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FF771" w14:textId="77777777" w:rsidR="008A40F3" w:rsidRPr="001A5371" w:rsidRDefault="00EF0273" w:rsidP="005666E5">
      <w:pPr>
        <w:jc w:val="center"/>
        <w:rPr>
          <w:rFonts w:ascii="Arial" w:hAnsi="Arial" w:cs="Arial"/>
          <w:b/>
          <w:noProof/>
          <w:color w:val="FF0000"/>
          <w:sz w:val="28"/>
          <w:szCs w:val="28"/>
        </w:rPr>
      </w:pPr>
      <w:r w:rsidRPr="001A5371">
        <w:rPr>
          <w:noProof/>
          <w:sz w:val="28"/>
          <w:szCs w:val="28"/>
        </w:rPr>
        <w:drawing>
          <wp:inline distT="0" distB="0" distL="0" distR="0" wp14:anchorId="74E72173" wp14:editId="61FB2A11">
            <wp:extent cx="1697239" cy="1149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956" cy="116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479E4" w14:textId="77777777" w:rsidR="00E64854" w:rsidRPr="00EF0273" w:rsidRDefault="00E64854" w:rsidP="005666E5">
      <w:pPr>
        <w:jc w:val="center"/>
        <w:rPr>
          <w:rFonts w:ascii="Arial" w:hAnsi="Arial" w:cs="Arial"/>
          <w:b/>
          <w:noProof/>
          <w:color w:val="FF0000"/>
          <w:sz w:val="24"/>
          <w:szCs w:val="24"/>
        </w:rPr>
      </w:pPr>
    </w:p>
    <w:tbl>
      <w:tblPr>
        <w:tblStyle w:val="TableGrid"/>
        <w:tblW w:w="9976" w:type="dxa"/>
        <w:tblLook w:val="04A0" w:firstRow="1" w:lastRow="0" w:firstColumn="1" w:lastColumn="0" w:noHBand="0" w:noVBand="1"/>
      </w:tblPr>
      <w:tblGrid>
        <w:gridCol w:w="9976"/>
      </w:tblGrid>
      <w:tr w:rsidR="00E42E16" w:rsidRPr="00EF0273" w14:paraId="425E3FFA" w14:textId="77777777" w:rsidTr="00B01ADD">
        <w:trPr>
          <w:trHeight w:val="1730"/>
        </w:trPr>
        <w:tc>
          <w:tcPr>
            <w:tcW w:w="9976" w:type="dxa"/>
          </w:tcPr>
          <w:p w14:paraId="37D4D4BA" w14:textId="77777777" w:rsidR="00E42E16" w:rsidRPr="00EF0273" w:rsidRDefault="00E42E16" w:rsidP="001203D1">
            <w:pPr>
              <w:ind w:right="110"/>
              <w:rPr>
                <w:rFonts w:ascii="Arial" w:hAnsi="Arial" w:cs="Arial"/>
              </w:rPr>
            </w:pPr>
          </w:p>
          <w:p w14:paraId="7AF1C68C" w14:textId="77777777" w:rsidR="00E42E16" w:rsidRPr="00B01ADD" w:rsidRDefault="00E42E16" w:rsidP="001203D1">
            <w:pPr>
              <w:spacing w:after="0"/>
              <w:ind w:right="110"/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EF0273">
              <w:rPr>
                <w:rFonts w:ascii="Arial" w:hAnsi="Arial" w:cs="Arial"/>
                <w:b/>
                <w:sz w:val="72"/>
                <w:szCs w:val="72"/>
              </w:rPr>
              <w:t>PUBLIC</w:t>
            </w:r>
            <w:r w:rsidR="00EF0273">
              <w:rPr>
                <w:rFonts w:ascii="Arial" w:hAnsi="Arial" w:cs="Arial"/>
                <w:b/>
                <w:sz w:val="72"/>
                <w:szCs w:val="72"/>
              </w:rPr>
              <w:t xml:space="preserve"> MEETING</w:t>
            </w:r>
            <w:r w:rsidRPr="00EF0273">
              <w:rPr>
                <w:rFonts w:ascii="Arial" w:hAnsi="Arial" w:cs="Arial"/>
                <w:b/>
                <w:sz w:val="72"/>
                <w:szCs w:val="72"/>
              </w:rPr>
              <w:t xml:space="preserve"> NOTICE</w:t>
            </w:r>
          </w:p>
          <w:p w14:paraId="285AE70A" w14:textId="77777777" w:rsidR="00E42E16" w:rsidRPr="00EF0273" w:rsidRDefault="00E42E16" w:rsidP="0098385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4C92F64" w14:textId="58255ACD" w:rsidR="00E42E16" w:rsidRPr="00EF0273" w:rsidRDefault="00EF0273" w:rsidP="001203D1">
      <w:pPr>
        <w:spacing w:after="0" w:line="240" w:lineRule="auto"/>
        <w:ind w:right="396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CITY OF DALLAS </w:t>
      </w:r>
      <w:r w:rsidR="00E42E16" w:rsidRPr="00EF0273">
        <w:rPr>
          <w:rFonts w:ascii="Arial" w:hAnsi="Arial" w:cs="Arial"/>
          <w:b/>
          <w:sz w:val="44"/>
          <w:szCs w:val="44"/>
        </w:rPr>
        <w:t>CIVIL SERVICE BOARD</w:t>
      </w:r>
    </w:p>
    <w:p w14:paraId="252BD371" w14:textId="7F654117" w:rsidR="00E42E16" w:rsidRDefault="00E42E16" w:rsidP="001203D1">
      <w:pPr>
        <w:spacing w:after="0" w:line="240" w:lineRule="auto"/>
        <w:ind w:right="396"/>
        <w:jc w:val="center"/>
        <w:rPr>
          <w:rFonts w:ascii="Arial" w:hAnsi="Arial" w:cs="Arial"/>
          <w:b/>
          <w:sz w:val="44"/>
          <w:szCs w:val="44"/>
        </w:rPr>
      </w:pPr>
      <w:r w:rsidRPr="00EF0273">
        <w:rPr>
          <w:rFonts w:ascii="Arial" w:hAnsi="Arial" w:cs="Arial"/>
          <w:b/>
          <w:sz w:val="44"/>
          <w:szCs w:val="44"/>
        </w:rPr>
        <w:t>WILL</w:t>
      </w:r>
      <w:r w:rsidR="00CE5612" w:rsidRPr="00EF0273">
        <w:rPr>
          <w:rFonts w:ascii="Arial" w:hAnsi="Arial" w:cs="Arial"/>
          <w:b/>
          <w:sz w:val="44"/>
          <w:szCs w:val="44"/>
        </w:rPr>
        <w:t xml:space="preserve"> MEET </w:t>
      </w:r>
      <w:r w:rsidR="009C6234" w:rsidRPr="00EF0273">
        <w:rPr>
          <w:rFonts w:ascii="Arial" w:hAnsi="Arial" w:cs="Arial"/>
          <w:b/>
          <w:sz w:val="44"/>
          <w:szCs w:val="44"/>
        </w:rPr>
        <w:t xml:space="preserve">TUESDAY, </w:t>
      </w:r>
      <w:r w:rsidR="00910E2E">
        <w:rPr>
          <w:rFonts w:ascii="Arial" w:hAnsi="Arial" w:cs="Arial"/>
          <w:b/>
          <w:sz w:val="44"/>
          <w:szCs w:val="44"/>
        </w:rPr>
        <w:t>DECEMBER</w:t>
      </w:r>
      <w:r w:rsidR="008657D3">
        <w:rPr>
          <w:rFonts w:ascii="Arial" w:hAnsi="Arial" w:cs="Arial"/>
          <w:b/>
          <w:sz w:val="44"/>
          <w:szCs w:val="44"/>
        </w:rPr>
        <w:t xml:space="preserve"> </w:t>
      </w:r>
      <w:r w:rsidR="00910E2E">
        <w:rPr>
          <w:rFonts w:ascii="Arial" w:hAnsi="Arial" w:cs="Arial"/>
          <w:b/>
          <w:sz w:val="44"/>
          <w:szCs w:val="44"/>
        </w:rPr>
        <w:t>7</w:t>
      </w:r>
      <w:r w:rsidR="00983852" w:rsidRPr="00EF0273">
        <w:rPr>
          <w:rFonts w:ascii="Arial" w:hAnsi="Arial" w:cs="Arial"/>
          <w:b/>
          <w:sz w:val="44"/>
          <w:szCs w:val="44"/>
        </w:rPr>
        <w:t>, 20</w:t>
      </w:r>
      <w:r w:rsidR="00444AC9" w:rsidRPr="00EF0273">
        <w:rPr>
          <w:rFonts w:ascii="Arial" w:hAnsi="Arial" w:cs="Arial"/>
          <w:b/>
          <w:sz w:val="44"/>
          <w:szCs w:val="44"/>
        </w:rPr>
        <w:t>2</w:t>
      </w:r>
      <w:r w:rsidR="0049555D">
        <w:rPr>
          <w:rFonts w:ascii="Arial" w:hAnsi="Arial" w:cs="Arial"/>
          <w:b/>
          <w:sz w:val="44"/>
          <w:szCs w:val="44"/>
        </w:rPr>
        <w:t>1</w:t>
      </w:r>
      <w:r w:rsidR="00EF0273">
        <w:rPr>
          <w:rFonts w:ascii="Arial" w:hAnsi="Arial" w:cs="Arial"/>
          <w:b/>
          <w:sz w:val="44"/>
          <w:szCs w:val="44"/>
        </w:rPr>
        <w:t xml:space="preserve">, </w:t>
      </w:r>
      <w:r w:rsidR="00CE5612" w:rsidRPr="00EF0273">
        <w:rPr>
          <w:rFonts w:ascii="Arial" w:hAnsi="Arial" w:cs="Arial"/>
          <w:b/>
          <w:sz w:val="44"/>
          <w:szCs w:val="44"/>
        </w:rPr>
        <w:t>9:30 A</w:t>
      </w:r>
      <w:r w:rsidRPr="00EF0273">
        <w:rPr>
          <w:rFonts w:ascii="Arial" w:hAnsi="Arial" w:cs="Arial"/>
          <w:b/>
          <w:sz w:val="44"/>
          <w:szCs w:val="44"/>
        </w:rPr>
        <w:t>.M.</w:t>
      </w:r>
    </w:p>
    <w:p w14:paraId="1D5B4DCD" w14:textId="77777777" w:rsidR="00EF0273" w:rsidRPr="00DD53BE" w:rsidRDefault="00EF0273" w:rsidP="00A716BA">
      <w:pPr>
        <w:spacing w:after="0" w:line="240" w:lineRule="auto"/>
        <w:ind w:right="396"/>
        <w:jc w:val="both"/>
        <w:rPr>
          <w:rFonts w:ascii="Arial" w:hAnsi="Arial" w:cs="Arial"/>
          <w:b/>
          <w:sz w:val="24"/>
          <w:szCs w:val="24"/>
        </w:rPr>
      </w:pPr>
    </w:p>
    <w:p w14:paraId="034B9B44" w14:textId="707938AE" w:rsidR="00DD53BE" w:rsidRPr="00DD53BE" w:rsidRDefault="00DD53BE" w:rsidP="00A716B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D53BE">
        <w:rPr>
          <w:rFonts w:ascii="Arial" w:hAnsi="Arial" w:cs="Arial"/>
          <w:b/>
          <w:bCs/>
          <w:sz w:val="24"/>
          <w:szCs w:val="24"/>
        </w:rPr>
        <w:t xml:space="preserve">The Civil Service Board meeting will be held by videoconference and in the 1C South Board Room, 1st Floor at </w:t>
      </w:r>
      <w:r>
        <w:rPr>
          <w:rFonts w:ascii="Arial" w:hAnsi="Arial" w:cs="Arial"/>
          <w:b/>
          <w:bCs/>
          <w:sz w:val="24"/>
          <w:szCs w:val="24"/>
        </w:rPr>
        <w:t xml:space="preserve">Dallas </w:t>
      </w:r>
      <w:r w:rsidRPr="00DD53BE">
        <w:rPr>
          <w:rFonts w:ascii="Arial" w:hAnsi="Arial" w:cs="Arial"/>
          <w:b/>
          <w:bCs/>
          <w:sz w:val="24"/>
          <w:szCs w:val="24"/>
        </w:rPr>
        <w:t>City Hall</w:t>
      </w:r>
      <w:r>
        <w:rPr>
          <w:rFonts w:ascii="Arial" w:hAnsi="Arial" w:cs="Arial"/>
          <w:b/>
          <w:bCs/>
          <w:sz w:val="24"/>
          <w:szCs w:val="24"/>
        </w:rPr>
        <w:t xml:space="preserve">, 1500 Marilla Street, Dallas, Texas 75201. </w:t>
      </w:r>
    </w:p>
    <w:p w14:paraId="7C940AA4" w14:textId="0BEAEA52" w:rsidR="00C80429" w:rsidRDefault="00DD53BE" w:rsidP="00F5687E">
      <w:pPr>
        <w:ind w:right="36"/>
        <w:jc w:val="both"/>
        <w:rPr>
          <w:rStyle w:val="Hyperlink"/>
          <w:rFonts w:ascii="Arial" w:hAnsi="Arial" w:cs="Arial"/>
          <w:b/>
          <w:sz w:val="24"/>
          <w:szCs w:val="24"/>
        </w:rPr>
      </w:pPr>
      <w:r w:rsidRPr="00DD53BE">
        <w:rPr>
          <w:rFonts w:ascii="Arial" w:hAnsi="Arial" w:cs="Arial"/>
          <w:b/>
          <w:bCs/>
          <w:color w:val="221F1F"/>
          <w:sz w:val="24"/>
          <w:szCs w:val="24"/>
        </w:rPr>
        <w:t xml:space="preserve">This meeting </w:t>
      </w:r>
      <w:r w:rsidR="007C57E6" w:rsidRPr="00DD53BE">
        <w:rPr>
          <w:rFonts w:ascii="Arial" w:hAnsi="Arial" w:cs="Arial"/>
          <w:b/>
          <w:bCs/>
          <w:color w:val="221F1F"/>
          <w:sz w:val="24"/>
          <w:szCs w:val="24"/>
        </w:rPr>
        <w:t>will</w:t>
      </w:r>
      <w:r w:rsidR="00EF0273" w:rsidRPr="00DD53BE">
        <w:rPr>
          <w:rFonts w:ascii="Arial" w:hAnsi="Arial" w:cs="Arial"/>
          <w:b/>
          <w:bCs/>
          <w:color w:val="221F1F"/>
          <w:sz w:val="24"/>
          <w:szCs w:val="24"/>
        </w:rPr>
        <w:t xml:space="preserve"> broadcast live on Spectrum Cable Channel</w:t>
      </w:r>
      <w:r w:rsidR="0094681B" w:rsidRPr="00DD53BE">
        <w:rPr>
          <w:rFonts w:ascii="Arial" w:hAnsi="Arial" w:cs="Arial"/>
          <w:b/>
          <w:bCs/>
          <w:color w:val="221F1F"/>
          <w:sz w:val="24"/>
          <w:szCs w:val="24"/>
        </w:rPr>
        <w:t xml:space="preserve"> 99 and </w:t>
      </w:r>
      <w:r w:rsidRPr="00DD53BE">
        <w:rPr>
          <w:rFonts w:ascii="Arial" w:hAnsi="Arial" w:cs="Arial"/>
          <w:b/>
          <w:bCs/>
          <w:color w:val="221F1F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11" w:history="1">
        <w:r w:rsidR="0094681B" w:rsidRPr="00DD53BE">
          <w:rPr>
            <w:rStyle w:val="Hyperlink"/>
            <w:rFonts w:ascii="Arial" w:hAnsi="Arial" w:cs="Arial"/>
            <w:b/>
            <w:sz w:val="24"/>
            <w:szCs w:val="24"/>
          </w:rPr>
          <w:t>YouTube.com/</w:t>
        </w:r>
        <w:proofErr w:type="spellStart"/>
        <w:r w:rsidR="0094681B" w:rsidRPr="00DD53BE">
          <w:rPr>
            <w:rStyle w:val="Hyperlink"/>
            <w:rFonts w:ascii="Arial" w:hAnsi="Arial" w:cs="Arial"/>
            <w:b/>
            <w:sz w:val="24"/>
            <w:szCs w:val="24"/>
          </w:rPr>
          <w:t>CityofDallasCityHall</w:t>
        </w:r>
        <w:proofErr w:type="spellEnd"/>
      </w:hyperlink>
      <w:r w:rsidRPr="00DD53BE">
        <w:rPr>
          <w:rStyle w:val="Hyperlink"/>
          <w:rFonts w:ascii="Arial" w:hAnsi="Arial" w:cs="Arial"/>
          <w:b/>
          <w:sz w:val="24"/>
          <w:szCs w:val="24"/>
        </w:rPr>
        <w:t xml:space="preserve">.  </w:t>
      </w:r>
    </w:p>
    <w:p w14:paraId="565E09B0" w14:textId="72BE45C7" w:rsidR="00432772" w:rsidRDefault="00432772" w:rsidP="00432772">
      <w:pPr>
        <w:autoSpaceDE w:val="0"/>
        <w:autoSpaceDN w:val="0"/>
        <w:spacing w:after="0" w:line="240" w:lineRule="auto"/>
        <w:ind w:right="-234"/>
        <w:jc w:val="both"/>
        <w:rPr>
          <w:rFonts w:ascii="Arial" w:hAnsi="Arial" w:cs="Arial"/>
          <w:b/>
          <w:bCs/>
          <w:color w:val="221F1F"/>
          <w:sz w:val="24"/>
          <w:szCs w:val="24"/>
        </w:rPr>
      </w:pPr>
      <w:r>
        <w:rPr>
          <w:rFonts w:ascii="Arial" w:hAnsi="Arial" w:cs="Arial"/>
          <w:b/>
          <w:bCs/>
          <w:color w:val="221F1F"/>
          <w:sz w:val="24"/>
          <w:szCs w:val="24"/>
        </w:rPr>
        <w:t xml:space="preserve">Members of the public may listen to the meeting as an attendee online at:  </w:t>
      </w:r>
    </w:p>
    <w:p w14:paraId="0887CB5F" w14:textId="77777777" w:rsidR="00CC11C0" w:rsidRDefault="00CC11C0" w:rsidP="00432772">
      <w:pPr>
        <w:autoSpaceDE w:val="0"/>
        <w:autoSpaceDN w:val="0"/>
        <w:spacing w:after="0" w:line="240" w:lineRule="auto"/>
        <w:ind w:right="-234"/>
        <w:jc w:val="both"/>
        <w:rPr>
          <w:rFonts w:ascii="Arial" w:hAnsi="Arial" w:cs="Arial"/>
          <w:b/>
          <w:bCs/>
          <w:color w:val="221F1F"/>
          <w:sz w:val="24"/>
          <w:szCs w:val="24"/>
        </w:rPr>
      </w:pPr>
    </w:p>
    <w:p w14:paraId="06711819" w14:textId="1246FDCF" w:rsidR="00910E2E" w:rsidRDefault="00910E2E" w:rsidP="00DD53BE">
      <w:pPr>
        <w:ind w:right="-144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hyperlink r:id="rId12" w:history="1">
        <w:r w:rsidRPr="007D091D">
          <w:rPr>
            <w:rStyle w:val="Hyperlink"/>
            <w:rFonts w:ascii="Arial" w:hAnsi="Arial" w:cs="Arial"/>
            <w:b/>
            <w:bCs/>
            <w:sz w:val="24"/>
            <w:szCs w:val="24"/>
          </w:rPr>
          <w:t>https://dallascityhall.webex.com/dallascityhall/onstage/g.php?MTID=ec867187980e6e9d1a3246b8a6f86f7b</w:t>
        </w:r>
        <w:r w:rsidRPr="007D091D">
          <w:rPr>
            <w:rStyle w:val="Hyperlink"/>
            <w:rFonts w:ascii="Arial" w:hAnsi="Arial" w:cs="Arial"/>
            <w:b/>
            <w:bCs/>
            <w:sz w:val="24"/>
            <w:szCs w:val="24"/>
          </w:rPr>
          <w:t>1</w:t>
        </w:r>
      </w:hyperlink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</w:p>
    <w:p w14:paraId="3E66F792" w14:textId="70AF0C20" w:rsidR="00DD53BE" w:rsidRPr="00DD53BE" w:rsidRDefault="00C80429" w:rsidP="00DD53BE">
      <w:pPr>
        <w:ind w:right="-144"/>
        <w:jc w:val="both"/>
        <w:rPr>
          <w:rFonts w:ascii="Arial" w:hAnsi="Arial" w:cs="Arial"/>
          <w:b/>
          <w:bCs/>
          <w:sz w:val="24"/>
          <w:szCs w:val="24"/>
        </w:rPr>
      </w:pPr>
      <w:r w:rsidRPr="00DD53BE">
        <w:rPr>
          <w:rFonts w:ascii="Arial" w:hAnsi="Arial" w:cs="Arial"/>
          <w:b/>
          <w:bCs/>
          <w:sz w:val="24"/>
          <w:szCs w:val="24"/>
        </w:rPr>
        <w:t>The public is encouraged to attend the meeting virtually; however, City Hall is available for those wishing to attend the meeting in person following all current pandemic-related public health protocols</w:t>
      </w:r>
      <w:r w:rsidR="00DD53BE">
        <w:rPr>
          <w:rFonts w:ascii="Arial" w:hAnsi="Arial" w:cs="Arial"/>
          <w:b/>
          <w:bCs/>
          <w:sz w:val="24"/>
          <w:szCs w:val="24"/>
        </w:rPr>
        <w:t>.</w:t>
      </w:r>
      <w:r w:rsidRPr="00DD53B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2D2558C" w14:textId="17F5B473" w:rsidR="00C80429" w:rsidRDefault="00C80429" w:rsidP="00DD53BE">
      <w:pPr>
        <w:ind w:right="-14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D53BE">
        <w:rPr>
          <w:rFonts w:ascii="Arial" w:hAnsi="Arial" w:cs="Arial"/>
          <w:b/>
          <w:bCs/>
          <w:sz w:val="24"/>
          <w:szCs w:val="24"/>
        </w:rPr>
        <w:t xml:space="preserve">Individuals who wish to speak, </w:t>
      </w:r>
      <w:r w:rsidR="00EF0273" w:rsidRPr="00DD53BE">
        <w:rPr>
          <w:rFonts w:ascii="Arial" w:hAnsi="Arial" w:cs="Arial"/>
          <w:b/>
          <w:bCs/>
          <w:color w:val="000000"/>
          <w:sz w:val="24"/>
          <w:szCs w:val="24"/>
        </w:rPr>
        <w:t xml:space="preserve">should send their request to </w:t>
      </w:r>
      <w:hyperlink r:id="rId13" w:history="1">
        <w:r w:rsidR="00910E2E" w:rsidRPr="007D091D">
          <w:rPr>
            <w:rStyle w:val="Hyperlink"/>
            <w:rFonts w:ascii="Arial" w:hAnsi="Arial" w:cs="Arial"/>
            <w:b/>
            <w:bCs/>
            <w:sz w:val="24"/>
            <w:szCs w:val="24"/>
          </w:rPr>
          <w:t>jarred.davis@dallascityhall.com</w:t>
        </w:r>
      </w:hyperlink>
      <w:r w:rsidR="00EF0273" w:rsidRPr="00DD53BE">
        <w:rPr>
          <w:rFonts w:ascii="Arial" w:hAnsi="Arial" w:cs="Arial"/>
          <w:b/>
          <w:bCs/>
          <w:color w:val="000000"/>
          <w:sz w:val="24"/>
          <w:szCs w:val="24"/>
        </w:rPr>
        <w:t>, no later than 5:00 P.M.</w:t>
      </w:r>
      <w:r w:rsidR="00DD53BE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="00EE2AE2" w:rsidRPr="00DD53BE">
        <w:rPr>
          <w:rFonts w:ascii="Arial" w:hAnsi="Arial" w:cs="Arial"/>
          <w:b/>
          <w:bCs/>
          <w:color w:val="000000"/>
          <w:sz w:val="24"/>
          <w:szCs w:val="24"/>
        </w:rPr>
        <w:t>Thursday</w:t>
      </w:r>
      <w:r w:rsidR="00EF0273" w:rsidRPr="00DD53BE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B61753" w:rsidRPr="00DD53B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10E2E">
        <w:rPr>
          <w:rFonts w:ascii="Arial" w:hAnsi="Arial" w:cs="Arial"/>
          <w:b/>
          <w:bCs/>
          <w:color w:val="000000"/>
          <w:sz w:val="24"/>
          <w:szCs w:val="24"/>
        </w:rPr>
        <w:t>December</w:t>
      </w:r>
      <w:r w:rsidR="00CC11C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5687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C11C0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EF0273" w:rsidRPr="00DD53BE">
        <w:rPr>
          <w:rFonts w:ascii="Arial" w:hAnsi="Arial" w:cs="Arial"/>
          <w:b/>
          <w:bCs/>
          <w:color w:val="000000"/>
          <w:sz w:val="24"/>
          <w:szCs w:val="24"/>
        </w:rPr>
        <w:t>, 202</w:t>
      </w:r>
      <w:r w:rsidR="00EE2AE2" w:rsidRPr="00DD53BE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EF0273" w:rsidRPr="00DD53BE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2C15759E" w14:textId="77777777" w:rsidR="00910E2E" w:rsidRDefault="00910E2E" w:rsidP="00A92D7C">
      <w:pPr>
        <w:spacing w:line="240" w:lineRule="auto"/>
        <w:ind w:right="-234"/>
        <w:jc w:val="both"/>
        <w:rPr>
          <w:rFonts w:ascii="Arial" w:hAnsi="Arial" w:cs="Arial"/>
          <w:b/>
          <w:sz w:val="24"/>
          <w:szCs w:val="24"/>
        </w:rPr>
      </w:pPr>
    </w:p>
    <w:p w14:paraId="071B5F40" w14:textId="03353A97" w:rsidR="00E42E16" w:rsidRPr="00F5687E" w:rsidRDefault="00E42E16" w:rsidP="00A92D7C">
      <w:pPr>
        <w:spacing w:line="240" w:lineRule="auto"/>
        <w:ind w:right="-234"/>
        <w:jc w:val="both"/>
        <w:rPr>
          <w:rFonts w:ascii="Arial" w:hAnsi="Arial" w:cs="Arial"/>
          <w:b/>
          <w:sz w:val="24"/>
          <w:szCs w:val="24"/>
        </w:rPr>
      </w:pPr>
      <w:r w:rsidRPr="00F5687E">
        <w:rPr>
          <w:rFonts w:ascii="Arial" w:hAnsi="Arial" w:cs="Arial"/>
          <w:b/>
          <w:sz w:val="24"/>
          <w:szCs w:val="24"/>
        </w:rPr>
        <w:t>Per Chapter XVI, Section 4 of the City charter notice of this public meeting must be posted no less than seven days before the meeting.</w:t>
      </w:r>
    </w:p>
    <w:p w14:paraId="4021D48B" w14:textId="77777777" w:rsidR="00A23FB1" w:rsidRPr="00F5687E" w:rsidRDefault="00E42E16" w:rsidP="00A92D7C">
      <w:pPr>
        <w:spacing w:line="240" w:lineRule="auto"/>
        <w:ind w:right="-234"/>
        <w:jc w:val="both"/>
        <w:rPr>
          <w:rFonts w:ascii="Arial" w:hAnsi="Arial" w:cs="Arial"/>
          <w:b/>
          <w:sz w:val="24"/>
          <w:szCs w:val="24"/>
        </w:rPr>
      </w:pPr>
      <w:r w:rsidRPr="00F5687E">
        <w:rPr>
          <w:rFonts w:ascii="Arial" w:hAnsi="Arial" w:cs="Arial"/>
          <w:b/>
          <w:sz w:val="24"/>
          <w:szCs w:val="24"/>
        </w:rPr>
        <w:t>Per T.O.M</w:t>
      </w:r>
      <w:r w:rsidR="00EF0273" w:rsidRPr="00F5687E">
        <w:rPr>
          <w:rFonts w:ascii="Arial" w:hAnsi="Arial" w:cs="Arial"/>
          <w:b/>
          <w:sz w:val="24"/>
          <w:szCs w:val="24"/>
        </w:rPr>
        <w:t>.</w:t>
      </w:r>
      <w:r w:rsidRPr="00F5687E">
        <w:rPr>
          <w:rFonts w:ascii="Arial" w:hAnsi="Arial" w:cs="Arial"/>
          <w:b/>
          <w:sz w:val="24"/>
          <w:szCs w:val="24"/>
        </w:rPr>
        <w:t>A. the agenda must be posted at least 72 hours in advance of the meeting. It is forthcomin</w:t>
      </w:r>
      <w:r w:rsidR="00F97902" w:rsidRPr="00F5687E">
        <w:rPr>
          <w:rFonts w:ascii="Arial" w:hAnsi="Arial" w:cs="Arial"/>
          <w:b/>
          <w:sz w:val="24"/>
          <w:szCs w:val="24"/>
        </w:rPr>
        <w:t>g.</w:t>
      </w:r>
    </w:p>
    <w:p w14:paraId="3A95CE6F" w14:textId="77777777" w:rsidR="00DD53BE" w:rsidRDefault="00DD53BE" w:rsidP="00E42E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</w:p>
    <w:p w14:paraId="2E92D74E" w14:textId="2832A94E" w:rsidR="00E42E16" w:rsidRPr="00EF0273" w:rsidRDefault="00E42E16" w:rsidP="00E42E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EF0273">
        <w:rPr>
          <w:rFonts w:ascii="Arial" w:hAnsi="Arial" w:cs="Arial"/>
          <w:b/>
          <w:bCs/>
          <w:sz w:val="44"/>
          <w:szCs w:val="44"/>
          <w:u w:val="single"/>
        </w:rPr>
        <w:t>Handgun Prohibition Notice for Meetings</w:t>
      </w:r>
    </w:p>
    <w:p w14:paraId="525A85A1" w14:textId="77777777" w:rsidR="00E42E16" w:rsidRPr="00EF0273" w:rsidRDefault="00E42E16" w:rsidP="00E42E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EF0273">
        <w:rPr>
          <w:rFonts w:ascii="Arial" w:hAnsi="Arial" w:cs="Arial"/>
          <w:b/>
          <w:bCs/>
          <w:sz w:val="44"/>
          <w:szCs w:val="44"/>
          <w:u w:val="single"/>
        </w:rPr>
        <w:t>of Governmental Entities</w:t>
      </w:r>
    </w:p>
    <w:p w14:paraId="75C55776" w14:textId="77777777" w:rsidR="00E42E16" w:rsidRPr="00EF0273" w:rsidRDefault="00E42E16" w:rsidP="00E42E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</w:p>
    <w:p w14:paraId="2EB9523D" w14:textId="77777777" w:rsidR="00E42E16" w:rsidRPr="00EF0273" w:rsidRDefault="00E42E16" w:rsidP="00E42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EF0273">
        <w:rPr>
          <w:rFonts w:ascii="Arial" w:hAnsi="Arial" w:cs="Arial"/>
          <w:b/>
          <w:bCs/>
          <w:sz w:val="36"/>
          <w:szCs w:val="36"/>
        </w:rPr>
        <w:t>"Pursuant to Section 30.06, Penal Code (trespass by license holder with a concealed handgun), a person licensed under Subchapter H, Chapter 411, Government Code (handgun licensing law), may not enter this property with a concealed handgun."</w:t>
      </w:r>
    </w:p>
    <w:p w14:paraId="1694B81E" w14:textId="77777777" w:rsidR="00E42E16" w:rsidRPr="00EF0273" w:rsidRDefault="00E42E16" w:rsidP="00E42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14:paraId="62681516" w14:textId="77777777" w:rsidR="00E42E16" w:rsidRPr="00EF0273" w:rsidRDefault="00E42E16" w:rsidP="00E42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36"/>
          <w:szCs w:val="36"/>
        </w:rPr>
      </w:pPr>
      <w:r w:rsidRPr="00EF0273">
        <w:rPr>
          <w:rFonts w:ascii="Arial" w:hAnsi="Arial" w:cs="Arial"/>
          <w:b/>
          <w:bCs/>
          <w:i/>
          <w:iCs/>
          <w:sz w:val="36"/>
          <w:szCs w:val="36"/>
        </w:rPr>
        <w:t xml:space="preserve">"De </w:t>
      </w:r>
      <w:proofErr w:type="spellStart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>acuerdo</w:t>
      </w:r>
      <w:proofErr w:type="spellEnd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 xml:space="preserve"> con la </w:t>
      </w:r>
      <w:proofErr w:type="spellStart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>sección</w:t>
      </w:r>
      <w:proofErr w:type="spellEnd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 xml:space="preserve"> 30.06 del </w:t>
      </w:r>
      <w:proofErr w:type="spellStart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>código</w:t>
      </w:r>
      <w:proofErr w:type="spellEnd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 xml:space="preserve"> penal (</w:t>
      </w:r>
      <w:proofErr w:type="spellStart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>ingreso</w:t>
      </w:r>
      <w:proofErr w:type="spellEnd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 xml:space="preserve"> sin </w:t>
      </w:r>
      <w:proofErr w:type="spellStart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>autorización</w:t>
      </w:r>
      <w:proofErr w:type="spellEnd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 xml:space="preserve"> de un titular de una </w:t>
      </w:r>
      <w:proofErr w:type="spellStart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>licencia</w:t>
      </w:r>
      <w:proofErr w:type="spellEnd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 xml:space="preserve"> con una pistol </w:t>
      </w:r>
      <w:proofErr w:type="spellStart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>oculta</w:t>
      </w:r>
      <w:proofErr w:type="spellEnd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 xml:space="preserve">), una persona con </w:t>
      </w:r>
      <w:proofErr w:type="spellStart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>licencia</w:t>
      </w:r>
      <w:proofErr w:type="spellEnd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proofErr w:type="spellStart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>según</w:t>
      </w:r>
      <w:proofErr w:type="spellEnd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 xml:space="preserve"> el </w:t>
      </w:r>
      <w:proofErr w:type="spellStart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>subcapítulo</w:t>
      </w:r>
      <w:proofErr w:type="spellEnd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 xml:space="preserve"> h, </w:t>
      </w:r>
      <w:proofErr w:type="spellStart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>capítulo</w:t>
      </w:r>
      <w:proofErr w:type="spellEnd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 xml:space="preserve"> 411, </w:t>
      </w:r>
      <w:proofErr w:type="spellStart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>código</w:t>
      </w:r>
      <w:proofErr w:type="spellEnd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 xml:space="preserve"> del </w:t>
      </w:r>
      <w:proofErr w:type="spellStart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>gobierno</w:t>
      </w:r>
      <w:proofErr w:type="spellEnd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 xml:space="preserve"> (ley </w:t>
      </w:r>
      <w:proofErr w:type="spellStart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>sobre</w:t>
      </w:r>
      <w:proofErr w:type="spellEnd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proofErr w:type="spellStart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>licencias</w:t>
      </w:r>
      <w:proofErr w:type="spellEnd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 xml:space="preserve"> para </w:t>
      </w:r>
      <w:proofErr w:type="spellStart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>portar</w:t>
      </w:r>
      <w:proofErr w:type="spellEnd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proofErr w:type="spellStart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>pistolas</w:t>
      </w:r>
      <w:proofErr w:type="spellEnd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 xml:space="preserve">), no </w:t>
      </w:r>
      <w:proofErr w:type="spellStart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>puede</w:t>
      </w:r>
      <w:proofErr w:type="spellEnd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proofErr w:type="spellStart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>ingresar</w:t>
      </w:r>
      <w:proofErr w:type="spellEnd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 xml:space="preserve"> a </w:t>
      </w:r>
      <w:proofErr w:type="spellStart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>esta</w:t>
      </w:r>
      <w:proofErr w:type="spellEnd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proofErr w:type="spellStart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>propiedad</w:t>
      </w:r>
      <w:proofErr w:type="spellEnd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 xml:space="preserve"> con una </w:t>
      </w:r>
      <w:proofErr w:type="spellStart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>pistola</w:t>
      </w:r>
      <w:proofErr w:type="spellEnd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proofErr w:type="spellStart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>oculta</w:t>
      </w:r>
      <w:proofErr w:type="spellEnd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>."</w:t>
      </w:r>
    </w:p>
    <w:p w14:paraId="4DFDE40D" w14:textId="77777777" w:rsidR="00E42E16" w:rsidRPr="00EF0273" w:rsidRDefault="00E42E16" w:rsidP="00E42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2022B89E" w14:textId="77777777" w:rsidR="00E42E16" w:rsidRPr="00EF0273" w:rsidRDefault="00E42E16" w:rsidP="00E42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EF0273">
        <w:rPr>
          <w:rFonts w:ascii="Arial" w:hAnsi="Arial" w:cs="Arial"/>
          <w:b/>
          <w:bCs/>
          <w:sz w:val="36"/>
          <w:szCs w:val="36"/>
        </w:rPr>
        <w:t>"Pursuant to Section 30.07, Penal Code (trespass by license holder with an openly carried handgun), a person licensed under Subchapter H, Chapter 411, Government Code (handgun licensing law), may not enter this property with a handgun that is carried openly."</w:t>
      </w:r>
    </w:p>
    <w:p w14:paraId="6F113C78" w14:textId="77777777" w:rsidR="00E42E16" w:rsidRPr="00EF0273" w:rsidRDefault="00E42E16" w:rsidP="00E42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14:paraId="0349B4D8" w14:textId="77777777" w:rsidR="00E42E16" w:rsidRPr="00EF0273" w:rsidRDefault="00E42E16" w:rsidP="00E42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F0273">
        <w:rPr>
          <w:rFonts w:ascii="Arial" w:hAnsi="Arial" w:cs="Arial"/>
          <w:b/>
          <w:bCs/>
          <w:i/>
          <w:iCs/>
          <w:sz w:val="36"/>
          <w:szCs w:val="36"/>
        </w:rPr>
        <w:t xml:space="preserve">"De </w:t>
      </w:r>
      <w:proofErr w:type="spellStart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>acuerdo</w:t>
      </w:r>
      <w:proofErr w:type="spellEnd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 xml:space="preserve"> con la </w:t>
      </w:r>
      <w:proofErr w:type="spellStart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>sección</w:t>
      </w:r>
      <w:proofErr w:type="spellEnd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 xml:space="preserve"> 30.07 del </w:t>
      </w:r>
      <w:proofErr w:type="spellStart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>código</w:t>
      </w:r>
      <w:proofErr w:type="spellEnd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 xml:space="preserve"> penal (</w:t>
      </w:r>
      <w:proofErr w:type="spellStart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>ingreso</w:t>
      </w:r>
      <w:proofErr w:type="spellEnd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 xml:space="preserve"> sin </w:t>
      </w:r>
      <w:proofErr w:type="spellStart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>autorización</w:t>
      </w:r>
      <w:proofErr w:type="spellEnd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 xml:space="preserve"> de un titular de una </w:t>
      </w:r>
      <w:proofErr w:type="spellStart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>licencia</w:t>
      </w:r>
      <w:proofErr w:type="spellEnd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 xml:space="preserve"> con una </w:t>
      </w:r>
      <w:proofErr w:type="spellStart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>pistola</w:t>
      </w:r>
      <w:proofErr w:type="spellEnd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 xml:space="preserve"> a la vista), una persona con </w:t>
      </w:r>
      <w:proofErr w:type="spellStart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>licencia</w:t>
      </w:r>
      <w:proofErr w:type="spellEnd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proofErr w:type="spellStart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>según</w:t>
      </w:r>
      <w:proofErr w:type="spellEnd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 xml:space="preserve"> el </w:t>
      </w:r>
      <w:proofErr w:type="spellStart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>subcapítulo</w:t>
      </w:r>
      <w:proofErr w:type="spellEnd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 xml:space="preserve"> h, </w:t>
      </w:r>
      <w:proofErr w:type="spellStart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>capítulo</w:t>
      </w:r>
      <w:proofErr w:type="spellEnd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 xml:space="preserve"> 411, </w:t>
      </w:r>
      <w:proofErr w:type="spellStart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>código</w:t>
      </w:r>
      <w:proofErr w:type="spellEnd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 xml:space="preserve"> del </w:t>
      </w:r>
      <w:proofErr w:type="spellStart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>gobierno</w:t>
      </w:r>
      <w:proofErr w:type="spellEnd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 xml:space="preserve"> (ley </w:t>
      </w:r>
      <w:proofErr w:type="spellStart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>sobre</w:t>
      </w:r>
      <w:proofErr w:type="spellEnd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proofErr w:type="spellStart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>licencias</w:t>
      </w:r>
      <w:proofErr w:type="spellEnd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 xml:space="preserve"> para </w:t>
      </w:r>
      <w:proofErr w:type="spellStart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>portar</w:t>
      </w:r>
      <w:proofErr w:type="spellEnd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proofErr w:type="spellStart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>pistolas</w:t>
      </w:r>
      <w:proofErr w:type="spellEnd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 xml:space="preserve">), no </w:t>
      </w:r>
      <w:proofErr w:type="spellStart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>puede</w:t>
      </w:r>
      <w:proofErr w:type="spellEnd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proofErr w:type="spellStart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>ingresar</w:t>
      </w:r>
      <w:proofErr w:type="spellEnd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 xml:space="preserve"> a </w:t>
      </w:r>
      <w:proofErr w:type="spellStart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>esta</w:t>
      </w:r>
      <w:proofErr w:type="spellEnd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proofErr w:type="spellStart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>propiedad</w:t>
      </w:r>
      <w:proofErr w:type="spellEnd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 xml:space="preserve"> con una </w:t>
      </w:r>
      <w:proofErr w:type="spellStart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>pistola</w:t>
      </w:r>
      <w:proofErr w:type="spellEnd"/>
      <w:r w:rsidRPr="00EF0273">
        <w:rPr>
          <w:rFonts w:ascii="Arial" w:hAnsi="Arial" w:cs="Arial"/>
          <w:b/>
          <w:bCs/>
          <w:i/>
          <w:iCs/>
          <w:sz w:val="36"/>
          <w:szCs w:val="36"/>
        </w:rPr>
        <w:t xml:space="preserve"> a la vista."</w:t>
      </w:r>
    </w:p>
    <w:p w14:paraId="3DAB6FA7" w14:textId="77777777" w:rsidR="008814FA" w:rsidRDefault="008814FA"/>
    <w:sectPr w:rsidR="008814FA" w:rsidSect="0098385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F7D6C" w14:textId="77777777" w:rsidR="004620D5" w:rsidRDefault="004620D5" w:rsidP="00E42E16">
      <w:pPr>
        <w:spacing w:after="0" w:line="240" w:lineRule="auto"/>
      </w:pPr>
      <w:r>
        <w:separator/>
      </w:r>
    </w:p>
  </w:endnote>
  <w:endnote w:type="continuationSeparator" w:id="0">
    <w:p w14:paraId="0EFDEF2A" w14:textId="77777777" w:rsidR="004620D5" w:rsidRDefault="004620D5" w:rsidP="00E4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D1A4D" w14:textId="77777777" w:rsidR="00A23FB1" w:rsidRDefault="00A23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E2F81" w14:textId="77777777" w:rsidR="00E42E16" w:rsidRPr="00E42E16" w:rsidRDefault="00E42E16">
    <w:pPr>
      <w:pStyle w:val="Footer"/>
      <w:rPr>
        <w:rFonts w:ascii="Arial" w:hAnsi="Arial" w:cs="Arial"/>
        <w:sz w:val="24"/>
        <w:szCs w:val="24"/>
      </w:rPr>
    </w:pPr>
    <w:r w:rsidRPr="00E42E16">
      <w:rPr>
        <w:rFonts w:ascii="Arial" w:hAnsi="Arial" w:cs="Arial"/>
        <w:sz w:val="24"/>
        <w:szCs w:val="24"/>
      </w:rPr>
      <w:t>CVS-FRM-357</w:t>
    </w:r>
  </w:p>
  <w:p w14:paraId="7B6164EA" w14:textId="77777777" w:rsidR="00E42E16" w:rsidRPr="00E42E16" w:rsidRDefault="00E42E16">
    <w:pPr>
      <w:pStyle w:val="Footer"/>
      <w:rPr>
        <w:rFonts w:ascii="Arial" w:hAnsi="Arial" w:cs="Arial"/>
        <w:sz w:val="24"/>
        <w:szCs w:val="24"/>
      </w:rPr>
    </w:pPr>
    <w:r w:rsidRPr="00E42E16">
      <w:rPr>
        <w:rFonts w:ascii="Arial" w:hAnsi="Arial" w:cs="Arial"/>
        <w:sz w:val="24"/>
        <w:szCs w:val="24"/>
      </w:rPr>
      <w:t>Revision Number: 1</w:t>
    </w:r>
  </w:p>
  <w:p w14:paraId="62696B5A" w14:textId="77777777" w:rsidR="00E42E16" w:rsidRPr="00E42E16" w:rsidRDefault="00E42E16">
    <w:pPr>
      <w:pStyle w:val="Footer"/>
      <w:rPr>
        <w:rFonts w:ascii="Arial" w:hAnsi="Arial" w:cs="Arial"/>
        <w:sz w:val="24"/>
        <w:szCs w:val="24"/>
      </w:rPr>
    </w:pPr>
    <w:r w:rsidRPr="00E42E16">
      <w:rPr>
        <w:rFonts w:ascii="Arial" w:hAnsi="Arial" w:cs="Arial"/>
        <w:sz w:val="24"/>
        <w:szCs w:val="24"/>
      </w:rPr>
      <w:t>Effective Date:</w:t>
    </w:r>
    <w:r w:rsidR="003D7E60">
      <w:rPr>
        <w:rFonts w:ascii="Arial" w:hAnsi="Arial" w:cs="Arial"/>
        <w:sz w:val="24"/>
        <w:szCs w:val="24"/>
      </w:rPr>
      <w:t xml:space="preserve"> 02/22/2017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A01B5" w14:textId="77777777" w:rsidR="00A23FB1" w:rsidRDefault="00A23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37C24" w14:textId="77777777" w:rsidR="004620D5" w:rsidRDefault="004620D5" w:rsidP="00E42E16">
      <w:pPr>
        <w:spacing w:after="0" w:line="240" w:lineRule="auto"/>
      </w:pPr>
      <w:r>
        <w:separator/>
      </w:r>
    </w:p>
  </w:footnote>
  <w:footnote w:type="continuationSeparator" w:id="0">
    <w:p w14:paraId="764E34AB" w14:textId="77777777" w:rsidR="004620D5" w:rsidRDefault="004620D5" w:rsidP="00E4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56D65" w14:textId="77777777" w:rsidR="00A23FB1" w:rsidRDefault="00A23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A7224" w14:textId="5F8647EB" w:rsidR="00A23FB1" w:rsidRDefault="00A23F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8AD2D" w14:textId="77777777" w:rsidR="00A23FB1" w:rsidRDefault="00A23F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E16"/>
    <w:rsid w:val="00000D4C"/>
    <w:rsid w:val="00006BB9"/>
    <w:rsid w:val="00105676"/>
    <w:rsid w:val="001203D1"/>
    <w:rsid w:val="00171721"/>
    <w:rsid w:val="001A5371"/>
    <w:rsid w:val="00283640"/>
    <w:rsid w:val="00306ED2"/>
    <w:rsid w:val="00364E13"/>
    <w:rsid w:val="003D7E60"/>
    <w:rsid w:val="00432772"/>
    <w:rsid w:val="00443CA9"/>
    <w:rsid w:val="00444AC9"/>
    <w:rsid w:val="004620D5"/>
    <w:rsid w:val="0049555D"/>
    <w:rsid w:val="00496A2C"/>
    <w:rsid w:val="004A4AFC"/>
    <w:rsid w:val="004B00CC"/>
    <w:rsid w:val="004E43FF"/>
    <w:rsid w:val="0053159B"/>
    <w:rsid w:val="005648A6"/>
    <w:rsid w:val="005666E5"/>
    <w:rsid w:val="00566868"/>
    <w:rsid w:val="006B77E9"/>
    <w:rsid w:val="006B7ABA"/>
    <w:rsid w:val="007C57E6"/>
    <w:rsid w:val="00815A6A"/>
    <w:rsid w:val="008657D3"/>
    <w:rsid w:val="008814FA"/>
    <w:rsid w:val="008A40F3"/>
    <w:rsid w:val="008C29F1"/>
    <w:rsid w:val="008D3496"/>
    <w:rsid w:val="008E7BB7"/>
    <w:rsid w:val="00910E2E"/>
    <w:rsid w:val="00933F6C"/>
    <w:rsid w:val="0094681B"/>
    <w:rsid w:val="0097242D"/>
    <w:rsid w:val="00983852"/>
    <w:rsid w:val="009C6234"/>
    <w:rsid w:val="00A23FB1"/>
    <w:rsid w:val="00A33054"/>
    <w:rsid w:val="00A57263"/>
    <w:rsid w:val="00A65C66"/>
    <w:rsid w:val="00A716BA"/>
    <w:rsid w:val="00A92D7C"/>
    <w:rsid w:val="00AA54E0"/>
    <w:rsid w:val="00B01ADD"/>
    <w:rsid w:val="00B07FE5"/>
    <w:rsid w:val="00B152F2"/>
    <w:rsid w:val="00B56F7F"/>
    <w:rsid w:val="00B61753"/>
    <w:rsid w:val="00B6376C"/>
    <w:rsid w:val="00C54F75"/>
    <w:rsid w:val="00C80429"/>
    <w:rsid w:val="00C8535E"/>
    <w:rsid w:val="00CC11C0"/>
    <w:rsid w:val="00CE5612"/>
    <w:rsid w:val="00D04575"/>
    <w:rsid w:val="00D32C25"/>
    <w:rsid w:val="00DA03B8"/>
    <w:rsid w:val="00DD53BE"/>
    <w:rsid w:val="00DE53B7"/>
    <w:rsid w:val="00E42E16"/>
    <w:rsid w:val="00E64854"/>
    <w:rsid w:val="00E80E59"/>
    <w:rsid w:val="00EC7B8D"/>
    <w:rsid w:val="00EE2AE2"/>
    <w:rsid w:val="00EF0273"/>
    <w:rsid w:val="00F5687E"/>
    <w:rsid w:val="00F619A7"/>
    <w:rsid w:val="00F97902"/>
    <w:rsid w:val="00FB578E"/>
    <w:rsid w:val="00FF25F6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870FB31"/>
  <w15:chartTrackingRefBased/>
  <w15:docId w15:val="{5B3636B3-11FF-4AE9-878E-037CBF5A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E16"/>
    <w:pPr>
      <w:spacing w:after="200" w:line="276" w:lineRule="auto"/>
    </w:pPr>
  </w:style>
  <w:style w:type="paragraph" w:styleId="Heading5">
    <w:name w:val="heading 5"/>
    <w:basedOn w:val="Normal"/>
    <w:link w:val="Heading5Char"/>
    <w:uiPriority w:val="9"/>
    <w:qFormat/>
    <w:rsid w:val="00A65C66"/>
    <w:pPr>
      <w:spacing w:after="0" w:line="360" w:lineRule="atLeast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E16"/>
  </w:style>
  <w:style w:type="paragraph" w:styleId="Footer">
    <w:name w:val="footer"/>
    <w:basedOn w:val="Normal"/>
    <w:link w:val="FooterChar"/>
    <w:uiPriority w:val="99"/>
    <w:unhideWhenUsed/>
    <w:rsid w:val="00E42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E16"/>
  </w:style>
  <w:style w:type="paragraph" w:styleId="BalloonText">
    <w:name w:val="Balloon Text"/>
    <w:basedOn w:val="Normal"/>
    <w:link w:val="BalloonTextChar"/>
    <w:uiPriority w:val="99"/>
    <w:semiHidden/>
    <w:unhideWhenUsed/>
    <w:rsid w:val="0098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852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A65C66"/>
    <w:rPr>
      <w:rFonts w:ascii="Times New Roman" w:eastAsia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DefaultParagraphFont"/>
    <w:rsid w:val="00A65C66"/>
  </w:style>
  <w:style w:type="character" w:customStyle="1" w:styleId="auto-select1">
    <w:name w:val="auto-select1"/>
    <w:basedOn w:val="DefaultParagraphFont"/>
    <w:rsid w:val="00E64854"/>
    <w:rPr>
      <w:strike w:val="0"/>
      <w:dstrike w:val="0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E648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854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B63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8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7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5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45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65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58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9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8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3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03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15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1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10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81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57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86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59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81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14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41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57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24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7987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3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6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2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9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arred.davis@dallascityhall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dallascityhall.webex.com/dallascityhall/onstage/g.php?MTID=ec867187980e6e9d1a3246b8a6f86f7b1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cc01.safelinks.protection.outlook.com/?url=http%3A%2F%2Fwww.youtube.com%2FCityofDallasCityHall&amp;data=02%7C01%7Cana.monzon%40dallascityhall.com%7Ca13adcd6945245b95fdb08d86adefb3d%7C2935709ec10c4809a302852d369f8700%7C0%7C0%7C637376853208127103&amp;sdata=%2FL5pwFyx6YKkI49pALQig5u6Lg%2Bxd6h0kehAnd220eY%3D&amp;reserved=0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D956B42262245B4FDF98CE72768AC" ma:contentTypeVersion="0" ma:contentTypeDescription="Create a new document." ma:contentTypeScope="" ma:versionID="486df4b65d310bcd5c5bc8d6c1d730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809BDD-5580-44D0-9DB0-DA25D457F5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FDA72D-2CEE-4A1F-B019-EBCBD8A91E42}"/>
</file>

<file path=customXml/itemProps3.xml><?xml version="1.0" encoding="utf-8"?>
<ds:datastoreItem xmlns:ds="http://schemas.openxmlformats.org/officeDocument/2006/customXml" ds:itemID="{B9C9070F-CAE2-4907-BB7D-EBD0669C29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2D2EB7-AEC3-4F7E-B59A-46F6E6D13D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Dallas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Monzon, Ana</dc:creator>
  <cp:keywords/>
  <dc:description/>
  <cp:lastModifiedBy>Monzon, Ana</cp:lastModifiedBy>
  <cp:revision>2</cp:revision>
  <cp:lastPrinted>2020-03-18T17:47:00Z</cp:lastPrinted>
  <dcterms:created xsi:type="dcterms:W3CDTF">2021-11-29T14:18:00Z</dcterms:created>
  <dcterms:modified xsi:type="dcterms:W3CDTF">2021-11-29T14:18:00Z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0x010100C8ED956B42262245B4FDF98CE72768AC</vt:lpwstr>
  </property>
</Properties>
</file>