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0"/>
        <w:ind w:left="2885" w:right="2885" w:firstLine="0"/>
        <w:jc w:val="center"/>
        <w:rPr>
          <w:b/>
          <w:sz w:val="22"/>
        </w:rPr>
      </w:pPr>
      <w:r>
        <w:rPr>
          <w:b/>
          <w:sz w:val="22"/>
        </w:rPr>
        <w:t>ARTICLE</w:t>
      </w:r>
      <w:r>
        <w:rPr>
          <w:b/>
          <w:spacing w:val="-9"/>
          <w:sz w:val="22"/>
        </w:rPr>
        <w:t> </w:t>
      </w:r>
      <w:r>
        <w:rPr>
          <w:b/>
          <w:spacing w:val="-4"/>
          <w:sz w:val="22"/>
        </w:rPr>
        <w:t>193.</w:t>
      </w:r>
    </w:p>
    <w:p>
      <w:pPr>
        <w:pStyle w:val="BodyText"/>
        <w:rPr>
          <w:b/>
        </w:rPr>
      </w:pPr>
    </w:p>
    <w:p>
      <w:pPr>
        <w:spacing w:before="1"/>
        <w:ind w:left="2885" w:right="2885" w:firstLine="0"/>
        <w:jc w:val="center"/>
        <w:rPr>
          <w:b/>
          <w:sz w:val="22"/>
        </w:rPr>
      </w:pPr>
      <w:r>
        <w:rPr>
          <w:b/>
          <w:sz w:val="22"/>
        </w:rPr>
        <w:t>PD</w:t>
      </w:r>
      <w:r>
        <w:rPr>
          <w:b/>
          <w:spacing w:val="-2"/>
          <w:sz w:val="22"/>
        </w:rPr>
        <w:t> </w:t>
      </w:r>
      <w:r>
        <w:rPr>
          <w:b/>
          <w:spacing w:val="-4"/>
          <w:sz w:val="22"/>
        </w:rPr>
        <w:t>193.</w:t>
      </w:r>
    </w:p>
    <w:p>
      <w:pPr>
        <w:pStyle w:val="BodyText"/>
        <w:rPr>
          <w:b/>
        </w:rPr>
      </w:pPr>
    </w:p>
    <w:p>
      <w:pPr>
        <w:spacing w:line="477" w:lineRule="auto" w:before="0"/>
        <w:ind w:left="2885" w:right="2881" w:firstLine="0"/>
        <w:jc w:val="center"/>
        <w:rPr>
          <w:b/>
          <w:sz w:val="22"/>
        </w:rPr>
      </w:pPr>
      <w:r>
        <w:rPr>
          <w:b/>
          <w:sz w:val="22"/>
        </w:rPr>
        <w:t>Oak</w:t>
      </w:r>
      <w:r>
        <w:rPr>
          <w:b/>
          <w:spacing w:val="-10"/>
          <w:sz w:val="22"/>
        </w:rPr>
        <w:t> </w:t>
      </w:r>
      <w:r>
        <w:rPr>
          <w:b/>
          <w:sz w:val="22"/>
        </w:rPr>
        <w:t>Lawn</w:t>
      </w:r>
      <w:r>
        <w:rPr>
          <w:b/>
          <w:spacing w:val="-10"/>
          <w:sz w:val="22"/>
        </w:rPr>
        <w:t> </w:t>
      </w:r>
      <w:r>
        <w:rPr>
          <w:b/>
          <w:sz w:val="22"/>
        </w:rPr>
        <w:t>Special</w:t>
      </w:r>
      <w:r>
        <w:rPr>
          <w:b/>
          <w:spacing w:val="-9"/>
          <w:sz w:val="22"/>
        </w:rPr>
        <w:t> </w:t>
      </w:r>
      <w:r>
        <w:rPr>
          <w:b/>
          <w:sz w:val="22"/>
        </w:rPr>
        <w:t>Purpose</w:t>
      </w:r>
      <w:r>
        <w:rPr>
          <w:b/>
          <w:spacing w:val="-9"/>
          <w:sz w:val="22"/>
        </w:rPr>
        <w:t> </w:t>
      </w:r>
      <w:r>
        <w:rPr>
          <w:b/>
          <w:sz w:val="22"/>
        </w:rPr>
        <w:t>District PART I.</w:t>
      </w:r>
    </w:p>
    <w:p>
      <w:pPr>
        <w:spacing w:before="3"/>
        <w:ind w:left="2885" w:right="2883" w:firstLine="0"/>
        <w:jc w:val="center"/>
        <w:rPr>
          <w:b/>
          <w:sz w:val="22"/>
        </w:rPr>
      </w:pPr>
      <w:r>
        <w:rPr>
          <w:b/>
          <w:sz w:val="22"/>
        </w:rPr>
        <w:t>GENERAL</w:t>
      </w:r>
      <w:r>
        <w:rPr>
          <w:b/>
          <w:spacing w:val="-8"/>
          <w:sz w:val="22"/>
        </w:rPr>
        <w:t> </w:t>
      </w:r>
      <w:r>
        <w:rPr>
          <w:b/>
          <w:spacing w:val="-2"/>
          <w:sz w:val="22"/>
        </w:rPr>
        <w:t>REGULATIONS.</w:t>
      </w:r>
    </w:p>
    <w:p>
      <w:pPr>
        <w:pStyle w:val="BodyText"/>
        <w:spacing w:before="252"/>
        <w:rPr>
          <w:b/>
        </w:rPr>
      </w:pPr>
    </w:p>
    <w:p>
      <w:pPr>
        <w:tabs>
          <w:tab w:pos="3000" w:val="left" w:leader="none"/>
        </w:tabs>
        <w:spacing w:before="1"/>
        <w:ind w:left="120" w:right="0" w:firstLine="0"/>
        <w:jc w:val="both"/>
        <w:rPr>
          <w:b/>
          <w:sz w:val="22"/>
        </w:rPr>
      </w:pPr>
      <w:r>
        <w:rPr>
          <w:b/>
          <w:sz w:val="22"/>
        </w:rPr>
        <w:t>SEC.</w:t>
      </w:r>
      <w:r>
        <w:rPr>
          <w:b/>
          <w:spacing w:val="-5"/>
          <w:sz w:val="22"/>
        </w:rPr>
        <w:t> </w:t>
      </w:r>
      <w:r>
        <w:rPr>
          <w:b/>
          <w:sz w:val="22"/>
        </w:rPr>
        <w:t>51P-</w:t>
      </w:r>
      <w:r>
        <w:rPr>
          <w:b/>
          <w:spacing w:val="-2"/>
          <w:sz w:val="22"/>
        </w:rPr>
        <w:t>193.101.</w:t>
      </w:r>
      <w:r>
        <w:rPr>
          <w:b/>
          <w:sz w:val="22"/>
        </w:rPr>
        <w:tab/>
        <w:t>LEGISLATIVE</w:t>
      </w:r>
      <w:r>
        <w:rPr>
          <w:b/>
          <w:spacing w:val="-9"/>
          <w:sz w:val="22"/>
        </w:rPr>
        <w:t> </w:t>
      </w:r>
      <w:r>
        <w:rPr>
          <w:b/>
          <w:spacing w:val="-2"/>
          <w:sz w:val="22"/>
        </w:rPr>
        <w:t>HISTORY.</w:t>
      </w:r>
    </w:p>
    <w:p>
      <w:pPr>
        <w:pStyle w:val="BodyText"/>
        <w:rPr>
          <w:b/>
        </w:rPr>
      </w:pPr>
    </w:p>
    <w:p>
      <w:pPr>
        <w:pStyle w:val="BodyText"/>
        <w:ind w:left="120" w:right="111" w:firstLine="720"/>
        <w:jc w:val="both"/>
      </w:pPr>
      <w:r>
        <w:rPr/>
        <w:t>PD 193 was established by Ordinance No. 18580, passed by the Dallas City Council on February 8, 1985. Ordinance No. 18580 amended Ordinance No. 10962, Chapter 51 of the Dallas City Code, as amended. On September 9, 1992, Ordinance No. 18580 was repealed, and PD 193 was re-established by Ordinance No. 21416. Ordinance No. 21416 amended Ordinance No. 10962, Chapter 51 of the Dallas</w:t>
      </w:r>
      <w:r>
        <w:rPr>
          <w:spacing w:val="40"/>
        </w:rPr>
        <w:t> </w:t>
      </w:r>
      <w:r>
        <w:rPr/>
        <w:t>City Code, as amended. On October 27, 1993, Ordinance No. 21416 was repealed, and PD 193 was re- established</w:t>
      </w:r>
      <w:r>
        <w:rPr>
          <w:spacing w:val="-1"/>
        </w:rPr>
        <w:t> </w:t>
      </w:r>
      <w:r>
        <w:rPr/>
        <w:t>by</w:t>
      </w:r>
      <w:r>
        <w:rPr>
          <w:spacing w:val="-1"/>
        </w:rPr>
        <w:t> </w:t>
      </w:r>
      <w:r>
        <w:rPr/>
        <w:t>Ordinance</w:t>
      </w:r>
      <w:r>
        <w:rPr>
          <w:spacing w:val="-3"/>
        </w:rPr>
        <w:t> </w:t>
      </w:r>
      <w:r>
        <w:rPr/>
        <w:t>No.</w:t>
      </w:r>
      <w:r>
        <w:rPr>
          <w:spacing w:val="-1"/>
        </w:rPr>
        <w:t> </w:t>
      </w:r>
      <w:r>
        <w:rPr/>
        <w:t>21859.</w:t>
      </w:r>
      <w:r>
        <w:rPr>
          <w:spacing w:val="-1"/>
        </w:rPr>
        <w:t> </w:t>
      </w:r>
      <w:r>
        <w:rPr/>
        <w:t>Ordinance</w:t>
      </w:r>
      <w:r>
        <w:rPr>
          <w:spacing w:val="-3"/>
        </w:rPr>
        <w:t> </w:t>
      </w:r>
      <w:r>
        <w:rPr/>
        <w:t>No.</w:t>
      </w:r>
      <w:r>
        <w:rPr>
          <w:spacing w:val="-3"/>
        </w:rPr>
        <w:t> </w:t>
      </w:r>
      <w:r>
        <w:rPr/>
        <w:t>21859</w:t>
      </w:r>
      <w:r>
        <w:rPr>
          <w:spacing w:val="-1"/>
        </w:rPr>
        <w:t> </w:t>
      </w:r>
      <w:r>
        <w:rPr/>
        <w:t>amended</w:t>
      </w:r>
      <w:r>
        <w:rPr>
          <w:spacing w:val="-3"/>
        </w:rPr>
        <w:t> </w:t>
      </w:r>
      <w:r>
        <w:rPr/>
        <w:t>Ordinance No.</w:t>
      </w:r>
      <w:r>
        <w:rPr>
          <w:spacing w:val="-1"/>
        </w:rPr>
        <w:t> </w:t>
      </w:r>
      <w:r>
        <w:rPr/>
        <w:t>10962,</w:t>
      </w:r>
      <w:r>
        <w:rPr>
          <w:spacing w:val="-1"/>
        </w:rPr>
        <w:t> </w:t>
      </w:r>
      <w:r>
        <w:rPr/>
        <w:t>Chapter</w:t>
      </w:r>
      <w:r>
        <w:rPr>
          <w:spacing w:val="-2"/>
        </w:rPr>
        <w:t> </w:t>
      </w:r>
      <w:r>
        <w:rPr/>
        <w:t>51</w:t>
      </w:r>
      <w:r>
        <w:rPr>
          <w:spacing w:val="-3"/>
        </w:rPr>
        <w:t> </w:t>
      </w:r>
      <w:r>
        <w:rPr/>
        <w:t>of the Dallas City Code, as amended. Subsequently, Ordinance No. 21859 was amended by Ordinance No. 22721, passed by the Dallas City Council on April 10, 1996; Ordinance No. 22724, passed by the Dallas City Council on April 10, 1996; Ordinance No. 23254, passed by the Dallas City Council on September 10, 1997; Ordinance No. 23642, passed by the Dallas City Council on September 9, 1998; Ordinance No. 23644, passed by the Dallas City Council on September 9, 1998; Ordinance No. 24346, passed by the Dallas City Council on August 23, 2000; Ordinance No. 24347, passed by the Dallas City Council on August 23, 2000; Ordinance No. 24728, passed by the Dallas City Council on September 26, 2001; Ordinance No. 24896, passed by the Dallas City Council on April 10, 2002; and Ordinance No. 25243, passed</w:t>
      </w:r>
      <w:r>
        <w:rPr>
          <w:spacing w:val="-1"/>
        </w:rPr>
        <w:t> </w:t>
      </w:r>
      <w:r>
        <w:rPr/>
        <w:t>by</w:t>
      </w:r>
      <w:r>
        <w:rPr>
          <w:spacing w:val="-1"/>
        </w:rPr>
        <w:t> </w:t>
      </w:r>
      <w:r>
        <w:rPr/>
        <w:t>the</w:t>
      </w:r>
      <w:r>
        <w:rPr>
          <w:spacing w:val="-1"/>
        </w:rPr>
        <w:t> </w:t>
      </w:r>
      <w:r>
        <w:rPr/>
        <w:t>Dallas</w:t>
      </w:r>
      <w:r>
        <w:rPr>
          <w:spacing w:val="-1"/>
        </w:rPr>
        <w:t> </w:t>
      </w:r>
      <w:r>
        <w:rPr/>
        <w:t>City</w:t>
      </w:r>
      <w:r>
        <w:rPr>
          <w:spacing w:val="-1"/>
        </w:rPr>
        <w:t> </w:t>
      </w:r>
      <w:r>
        <w:rPr/>
        <w:t>Council on</w:t>
      </w:r>
      <w:r>
        <w:rPr>
          <w:spacing w:val="-1"/>
        </w:rPr>
        <w:t> </w:t>
      </w:r>
      <w:r>
        <w:rPr/>
        <w:t>May</w:t>
      </w:r>
      <w:r>
        <w:rPr>
          <w:spacing w:val="-1"/>
        </w:rPr>
        <w:t> </w:t>
      </w:r>
      <w:r>
        <w:rPr/>
        <w:t>14,</w:t>
      </w:r>
      <w:r>
        <w:rPr>
          <w:spacing w:val="-1"/>
        </w:rPr>
        <w:t> </w:t>
      </w:r>
      <w:r>
        <w:rPr/>
        <w:t>2003.</w:t>
      </w:r>
      <w:r>
        <w:rPr>
          <w:spacing w:val="-1"/>
        </w:rPr>
        <w:t> </w:t>
      </w:r>
      <w:r>
        <w:rPr/>
        <w:t>Ordinance</w:t>
      </w:r>
      <w:r>
        <w:rPr>
          <w:spacing w:val="-1"/>
        </w:rPr>
        <w:t> </w:t>
      </w:r>
      <w:r>
        <w:rPr/>
        <w:t>No.</w:t>
      </w:r>
      <w:r>
        <w:rPr>
          <w:spacing w:val="-1"/>
        </w:rPr>
        <w:t> </w:t>
      </w:r>
      <w:r>
        <w:rPr/>
        <w:t>22721</w:t>
      </w:r>
      <w:r>
        <w:rPr>
          <w:spacing w:val="-1"/>
        </w:rPr>
        <w:t> </w:t>
      </w:r>
      <w:r>
        <w:rPr/>
        <w:t>rezoned</w:t>
      </w:r>
      <w:r>
        <w:rPr>
          <w:spacing w:val="-4"/>
        </w:rPr>
        <w:t> </w:t>
      </w:r>
      <w:r>
        <w:rPr/>
        <w:t>property</w:t>
      </w:r>
      <w:r>
        <w:rPr>
          <w:spacing w:val="-1"/>
        </w:rPr>
        <w:t> </w:t>
      </w:r>
      <w:r>
        <w:rPr/>
        <w:t>located</w:t>
      </w:r>
      <w:r>
        <w:rPr>
          <w:spacing w:val="-1"/>
        </w:rPr>
        <w:t> </w:t>
      </w:r>
      <w:r>
        <w:rPr/>
        <w:t>along Cole</w:t>
      </w:r>
      <w:r>
        <w:rPr>
          <w:spacing w:val="-2"/>
        </w:rPr>
        <w:t> </w:t>
      </w:r>
      <w:r>
        <w:rPr/>
        <w:t>Avenue,</w:t>
      </w:r>
      <w:r>
        <w:rPr>
          <w:spacing w:val="-2"/>
        </w:rPr>
        <w:t> </w:t>
      </w:r>
      <w:r>
        <w:rPr/>
        <w:t>between</w:t>
      </w:r>
      <w:r>
        <w:rPr>
          <w:spacing w:val="-2"/>
        </w:rPr>
        <w:t> </w:t>
      </w:r>
      <w:r>
        <w:rPr/>
        <w:t>Hall</w:t>
      </w:r>
      <w:r>
        <w:rPr>
          <w:spacing w:val="-3"/>
        </w:rPr>
        <w:t> </w:t>
      </w:r>
      <w:r>
        <w:rPr/>
        <w:t>and</w:t>
      </w:r>
      <w:r>
        <w:rPr>
          <w:spacing w:val="-2"/>
        </w:rPr>
        <w:t> </w:t>
      </w:r>
      <w:r>
        <w:rPr/>
        <w:t>Lemmon</w:t>
      </w:r>
      <w:r>
        <w:rPr>
          <w:spacing w:val="-2"/>
        </w:rPr>
        <w:t> </w:t>
      </w:r>
      <w:r>
        <w:rPr/>
        <w:t>Avenue,</w:t>
      </w:r>
      <w:r>
        <w:rPr>
          <w:spacing w:val="-2"/>
        </w:rPr>
        <w:t> </w:t>
      </w:r>
      <w:r>
        <w:rPr/>
        <w:t>from</w:t>
      </w:r>
      <w:r>
        <w:rPr>
          <w:spacing w:val="-1"/>
        </w:rPr>
        <w:t> </w:t>
      </w:r>
      <w:r>
        <w:rPr/>
        <w:t>PD</w:t>
      </w:r>
      <w:r>
        <w:rPr>
          <w:spacing w:val="-3"/>
        </w:rPr>
        <w:t> </w:t>
      </w:r>
      <w:r>
        <w:rPr/>
        <w:t>213</w:t>
      </w:r>
      <w:r>
        <w:rPr>
          <w:spacing w:val="-4"/>
        </w:rPr>
        <w:t> </w:t>
      </w:r>
      <w:r>
        <w:rPr/>
        <w:t>to</w:t>
      </w:r>
      <w:r>
        <w:rPr>
          <w:spacing w:val="-2"/>
        </w:rPr>
        <w:t> </w:t>
      </w:r>
      <w:r>
        <w:rPr/>
        <w:t>PD</w:t>
      </w:r>
      <w:r>
        <w:rPr>
          <w:spacing w:val="-3"/>
        </w:rPr>
        <w:t> </w:t>
      </w:r>
      <w:r>
        <w:rPr/>
        <w:t>193.</w:t>
      </w:r>
      <w:r>
        <w:rPr>
          <w:spacing w:val="-4"/>
        </w:rPr>
        <w:t> </w:t>
      </w:r>
      <w:r>
        <w:rPr/>
        <w:t>Ordinance</w:t>
      </w:r>
      <w:r>
        <w:rPr>
          <w:spacing w:val="-2"/>
        </w:rPr>
        <w:t> </w:t>
      </w:r>
      <w:r>
        <w:rPr/>
        <w:t>No.</w:t>
      </w:r>
      <w:r>
        <w:rPr>
          <w:spacing w:val="-4"/>
        </w:rPr>
        <w:t> </w:t>
      </w:r>
      <w:r>
        <w:rPr/>
        <w:t>22724</w:t>
      </w:r>
      <w:r>
        <w:rPr>
          <w:spacing w:val="-4"/>
        </w:rPr>
        <w:t> </w:t>
      </w:r>
      <w:r>
        <w:rPr/>
        <w:t>rezoned property</w:t>
      </w:r>
      <w:r>
        <w:rPr>
          <w:spacing w:val="-2"/>
        </w:rPr>
        <w:t> </w:t>
      </w:r>
      <w:r>
        <w:rPr/>
        <w:t>located</w:t>
      </w:r>
      <w:r>
        <w:rPr>
          <w:spacing w:val="-2"/>
        </w:rPr>
        <w:t> </w:t>
      </w:r>
      <w:r>
        <w:rPr/>
        <w:t>south of</w:t>
      </w:r>
      <w:r>
        <w:rPr>
          <w:spacing w:val="-1"/>
        </w:rPr>
        <w:t> </w:t>
      </w:r>
      <w:r>
        <w:rPr/>
        <w:t>Oak Lawn Avenue,</w:t>
      </w:r>
      <w:r>
        <w:rPr>
          <w:spacing w:val="-2"/>
        </w:rPr>
        <w:t> </w:t>
      </w:r>
      <w:r>
        <w:rPr/>
        <w:t>between</w:t>
      </w:r>
      <w:r>
        <w:rPr>
          <w:spacing w:val="-2"/>
        </w:rPr>
        <w:t> </w:t>
      </w:r>
      <w:r>
        <w:rPr/>
        <w:t>the Dallas North</w:t>
      </w:r>
      <w:r>
        <w:rPr>
          <w:spacing w:val="-2"/>
        </w:rPr>
        <w:t> </w:t>
      </w:r>
      <w:r>
        <w:rPr/>
        <w:t>Tollway</w:t>
      </w:r>
      <w:r>
        <w:rPr>
          <w:spacing w:val="-2"/>
        </w:rPr>
        <w:t> </w:t>
      </w:r>
      <w:r>
        <w:rPr/>
        <w:t>and Maple</w:t>
      </w:r>
      <w:r>
        <w:rPr>
          <w:spacing w:val="-2"/>
        </w:rPr>
        <w:t> </w:t>
      </w:r>
      <w:r>
        <w:rPr/>
        <w:t>Avenue, from PD 193 to PD 77. Ordinance No. 23254 rezoned property located at the south corner of Wycliff Avenue and Cedar Springs Road</w:t>
      </w:r>
      <w:r>
        <w:rPr>
          <w:spacing w:val="-1"/>
        </w:rPr>
        <w:t> </w:t>
      </w:r>
      <w:r>
        <w:rPr/>
        <w:t>from PD 172</w:t>
      </w:r>
      <w:r>
        <w:rPr>
          <w:spacing w:val="-1"/>
        </w:rPr>
        <w:t> </w:t>
      </w:r>
      <w:r>
        <w:rPr/>
        <w:t>to PD 193. Ordinance No. 23642 rezoned</w:t>
      </w:r>
      <w:r>
        <w:rPr>
          <w:spacing w:val="-1"/>
        </w:rPr>
        <w:t> </w:t>
      </w:r>
      <w:r>
        <w:rPr/>
        <w:t>property</w:t>
      </w:r>
      <w:r>
        <w:rPr>
          <w:spacing w:val="-1"/>
        </w:rPr>
        <w:t> </w:t>
      </w:r>
      <w:r>
        <w:rPr/>
        <w:t>located south of Oak Lawn Avenue and west of Maple Avenue from PD 193 and PD 77 to PD 518. Ordinance No. 23644 replaced Exhibit A</w:t>
      </w:r>
      <w:r>
        <w:rPr>
          <w:spacing w:val="-3"/>
        </w:rPr>
        <w:t> </w:t>
      </w:r>
      <w:r>
        <w:rPr/>
        <w:t>attached</w:t>
      </w:r>
      <w:r>
        <w:rPr>
          <w:spacing w:val="-2"/>
        </w:rPr>
        <w:t> </w:t>
      </w:r>
      <w:r>
        <w:rPr/>
        <w:t>to Ordinance No. 21859,</w:t>
      </w:r>
      <w:r>
        <w:rPr>
          <w:spacing w:val="-2"/>
        </w:rPr>
        <w:t> </w:t>
      </w:r>
      <w:r>
        <w:rPr/>
        <w:t>as amended. Ordinance</w:t>
      </w:r>
      <w:r>
        <w:rPr>
          <w:spacing w:val="-2"/>
        </w:rPr>
        <w:t> </w:t>
      </w:r>
      <w:r>
        <w:rPr/>
        <w:t>No.</w:t>
      </w:r>
      <w:r>
        <w:rPr>
          <w:spacing w:val="-2"/>
        </w:rPr>
        <w:t> </w:t>
      </w:r>
      <w:r>
        <w:rPr/>
        <w:t>24346</w:t>
      </w:r>
      <w:r>
        <w:rPr>
          <w:spacing w:val="-2"/>
        </w:rPr>
        <w:t> </w:t>
      </w:r>
      <w:r>
        <w:rPr/>
        <w:t>rezoned</w:t>
      </w:r>
      <w:r>
        <w:rPr>
          <w:spacing w:val="-2"/>
        </w:rPr>
        <w:t> </w:t>
      </w:r>
      <w:r>
        <w:rPr/>
        <w:t>property located east of Stemmons Freeway and north of Woodall Rodgers Freeway from PD 193 to PD 582. Ordinance No. 24347 replaced Exhibit A attached to Ordinance No. 21859, as amended. Ordinance No. 24896 rezoned property located on the northwest corner of Buena Vista Street and North Haskell Street from</w:t>
      </w:r>
      <w:r>
        <w:rPr>
          <w:spacing w:val="12"/>
        </w:rPr>
        <w:t> </w:t>
      </w:r>
      <w:r>
        <w:rPr/>
        <w:t>PD</w:t>
      </w:r>
      <w:r>
        <w:rPr>
          <w:spacing w:val="10"/>
        </w:rPr>
        <w:t> </w:t>
      </w:r>
      <w:r>
        <w:rPr/>
        <w:t>193</w:t>
      </w:r>
      <w:r>
        <w:rPr>
          <w:spacing w:val="12"/>
        </w:rPr>
        <w:t> </w:t>
      </w:r>
      <w:r>
        <w:rPr/>
        <w:t>to</w:t>
      </w:r>
      <w:r>
        <w:rPr>
          <w:spacing w:val="11"/>
        </w:rPr>
        <w:t> </w:t>
      </w:r>
      <w:r>
        <w:rPr/>
        <w:t>PD</w:t>
      </w:r>
      <w:r>
        <w:rPr>
          <w:spacing w:val="11"/>
        </w:rPr>
        <w:t> </w:t>
      </w:r>
      <w:r>
        <w:rPr/>
        <w:t>305.</w:t>
      </w:r>
      <w:r>
        <w:rPr>
          <w:spacing w:val="9"/>
        </w:rPr>
        <w:t> </w:t>
      </w:r>
      <w:r>
        <w:rPr/>
        <w:t>(Ord.</w:t>
      </w:r>
      <w:r>
        <w:rPr>
          <w:spacing w:val="12"/>
        </w:rPr>
        <w:t> </w:t>
      </w:r>
      <w:r>
        <w:rPr/>
        <w:t>Nos.</w:t>
      </w:r>
      <w:r>
        <w:rPr>
          <w:spacing w:val="9"/>
        </w:rPr>
        <w:t> </w:t>
      </w:r>
      <w:r>
        <w:rPr/>
        <w:t>10962;</w:t>
      </w:r>
      <w:r>
        <w:rPr>
          <w:spacing w:val="12"/>
        </w:rPr>
        <w:t> </w:t>
      </w:r>
      <w:r>
        <w:rPr/>
        <w:t>18580;</w:t>
      </w:r>
      <w:r>
        <w:rPr>
          <w:spacing w:val="11"/>
        </w:rPr>
        <w:t> </w:t>
      </w:r>
      <w:r>
        <w:rPr/>
        <w:t>21416;</w:t>
      </w:r>
      <w:r>
        <w:rPr>
          <w:spacing w:val="10"/>
        </w:rPr>
        <w:t> </w:t>
      </w:r>
      <w:r>
        <w:rPr/>
        <w:t>21859;</w:t>
      </w:r>
      <w:r>
        <w:rPr>
          <w:spacing w:val="13"/>
        </w:rPr>
        <w:t> </w:t>
      </w:r>
      <w:r>
        <w:rPr/>
        <w:t>22721;</w:t>
      </w:r>
      <w:r>
        <w:rPr>
          <w:spacing w:val="10"/>
        </w:rPr>
        <w:t> </w:t>
      </w:r>
      <w:r>
        <w:rPr/>
        <w:t>22724;</w:t>
      </w:r>
      <w:r>
        <w:rPr>
          <w:spacing w:val="13"/>
        </w:rPr>
        <w:t> </w:t>
      </w:r>
      <w:r>
        <w:rPr/>
        <w:t>23254;</w:t>
      </w:r>
      <w:r>
        <w:rPr>
          <w:spacing w:val="10"/>
        </w:rPr>
        <w:t> </w:t>
      </w:r>
      <w:r>
        <w:rPr/>
        <w:t>23642;</w:t>
      </w:r>
      <w:r>
        <w:rPr>
          <w:spacing w:val="13"/>
        </w:rPr>
        <w:t> </w:t>
      </w:r>
      <w:r>
        <w:rPr>
          <w:spacing w:val="-2"/>
        </w:rPr>
        <w:t>23644;</w:t>
      </w:r>
    </w:p>
    <w:p>
      <w:pPr>
        <w:pStyle w:val="BodyText"/>
        <w:spacing w:line="251" w:lineRule="exact"/>
        <w:ind w:left="120"/>
        <w:jc w:val="both"/>
      </w:pPr>
      <w:r>
        <w:rPr/>
        <w:t>24346;</w:t>
      </w:r>
      <w:r>
        <w:rPr>
          <w:spacing w:val="-7"/>
        </w:rPr>
        <w:t> </w:t>
      </w:r>
      <w:r>
        <w:rPr/>
        <w:t>24347;</w:t>
      </w:r>
      <w:r>
        <w:rPr>
          <w:spacing w:val="-2"/>
        </w:rPr>
        <w:t> </w:t>
      </w:r>
      <w:r>
        <w:rPr/>
        <w:t>24728;</w:t>
      </w:r>
      <w:r>
        <w:rPr>
          <w:spacing w:val="-2"/>
        </w:rPr>
        <w:t> </w:t>
      </w:r>
      <w:r>
        <w:rPr/>
        <w:t>24896;</w:t>
      </w:r>
      <w:r>
        <w:rPr>
          <w:spacing w:val="-2"/>
        </w:rPr>
        <w:t> </w:t>
      </w:r>
      <w:r>
        <w:rPr/>
        <w:t>25243;</w:t>
      </w:r>
      <w:r>
        <w:rPr>
          <w:spacing w:val="-2"/>
        </w:rPr>
        <w:t> 25267)</w:t>
      </w:r>
    </w:p>
    <w:p>
      <w:pPr>
        <w:pStyle w:val="BodyText"/>
      </w:pPr>
    </w:p>
    <w:p>
      <w:pPr>
        <w:pStyle w:val="BodyText"/>
        <w:spacing w:before="1"/>
      </w:pPr>
    </w:p>
    <w:p>
      <w:pPr>
        <w:pStyle w:val="Heading1"/>
        <w:tabs>
          <w:tab w:pos="3000" w:val="left" w:leader="none"/>
        </w:tabs>
        <w:spacing w:before="1"/>
      </w:pPr>
      <w:r>
        <w:rPr/>
        <w:t>SEC.</w:t>
      </w:r>
      <w:r>
        <w:rPr>
          <w:spacing w:val="-5"/>
        </w:rPr>
        <w:t> </w:t>
      </w:r>
      <w:r>
        <w:rPr/>
        <w:t>51P-</w:t>
      </w:r>
      <w:r>
        <w:rPr>
          <w:spacing w:val="-2"/>
        </w:rPr>
        <w:t>193.102.</w:t>
      </w:r>
      <w:r>
        <w:rPr/>
        <w:tab/>
        <w:t>PROPERTY</w:t>
      </w:r>
      <w:r>
        <w:rPr>
          <w:spacing w:val="-9"/>
        </w:rPr>
        <w:t> </w:t>
      </w:r>
      <w:r>
        <w:rPr/>
        <w:t>LOCATION</w:t>
      </w:r>
      <w:r>
        <w:rPr>
          <w:spacing w:val="-7"/>
        </w:rPr>
        <w:t> </w:t>
      </w:r>
      <w:r>
        <w:rPr/>
        <w:t>AND</w:t>
      </w:r>
      <w:r>
        <w:rPr>
          <w:spacing w:val="-7"/>
        </w:rPr>
        <w:t> </w:t>
      </w:r>
      <w:r>
        <w:rPr>
          <w:spacing w:val="-2"/>
        </w:rPr>
        <w:t>SIZE.</w:t>
      </w:r>
    </w:p>
    <w:p>
      <w:pPr>
        <w:pStyle w:val="BodyText"/>
        <w:rPr>
          <w:b/>
        </w:rPr>
      </w:pPr>
    </w:p>
    <w:p>
      <w:pPr>
        <w:pStyle w:val="BodyText"/>
        <w:ind w:left="120" w:right="112" w:firstLine="720"/>
        <w:jc w:val="both"/>
      </w:pPr>
      <w:r>
        <w:rPr/>
        <w:t>PD 193 is established on property generally bounded by Woodall Rodgers Freeway, North</w:t>
      </w:r>
      <w:r>
        <w:rPr>
          <w:spacing w:val="40"/>
        </w:rPr>
        <w:t> </w:t>
      </w:r>
      <w:r>
        <w:rPr/>
        <w:t>Central Expressway, the Missouri, Kansas, and Texas Railroad, the city limits of the City of Highland Park, Bordeaux Avenue, Inwood Road, Denton Drive Cut-off, Maple Avenue, Cedar Springs Branch Creek, Harry Hines Boulevard, Oak Lawn Avenue, and Stemmons Freeway but excluding existing PD’s and conservation districts within those boundaries. The size of PD 193 is approximately 2,549.040 acres. (Ord. Nos. 21859; 22721; 22724; 23254; 23642; 24346; 24896; 25267; 26776; 27225; 27448; 32600)</w:t>
      </w:r>
    </w:p>
    <w:p>
      <w:pPr>
        <w:spacing w:after="0"/>
        <w:jc w:val="both"/>
        <w:sectPr>
          <w:type w:val="continuous"/>
          <w:pgSz w:w="12240" w:h="15840"/>
          <w:pgMar w:top="1080" w:bottom="280" w:left="1320" w:right="1320"/>
        </w:sectPr>
      </w:pPr>
    </w:p>
    <w:p>
      <w:pPr>
        <w:pStyle w:val="Heading1"/>
        <w:tabs>
          <w:tab w:pos="2999" w:val="left" w:leader="none"/>
        </w:tabs>
        <w:spacing w:before="70"/>
      </w:pPr>
      <w:r>
        <w:rPr/>
        <w:t>SEC.</w:t>
      </w:r>
      <w:r>
        <w:rPr>
          <w:spacing w:val="-5"/>
        </w:rPr>
        <w:t> </w:t>
      </w:r>
      <w:r>
        <w:rPr/>
        <w:t>51P-</w:t>
      </w:r>
      <w:r>
        <w:rPr>
          <w:spacing w:val="-2"/>
        </w:rPr>
        <w:t>193.103.</w:t>
      </w:r>
      <w:r>
        <w:rPr/>
        <w:tab/>
      </w:r>
      <w:r>
        <w:rPr>
          <w:spacing w:val="-2"/>
        </w:rPr>
        <w:t>PURPOSE.</w:t>
      </w:r>
    </w:p>
    <w:p>
      <w:pPr>
        <w:pStyle w:val="BodyText"/>
        <w:spacing w:before="1"/>
        <w:rPr>
          <w:b/>
        </w:rPr>
      </w:pPr>
    </w:p>
    <w:p>
      <w:pPr>
        <w:pStyle w:val="ListParagraph"/>
        <w:numPr>
          <w:ilvl w:val="0"/>
          <w:numId w:val="1"/>
        </w:numPr>
        <w:tabs>
          <w:tab w:pos="1557" w:val="left" w:leader="none"/>
        </w:tabs>
        <w:spacing w:line="240" w:lineRule="auto" w:before="0" w:after="0"/>
        <w:ind w:left="119" w:right="115" w:firstLine="720"/>
        <w:jc w:val="both"/>
        <w:rPr>
          <w:sz w:val="22"/>
        </w:rPr>
      </w:pPr>
      <w:r>
        <w:rPr>
          <w:sz w:val="22"/>
          <w:u w:val="single"/>
        </w:rPr>
        <w:t>In general</w:t>
      </w:r>
      <w:r>
        <w:rPr>
          <w:sz w:val="22"/>
          <w:u w:val="none"/>
        </w:rPr>
        <w:t>.</w:t>
      </w:r>
      <w:r>
        <w:rPr>
          <w:spacing w:val="40"/>
          <w:sz w:val="22"/>
          <w:u w:val="none"/>
        </w:rPr>
        <w:t> </w:t>
      </w:r>
      <w:r>
        <w:rPr>
          <w:sz w:val="22"/>
          <w:u w:val="none"/>
        </w:rPr>
        <w:t>This ordinance provides standards specifically tailored to meet the needs of the Oak Lawn area of the city of Dallas, which is currently recognized as an area of cultural and architectural importance and significance to the citizens of the city. The general objectives of these standards are to promote and protect the health, safety, welfare, convenience, and enjoyment of the</w:t>
      </w:r>
      <w:r>
        <w:rPr>
          <w:spacing w:val="40"/>
          <w:sz w:val="22"/>
          <w:u w:val="none"/>
        </w:rPr>
        <w:t> </w:t>
      </w:r>
      <w:r>
        <w:rPr>
          <w:sz w:val="22"/>
          <w:u w:val="none"/>
        </w:rPr>
        <w:t>public, and, in part, to achieve the following:</w:t>
      </w:r>
    </w:p>
    <w:p>
      <w:pPr>
        <w:pStyle w:val="ListParagraph"/>
        <w:numPr>
          <w:ilvl w:val="1"/>
          <w:numId w:val="1"/>
        </w:numPr>
        <w:tabs>
          <w:tab w:pos="2279" w:val="left" w:leader="none"/>
        </w:tabs>
        <w:spacing w:line="240" w:lineRule="auto" w:before="252" w:after="0"/>
        <w:ind w:left="2279" w:right="0" w:hanging="719"/>
        <w:jc w:val="left"/>
        <w:rPr>
          <w:sz w:val="22"/>
        </w:rPr>
      </w:pPr>
      <w:r>
        <w:rPr>
          <w:sz w:val="22"/>
        </w:rPr>
        <w:t>To</w:t>
      </w:r>
      <w:r>
        <w:rPr>
          <w:spacing w:val="-2"/>
          <w:sz w:val="22"/>
        </w:rPr>
        <w:t> </w:t>
      </w:r>
      <w:r>
        <w:rPr>
          <w:sz w:val="22"/>
        </w:rPr>
        <w:t>achieve</w:t>
      </w:r>
      <w:r>
        <w:rPr>
          <w:spacing w:val="-4"/>
          <w:sz w:val="22"/>
        </w:rPr>
        <w:t> </w:t>
      </w:r>
      <w:r>
        <w:rPr>
          <w:sz w:val="22"/>
        </w:rPr>
        <w:t>buildings</w:t>
      </w:r>
      <w:r>
        <w:rPr>
          <w:spacing w:val="-3"/>
          <w:sz w:val="22"/>
        </w:rPr>
        <w:t> </w:t>
      </w:r>
      <w:r>
        <w:rPr>
          <w:sz w:val="22"/>
        </w:rPr>
        <w:t>more</w:t>
      </w:r>
      <w:r>
        <w:rPr>
          <w:spacing w:val="-4"/>
          <w:sz w:val="22"/>
        </w:rPr>
        <w:t> </w:t>
      </w:r>
      <w:r>
        <w:rPr>
          <w:sz w:val="22"/>
        </w:rPr>
        <w:t>urban</w:t>
      </w:r>
      <w:r>
        <w:rPr>
          <w:spacing w:val="-4"/>
          <w:sz w:val="22"/>
        </w:rPr>
        <w:t> </w:t>
      </w:r>
      <w:r>
        <w:rPr>
          <w:sz w:val="22"/>
        </w:rPr>
        <w:t>in</w:t>
      </w:r>
      <w:r>
        <w:rPr>
          <w:spacing w:val="-4"/>
          <w:sz w:val="22"/>
        </w:rPr>
        <w:t> form.</w:t>
      </w:r>
    </w:p>
    <w:p>
      <w:pPr>
        <w:pStyle w:val="BodyText"/>
      </w:pPr>
    </w:p>
    <w:p>
      <w:pPr>
        <w:pStyle w:val="ListParagraph"/>
        <w:numPr>
          <w:ilvl w:val="1"/>
          <w:numId w:val="1"/>
        </w:numPr>
        <w:tabs>
          <w:tab w:pos="2278" w:val="left" w:leader="none"/>
        </w:tabs>
        <w:spacing w:line="240" w:lineRule="auto" w:before="0" w:after="0"/>
        <w:ind w:left="120" w:right="115" w:firstLine="1440"/>
        <w:jc w:val="both"/>
        <w:rPr>
          <w:sz w:val="22"/>
        </w:rPr>
      </w:pPr>
      <w:r>
        <w:rPr>
          <w:sz w:val="22"/>
        </w:rPr>
        <w:t>To promote and protect an attractive street level pedestrian environment with continuous street frontage activities in retail areas.</w:t>
      </w:r>
    </w:p>
    <w:p>
      <w:pPr>
        <w:pStyle w:val="ListParagraph"/>
        <w:numPr>
          <w:ilvl w:val="1"/>
          <w:numId w:val="1"/>
        </w:numPr>
        <w:tabs>
          <w:tab w:pos="2278" w:val="left" w:leader="none"/>
        </w:tabs>
        <w:spacing w:line="240" w:lineRule="auto" w:before="252" w:after="0"/>
        <w:ind w:left="120" w:right="115" w:firstLine="1440"/>
        <w:jc w:val="both"/>
        <w:rPr>
          <w:sz w:val="22"/>
        </w:rPr>
      </w:pPr>
      <w:r>
        <w:rPr>
          <w:sz w:val="22"/>
        </w:rPr>
        <w:t>To encourage the placement of off-street parking underground or within</w:t>
      </w:r>
      <w:r>
        <w:rPr>
          <w:spacing w:val="40"/>
          <w:sz w:val="22"/>
        </w:rPr>
        <w:t> </w:t>
      </w:r>
      <w:r>
        <w:rPr>
          <w:sz w:val="22"/>
        </w:rPr>
        <w:t>buildings similar in appearance to non-parking buildings.</w:t>
      </w:r>
    </w:p>
    <w:p>
      <w:pPr>
        <w:pStyle w:val="BodyText"/>
        <w:spacing w:before="2"/>
      </w:pPr>
    </w:p>
    <w:p>
      <w:pPr>
        <w:pStyle w:val="ListParagraph"/>
        <w:numPr>
          <w:ilvl w:val="1"/>
          <w:numId w:val="1"/>
        </w:numPr>
        <w:tabs>
          <w:tab w:pos="2278" w:val="left" w:leader="none"/>
        </w:tabs>
        <w:spacing w:line="240" w:lineRule="auto" w:before="0" w:after="0"/>
        <w:ind w:left="120" w:right="115" w:firstLine="1440"/>
        <w:jc w:val="both"/>
        <w:rPr>
          <w:sz w:val="22"/>
        </w:rPr>
      </w:pPr>
      <w:r>
        <w:rPr>
          <w:sz w:val="22"/>
        </w:rPr>
        <w:t>To promote development appropriate to the character of nearby neighborhood uses by imposing standards sensitive to scale and adjacency issues.</w:t>
      </w:r>
    </w:p>
    <w:p>
      <w:pPr>
        <w:pStyle w:val="ListParagraph"/>
        <w:numPr>
          <w:ilvl w:val="1"/>
          <w:numId w:val="1"/>
        </w:numPr>
        <w:tabs>
          <w:tab w:pos="2278" w:val="left" w:leader="none"/>
        </w:tabs>
        <w:spacing w:line="240" w:lineRule="auto" w:before="252" w:after="0"/>
        <w:ind w:left="120" w:right="114" w:firstLine="1440"/>
        <w:jc w:val="both"/>
        <w:rPr>
          <w:sz w:val="22"/>
        </w:rPr>
      </w:pPr>
      <w:r>
        <w:rPr>
          <w:sz w:val="22"/>
        </w:rPr>
        <w:t>To use existing zoned development densities as a base from which to plan, while providing bonuses to encourage residential development in commercial areas.</w:t>
      </w:r>
    </w:p>
    <w:p>
      <w:pPr>
        <w:pStyle w:val="ListParagraph"/>
        <w:numPr>
          <w:ilvl w:val="1"/>
          <w:numId w:val="1"/>
        </w:numPr>
        <w:tabs>
          <w:tab w:pos="2277" w:val="left" w:leader="none"/>
        </w:tabs>
        <w:spacing w:line="240" w:lineRule="auto" w:before="252" w:after="0"/>
        <w:ind w:left="119" w:right="114" w:firstLine="1440"/>
        <w:jc w:val="both"/>
        <w:rPr>
          <w:sz w:val="22"/>
        </w:rPr>
      </w:pPr>
      <w:r>
        <w:rPr>
          <w:sz w:val="22"/>
        </w:rPr>
        <w:t>To discourage variances or zoning changes which would erode the quantity or quality of single-family neighborhoods, or would fail to adhere to the standards for multiple-family neighborhoods and commercial areas, or would fail to comply with the overall objectives of the Oak</w:t>
      </w:r>
      <w:r>
        <w:rPr>
          <w:spacing w:val="40"/>
          <w:sz w:val="22"/>
        </w:rPr>
        <w:t> </w:t>
      </w:r>
      <w:r>
        <w:rPr>
          <w:sz w:val="22"/>
        </w:rPr>
        <w:t>Lawn Plan</w:t>
      </w:r>
      <w:r>
        <w:rPr>
          <w:spacing w:val="-2"/>
          <w:sz w:val="22"/>
        </w:rPr>
        <w:t> </w:t>
      </w:r>
      <w:r>
        <w:rPr>
          <w:sz w:val="22"/>
        </w:rPr>
        <w:t>accepted and endorsed by</w:t>
      </w:r>
      <w:r>
        <w:rPr>
          <w:spacing w:val="-2"/>
          <w:sz w:val="22"/>
        </w:rPr>
        <w:t> </w:t>
      </w:r>
      <w:r>
        <w:rPr>
          <w:sz w:val="22"/>
        </w:rPr>
        <w:t>the city council on December 14, 1983, by Resolution No. 83-4034.</w:t>
      </w:r>
    </w:p>
    <w:p>
      <w:pPr>
        <w:pStyle w:val="BodyText"/>
      </w:pPr>
    </w:p>
    <w:p>
      <w:pPr>
        <w:pStyle w:val="ListParagraph"/>
        <w:numPr>
          <w:ilvl w:val="1"/>
          <w:numId w:val="1"/>
        </w:numPr>
        <w:tabs>
          <w:tab w:pos="2279" w:val="left" w:leader="none"/>
        </w:tabs>
        <w:spacing w:line="240" w:lineRule="auto" w:before="0" w:after="0"/>
        <w:ind w:left="2279" w:right="0" w:hanging="720"/>
        <w:jc w:val="left"/>
        <w:rPr>
          <w:sz w:val="22"/>
        </w:rPr>
      </w:pPr>
      <w:r>
        <w:rPr>
          <w:sz w:val="22"/>
        </w:rPr>
        <w:t>To</w:t>
      </w:r>
      <w:r>
        <w:rPr>
          <w:spacing w:val="-7"/>
          <w:sz w:val="22"/>
        </w:rPr>
        <w:t> </w:t>
      </w:r>
      <w:r>
        <w:rPr>
          <w:sz w:val="22"/>
        </w:rPr>
        <w:t>promote</w:t>
      </w:r>
      <w:r>
        <w:rPr>
          <w:spacing w:val="-4"/>
          <w:sz w:val="22"/>
        </w:rPr>
        <w:t> </w:t>
      </w:r>
      <w:r>
        <w:rPr>
          <w:sz w:val="22"/>
        </w:rPr>
        <w:t>landscape/streetscape</w:t>
      </w:r>
      <w:r>
        <w:rPr>
          <w:spacing w:val="-4"/>
          <w:sz w:val="22"/>
        </w:rPr>
        <w:t> </w:t>
      </w:r>
      <w:r>
        <w:rPr>
          <w:sz w:val="22"/>
        </w:rPr>
        <w:t>quality</w:t>
      </w:r>
      <w:r>
        <w:rPr>
          <w:spacing w:val="-7"/>
          <w:sz w:val="22"/>
        </w:rPr>
        <w:t> </w:t>
      </w:r>
      <w:r>
        <w:rPr>
          <w:sz w:val="22"/>
        </w:rPr>
        <w:t>and</w:t>
      </w:r>
      <w:r>
        <w:rPr>
          <w:spacing w:val="-6"/>
          <w:sz w:val="22"/>
        </w:rPr>
        <w:t> </w:t>
      </w:r>
      <w:r>
        <w:rPr>
          <w:spacing w:val="-2"/>
          <w:sz w:val="22"/>
        </w:rPr>
        <w:t>appearance.</w:t>
      </w:r>
    </w:p>
    <w:p>
      <w:pPr>
        <w:pStyle w:val="BodyText"/>
      </w:pPr>
    </w:p>
    <w:p>
      <w:pPr>
        <w:pStyle w:val="ListParagraph"/>
        <w:numPr>
          <w:ilvl w:val="1"/>
          <w:numId w:val="1"/>
        </w:numPr>
        <w:tabs>
          <w:tab w:pos="2277" w:val="left" w:leader="none"/>
        </w:tabs>
        <w:spacing w:line="240" w:lineRule="auto" w:before="0" w:after="0"/>
        <w:ind w:left="119" w:right="116" w:firstLine="1440"/>
        <w:jc w:val="both"/>
        <w:rPr>
          <w:sz w:val="22"/>
        </w:rPr>
      </w:pPr>
      <w:r>
        <w:rPr>
          <w:sz w:val="22"/>
        </w:rPr>
        <w:t>To aid the environment's ecological balance by contributing to the processes of air purification, oxygen regeneration, groundwater recharge, and storm water runoff retardation, while at the same time aiding in noise, glare, and heat abatement.</w:t>
      </w:r>
    </w:p>
    <w:p>
      <w:pPr>
        <w:pStyle w:val="ListParagraph"/>
        <w:numPr>
          <w:ilvl w:val="1"/>
          <w:numId w:val="1"/>
        </w:numPr>
        <w:tabs>
          <w:tab w:pos="2279" w:val="left" w:leader="none"/>
        </w:tabs>
        <w:spacing w:line="240" w:lineRule="auto" w:before="252" w:after="0"/>
        <w:ind w:left="2279" w:right="0" w:hanging="720"/>
        <w:jc w:val="left"/>
        <w:rPr>
          <w:sz w:val="22"/>
        </w:rPr>
      </w:pPr>
      <w:r>
        <w:rPr>
          <w:sz w:val="22"/>
        </w:rPr>
        <w:t>To</w:t>
      </w:r>
      <w:r>
        <w:rPr>
          <w:spacing w:val="-4"/>
          <w:sz w:val="22"/>
        </w:rPr>
        <w:t> </w:t>
      </w:r>
      <w:r>
        <w:rPr>
          <w:sz w:val="22"/>
        </w:rPr>
        <w:t>provide</w:t>
      </w:r>
      <w:r>
        <w:rPr>
          <w:spacing w:val="-3"/>
          <w:sz w:val="22"/>
        </w:rPr>
        <w:t> </w:t>
      </w:r>
      <w:r>
        <w:rPr>
          <w:sz w:val="22"/>
        </w:rPr>
        <w:t>visual</w:t>
      </w:r>
      <w:r>
        <w:rPr>
          <w:spacing w:val="-4"/>
          <w:sz w:val="22"/>
        </w:rPr>
        <w:t> </w:t>
      </w:r>
      <w:r>
        <w:rPr>
          <w:sz w:val="22"/>
        </w:rPr>
        <w:t>buffering</w:t>
      </w:r>
      <w:r>
        <w:rPr>
          <w:spacing w:val="-6"/>
          <w:sz w:val="22"/>
        </w:rPr>
        <w:t> </w:t>
      </w:r>
      <w:r>
        <w:rPr>
          <w:sz w:val="22"/>
        </w:rPr>
        <w:t>and</w:t>
      </w:r>
      <w:r>
        <w:rPr>
          <w:spacing w:val="-3"/>
          <w:sz w:val="22"/>
        </w:rPr>
        <w:t> </w:t>
      </w:r>
      <w:r>
        <w:rPr>
          <w:sz w:val="22"/>
        </w:rPr>
        <w:t>enhance</w:t>
      </w:r>
      <w:r>
        <w:rPr>
          <w:spacing w:val="-3"/>
          <w:sz w:val="22"/>
        </w:rPr>
        <w:t> </w:t>
      </w:r>
      <w:r>
        <w:rPr>
          <w:sz w:val="22"/>
        </w:rPr>
        <w:t>the</w:t>
      </w:r>
      <w:r>
        <w:rPr>
          <w:spacing w:val="-3"/>
          <w:sz w:val="22"/>
        </w:rPr>
        <w:t> </w:t>
      </w:r>
      <w:r>
        <w:rPr>
          <w:sz w:val="22"/>
        </w:rPr>
        <w:t>beautification</w:t>
      </w:r>
      <w:r>
        <w:rPr>
          <w:spacing w:val="-3"/>
          <w:sz w:val="22"/>
        </w:rPr>
        <w:t> </w:t>
      </w:r>
      <w:r>
        <w:rPr>
          <w:sz w:val="22"/>
        </w:rPr>
        <w:t>of</w:t>
      </w:r>
      <w:r>
        <w:rPr>
          <w:spacing w:val="-2"/>
          <w:sz w:val="22"/>
        </w:rPr>
        <w:t> </w:t>
      </w:r>
      <w:r>
        <w:rPr>
          <w:sz w:val="22"/>
        </w:rPr>
        <w:t>the</w:t>
      </w:r>
      <w:r>
        <w:rPr>
          <w:spacing w:val="-3"/>
          <w:sz w:val="22"/>
        </w:rPr>
        <w:t> </w:t>
      </w:r>
      <w:r>
        <w:rPr>
          <w:spacing w:val="-2"/>
          <w:sz w:val="22"/>
        </w:rPr>
        <w:t>city.</w:t>
      </w:r>
    </w:p>
    <w:p>
      <w:pPr>
        <w:pStyle w:val="BodyText"/>
      </w:pPr>
    </w:p>
    <w:p>
      <w:pPr>
        <w:pStyle w:val="ListParagraph"/>
        <w:numPr>
          <w:ilvl w:val="1"/>
          <w:numId w:val="1"/>
        </w:numPr>
        <w:tabs>
          <w:tab w:pos="2279" w:val="left" w:leader="none"/>
        </w:tabs>
        <w:spacing w:line="240" w:lineRule="auto" w:before="0" w:after="0"/>
        <w:ind w:left="2279" w:right="0" w:hanging="720"/>
        <w:jc w:val="left"/>
        <w:rPr>
          <w:sz w:val="22"/>
        </w:rPr>
      </w:pPr>
      <w:r>
        <w:rPr>
          <w:sz w:val="22"/>
        </w:rPr>
        <w:t>To</w:t>
      </w:r>
      <w:r>
        <w:rPr>
          <w:spacing w:val="47"/>
          <w:sz w:val="22"/>
        </w:rPr>
        <w:t> </w:t>
      </w:r>
      <w:r>
        <w:rPr>
          <w:sz w:val="22"/>
        </w:rPr>
        <w:t>safeguard</w:t>
      </w:r>
      <w:r>
        <w:rPr>
          <w:spacing w:val="48"/>
          <w:sz w:val="22"/>
        </w:rPr>
        <w:t> </w:t>
      </w:r>
      <w:r>
        <w:rPr>
          <w:sz w:val="22"/>
        </w:rPr>
        <w:t>and</w:t>
      </w:r>
      <w:r>
        <w:rPr>
          <w:spacing w:val="47"/>
          <w:sz w:val="22"/>
        </w:rPr>
        <w:t> </w:t>
      </w:r>
      <w:r>
        <w:rPr>
          <w:sz w:val="22"/>
        </w:rPr>
        <w:t>enhance</w:t>
      </w:r>
      <w:r>
        <w:rPr>
          <w:spacing w:val="51"/>
          <w:sz w:val="22"/>
        </w:rPr>
        <w:t> </w:t>
      </w:r>
      <w:r>
        <w:rPr>
          <w:sz w:val="22"/>
        </w:rPr>
        <w:t>property</w:t>
      </w:r>
      <w:r>
        <w:rPr>
          <w:spacing w:val="48"/>
          <w:sz w:val="22"/>
        </w:rPr>
        <w:t> </w:t>
      </w:r>
      <w:r>
        <w:rPr>
          <w:sz w:val="22"/>
        </w:rPr>
        <w:t>values</w:t>
      </w:r>
      <w:r>
        <w:rPr>
          <w:spacing w:val="48"/>
          <w:sz w:val="22"/>
        </w:rPr>
        <w:t> </w:t>
      </w:r>
      <w:r>
        <w:rPr>
          <w:sz w:val="22"/>
        </w:rPr>
        <w:t>and</w:t>
      </w:r>
      <w:r>
        <w:rPr>
          <w:spacing w:val="48"/>
          <w:sz w:val="22"/>
        </w:rPr>
        <w:t> </w:t>
      </w:r>
      <w:r>
        <w:rPr>
          <w:sz w:val="22"/>
        </w:rPr>
        <w:t>to</w:t>
      </w:r>
      <w:r>
        <w:rPr>
          <w:spacing w:val="48"/>
          <w:sz w:val="22"/>
        </w:rPr>
        <w:t> </w:t>
      </w:r>
      <w:r>
        <w:rPr>
          <w:sz w:val="22"/>
        </w:rPr>
        <w:t>protect</w:t>
      </w:r>
      <w:r>
        <w:rPr>
          <w:spacing w:val="48"/>
          <w:sz w:val="22"/>
        </w:rPr>
        <w:t> </w:t>
      </w:r>
      <w:r>
        <w:rPr>
          <w:sz w:val="22"/>
        </w:rPr>
        <w:t>public</w:t>
      </w:r>
      <w:r>
        <w:rPr>
          <w:spacing w:val="51"/>
          <w:sz w:val="22"/>
        </w:rPr>
        <w:t> </w:t>
      </w:r>
      <w:r>
        <w:rPr>
          <w:sz w:val="22"/>
        </w:rPr>
        <w:t>and</w:t>
      </w:r>
      <w:r>
        <w:rPr>
          <w:spacing w:val="50"/>
          <w:sz w:val="22"/>
        </w:rPr>
        <w:t> </w:t>
      </w:r>
      <w:r>
        <w:rPr>
          <w:spacing w:val="-2"/>
          <w:sz w:val="22"/>
        </w:rPr>
        <w:t>private</w:t>
      </w:r>
    </w:p>
    <w:p>
      <w:pPr>
        <w:pStyle w:val="BodyText"/>
        <w:spacing w:before="1"/>
        <w:ind w:left="119"/>
      </w:pPr>
      <w:r>
        <w:rPr>
          <w:spacing w:val="-2"/>
        </w:rPr>
        <w:t>investment.</w:t>
      </w:r>
    </w:p>
    <w:p>
      <w:pPr>
        <w:pStyle w:val="ListParagraph"/>
        <w:numPr>
          <w:ilvl w:val="1"/>
          <w:numId w:val="1"/>
        </w:numPr>
        <w:tabs>
          <w:tab w:pos="2279" w:val="left" w:leader="none"/>
        </w:tabs>
        <w:spacing w:line="240" w:lineRule="auto" w:before="251" w:after="0"/>
        <w:ind w:left="2279" w:right="0" w:hanging="720"/>
        <w:jc w:val="left"/>
        <w:rPr>
          <w:sz w:val="22"/>
        </w:rPr>
      </w:pPr>
      <w:r>
        <w:rPr>
          <w:sz w:val="22"/>
        </w:rPr>
        <w:t>To</w:t>
      </w:r>
      <w:r>
        <w:rPr>
          <w:spacing w:val="-3"/>
          <w:sz w:val="22"/>
        </w:rPr>
        <w:t> </w:t>
      </w:r>
      <w:r>
        <w:rPr>
          <w:sz w:val="22"/>
        </w:rPr>
        <w:t>conserve</w:t>
      </w:r>
      <w:r>
        <w:rPr>
          <w:spacing w:val="-4"/>
          <w:sz w:val="22"/>
        </w:rPr>
        <w:t> </w:t>
      </w:r>
      <w:r>
        <w:rPr>
          <w:spacing w:val="-2"/>
          <w:sz w:val="22"/>
        </w:rPr>
        <w:t>energy.</w:t>
      </w:r>
    </w:p>
    <w:p>
      <w:pPr>
        <w:pStyle w:val="BodyText"/>
        <w:spacing w:before="2"/>
      </w:pPr>
    </w:p>
    <w:p>
      <w:pPr>
        <w:pStyle w:val="ListParagraph"/>
        <w:numPr>
          <w:ilvl w:val="0"/>
          <w:numId w:val="1"/>
        </w:numPr>
        <w:tabs>
          <w:tab w:pos="1557" w:val="left" w:leader="none"/>
        </w:tabs>
        <w:spacing w:line="240" w:lineRule="auto" w:before="0" w:after="0"/>
        <w:ind w:left="119" w:right="114" w:firstLine="720"/>
        <w:jc w:val="both"/>
        <w:rPr>
          <w:sz w:val="22"/>
        </w:rPr>
      </w:pPr>
      <w:r>
        <w:rPr>
          <w:sz w:val="22"/>
          <w:u w:val="single"/>
        </w:rPr>
        <w:t>Compliance with FHAA</w:t>
      </w:r>
      <w:r>
        <w:rPr>
          <w:sz w:val="22"/>
          <w:u w:val="none"/>
        </w:rPr>
        <w:t>.</w:t>
      </w:r>
      <w:r>
        <w:rPr>
          <w:spacing w:val="40"/>
          <w:sz w:val="22"/>
          <w:u w:val="none"/>
        </w:rPr>
        <w:t> </w:t>
      </w:r>
      <w:r>
        <w:rPr>
          <w:sz w:val="22"/>
          <w:u w:val="none"/>
        </w:rPr>
        <w:t>The city council intends that this ordinance fully comply with the Federal Fair Housing Amendments Act of 1988 ("FHAA") and all other applicable state and federal legislation. Residential use and subdistrict regulations in this article are based on the family unit as</w:t>
      </w:r>
      <w:r>
        <w:rPr>
          <w:spacing w:val="40"/>
          <w:sz w:val="22"/>
          <w:u w:val="none"/>
        </w:rPr>
        <w:t> </w:t>
      </w:r>
      <w:r>
        <w:rPr>
          <w:sz w:val="22"/>
          <w:u w:val="none"/>
        </w:rPr>
        <w:t>defined in Section 51-2.102. It is the express intent of the city council that all families as defined herein</w:t>
      </w:r>
      <w:r>
        <w:rPr>
          <w:spacing w:val="40"/>
          <w:sz w:val="22"/>
          <w:u w:val="none"/>
        </w:rPr>
        <w:t> </w:t>
      </w:r>
      <w:r>
        <w:rPr>
          <w:sz w:val="22"/>
          <w:u w:val="none"/>
        </w:rPr>
        <w:t>be treated alike without regard to the handicapped or non-handicapped status of individual family members,</w:t>
      </w:r>
      <w:r>
        <w:rPr>
          <w:spacing w:val="-2"/>
          <w:sz w:val="22"/>
          <w:u w:val="none"/>
        </w:rPr>
        <w:t> </w:t>
      </w:r>
      <w:r>
        <w:rPr>
          <w:sz w:val="22"/>
          <w:u w:val="none"/>
        </w:rPr>
        <w:t>and</w:t>
      </w:r>
      <w:r>
        <w:rPr>
          <w:spacing w:val="-2"/>
          <w:sz w:val="22"/>
          <w:u w:val="none"/>
        </w:rPr>
        <w:t> </w:t>
      </w:r>
      <w:r>
        <w:rPr>
          <w:sz w:val="22"/>
          <w:u w:val="none"/>
        </w:rPr>
        <w:t>that</w:t>
      </w:r>
      <w:r>
        <w:rPr>
          <w:spacing w:val="-1"/>
          <w:sz w:val="22"/>
          <w:u w:val="none"/>
        </w:rPr>
        <w:t> </w:t>
      </w:r>
      <w:r>
        <w:rPr>
          <w:sz w:val="22"/>
          <w:u w:val="none"/>
        </w:rPr>
        <w:t>this</w:t>
      </w:r>
      <w:r>
        <w:rPr>
          <w:spacing w:val="-2"/>
          <w:sz w:val="22"/>
          <w:u w:val="none"/>
        </w:rPr>
        <w:t> </w:t>
      </w:r>
      <w:r>
        <w:rPr>
          <w:sz w:val="22"/>
          <w:u w:val="none"/>
        </w:rPr>
        <w:t>article be</w:t>
      </w:r>
      <w:r>
        <w:rPr>
          <w:spacing w:val="-2"/>
          <w:sz w:val="22"/>
          <w:u w:val="none"/>
        </w:rPr>
        <w:t> </w:t>
      </w:r>
      <w:r>
        <w:rPr>
          <w:sz w:val="22"/>
          <w:u w:val="none"/>
        </w:rPr>
        <w:t>construed</w:t>
      </w:r>
      <w:r>
        <w:rPr>
          <w:spacing w:val="-2"/>
          <w:sz w:val="22"/>
          <w:u w:val="none"/>
        </w:rPr>
        <w:t> </w:t>
      </w:r>
      <w:r>
        <w:rPr>
          <w:sz w:val="22"/>
          <w:u w:val="none"/>
        </w:rPr>
        <w:t>in</w:t>
      </w:r>
      <w:r>
        <w:rPr>
          <w:spacing w:val="-2"/>
          <w:sz w:val="22"/>
          <w:u w:val="none"/>
        </w:rPr>
        <w:t> </w:t>
      </w:r>
      <w:r>
        <w:rPr>
          <w:sz w:val="22"/>
          <w:u w:val="none"/>
        </w:rPr>
        <w:t>a</w:t>
      </w:r>
      <w:r>
        <w:rPr>
          <w:spacing w:val="-2"/>
          <w:sz w:val="22"/>
          <w:u w:val="none"/>
        </w:rPr>
        <w:t> </w:t>
      </w:r>
      <w:r>
        <w:rPr>
          <w:sz w:val="22"/>
          <w:u w:val="none"/>
        </w:rPr>
        <w:t>manner</w:t>
      </w:r>
      <w:r>
        <w:rPr>
          <w:spacing w:val="-1"/>
          <w:sz w:val="22"/>
          <w:u w:val="none"/>
        </w:rPr>
        <w:t> </w:t>
      </w:r>
      <w:r>
        <w:rPr>
          <w:sz w:val="22"/>
          <w:u w:val="none"/>
        </w:rPr>
        <w:t>consistent with</w:t>
      </w:r>
      <w:r>
        <w:rPr>
          <w:spacing w:val="-2"/>
          <w:sz w:val="22"/>
          <w:u w:val="none"/>
        </w:rPr>
        <w:t> </w:t>
      </w:r>
      <w:r>
        <w:rPr>
          <w:sz w:val="22"/>
          <w:u w:val="none"/>
        </w:rPr>
        <w:t>the FHAA</w:t>
      </w:r>
      <w:r>
        <w:rPr>
          <w:spacing w:val="-3"/>
          <w:sz w:val="22"/>
          <w:u w:val="none"/>
        </w:rPr>
        <w:t> </w:t>
      </w:r>
      <w:r>
        <w:rPr>
          <w:sz w:val="22"/>
          <w:u w:val="none"/>
        </w:rPr>
        <w:t>and all</w:t>
      </w:r>
      <w:r>
        <w:rPr>
          <w:spacing w:val="-1"/>
          <w:sz w:val="22"/>
          <w:u w:val="none"/>
        </w:rPr>
        <w:t> </w:t>
      </w:r>
      <w:r>
        <w:rPr>
          <w:sz w:val="22"/>
          <w:u w:val="none"/>
        </w:rPr>
        <w:t>other applicable state and federal legislation at all times. (Ord. Nos. 21859; 25267)</w:t>
      </w:r>
    </w:p>
    <w:p>
      <w:pPr>
        <w:pStyle w:val="BodyText"/>
      </w:pPr>
    </w:p>
    <w:p>
      <w:pPr>
        <w:pStyle w:val="BodyText"/>
        <w:spacing w:before="1"/>
      </w:pPr>
    </w:p>
    <w:p>
      <w:pPr>
        <w:pStyle w:val="Heading1"/>
        <w:tabs>
          <w:tab w:pos="2999" w:val="left" w:leader="none"/>
        </w:tabs>
      </w:pPr>
      <w:r>
        <w:rPr/>
        <w:t>SEC.</w:t>
      </w:r>
      <w:r>
        <w:rPr>
          <w:spacing w:val="-5"/>
        </w:rPr>
        <w:t> </w:t>
      </w:r>
      <w:r>
        <w:rPr/>
        <w:t>51P-</w:t>
      </w:r>
      <w:r>
        <w:rPr>
          <w:spacing w:val="-2"/>
        </w:rPr>
        <w:t>193.104.</w:t>
      </w:r>
      <w:r>
        <w:rPr/>
        <w:tab/>
        <w:t>DEFINITIONS</w:t>
      </w:r>
      <w:r>
        <w:rPr>
          <w:spacing w:val="-9"/>
        </w:rPr>
        <w:t> </w:t>
      </w:r>
      <w:r>
        <w:rPr/>
        <w:t>AND</w:t>
      </w:r>
      <w:r>
        <w:rPr>
          <w:spacing w:val="-7"/>
        </w:rPr>
        <w:t> </w:t>
      </w:r>
      <w:r>
        <w:rPr>
          <w:spacing w:val="-2"/>
        </w:rPr>
        <w:t>INTERPRETATIONS.</w:t>
      </w:r>
    </w:p>
    <w:p>
      <w:pPr>
        <w:pStyle w:val="BodyText"/>
        <w:rPr>
          <w:b/>
        </w:rPr>
      </w:pPr>
    </w:p>
    <w:p>
      <w:pPr>
        <w:pStyle w:val="ListParagraph"/>
        <w:numPr>
          <w:ilvl w:val="0"/>
          <w:numId w:val="2"/>
        </w:numPr>
        <w:tabs>
          <w:tab w:pos="1558" w:val="left" w:leader="none"/>
        </w:tabs>
        <w:spacing w:line="240" w:lineRule="auto" w:before="1" w:after="0"/>
        <w:ind w:left="120" w:right="114" w:firstLine="720"/>
        <w:jc w:val="both"/>
        <w:rPr>
          <w:sz w:val="22"/>
        </w:rPr>
      </w:pPr>
      <w:r>
        <w:rPr>
          <w:sz w:val="22"/>
          <w:u w:val="single"/>
        </w:rPr>
        <w:t>Definitions</w:t>
      </w:r>
      <w:r>
        <w:rPr>
          <w:sz w:val="22"/>
          <w:u w:val="none"/>
        </w:rPr>
        <w:t>.</w:t>
      </w:r>
      <w:r>
        <w:rPr>
          <w:spacing w:val="40"/>
          <w:sz w:val="22"/>
          <w:u w:val="none"/>
        </w:rPr>
        <w:t> </w:t>
      </w:r>
      <w:r>
        <w:rPr>
          <w:sz w:val="22"/>
          <w:u w:val="none"/>
        </w:rPr>
        <w:t>Except as otherwise provided in this subsection, the definitions contained in Chapter 51 apply to this article. Unless the context clearly indicates otherwise, in this article:</w:t>
      </w:r>
    </w:p>
    <w:p>
      <w:pPr>
        <w:spacing w:after="0" w:line="240" w:lineRule="auto"/>
        <w:jc w:val="both"/>
        <w:rPr>
          <w:sz w:val="22"/>
        </w:rPr>
        <w:sectPr>
          <w:pgSz w:w="12240" w:h="15840"/>
          <w:pgMar w:top="1080" w:bottom="280" w:left="1320" w:right="1320"/>
        </w:sectPr>
      </w:pPr>
    </w:p>
    <w:p>
      <w:pPr>
        <w:pStyle w:val="ListParagraph"/>
        <w:numPr>
          <w:ilvl w:val="1"/>
          <w:numId w:val="2"/>
        </w:numPr>
        <w:tabs>
          <w:tab w:pos="2279" w:val="left" w:leader="none"/>
        </w:tabs>
        <w:spacing w:line="240" w:lineRule="auto" w:before="70" w:after="0"/>
        <w:ind w:left="120" w:right="113" w:firstLine="1439"/>
        <w:jc w:val="left"/>
        <w:rPr>
          <w:sz w:val="22"/>
        </w:rPr>
      </w:pPr>
      <w:r>
        <w:rPr>
          <w:sz w:val="22"/>
        </w:rPr>
        <w:t>BAR</w:t>
      </w:r>
      <w:r>
        <w:rPr>
          <w:spacing w:val="-2"/>
          <w:sz w:val="22"/>
        </w:rPr>
        <w:t> </w:t>
      </w:r>
      <w:r>
        <w:rPr>
          <w:sz w:val="22"/>
        </w:rPr>
        <w:t>AND RESTAURANT</w:t>
      </w:r>
      <w:r>
        <w:rPr>
          <w:spacing w:val="-1"/>
          <w:sz w:val="22"/>
        </w:rPr>
        <w:t> </w:t>
      </w:r>
      <w:r>
        <w:rPr>
          <w:sz w:val="22"/>
        </w:rPr>
        <w:t>USE</w:t>
      </w:r>
      <w:r>
        <w:rPr>
          <w:spacing w:val="-1"/>
          <w:sz w:val="22"/>
        </w:rPr>
        <w:t> </w:t>
      </w:r>
      <w:r>
        <w:rPr>
          <w:sz w:val="22"/>
        </w:rPr>
        <w:t>means any</w:t>
      </w:r>
      <w:r>
        <w:rPr>
          <w:spacing w:val="-1"/>
          <w:sz w:val="22"/>
        </w:rPr>
        <w:t> </w:t>
      </w:r>
      <w:r>
        <w:rPr>
          <w:sz w:val="22"/>
        </w:rPr>
        <w:t>use listed</w:t>
      </w:r>
      <w:r>
        <w:rPr>
          <w:spacing w:val="-1"/>
          <w:sz w:val="22"/>
        </w:rPr>
        <w:t> </w:t>
      </w:r>
      <w:r>
        <w:rPr>
          <w:sz w:val="22"/>
        </w:rPr>
        <w:t>in</w:t>
      </w:r>
      <w:r>
        <w:rPr>
          <w:spacing w:val="-1"/>
          <w:sz w:val="22"/>
        </w:rPr>
        <w:t> </w:t>
      </w:r>
      <w:r>
        <w:rPr>
          <w:sz w:val="22"/>
        </w:rPr>
        <w:t>Section</w:t>
      </w:r>
      <w:r>
        <w:rPr>
          <w:spacing w:val="-1"/>
          <w:sz w:val="22"/>
        </w:rPr>
        <w:t> </w:t>
      </w:r>
      <w:r>
        <w:rPr>
          <w:sz w:val="22"/>
        </w:rPr>
        <w:t>51P-193.107(i) as having an off-street parking requirement of one space for each 100 square feet.</w:t>
      </w:r>
    </w:p>
    <w:p>
      <w:pPr>
        <w:pStyle w:val="ListParagraph"/>
        <w:numPr>
          <w:ilvl w:val="1"/>
          <w:numId w:val="2"/>
        </w:numPr>
        <w:tabs>
          <w:tab w:pos="2279" w:val="left" w:leader="none"/>
        </w:tabs>
        <w:spacing w:line="240" w:lineRule="auto" w:before="253" w:after="0"/>
        <w:ind w:left="120" w:right="113" w:firstLine="1440"/>
        <w:jc w:val="left"/>
        <w:rPr>
          <w:sz w:val="22"/>
        </w:rPr>
      </w:pPr>
      <w:r>
        <w:rPr>
          <w:sz w:val="22"/>
        </w:rPr>
        <w:t>BLOCKFACE means all of the lots on one side of a block. For purposes of this definition, the term "block" means an area bounded by streets on all sides.</w:t>
      </w:r>
    </w:p>
    <w:p>
      <w:pPr>
        <w:pStyle w:val="ListParagraph"/>
        <w:numPr>
          <w:ilvl w:val="1"/>
          <w:numId w:val="2"/>
        </w:numPr>
        <w:tabs>
          <w:tab w:pos="2279" w:val="left" w:leader="none"/>
        </w:tabs>
        <w:spacing w:line="240" w:lineRule="auto" w:before="252" w:after="0"/>
        <w:ind w:left="2279" w:right="0" w:hanging="719"/>
        <w:jc w:val="left"/>
        <w:rPr>
          <w:sz w:val="22"/>
        </w:rPr>
      </w:pPr>
      <w:r>
        <w:rPr>
          <w:sz w:val="22"/>
        </w:rPr>
        <w:t>BOARD</w:t>
      </w:r>
      <w:r>
        <w:rPr>
          <w:spacing w:val="-3"/>
          <w:sz w:val="22"/>
        </w:rPr>
        <w:t> </w:t>
      </w:r>
      <w:r>
        <w:rPr>
          <w:sz w:val="22"/>
        </w:rPr>
        <w:t>means</w:t>
      </w:r>
      <w:r>
        <w:rPr>
          <w:spacing w:val="-4"/>
          <w:sz w:val="22"/>
        </w:rPr>
        <w:t> </w:t>
      </w:r>
      <w:r>
        <w:rPr>
          <w:sz w:val="22"/>
        </w:rPr>
        <w:t>the</w:t>
      </w:r>
      <w:r>
        <w:rPr>
          <w:spacing w:val="-2"/>
          <w:sz w:val="22"/>
        </w:rPr>
        <w:t> </w:t>
      </w:r>
      <w:r>
        <w:rPr>
          <w:sz w:val="22"/>
        </w:rPr>
        <w:t>board</w:t>
      </w:r>
      <w:r>
        <w:rPr>
          <w:spacing w:val="-5"/>
          <w:sz w:val="22"/>
        </w:rPr>
        <w:t> </w:t>
      </w:r>
      <w:r>
        <w:rPr>
          <w:sz w:val="22"/>
        </w:rPr>
        <w:t>of</w:t>
      </w:r>
      <w:r>
        <w:rPr>
          <w:spacing w:val="-1"/>
          <w:sz w:val="22"/>
        </w:rPr>
        <w:t> </w:t>
      </w:r>
      <w:r>
        <w:rPr>
          <w:spacing w:val="-2"/>
          <w:sz w:val="22"/>
        </w:rPr>
        <w:t>adjustment.</w:t>
      </w:r>
    </w:p>
    <w:p>
      <w:pPr>
        <w:pStyle w:val="BodyText"/>
      </w:pPr>
    </w:p>
    <w:p>
      <w:pPr>
        <w:pStyle w:val="ListParagraph"/>
        <w:numPr>
          <w:ilvl w:val="1"/>
          <w:numId w:val="2"/>
        </w:numPr>
        <w:tabs>
          <w:tab w:pos="2279" w:val="left" w:leader="none"/>
        </w:tabs>
        <w:spacing w:line="240" w:lineRule="auto" w:before="0" w:after="0"/>
        <w:ind w:left="2279" w:right="0" w:hanging="719"/>
        <w:jc w:val="left"/>
        <w:rPr>
          <w:sz w:val="22"/>
        </w:rPr>
      </w:pPr>
      <w:r>
        <w:rPr>
          <w:sz w:val="22"/>
        </w:rPr>
        <w:t>CENTRAL</w:t>
      </w:r>
      <w:r>
        <w:rPr>
          <w:spacing w:val="-7"/>
          <w:sz w:val="22"/>
        </w:rPr>
        <w:t> </w:t>
      </w:r>
      <w:r>
        <w:rPr>
          <w:sz w:val="22"/>
        </w:rPr>
        <w:t>AREA</w:t>
      </w:r>
      <w:r>
        <w:rPr>
          <w:spacing w:val="-5"/>
          <w:sz w:val="22"/>
        </w:rPr>
        <w:t> </w:t>
      </w:r>
      <w:r>
        <w:rPr>
          <w:sz w:val="22"/>
        </w:rPr>
        <w:t>SUBDISTRICTS</w:t>
      </w:r>
      <w:r>
        <w:rPr>
          <w:spacing w:val="-5"/>
          <w:sz w:val="22"/>
        </w:rPr>
        <w:t> </w:t>
      </w:r>
      <w:r>
        <w:rPr>
          <w:sz w:val="22"/>
        </w:rPr>
        <w:t>means</w:t>
      </w:r>
      <w:r>
        <w:rPr>
          <w:spacing w:val="-5"/>
          <w:sz w:val="22"/>
        </w:rPr>
        <w:t> </w:t>
      </w:r>
      <w:r>
        <w:rPr>
          <w:sz w:val="22"/>
        </w:rPr>
        <w:t>the</w:t>
      </w:r>
      <w:r>
        <w:rPr>
          <w:spacing w:val="-4"/>
          <w:sz w:val="22"/>
        </w:rPr>
        <w:t> </w:t>
      </w:r>
      <w:r>
        <w:rPr>
          <w:sz w:val="22"/>
        </w:rPr>
        <w:t>CA-1</w:t>
      </w:r>
      <w:r>
        <w:rPr>
          <w:spacing w:val="-7"/>
          <w:sz w:val="22"/>
        </w:rPr>
        <w:t> </w:t>
      </w:r>
      <w:r>
        <w:rPr>
          <w:sz w:val="22"/>
        </w:rPr>
        <w:t>and</w:t>
      </w:r>
      <w:r>
        <w:rPr>
          <w:spacing w:val="-4"/>
          <w:sz w:val="22"/>
        </w:rPr>
        <w:t> </w:t>
      </w:r>
      <w:r>
        <w:rPr>
          <w:sz w:val="22"/>
        </w:rPr>
        <w:t>CA-2</w:t>
      </w:r>
      <w:r>
        <w:rPr>
          <w:spacing w:val="-3"/>
          <w:sz w:val="22"/>
        </w:rPr>
        <w:t> </w:t>
      </w:r>
      <w:r>
        <w:rPr>
          <w:spacing w:val="-2"/>
          <w:sz w:val="22"/>
        </w:rPr>
        <w:t>subdistricts.</w:t>
      </w:r>
    </w:p>
    <w:p>
      <w:pPr>
        <w:pStyle w:val="BodyText"/>
      </w:pPr>
    </w:p>
    <w:p>
      <w:pPr>
        <w:pStyle w:val="ListParagraph"/>
        <w:numPr>
          <w:ilvl w:val="1"/>
          <w:numId w:val="2"/>
        </w:numPr>
        <w:tabs>
          <w:tab w:pos="2280" w:val="left" w:leader="none"/>
        </w:tabs>
        <w:spacing w:line="252" w:lineRule="exact" w:before="1" w:after="0"/>
        <w:ind w:left="2280" w:right="0" w:hanging="720"/>
        <w:jc w:val="left"/>
        <w:rPr>
          <w:sz w:val="22"/>
        </w:rPr>
      </w:pPr>
      <w:r>
        <w:rPr>
          <w:sz w:val="22"/>
        </w:rPr>
        <w:t>COMMERCIAL</w:t>
      </w:r>
      <w:r>
        <w:rPr>
          <w:spacing w:val="64"/>
          <w:w w:val="150"/>
          <w:sz w:val="22"/>
        </w:rPr>
        <w:t> </w:t>
      </w:r>
      <w:r>
        <w:rPr>
          <w:sz w:val="22"/>
        </w:rPr>
        <w:t>SUBDISTRICTS</w:t>
      </w:r>
      <w:r>
        <w:rPr>
          <w:spacing w:val="64"/>
          <w:w w:val="150"/>
          <w:sz w:val="22"/>
        </w:rPr>
        <w:t> </w:t>
      </w:r>
      <w:r>
        <w:rPr>
          <w:sz w:val="22"/>
        </w:rPr>
        <w:t>means</w:t>
      </w:r>
      <w:r>
        <w:rPr>
          <w:spacing w:val="63"/>
          <w:w w:val="150"/>
          <w:sz w:val="22"/>
        </w:rPr>
        <w:t> </w:t>
      </w:r>
      <w:r>
        <w:rPr>
          <w:sz w:val="22"/>
        </w:rPr>
        <w:t>the</w:t>
      </w:r>
      <w:r>
        <w:rPr>
          <w:spacing w:val="65"/>
          <w:w w:val="150"/>
          <w:sz w:val="22"/>
        </w:rPr>
        <w:t> </w:t>
      </w:r>
      <w:r>
        <w:rPr>
          <w:sz w:val="22"/>
        </w:rPr>
        <w:t>NS,</w:t>
      </w:r>
      <w:r>
        <w:rPr>
          <w:spacing w:val="62"/>
          <w:w w:val="150"/>
          <w:sz w:val="22"/>
        </w:rPr>
        <w:t> </w:t>
      </w:r>
      <w:r>
        <w:rPr>
          <w:sz w:val="22"/>
        </w:rPr>
        <w:t>SC,</w:t>
      </w:r>
      <w:r>
        <w:rPr>
          <w:spacing w:val="66"/>
          <w:w w:val="150"/>
          <w:sz w:val="22"/>
        </w:rPr>
        <w:t> </w:t>
      </w:r>
      <w:r>
        <w:rPr>
          <w:sz w:val="22"/>
        </w:rPr>
        <w:t>GR,</w:t>
      </w:r>
      <w:r>
        <w:rPr>
          <w:spacing w:val="65"/>
          <w:w w:val="150"/>
          <w:sz w:val="22"/>
        </w:rPr>
        <w:t> </w:t>
      </w:r>
      <w:r>
        <w:rPr>
          <w:sz w:val="22"/>
        </w:rPr>
        <w:t>LC,</w:t>
      </w:r>
      <w:r>
        <w:rPr>
          <w:spacing w:val="65"/>
          <w:w w:val="150"/>
          <w:sz w:val="22"/>
        </w:rPr>
        <w:t> </w:t>
      </w:r>
      <w:r>
        <w:rPr>
          <w:sz w:val="22"/>
        </w:rPr>
        <w:t>and</w:t>
      </w:r>
      <w:r>
        <w:rPr>
          <w:spacing w:val="65"/>
          <w:w w:val="150"/>
          <w:sz w:val="22"/>
        </w:rPr>
        <w:t> </w:t>
      </w:r>
      <w:r>
        <w:rPr>
          <w:spacing w:val="-5"/>
          <w:sz w:val="22"/>
        </w:rPr>
        <w:t>HC</w:t>
      </w:r>
    </w:p>
    <w:p>
      <w:pPr>
        <w:pStyle w:val="BodyText"/>
        <w:spacing w:line="252" w:lineRule="exact"/>
        <w:ind w:left="120"/>
      </w:pPr>
      <w:r>
        <w:rPr>
          <w:spacing w:val="-2"/>
        </w:rPr>
        <w:t>subdistricts.</w:t>
      </w:r>
    </w:p>
    <w:p>
      <w:pPr>
        <w:pStyle w:val="BodyText"/>
      </w:pPr>
    </w:p>
    <w:p>
      <w:pPr>
        <w:pStyle w:val="ListParagraph"/>
        <w:numPr>
          <w:ilvl w:val="1"/>
          <w:numId w:val="2"/>
        </w:numPr>
        <w:tabs>
          <w:tab w:pos="2280" w:val="left" w:leader="none"/>
        </w:tabs>
        <w:spacing w:line="240" w:lineRule="auto" w:before="0" w:after="0"/>
        <w:ind w:left="2280" w:right="0" w:hanging="720"/>
        <w:jc w:val="left"/>
        <w:rPr>
          <w:sz w:val="22"/>
        </w:rPr>
      </w:pPr>
      <w:r>
        <w:rPr>
          <w:sz w:val="22"/>
        </w:rPr>
        <w:t>COMMISSION</w:t>
      </w:r>
      <w:r>
        <w:rPr>
          <w:spacing w:val="-4"/>
          <w:sz w:val="22"/>
        </w:rPr>
        <w:t> </w:t>
      </w:r>
      <w:r>
        <w:rPr>
          <w:sz w:val="22"/>
        </w:rPr>
        <w:t>means</w:t>
      </w:r>
      <w:r>
        <w:rPr>
          <w:spacing w:val="-4"/>
          <w:sz w:val="22"/>
        </w:rPr>
        <w:t> </w:t>
      </w:r>
      <w:r>
        <w:rPr>
          <w:sz w:val="22"/>
        </w:rPr>
        <w:t>the</w:t>
      </w:r>
      <w:r>
        <w:rPr>
          <w:spacing w:val="-5"/>
          <w:sz w:val="22"/>
        </w:rPr>
        <w:t> </w:t>
      </w:r>
      <w:r>
        <w:rPr>
          <w:sz w:val="22"/>
        </w:rPr>
        <w:t>city</w:t>
      </w:r>
      <w:r>
        <w:rPr>
          <w:spacing w:val="-2"/>
          <w:sz w:val="22"/>
        </w:rPr>
        <w:t> </w:t>
      </w:r>
      <w:r>
        <w:rPr>
          <w:sz w:val="22"/>
        </w:rPr>
        <w:t>plan</w:t>
      </w:r>
      <w:r>
        <w:rPr>
          <w:spacing w:val="-3"/>
          <w:sz w:val="22"/>
        </w:rPr>
        <w:t> </w:t>
      </w:r>
      <w:r>
        <w:rPr>
          <w:sz w:val="22"/>
        </w:rPr>
        <w:t>and</w:t>
      </w:r>
      <w:r>
        <w:rPr>
          <w:spacing w:val="-2"/>
          <w:sz w:val="22"/>
        </w:rPr>
        <w:t> </w:t>
      </w:r>
      <w:r>
        <w:rPr>
          <w:sz w:val="22"/>
        </w:rPr>
        <w:t>zoning</w:t>
      </w:r>
      <w:r>
        <w:rPr>
          <w:spacing w:val="-2"/>
          <w:sz w:val="22"/>
        </w:rPr>
        <w:t> commission.</w:t>
      </w:r>
    </w:p>
    <w:p>
      <w:pPr>
        <w:pStyle w:val="BodyText"/>
      </w:pPr>
    </w:p>
    <w:p>
      <w:pPr>
        <w:pStyle w:val="ListParagraph"/>
        <w:numPr>
          <w:ilvl w:val="1"/>
          <w:numId w:val="2"/>
        </w:numPr>
        <w:tabs>
          <w:tab w:pos="2280" w:val="left" w:leader="none"/>
        </w:tabs>
        <w:spacing w:line="240" w:lineRule="auto" w:before="0" w:after="0"/>
        <w:ind w:left="120" w:right="115" w:firstLine="1440"/>
        <w:jc w:val="left"/>
        <w:rPr>
          <w:sz w:val="22"/>
        </w:rPr>
      </w:pPr>
      <w:r>
        <w:rPr>
          <w:sz w:val="22"/>
        </w:rPr>
        <w:t>DIRECTOR</w:t>
      </w:r>
      <w:r>
        <w:rPr>
          <w:spacing w:val="29"/>
          <w:sz w:val="22"/>
        </w:rPr>
        <w:t> </w:t>
      </w:r>
      <w:r>
        <w:rPr>
          <w:sz w:val="22"/>
        </w:rPr>
        <w:t>means</w:t>
      </w:r>
      <w:r>
        <w:rPr>
          <w:spacing w:val="28"/>
          <w:sz w:val="22"/>
        </w:rPr>
        <w:t> </w:t>
      </w:r>
      <w:r>
        <w:rPr>
          <w:sz w:val="22"/>
        </w:rPr>
        <w:t>the</w:t>
      </w:r>
      <w:r>
        <w:rPr>
          <w:spacing w:val="28"/>
          <w:sz w:val="22"/>
        </w:rPr>
        <w:t> </w:t>
      </w:r>
      <w:r>
        <w:rPr>
          <w:sz w:val="22"/>
        </w:rPr>
        <w:t>director</w:t>
      </w:r>
      <w:r>
        <w:rPr>
          <w:spacing w:val="31"/>
          <w:sz w:val="22"/>
        </w:rPr>
        <w:t> </w:t>
      </w:r>
      <w:r>
        <w:rPr>
          <w:sz w:val="22"/>
        </w:rPr>
        <w:t>of</w:t>
      </w:r>
      <w:r>
        <w:rPr>
          <w:spacing w:val="29"/>
          <w:sz w:val="22"/>
        </w:rPr>
        <w:t> </w:t>
      </w:r>
      <w:r>
        <w:rPr>
          <w:sz w:val="22"/>
        </w:rPr>
        <w:t>the</w:t>
      </w:r>
      <w:r>
        <w:rPr>
          <w:spacing w:val="28"/>
          <w:sz w:val="22"/>
        </w:rPr>
        <w:t> </w:t>
      </w:r>
      <w:r>
        <w:rPr>
          <w:sz w:val="22"/>
        </w:rPr>
        <w:t>department</w:t>
      </w:r>
      <w:r>
        <w:rPr>
          <w:spacing w:val="29"/>
          <w:sz w:val="22"/>
        </w:rPr>
        <w:t> </w:t>
      </w:r>
      <w:r>
        <w:rPr>
          <w:sz w:val="22"/>
        </w:rPr>
        <w:t>of</w:t>
      </w:r>
      <w:r>
        <w:rPr>
          <w:spacing w:val="29"/>
          <w:sz w:val="22"/>
        </w:rPr>
        <w:t> </w:t>
      </w:r>
      <w:r>
        <w:rPr>
          <w:sz w:val="22"/>
        </w:rPr>
        <w:t>development</w:t>
      </w:r>
      <w:r>
        <w:rPr>
          <w:spacing w:val="29"/>
          <w:sz w:val="22"/>
        </w:rPr>
        <w:t> </w:t>
      </w:r>
      <w:r>
        <w:rPr>
          <w:sz w:val="22"/>
        </w:rPr>
        <w:t>services,</w:t>
      </w:r>
      <w:r>
        <w:rPr>
          <w:spacing w:val="28"/>
          <w:sz w:val="22"/>
        </w:rPr>
        <w:t> </w:t>
      </w:r>
      <w:r>
        <w:rPr>
          <w:sz w:val="22"/>
        </w:rPr>
        <w:t>or that person's representative.</w:t>
      </w:r>
    </w:p>
    <w:p>
      <w:pPr>
        <w:pStyle w:val="ListParagraph"/>
        <w:numPr>
          <w:ilvl w:val="1"/>
          <w:numId w:val="2"/>
        </w:numPr>
        <w:tabs>
          <w:tab w:pos="2280" w:val="left" w:leader="none"/>
        </w:tabs>
        <w:spacing w:line="240" w:lineRule="auto" w:before="252" w:after="0"/>
        <w:ind w:left="2280" w:right="0" w:hanging="720"/>
        <w:jc w:val="left"/>
        <w:rPr>
          <w:sz w:val="22"/>
        </w:rPr>
      </w:pPr>
      <w:r>
        <w:rPr>
          <w:sz w:val="22"/>
        </w:rPr>
        <w:t>FENCE</w:t>
      </w:r>
      <w:r>
        <w:rPr>
          <w:spacing w:val="-3"/>
          <w:sz w:val="22"/>
        </w:rPr>
        <w:t> </w:t>
      </w:r>
      <w:r>
        <w:rPr>
          <w:sz w:val="22"/>
        </w:rPr>
        <w:t>means</w:t>
      </w:r>
      <w:r>
        <w:rPr>
          <w:spacing w:val="-1"/>
          <w:sz w:val="22"/>
        </w:rPr>
        <w:t> </w:t>
      </w:r>
      <w:r>
        <w:rPr>
          <w:sz w:val="22"/>
        </w:rPr>
        <w:t>a structure</w:t>
      </w:r>
      <w:r>
        <w:rPr>
          <w:spacing w:val="-3"/>
          <w:sz w:val="22"/>
        </w:rPr>
        <w:t> </w:t>
      </w:r>
      <w:r>
        <w:rPr>
          <w:sz w:val="22"/>
        </w:rPr>
        <w:t>or hedgerow</w:t>
      </w:r>
      <w:r>
        <w:rPr>
          <w:spacing w:val="-3"/>
          <w:sz w:val="22"/>
        </w:rPr>
        <w:t> </w:t>
      </w:r>
      <w:r>
        <w:rPr>
          <w:sz w:val="22"/>
        </w:rPr>
        <w:t>that provides</w:t>
      </w:r>
      <w:r>
        <w:rPr>
          <w:spacing w:val="-3"/>
          <w:sz w:val="22"/>
        </w:rPr>
        <w:t> </w:t>
      </w:r>
      <w:r>
        <w:rPr>
          <w:sz w:val="22"/>
        </w:rPr>
        <w:t>a physical barrier,</w:t>
      </w:r>
      <w:r>
        <w:rPr>
          <w:spacing w:val="-1"/>
          <w:sz w:val="22"/>
        </w:rPr>
        <w:t> </w:t>
      </w:r>
      <w:r>
        <w:rPr>
          <w:spacing w:val="-2"/>
          <w:sz w:val="22"/>
        </w:rPr>
        <w:t>including</w:t>
      </w:r>
    </w:p>
    <w:p>
      <w:pPr>
        <w:pStyle w:val="BodyText"/>
        <w:spacing w:before="2"/>
        <w:ind w:left="120"/>
      </w:pPr>
      <w:r>
        <w:rPr/>
        <w:t>a</w:t>
      </w:r>
      <w:r>
        <w:rPr>
          <w:spacing w:val="-2"/>
        </w:rPr>
        <w:t> </w:t>
      </w:r>
      <w:r>
        <w:rPr/>
        <w:t>fence</w:t>
      </w:r>
      <w:r>
        <w:rPr>
          <w:spacing w:val="-1"/>
        </w:rPr>
        <w:t> </w:t>
      </w:r>
      <w:r>
        <w:rPr>
          <w:spacing w:val="-2"/>
        </w:rPr>
        <w:t>gate.</w:t>
      </w:r>
    </w:p>
    <w:p>
      <w:pPr>
        <w:pStyle w:val="BodyText"/>
      </w:pPr>
    </w:p>
    <w:p>
      <w:pPr>
        <w:pStyle w:val="ListParagraph"/>
        <w:numPr>
          <w:ilvl w:val="1"/>
          <w:numId w:val="2"/>
        </w:numPr>
        <w:tabs>
          <w:tab w:pos="2280" w:val="left" w:leader="none"/>
        </w:tabs>
        <w:spacing w:line="252" w:lineRule="exact" w:before="0" w:after="0"/>
        <w:ind w:left="2280" w:right="0" w:hanging="720"/>
        <w:jc w:val="left"/>
        <w:rPr>
          <w:sz w:val="22"/>
        </w:rPr>
      </w:pPr>
      <w:r>
        <w:rPr>
          <w:sz w:val="22"/>
        </w:rPr>
        <w:t>FERROUS</w:t>
      </w:r>
      <w:r>
        <w:rPr>
          <w:spacing w:val="7"/>
          <w:sz w:val="22"/>
        </w:rPr>
        <w:t> </w:t>
      </w:r>
      <w:r>
        <w:rPr>
          <w:sz w:val="22"/>
        </w:rPr>
        <w:t>METAL</w:t>
      </w:r>
      <w:r>
        <w:rPr>
          <w:spacing w:val="8"/>
          <w:sz w:val="22"/>
        </w:rPr>
        <w:t> </w:t>
      </w:r>
      <w:r>
        <w:rPr>
          <w:sz w:val="22"/>
        </w:rPr>
        <w:t>means</w:t>
      </w:r>
      <w:r>
        <w:rPr>
          <w:spacing w:val="6"/>
          <w:sz w:val="22"/>
        </w:rPr>
        <w:t> </w:t>
      </w:r>
      <w:r>
        <w:rPr>
          <w:sz w:val="22"/>
        </w:rPr>
        <w:t>a</w:t>
      </w:r>
      <w:r>
        <w:rPr>
          <w:spacing w:val="9"/>
          <w:sz w:val="22"/>
        </w:rPr>
        <w:t> </w:t>
      </w:r>
      <w:r>
        <w:rPr>
          <w:sz w:val="22"/>
        </w:rPr>
        <w:t>metal</w:t>
      </w:r>
      <w:r>
        <w:rPr>
          <w:spacing w:val="7"/>
          <w:sz w:val="22"/>
        </w:rPr>
        <w:t> </w:t>
      </w:r>
      <w:r>
        <w:rPr>
          <w:sz w:val="22"/>
        </w:rPr>
        <w:t>that</w:t>
      </w:r>
      <w:r>
        <w:rPr>
          <w:spacing w:val="9"/>
          <w:sz w:val="22"/>
        </w:rPr>
        <w:t> </w:t>
      </w:r>
      <w:r>
        <w:rPr>
          <w:sz w:val="22"/>
        </w:rPr>
        <w:t>contains</w:t>
      </w:r>
      <w:r>
        <w:rPr>
          <w:spacing w:val="7"/>
          <w:sz w:val="22"/>
        </w:rPr>
        <w:t> </w:t>
      </w:r>
      <w:r>
        <w:rPr>
          <w:sz w:val="22"/>
        </w:rPr>
        <w:t>significant</w:t>
      </w:r>
      <w:r>
        <w:rPr>
          <w:spacing w:val="7"/>
          <w:sz w:val="22"/>
        </w:rPr>
        <w:t> </w:t>
      </w:r>
      <w:r>
        <w:rPr>
          <w:sz w:val="22"/>
        </w:rPr>
        <w:t>quantities</w:t>
      </w:r>
      <w:r>
        <w:rPr>
          <w:spacing w:val="8"/>
          <w:sz w:val="22"/>
        </w:rPr>
        <w:t> </w:t>
      </w:r>
      <w:r>
        <w:rPr>
          <w:sz w:val="22"/>
        </w:rPr>
        <w:t>of</w:t>
      </w:r>
      <w:r>
        <w:rPr>
          <w:spacing w:val="10"/>
          <w:sz w:val="22"/>
        </w:rPr>
        <w:t> </w:t>
      </w:r>
      <w:r>
        <w:rPr>
          <w:sz w:val="22"/>
        </w:rPr>
        <w:t>iron</w:t>
      </w:r>
      <w:r>
        <w:rPr>
          <w:spacing w:val="6"/>
          <w:sz w:val="22"/>
        </w:rPr>
        <w:t> </w:t>
      </w:r>
      <w:r>
        <w:rPr>
          <w:spacing w:val="-5"/>
          <w:sz w:val="22"/>
        </w:rPr>
        <w:t>or</w:t>
      </w:r>
    </w:p>
    <w:p>
      <w:pPr>
        <w:pStyle w:val="BodyText"/>
        <w:spacing w:line="252" w:lineRule="exact"/>
        <w:ind w:left="120"/>
      </w:pPr>
      <w:r>
        <w:rPr>
          <w:spacing w:val="-2"/>
        </w:rPr>
        <w:t>steel.</w:t>
      </w:r>
    </w:p>
    <w:p>
      <w:pPr>
        <w:pStyle w:val="BodyText"/>
      </w:pPr>
    </w:p>
    <w:p>
      <w:pPr>
        <w:pStyle w:val="ListParagraph"/>
        <w:numPr>
          <w:ilvl w:val="1"/>
          <w:numId w:val="2"/>
        </w:numPr>
        <w:tabs>
          <w:tab w:pos="2278" w:val="left" w:leader="none"/>
        </w:tabs>
        <w:spacing w:line="240" w:lineRule="auto" w:before="1" w:after="0"/>
        <w:ind w:left="120" w:right="114" w:firstLine="1440"/>
        <w:jc w:val="both"/>
        <w:rPr>
          <w:sz w:val="22"/>
        </w:rPr>
      </w:pPr>
      <w:r>
        <w:rPr>
          <w:sz w:val="22"/>
        </w:rPr>
        <w:t>FRONT YARD means the portion of a lot that abuts a street and extends across the</w:t>
      </w:r>
      <w:r>
        <w:rPr>
          <w:spacing w:val="-1"/>
          <w:sz w:val="22"/>
        </w:rPr>
        <w:t> </w:t>
      </w:r>
      <w:r>
        <w:rPr>
          <w:sz w:val="22"/>
        </w:rPr>
        <w:t>width</w:t>
      </w:r>
      <w:r>
        <w:rPr>
          <w:spacing w:val="-1"/>
          <w:sz w:val="22"/>
        </w:rPr>
        <w:t> </w:t>
      </w:r>
      <w:r>
        <w:rPr>
          <w:sz w:val="22"/>
        </w:rPr>
        <w:t>of</w:t>
      </w:r>
      <w:r>
        <w:rPr>
          <w:spacing w:val="-3"/>
          <w:sz w:val="22"/>
        </w:rPr>
        <w:t> </w:t>
      </w:r>
      <w:r>
        <w:rPr>
          <w:sz w:val="22"/>
        </w:rPr>
        <w:t>the</w:t>
      </w:r>
      <w:r>
        <w:rPr>
          <w:spacing w:val="-1"/>
          <w:sz w:val="22"/>
        </w:rPr>
        <w:t> </w:t>
      </w:r>
      <w:r>
        <w:rPr>
          <w:sz w:val="22"/>
        </w:rPr>
        <w:t>lot between</w:t>
      </w:r>
      <w:r>
        <w:rPr>
          <w:spacing w:val="-1"/>
          <w:sz w:val="22"/>
        </w:rPr>
        <w:t> </w:t>
      </w:r>
      <w:r>
        <w:rPr>
          <w:sz w:val="22"/>
        </w:rPr>
        <w:t>the</w:t>
      </w:r>
      <w:r>
        <w:rPr>
          <w:spacing w:val="-1"/>
          <w:sz w:val="22"/>
        </w:rPr>
        <w:t> </w:t>
      </w:r>
      <w:r>
        <w:rPr>
          <w:sz w:val="22"/>
        </w:rPr>
        <w:t>street and</w:t>
      </w:r>
      <w:r>
        <w:rPr>
          <w:spacing w:val="-4"/>
          <w:sz w:val="22"/>
        </w:rPr>
        <w:t> </w:t>
      </w:r>
      <w:r>
        <w:rPr>
          <w:sz w:val="22"/>
        </w:rPr>
        <w:t>the</w:t>
      </w:r>
      <w:r>
        <w:rPr>
          <w:spacing w:val="-3"/>
          <w:sz w:val="22"/>
        </w:rPr>
        <w:t> </w:t>
      </w:r>
      <w:r>
        <w:rPr>
          <w:sz w:val="22"/>
        </w:rPr>
        <w:t>main</w:t>
      </w:r>
      <w:r>
        <w:rPr>
          <w:spacing w:val="-1"/>
          <w:sz w:val="22"/>
        </w:rPr>
        <w:t> </w:t>
      </w:r>
      <w:r>
        <w:rPr>
          <w:sz w:val="22"/>
        </w:rPr>
        <w:t>building.</w:t>
      </w:r>
      <w:r>
        <w:rPr>
          <w:spacing w:val="-1"/>
          <w:sz w:val="22"/>
        </w:rPr>
        <w:t> </w:t>
      </w:r>
      <w:r>
        <w:rPr>
          <w:sz w:val="22"/>
        </w:rPr>
        <w:t>"Required" front yard</w:t>
      </w:r>
      <w:r>
        <w:rPr>
          <w:spacing w:val="-1"/>
          <w:sz w:val="22"/>
        </w:rPr>
        <w:t> </w:t>
      </w:r>
      <w:r>
        <w:rPr>
          <w:sz w:val="22"/>
        </w:rPr>
        <w:t>means</w:t>
      </w:r>
      <w:r>
        <w:rPr>
          <w:spacing w:val="-1"/>
          <w:sz w:val="22"/>
        </w:rPr>
        <w:t> </w:t>
      </w:r>
      <w:r>
        <w:rPr>
          <w:sz w:val="22"/>
        </w:rPr>
        <w:t>the</w:t>
      </w:r>
      <w:r>
        <w:rPr>
          <w:spacing w:val="-1"/>
          <w:sz w:val="22"/>
        </w:rPr>
        <w:t> </w:t>
      </w:r>
      <w:r>
        <w:rPr>
          <w:sz w:val="22"/>
        </w:rPr>
        <w:t>portion</w:t>
      </w:r>
      <w:r>
        <w:rPr>
          <w:spacing w:val="-1"/>
          <w:sz w:val="22"/>
        </w:rPr>
        <w:t> </w:t>
      </w:r>
      <w:r>
        <w:rPr>
          <w:sz w:val="22"/>
        </w:rPr>
        <w:t>of a lot that abuts a street and extends across the width of the lot between the street and the setback line.</w:t>
      </w:r>
    </w:p>
    <w:p>
      <w:pPr>
        <w:pStyle w:val="ListParagraph"/>
        <w:numPr>
          <w:ilvl w:val="1"/>
          <w:numId w:val="2"/>
        </w:numPr>
        <w:tabs>
          <w:tab w:pos="2278" w:val="left" w:leader="none"/>
        </w:tabs>
        <w:spacing w:line="240" w:lineRule="auto" w:before="251" w:after="0"/>
        <w:ind w:left="120" w:right="119" w:firstLine="1440"/>
        <w:jc w:val="both"/>
        <w:rPr>
          <w:sz w:val="22"/>
        </w:rPr>
      </w:pPr>
      <w:r>
        <w:rPr>
          <w:sz w:val="22"/>
        </w:rPr>
        <w:t>GARBAGE STORAGE AREA means a place outdoors where a container, such as a dumpster or a grease collector, for the deposit of garbage and other waste is regularly kept.</w:t>
      </w:r>
    </w:p>
    <w:p>
      <w:pPr>
        <w:pStyle w:val="BodyText"/>
        <w:spacing w:before="1"/>
      </w:pPr>
    </w:p>
    <w:p>
      <w:pPr>
        <w:pStyle w:val="ListParagraph"/>
        <w:numPr>
          <w:ilvl w:val="1"/>
          <w:numId w:val="2"/>
        </w:numPr>
        <w:tabs>
          <w:tab w:pos="2278" w:val="left" w:leader="none"/>
        </w:tabs>
        <w:spacing w:line="240" w:lineRule="auto" w:before="0" w:after="0"/>
        <w:ind w:left="120" w:right="114" w:firstLine="1440"/>
        <w:jc w:val="both"/>
        <w:rPr>
          <w:sz w:val="22"/>
        </w:rPr>
      </w:pPr>
      <w:r>
        <w:rPr>
          <w:sz w:val="22"/>
        </w:rPr>
        <w:t>HAZARDOUS WASTE means solid waste, as defined by state law, identified or listed as hazardous waste by the administrator of the United States Environmental Protection Agency under</w:t>
      </w:r>
      <w:r>
        <w:rPr>
          <w:spacing w:val="-4"/>
          <w:sz w:val="22"/>
        </w:rPr>
        <w:t> </w:t>
      </w:r>
      <w:r>
        <w:rPr>
          <w:sz w:val="22"/>
        </w:rPr>
        <w:t>the</w:t>
      </w:r>
      <w:r>
        <w:rPr>
          <w:spacing w:val="-2"/>
          <w:sz w:val="22"/>
        </w:rPr>
        <w:t> </w:t>
      </w:r>
      <w:r>
        <w:rPr>
          <w:sz w:val="22"/>
        </w:rPr>
        <w:t>Federal</w:t>
      </w:r>
      <w:r>
        <w:rPr>
          <w:spacing w:val="-1"/>
          <w:sz w:val="22"/>
        </w:rPr>
        <w:t> </w:t>
      </w:r>
      <w:r>
        <w:rPr>
          <w:sz w:val="22"/>
        </w:rPr>
        <w:t>Solid</w:t>
      </w:r>
      <w:r>
        <w:rPr>
          <w:spacing w:val="-2"/>
          <w:sz w:val="22"/>
        </w:rPr>
        <w:t> </w:t>
      </w:r>
      <w:r>
        <w:rPr>
          <w:sz w:val="22"/>
        </w:rPr>
        <w:t>Waste</w:t>
      </w:r>
      <w:r>
        <w:rPr>
          <w:spacing w:val="-2"/>
          <w:sz w:val="22"/>
        </w:rPr>
        <w:t> </w:t>
      </w:r>
      <w:r>
        <w:rPr>
          <w:sz w:val="22"/>
        </w:rPr>
        <w:t>Disposal</w:t>
      </w:r>
      <w:r>
        <w:rPr>
          <w:spacing w:val="-1"/>
          <w:sz w:val="22"/>
        </w:rPr>
        <w:t> </w:t>
      </w:r>
      <w:r>
        <w:rPr>
          <w:sz w:val="22"/>
        </w:rPr>
        <w:t>Act,</w:t>
      </w:r>
      <w:r>
        <w:rPr>
          <w:spacing w:val="-5"/>
          <w:sz w:val="22"/>
        </w:rPr>
        <w:t> </w:t>
      </w:r>
      <w:r>
        <w:rPr>
          <w:sz w:val="22"/>
        </w:rPr>
        <w:t>as</w:t>
      </w:r>
      <w:r>
        <w:rPr>
          <w:spacing w:val="-2"/>
          <w:sz w:val="22"/>
        </w:rPr>
        <w:t> </w:t>
      </w:r>
      <w:r>
        <w:rPr>
          <w:sz w:val="22"/>
        </w:rPr>
        <w:t>amended</w:t>
      </w:r>
      <w:r>
        <w:rPr>
          <w:spacing w:val="-2"/>
          <w:sz w:val="22"/>
        </w:rPr>
        <w:t> </w:t>
      </w:r>
      <w:r>
        <w:rPr>
          <w:sz w:val="22"/>
        </w:rPr>
        <w:t>by</w:t>
      </w:r>
      <w:r>
        <w:rPr>
          <w:spacing w:val="-2"/>
          <w:sz w:val="22"/>
        </w:rPr>
        <w:t> </w:t>
      </w:r>
      <w:r>
        <w:rPr>
          <w:sz w:val="22"/>
        </w:rPr>
        <w:t>the</w:t>
      </w:r>
      <w:r>
        <w:rPr>
          <w:spacing w:val="-2"/>
          <w:sz w:val="22"/>
        </w:rPr>
        <w:t> </w:t>
      </w:r>
      <w:r>
        <w:rPr>
          <w:sz w:val="22"/>
        </w:rPr>
        <w:t>Resource</w:t>
      </w:r>
      <w:r>
        <w:rPr>
          <w:spacing w:val="-2"/>
          <w:sz w:val="22"/>
        </w:rPr>
        <w:t> </w:t>
      </w:r>
      <w:r>
        <w:rPr>
          <w:sz w:val="22"/>
        </w:rPr>
        <w:t>Conservation</w:t>
      </w:r>
      <w:r>
        <w:rPr>
          <w:spacing w:val="-2"/>
          <w:sz w:val="22"/>
        </w:rPr>
        <w:t> </w:t>
      </w:r>
      <w:r>
        <w:rPr>
          <w:sz w:val="22"/>
        </w:rPr>
        <w:t>and</w:t>
      </w:r>
      <w:r>
        <w:rPr>
          <w:spacing w:val="-2"/>
          <w:sz w:val="22"/>
        </w:rPr>
        <w:t> </w:t>
      </w:r>
      <w:r>
        <w:rPr>
          <w:sz w:val="22"/>
        </w:rPr>
        <w:t>Recovery</w:t>
      </w:r>
      <w:r>
        <w:rPr>
          <w:spacing w:val="-2"/>
          <w:sz w:val="22"/>
        </w:rPr>
        <w:t> </w:t>
      </w:r>
      <w:r>
        <w:rPr>
          <w:sz w:val="22"/>
        </w:rPr>
        <w:t>Act of 1976, as amended (42 U.S.C. Section 6901 et seq.).</w:t>
      </w:r>
    </w:p>
    <w:p>
      <w:pPr>
        <w:pStyle w:val="BodyText"/>
      </w:pPr>
    </w:p>
    <w:p>
      <w:pPr>
        <w:pStyle w:val="ListParagraph"/>
        <w:numPr>
          <w:ilvl w:val="1"/>
          <w:numId w:val="2"/>
        </w:numPr>
        <w:tabs>
          <w:tab w:pos="2280" w:val="left" w:leader="none"/>
        </w:tabs>
        <w:spacing w:line="240" w:lineRule="auto" w:before="0" w:after="0"/>
        <w:ind w:left="2280" w:right="0" w:hanging="720"/>
        <w:jc w:val="left"/>
        <w:rPr>
          <w:sz w:val="22"/>
        </w:rPr>
      </w:pPr>
      <w:r>
        <w:rPr>
          <w:sz w:val="22"/>
        </w:rPr>
        <w:t>INDUSTRIAL</w:t>
      </w:r>
      <w:r>
        <w:rPr>
          <w:spacing w:val="-8"/>
          <w:sz w:val="22"/>
        </w:rPr>
        <w:t> </w:t>
      </w:r>
      <w:r>
        <w:rPr>
          <w:sz w:val="22"/>
        </w:rPr>
        <w:t>SUBDISTRICTS</w:t>
      </w:r>
      <w:r>
        <w:rPr>
          <w:spacing w:val="-5"/>
          <w:sz w:val="22"/>
        </w:rPr>
        <w:t> </w:t>
      </w:r>
      <w:r>
        <w:rPr>
          <w:sz w:val="22"/>
        </w:rPr>
        <w:t>means</w:t>
      </w:r>
      <w:r>
        <w:rPr>
          <w:spacing w:val="-6"/>
          <w:sz w:val="22"/>
        </w:rPr>
        <w:t> </w:t>
      </w:r>
      <w:r>
        <w:rPr>
          <w:sz w:val="22"/>
        </w:rPr>
        <w:t>the</w:t>
      </w:r>
      <w:r>
        <w:rPr>
          <w:spacing w:val="-4"/>
          <w:sz w:val="22"/>
        </w:rPr>
        <w:t> </w:t>
      </w:r>
      <w:r>
        <w:rPr>
          <w:sz w:val="22"/>
        </w:rPr>
        <w:t>I-1,</w:t>
      </w:r>
      <w:r>
        <w:rPr>
          <w:spacing w:val="-4"/>
          <w:sz w:val="22"/>
        </w:rPr>
        <w:t> </w:t>
      </w:r>
      <w:r>
        <w:rPr>
          <w:sz w:val="22"/>
        </w:rPr>
        <w:t>I-2,</w:t>
      </w:r>
      <w:r>
        <w:rPr>
          <w:spacing w:val="-4"/>
          <w:sz w:val="22"/>
        </w:rPr>
        <w:t> </w:t>
      </w:r>
      <w:r>
        <w:rPr>
          <w:sz w:val="22"/>
        </w:rPr>
        <w:t>and</w:t>
      </w:r>
      <w:r>
        <w:rPr>
          <w:spacing w:val="-4"/>
          <w:sz w:val="22"/>
        </w:rPr>
        <w:t> </w:t>
      </w:r>
      <w:r>
        <w:rPr>
          <w:sz w:val="22"/>
        </w:rPr>
        <w:t>I-3</w:t>
      </w:r>
      <w:r>
        <w:rPr>
          <w:spacing w:val="-4"/>
          <w:sz w:val="22"/>
        </w:rPr>
        <w:t> </w:t>
      </w:r>
      <w:r>
        <w:rPr>
          <w:spacing w:val="-2"/>
          <w:sz w:val="22"/>
        </w:rPr>
        <w:t>subdistricts.</w:t>
      </w:r>
    </w:p>
    <w:p>
      <w:pPr>
        <w:pStyle w:val="ListParagraph"/>
        <w:numPr>
          <w:ilvl w:val="1"/>
          <w:numId w:val="2"/>
        </w:numPr>
        <w:tabs>
          <w:tab w:pos="2278" w:val="left" w:leader="none"/>
        </w:tabs>
        <w:spacing w:line="240" w:lineRule="auto" w:before="251" w:after="0"/>
        <w:ind w:left="120" w:right="118" w:firstLine="1440"/>
        <w:jc w:val="both"/>
        <w:rPr>
          <w:sz w:val="22"/>
        </w:rPr>
      </w:pPr>
      <w:r>
        <w:rPr>
          <w:sz w:val="22"/>
        </w:rPr>
        <w:t>LANDSCAPE ARCHITECT means a person licensed to use the title of "landscape architect" in the state of Texas pursuant to state law.</w:t>
      </w:r>
    </w:p>
    <w:p>
      <w:pPr>
        <w:pStyle w:val="BodyText"/>
        <w:spacing w:before="2"/>
      </w:pPr>
    </w:p>
    <w:p>
      <w:pPr>
        <w:pStyle w:val="BodyText"/>
        <w:ind w:right="466"/>
        <w:jc w:val="center"/>
      </w:pPr>
      <w:r>
        <w:rPr/>
        <w:t>(14.1)</w:t>
      </w:r>
      <w:r>
        <w:rPr>
          <w:spacing w:val="32"/>
        </w:rPr>
        <w:t>  </w:t>
      </w:r>
      <w:r>
        <w:rPr/>
        <w:t>LARGE</w:t>
      </w:r>
      <w:r>
        <w:rPr>
          <w:spacing w:val="-3"/>
        </w:rPr>
        <w:t> </w:t>
      </w:r>
      <w:r>
        <w:rPr/>
        <w:t>CANOPY</w:t>
      </w:r>
      <w:r>
        <w:rPr>
          <w:spacing w:val="-3"/>
        </w:rPr>
        <w:t> </w:t>
      </w:r>
      <w:r>
        <w:rPr/>
        <w:t>TREE</w:t>
      </w:r>
      <w:r>
        <w:rPr>
          <w:spacing w:val="-1"/>
        </w:rPr>
        <w:t> </w:t>
      </w:r>
      <w:r>
        <w:rPr/>
        <w:t>means</w:t>
      </w:r>
      <w:r>
        <w:rPr>
          <w:spacing w:val="-3"/>
        </w:rPr>
        <w:t> </w:t>
      </w:r>
      <w:r>
        <w:rPr/>
        <w:t>one</w:t>
      </w:r>
      <w:r>
        <w:rPr>
          <w:spacing w:val="-2"/>
        </w:rPr>
        <w:t> </w:t>
      </w:r>
      <w:r>
        <w:rPr/>
        <w:t>of</w:t>
      </w:r>
      <w:r>
        <w:rPr>
          <w:spacing w:val="-5"/>
        </w:rPr>
        <w:t> </w:t>
      </w:r>
      <w:r>
        <w:rPr/>
        <w:t>the</w:t>
      </w:r>
      <w:r>
        <w:rPr>
          <w:spacing w:val="-4"/>
        </w:rPr>
        <w:t> </w:t>
      </w:r>
      <w:r>
        <w:rPr/>
        <w:t>following</w:t>
      </w:r>
      <w:r>
        <w:rPr>
          <w:spacing w:val="-5"/>
        </w:rPr>
        <w:t> </w:t>
      </w:r>
      <w:r>
        <w:rPr>
          <w:spacing w:val="-2"/>
        </w:rPr>
        <w:t>trees:</w:t>
      </w:r>
    </w:p>
    <w:p>
      <w:pPr>
        <w:pStyle w:val="BodyText"/>
        <w:spacing w:before="4"/>
      </w:pPr>
    </w:p>
    <w:p>
      <w:pPr>
        <w:tabs>
          <w:tab w:pos="5879" w:val="left" w:leader="none"/>
        </w:tabs>
        <w:spacing w:before="0"/>
        <w:ind w:left="3000" w:right="0" w:firstLine="0"/>
        <w:jc w:val="left"/>
        <w:rPr>
          <w:b/>
          <w:sz w:val="18"/>
        </w:rPr>
      </w:pPr>
      <w:r>
        <w:rPr>
          <w:b/>
          <w:sz w:val="18"/>
          <w:u w:val="single"/>
        </w:rPr>
        <w:t>Scientific</w:t>
      </w:r>
      <w:r>
        <w:rPr>
          <w:b/>
          <w:spacing w:val="-5"/>
          <w:sz w:val="18"/>
          <w:u w:val="single"/>
        </w:rPr>
        <w:t> </w:t>
      </w:r>
      <w:r>
        <w:rPr>
          <w:b/>
          <w:spacing w:val="-4"/>
          <w:sz w:val="18"/>
          <w:u w:val="single"/>
        </w:rPr>
        <w:t>name</w:t>
      </w:r>
      <w:r>
        <w:rPr>
          <w:b/>
          <w:sz w:val="18"/>
          <w:u w:val="none"/>
        </w:rPr>
        <w:tab/>
      </w:r>
      <w:r>
        <w:rPr>
          <w:b/>
          <w:sz w:val="18"/>
          <w:u w:val="single"/>
        </w:rPr>
        <w:t>Common</w:t>
      </w:r>
      <w:r>
        <w:rPr>
          <w:b/>
          <w:spacing w:val="-2"/>
          <w:sz w:val="18"/>
          <w:u w:val="single"/>
        </w:rPr>
        <w:t> </w:t>
      </w:r>
      <w:r>
        <w:rPr>
          <w:b/>
          <w:spacing w:val="-4"/>
          <w:sz w:val="18"/>
          <w:u w:val="single"/>
        </w:rPr>
        <w:t>name</w:t>
      </w:r>
    </w:p>
    <w:p>
      <w:pPr>
        <w:tabs>
          <w:tab w:pos="5880" w:val="left" w:leader="none"/>
        </w:tabs>
        <w:spacing w:line="207" w:lineRule="exact" w:before="206"/>
        <w:ind w:left="3000" w:right="0" w:firstLine="0"/>
        <w:jc w:val="left"/>
        <w:rPr>
          <w:b/>
          <w:sz w:val="18"/>
        </w:rPr>
      </w:pPr>
      <w:r>
        <w:rPr>
          <w:b/>
          <w:sz w:val="18"/>
        </w:rPr>
        <w:t>Fraxinus</w:t>
      </w:r>
      <w:r>
        <w:rPr>
          <w:b/>
          <w:spacing w:val="-3"/>
          <w:sz w:val="18"/>
        </w:rPr>
        <w:t> </w:t>
      </w:r>
      <w:r>
        <w:rPr>
          <w:b/>
          <w:spacing w:val="-2"/>
          <w:sz w:val="18"/>
        </w:rPr>
        <w:t>texensis</w:t>
      </w:r>
      <w:r>
        <w:rPr>
          <w:b/>
          <w:sz w:val="18"/>
        </w:rPr>
        <w:tab/>
        <w:t>Texas </w:t>
      </w:r>
      <w:r>
        <w:rPr>
          <w:b/>
          <w:spacing w:val="-5"/>
          <w:sz w:val="18"/>
        </w:rPr>
        <w:t>Ash</w:t>
      </w:r>
    </w:p>
    <w:p>
      <w:pPr>
        <w:tabs>
          <w:tab w:pos="5880" w:val="left" w:leader="none"/>
        </w:tabs>
        <w:spacing w:line="207" w:lineRule="exact" w:before="0"/>
        <w:ind w:left="3000" w:right="0" w:firstLine="0"/>
        <w:jc w:val="left"/>
        <w:rPr>
          <w:b/>
          <w:sz w:val="18"/>
        </w:rPr>
      </w:pPr>
      <w:r>
        <w:rPr>
          <w:b/>
          <w:sz w:val="18"/>
        </w:rPr>
        <w:t>Fraxinus</w:t>
      </w:r>
      <w:r>
        <w:rPr>
          <w:b/>
          <w:spacing w:val="-3"/>
          <w:sz w:val="18"/>
        </w:rPr>
        <w:t> </w:t>
      </w:r>
      <w:r>
        <w:rPr>
          <w:b/>
          <w:spacing w:val="-2"/>
          <w:sz w:val="18"/>
        </w:rPr>
        <w:t>americana</w:t>
      </w:r>
      <w:r>
        <w:rPr>
          <w:b/>
          <w:sz w:val="18"/>
        </w:rPr>
        <w:tab/>
        <w:t>White</w:t>
      </w:r>
      <w:r>
        <w:rPr>
          <w:b/>
          <w:spacing w:val="-3"/>
          <w:sz w:val="18"/>
        </w:rPr>
        <w:t> </w:t>
      </w:r>
      <w:r>
        <w:rPr>
          <w:b/>
          <w:spacing w:val="-5"/>
          <w:sz w:val="18"/>
        </w:rPr>
        <w:t>Ash</w:t>
      </w:r>
    </w:p>
    <w:p>
      <w:pPr>
        <w:tabs>
          <w:tab w:pos="5880" w:val="left" w:leader="none"/>
        </w:tabs>
        <w:spacing w:before="1"/>
        <w:ind w:left="3000" w:right="2641" w:firstLine="0"/>
        <w:jc w:val="left"/>
        <w:rPr>
          <w:b/>
          <w:sz w:val="18"/>
        </w:rPr>
      </w:pPr>
      <w:r>
        <w:rPr>
          <w:b/>
          <w:sz w:val="18"/>
        </w:rPr>
        <w:t>Bumelia Lanuginosa</w:t>
        <w:tab/>
        <w:t>Gum</w:t>
      </w:r>
      <w:r>
        <w:rPr>
          <w:b/>
          <w:spacing w:val="-12"/>
          <w:sz w:val="18"/>
        </w:rPr>
        <w:t> </w:t>
      </w:r>
      <w:r>
        <w:rPr>
          <w:b/>
          <w:sz w:val="18"/>
        </w:rPr>
        <w:t>Bumelia </w:t>
      </w:r>
      <w:r>
        <w:rPr>
          <w:b/>
          <w:spacing w:val="-2"/>
          <w:sz w:val="18"/>
        </w:rPr>
        <w:t>(Chittamwood)</w:t>
      </w:r>
    </w:p>
    <w:p>
      <w:pPr>
        <w:tabs>
          <w:tab w:pos="5880" w:val="left" w:leader="none"/>
        </w:tabs>
        <w:spacing w:line="206" w:lineRule="exact" w:before="0"/>
        <w:ind w:left="3000" w:right="0" w:firstLine="0"/>
        <w:jc w:val="left"/>
        <w:rPr>
          <w:b/>
          <w:sz w:val="18"/>
        </w:rPr>
      </w:pPr>
      <w:r>
        <w:rPr>
          <w:b/>
          <w:sz w:val="18"/>
        </w:rPr>
        <w:t>Ulmus</w:t>
      </w:r>
      <w:r>
        <w:rPr>
          <w:b/>
          <w:spacing w:val="-2"/>
          <w:sz w:val="18"/>
        </w:rPr>
        <w:t> crassifolia</w:t>
      </w:r>
      <w:r>
        <w:rPr>
          <w:b/>
          <w:sz w:val="18"/>
        </w:rPr>
        <w:tab/>
        <w:t>Cedar</w:t>
      </w:r>
      <w:r>
        <w:rPr>
          <w:b/>
          <w:spacing w:val="-2"/>
          <w:sz w:val="18"/>
        </w:rPr>
        <w:t> </w:t>
      </w:r>
      <w:r>
        <w:rPr>
          <w:b/>
          <w:spacing w:val="-5"/>
          <w:sz w:val="18"/>
        </w:rPr>
        <w:t>Elm</w:t>
      </w:r>
    </w:p>
    <w:p>
      <w:pPr>
        <w:tabs>
          <w:tab w:pos="5880" w:val="left" w:leader="none"/>
        </w:tabs>
        <w:spacing w:line="206" w:lineRule="exact" w:before="0"/>
        <w:ind w:left="3000" w:right="0" w:firstLine="0"/>
        <w:jc w:val="left"/>
        <w:rPr>
          <w:b/>
          <w:sz w:val="18"/>
        </w:rPr>
      </w:pPr>
      <w:r>
        <w:rPr>
          <w:b/>
          <w:sz w:val="18"/>
        </w:rPr>
        <w:t>Ulmus</w:t>
      </w:r>
      <w:r>
        <w:rPr>
          <w:b/>
          <w:spacing w:val="-2"/>
          <w:sz w:val="18"/>
        </w:rPr>
        <w:t> parvifolia</w:t>
      </w:r>
      <w:r>
        <w:rPr>
          <w:b/>
          <w:sz w:val="18"/>
        </w:rPr>
        <w:tab/>
        <w:t>Lacebark</w:t>
      </w:r>
      <w:r>
        <w:rPr>
          <w:b/>
          <w:spacing w:val="-1"/>
          <w:sz w:val="18"/>
        </w:rPr>
        <w:t> </w:t>
      </w:r>
      <w:r>
        <w:rPr>
          <w:b/>
          <w:spacing w:val="-5"/>
          <w:sz w:val="18"/>
        </w:rPr>
        <w:t>Elm</w:t>
      </w:r>
    </w:p>
    <w:p>
      <w:pPr>
        <w:tabs>
          <w:tab w:pos="5880" w:val="left" w:leader="none"/>
        </w:tabs>
        <w:spacing w:line="207" w:lineRule="exact" w:before="0"/>
        <w:ind w:left="3000" w:right="0" w:firstLine="0"/>
        <w:jc w:val="left"/>
        <w:rPr>
          <w:b/>
          <w:sz w:val="18"/>
        </w:rPr>
      </w:pPr>
      <w:r>
        <w:rPr>
          <w:b/>
          <w:sz w:val="18"/>
        </w:rPr>
        <w:t>Juniperus</w:t>
      </w:r>
      <w:r>
        <w:rPr>
          <w:b/>
          <w:spacing w:val="-4"/>
          <w:sz w:val="18"/>
        </w:rPr>
        <w:t> </w:t>
      </w:r>
      <w:r>
        <w:rPr>
          <w:b/>
          <w:spacing w:val="-2"/>
          <w:sz w:val="18"/>
        </w:rPr>
        <w:t>ashei</w:t>
      </w:r>
      <w:r>
        <w:rPr>
          <w:b/>
          <w:sz w:val="18"/>
        </w:rPr>
        <w:tab/>
        <w:t>Ashe</w:t>
      </w:r>
      <w:r>
        <w:rPr>
          <w:b/>
          <w:spacing w:val="-3"/>
          <w:sz w:val="18"/>
        </w:rPr>
        <w:t> </w:t>
      </w:r>
      <w:r>
        <w:rPr>
          <w:b/>
          <w:spacing w:val="-2"/>
          <w:sz w:val="18"/>
        </w:rPr>
        <w:t>Juniper</w:t>
      </w:r>
    </w:p>
    <w:p>
      <w:pPr>
        <w:tabs>
          <w:tab w:pos="5880" w:val="left" w:leader="none"/>
        </w:tabs>
        <w:spacing w:before="2"/>
        <w:ind w:left="3000" w:right="2124" w:firstLine="0"/>
        <w:jc w:val="left"/>
        <w:rPr>
          <w:b/>
          <w:sz w:val="18"/>
        </w:rPr>
      </w:pPr>
      <w:r>
        <w:rPr>
          <w:b/>
          <w:sz w:val="18"/>
        </w:rPr>
        <w:t>Gymnocladus</w:t>
      </w:r>
      <w:r>
        <w:rPr>
          <w:b/>
          <w:spacing w:val="-2"/>
          <w:sz w:val="18"/>
        </w:rPr>
        <w:t> </w:t>
      </w:r>
      <w:r>
        <w:rPr>
          <w:b/>
          <w:sz w:val="18"/>
        </w:rPr>
        <w:t>dioicus</w:t>
        <w:tab/>
        <w:t>Kentucky</w:t>
      </w:r>
      <w:r>
        <w:rPr>
          <w:b/>
          <w:spacing w:val="-12"/>
          <w:sz w:val="18"/>
        </w:rPr>
        <w:t> </w:t>
      </w:r>
      <w:r>
        <w:rPr>
          <w:b/>
          <w:sz w:val="18"/>
        </w:rPr>
        <w:t>Coffeetree Acer barbatum var. "Caddo"</w:t>
        <w:tab/>
        <w:t>Caddo Maple</w:t>
      </w:r>
    </w:p>
    <w:p>
      <w:pPr>
        <w:tabs>
          <w:tab w:pos="5880" w:val="left" w:leader="none"/>
        </w:tabs>
        <w:spacing w:line="206" w:lineRule="exact" w:before="0"/>
        <w:ind w:left="3000" w:right="0" w:firstLine="0"/>
        <w:jc w:val="left"/>
        <w:rPr>
          <w:b/>
          <w:sz w:val="18"/>
        </w:rPr>
      </w:pPr>
      <w:r>
        <w:rPr>
          <w:b/>
          <w:sz w:val="18"/>
        </w:rPr>
        <w:t>Acer</w:t>
      </w:r>
      <w:r>
        <w:rPr>
          <w:b/>
          <w:spacing w:val="-4"/>
          <w:sz w:val="18"/>
        </w:rPr>
        <w:t> </w:t>
      </w:r>
      <w:r>
        <w:rPr>
          <w:b/>
          <w:spacing w:val="-2"/>
          <w:sz w:val="18"/>
        </w:rPr>
        <w:t>grandidentatum</w:t>
      </w:r>
      <w:r>
        <w:rPr>
          <w:b/>
          <w:sz w:val="18"/>
        </w:rPr>
        <w:tab/>
        <w:t>Bigtooth </w:t>
      </w:r>
      <w:r>
        <w:rPr>
          <w:b/>
          <w:spacing w:val="-2"/>
          <w:sz w:val="18"/>
        </w:rPr>
        <w:t>Maple</w:t>
      </w:r>
    </w:p>
    <w:p>
      <w:pPr>
        <w:spacing w:after="0" w:line="206" w:lineRule="exact"/>
        <w:jc w:val="left"/>
        <w:rPr>
          <w:sz w:val="18"/>
        </w:rPr>
        <w:sectPr>
          <w:pgSz w:w="12240" w:h="15840"/>
          <w:pgMar w:top="1080" w:bottom="280" w:left="1320" w:right="1320"/>
        </w:sectPr>
      </w:pPr>
    </w:p>
    <w:p>
      <w:pPr>
        <w:tabs>
          <w:tab w:pos="5879" w:val="left" w:leader="none"/>
        </w:tabs>
        <w:spacing w:line="207" w:lineRule="exact" w:before="72"/>
        <w:ind w:left="3000" w:right="0" w:firstLine="0"/>
        <w:jc w:val="left"/>
        <w:rPr>
          <w:b/>
          <w:sz w:val="18"/>
        </w:rPr>
      </w:pPr>
      <w:r>
        <w:rPr>
          <w:b/>
          <w:sz w:val="18"/>
        </w:rPr>
        <w:t>Acer</w:t>
      </w:r>
      <w:r>
        <w:rPr>
          <w:b/>
          <w:spacing w:val="-6"/>
          <w:sz w:val="18"/>
        </w:rPr>
        <w:t> </w:t>
      </w:r>
      <w:r>
        <w:rPr>
          <w:b/>
          <w:spacing w:val="-2"/>
          <w:sz w:val="18"/>
        </w:rPr>
        <w:t>buergerianum</w:t>
      </w:r>
      <w:r>
        <w:rPr>
          <w:b/>
          <w:sz w:val="18"/>
        </w:rPr>
        <w:tab/>
        <w:t>Trident</w:t>
      </w:r>
      <w:r>
        <w:rPr>
          <w:b/>
          <w:spacing w:val="-3"/>
          <w:sz w:val="18"/>
        </w:rPr>
        <w:t> </w:t>
      </w:r>
      <w:r>
        <w:rPr>
          <w:b/>
          <w:spacing w:val="-4"/>
          <w:sz w:val="18"/>
        </w:rPr>
        <w:t>Maple</w:t>
      </w:r>
    </w:p>
    <w:p>
      <w:pPr>
        <w:tabs>
          <w:tab w:pos="5879" w:val="left" w:leader="none"/>
        </w:tabs>
        <w:spacing w:line="206" w:lineRule="exact" w:before="0"/>
        <w:ind w:left="3000" w:right="0" w:firstLine="0"/>
        <w:jc w:val="left"/>
        <w:rPr>
          <w:b/>
          <w:sz w:val="18"/>
        </w:rPr>
      </w:pPr>
      <w:r>
        <w:rPr>
          <w:b/>
          <w:sz w:val="18"/>
        </w:rPr>
        <w:t>Quercus</w:t>
      </w:r>
      <w:r>
        <w:rPr>
          <w:b/>
          <w:spacing w:val="-4"/>
          <w:sz w:val="18"/>
        </w:rPr>
        <w:t> </w:t>
      </w:r>
      <w:r>
        <w:rPr>
          <w:b/>
          <w:spacing w:val="-2"/>
          <w:sz w:val="18"/>
        </w:rPr>
        <w:t>virginiana</w:t>
      </w:r>
      <w:r>
        <w:rPr>
          <w:b/>
          <w:sz w:val="18"/>
        </w:rPr>
        <w:tab/>
        <w:t>Live</w:t>
      </w:r>
      <w:r>
        <w:rPr>
          <w:b/>
          <w:spacing w:val="-3"/>
          <w:sz w:val="18"/>
        </w:rPr>
        <w:t> </w:t>
      </w:r>
      <w:r>
        <w:rPr>
          <w:b/>
          <w:spacing w:val="-5"/>
          <w:sz w:val="18"/>
        </w:rPr>
        <w:t>Oak</w:t>
      </w:r>
    </w:p>
    <w:p>
      <w:pPr>
        <w:tabs>
          <w:tab w:pos="5879" w:val="left" w:leader="none"/>
        </w:tabs>
        <w:spacing w:line="207" w:lineRule="exact" w:before="0"/>
        <w:ind w:left="3000" w:right="0" w:firstLine="0"/>
        <w:jc w:val="left"/>
        <w:rPr>
          <w:b/>
          <w:sz w:val="18"/>
        </w:rPr>
      </w:pPr>
      <w:r>
        <w:rPr>
          <w:b/>
          <w:sz w:val="18"/>
        </w:rPr>
        <w:t>Quercus</w:t>
      </w:r>
      <w:r>
        <w:rPr>
          <w:b/>
          <w:spacing w:val="-6"/>
          <w:sz w:val="18"/>
        </w:rPr>
        <w:t> </w:t>
      </w:r>
      <w:r>
        <w:rPr>
          <w:b/>
          <w:spacing w:val="-2"/>
          <w:sz w:val="18"/>
        </w:rPr>
        <w:t>durandii</w:t>
      </w:r>
      <w:r>
        <w:rPr>
          <w:b/>
          <w:sz w:val="18"/>
        </w:rPr>
        <w:tab/>
        <w:t>Durrand</w:t>
      </w:r>
      <w:r>
        <w:rPr>
          <w:b/>
          <w:spacing w:val="-1"/>
          <w:sz w:val="18"/>
        </w:rPr>
        <w:t> </w:t>
      </w:r>
      <w:r>
        <w:rPr>
          <w:b/>
          <w:spacing w:val="-5"/>
          <w:sz w:val="18"/>
        </w:rPr>
        <w:t>Oak</w:t>
      </w:r>
    </w:p>
    <w:p>
      <w:pPr>
        <w:tabs>
          <w:tab w:pos="5879" w:val="left" w:leader="none"/>
        </w:tabs>
        <w:spacing w:line="207" w:lineRule="exact" w:before="1"/>
        <w:ind w:left="3000" w:right="0" w:firstLine="0"/>
        <w:jc w:val="left"/>
        <w:rPr>
          <w:b/>
          <w:sz w:val="18"/>
        </w:rPr>
      </w:pPr>
      <w:r>
        <w:rPr>
          <w:b/>
          <w:sz w:val="18"/>
        </w:rPr>
        <w:t>Quercus</w:t>
      </w:r>
      <w:r>
        <w:rPr>
          <w:b/>
          <w:spacing w:val="-4"/>
          <w:sz w:val="18"/>
        </w:rPr>
        <w:t> </w:t>
      </w:r>
      <w:r>
        <w:rPr>
          <w:b/>
          <w:spacing w:val="-2"/>
          <w:sz w:val="18"/>
        </w:rPr>
        <w:t>fusiformis</w:t>
      </w:r>
      <w:r>
        <w:rPr>
          <w:b/>
          <w:sz w:val="18"/>
        </w:rPr>
        <w:tab/>
        <w:t>Escarpment</w:t>
      </w:r>
      <w:r>
        <w:rPr>
          <w:b/>
          <w:spacing w:val="-4"/>
          <w:sz w:val="18"/>
        </w:rPr>
        <w:t> </w:t>
      </w:r>
      <w:r>
        <w:rPr>
          <w:b/>
          <w:sz w:val="18"/>
        </w:rPr>
        <w:t>Live</w:t>
      </w:r>
      <w:r>
        <w:rPr>
          <w:b/>
          <w:spacing w:val="-2"/>
          <w:sz w:val="18"/>
        </w:rPr>
        <w:t> </w:t>
      </w:r>
      <w:r>
        <w:rPr>
          <w:b/>
          <w:spacing w:val="-5"/>
          <w:sz w:val="18"/>
        </w:rPr>
        <w:t>Oak</w:t>
      </w:r>
    </w:p>
    <w:p>
      <w:pPr>
        <w:tabs>
          <w:tab w:pos="5879" w:val="left" w:leader="none"/>
        </w:tabs>
        <w:spacing w:line="206" w:lineRule="exact" w:before="0"/>
        <w:ind w:left="3000" w:right="0" w:firstLine="0"/>
        <w:jc w:val="left"/>
        <w:rPr>
          <w:b/>
          <w:sz w:val="18"/>
        </w:rPr>
      </w:pPr>
      <w:r>
        <w:rPr>
          <w:b/>
          <w:sz w:val="18"/>
        </w:rPr>
        <w:t>Quercus</w:t>
      </w:r>
      <w:r>
        <w:rPr>
          <w:b/>
          <w:spacing w:val="-4"/>
          <w:sz w:val="18"/>
        </w:rPr>
        <w:t> </w:t>
      </w:r>
      <w:r>
        <w:rPr>
          <w:b/>
          <w:spacing w:val="-2"/>
          <w:sz w:val="18"/>
        </w:rPr>
        <w:t>macrocarpa</w:t>
      </w:r>
      <w:r>
        <w:rPr>
          <w:b/>
          <w:sz w:val="18"/>
        </w:rPr>
        <w:tab/>
        <w:t>Bur</w:t>
      </w:r>
      <w:r>
        <w:rPr>
          <w:b/>
          <w:spacing w:val="-4"/>
          <w:sz w:val="18"/>
        </w:rPr>
        <w:t> </w:t>
      </w:r>
      <w:r>
        <w:rPr>
          <w:b/>
          <w:spacing w:val="-5"/>
          <w:sz w:val="18"/>
        </w:rPr>
        <w:t>Oak</w:t>
      </w:r>
    </w:p>
    <w:p>
      <w:pPr>
        <w:tabs>
          <w:tab w:pos="5879" w:val="left" w:leader="none"/>
        </w:tabs>
        <w:spacing w:line="206" w:lineRule="exact" w:before="0"/>
        <w:ind w:left="3000" w:right="0" w:firstLine="0"/>
        <w:jc w:val="left"/>
        <w:rPr>
          <w:b/>
          <w:sz w:val="18"/>
        </w:rPr>
      </w:pPr>
      <w:r>
        <w:rPr>
          <w:b/>
          <w:sz w:val="18"/>
        </w:rPr>
        <w:t>Quercus</w:t>
      </w:r>
      <w:r>
        <w:rPr>
          <w:b/>
          <w:spacing w:val="-4"/>
          <w:sz w:val="18"/>
        </w:rPr>
        <w:t> </w:t>
      </w:r>
      <w:r>
        <w:rPr>
          <w:b/>
          <w:spacing w:val="-2"/>
          <w:sz w:val="18"/>
        </w:rPr>
        <w:t>muhlenbergii</w:t>
      </w:r>
      <w:r>
        <w:rPr>
          <w:b/>
          <w:sz w:val="18"/>
        </w:rPr>
        <w:tab/>
        <w:t>Chinkapin</w:t>
      </w:r>
      <w:r>
        <w:rPr>
          <w:b/>
          <w:spacing w:val="-2"/>
          <w:sz w:val="18"/>
        </w:rPr>
        <w:t> </w:t>
      </w:r>
      <w:r>
        <w:rPr>
          <w:b/>
          <w:spacing w:val="-5"/>
          <w:sz w:val="18"/>
        </w:rPr>
        <w:t>Oak</w:t>
      </w:r>
    </w:p>
    <w:p>
      <w:pPr>
        <w:tabs>
          <w:tab w:pos="5879" w:val="left" w:leader="none"/>
        </w:tabs>
        <w:spacing w:line="207" w:lineRule="exact" w:before="0"/>
        <w:ind w:left="3000" w:right="0" w:firstLine="0"/>
        <w:jc w:val="left"/>
        <w:rPr>
          <w:b/>
          <w:sz w:val="18"/>
        </w:rPr>
      </w:pPr>
      <w:r>
        <w:rPr>
          <w:b/>
          <w:sz w:val="18"/>
        </w:rPr>
        <w:t>Quercus</w:t>
      </w:r>
      <w:r>
        <w:rPr>
          <w:b/>
          <w:spacing w:val="-6"/>
          <w:sz w:val="18"/>
        </w:rPr>
        <w:t> </w:t>
      </w:r>
      <w:r>
        <w:rPr>
          <w:b/>
          <w:spacing w:val="-2"/>
          <w:sz w:val="18"/>
        </w:rPr>
        <w:t>shumardii</w:t>
      </w:r>
      <w:r>
        <w:rPr>
          <w:b/>
          <w:sz w:val="18"/>
        </w:rPr>
        <w:tab/>
        <w:t>Shumard</w:t>
      </w:r>
      <w:r>
        <w:rPr>
          <w:b/>
          <w:spacing w:val="-1"/>
          <w:sz w:val="18"/>
        </w:rPr>
        <w:t> </w:t>
      </w:r>
      <w:r>
        <w:rPr>
          <w:b/>
          <w:spacing w:val="-5"/>
          <w:sz w:val="18"/>
        </w:rPr>
        <w:t>Oak</w:t>
      </w:r>
    </w:p>
    <w:p>
      <w:pPr>
        <w:tabs>
          <w:tab w:pos="5879" w:val="left" w:leader="none"/>
        </w:tabs>
        <w:spacing w:line="207" w:lineRule="exact" w:before="2"/>
        <w:ind w:left="3000" w:right="0" w:firstLine="0"/>
        <w:jc w:val="left"/>
        <w:rPr>
          <w:b/>
          <w:sz w:val="18"/>
        </w:rPr>
      </w:pPr>
      <w:r>
        <w:rPr>
          <w:b/>
          <w:sz w:val="18"/>
        </w:rPr>
        <w:t>Carya</w:t>
      </w:r>
      <w:r>
        <w:rPr>
          <w:b/>
          <w:spacing w:val="1"/>
          <w:sz w:val="18"/>
        </w:rPr>
        <w:t> </w:t>
      </w:r>
      <w:r>
        <w:rPr>
          <w:b/>
          <w:spacing w:val="-2"/>
          <w:sz w:val="18"/>
        </w:rPr>
        <w:t>illinoensis</w:t>
      </w:r>
      <w:r>
        <w:rPr>
          <w:b/>
          <w:sz w:val="18"/>
        </w:rPr>
        <w:tab/>
      </w:r>
      <w:r>
        <w:rPr>
          <w:b/>
          <w:spacing w:val="-4"/>
          <w:sz w:val="18"/>
        </w:rPr>
        <w:t>Pecan</w:t>
      </w:r>
    </w:p>
    <w:p>
      <w:pPr>
        <w:tabs>
          <w:tab w:pos="5879" w:val="left" w:leader="none"/>
        </w:tabs>
        <w:spacing w:before="0"/>
        <w:ind w:left="3000" w:right="2080" w:firstLine="0"/>
        <w:jc w:val="left"/>
        <w:rPr>
          <w:b/>
          <w:sz w:val="18"/>
        </w:rPr>
      </w:pPr>
      <w:r>
        <w:rPr>
          <w:b/>
          <w:sz w:val="18"/>
        </w:rPr>
        <w:t>Diospyros</w:t>
      </w:r>
      <w:r>
        <w:rPr>
          <w:b/>
          <w:spacing w:val="-2"/>
          <w:sz w:val="18"/>
        </w:rPr>
        <w:t> </w:t>
      </w:r>
      <w:r>
        <w:rPr>
          <w:b/>
          <w:sz w:val="18"/>
        </w:rPr>
        <w:t>virginiana</w:t>
        <w:tab/>
        <w:t>Common</w:t>
      </w:r>
      <w:r>
        <w:rPr>
          <w:b/>
          <w:spacing w:val="-12"/>
          <w:sz w:val="18"/>
        </w:rPr>
        <w:t> </w:t>
      </w:r>
      <w:r>
        <w:rPr>
          <w:b/>
          <w:sz w:val="18"/>
        </w:rPr>
        <w:t>Persimmon [male</w:t>
      </w:r>
      <w:r>
        <w:rPr>
          <w:b/>
          <w:spacing w:val="-2"/>
          <w:sz w:val="18"/>
        </w:rPr>
        <w:t> </w:t>
      </w:r>
      <w:r>
        <w:rPr>
          <w:b/>
          <w:sz w:val="18"/>
        </w:rPr>
        <w:t>only]</w:t>
      </w:r>
    </w:p>
    <w:p>
      <w:pPr>
        <w:tabs>
          <w:tab w:pos="5879" w:val="left" w:leader="none"/>
        </w:tabs>
        <w:spacing w:line="206" w:lineRule="exact" w:before="0"/>
        <w:ind w:left="3000" w:right="0" w:firstLine="0"/>
        <w:jc w:val="left"/>
        <w:rPr>
          <w:b/>
          <w:sz w:val="18"/>
        </w:rPr>
      </w:pPr>
      <w:r>
        <w:rPr>
          <w:b/>
          <w:sz w:val="18"/>
        </w:rPr>
        <w:t>Pistacia </w:t>
      </w:r>
      <w:r>
        <w:rPr>
          <w:b/>
          <w:spacing w:val="-2"/>
          <w:sz w:val="18"/>
        </w:rPr>
        <w:t>chinensis</w:t>
      </w:r>
      <w:r>
        <w:rPr>
          <w:b/>
          <w:sz w:val="18"/>
        </w:rPr>
        <w:tab/>
        <w:t>Chinese</w:t>
      </w:r>
      <w:r>
        <w:rPr>
          <w:b/>
          <w:spacing w:val="-4"/>
          <w:sz w:val="18"/>
        </w:rPr>
        <w:t> </w:t>
      </w:r>
      <w:r>
        <w:rPr>
          <w:b/>
          <w:spacing w:val="-2"/>
          <w:sz w:val="18"/>
        </w:rPr>
        <w:t>Pistachio</w:t>
      </w:r>
    </w:p>
    <w:p>
      <w:pPr>
        <w:tabs>
          <w:tab w:pos="5879" w:val="left" w:leader="none"/>
        </w:tabs>
        <w:spacing w:line="207" w:lineRule="exact" w:before="2"/>
        <w:ind w:left="3000" w:right="0" w:firstLine="0"/>
        <w:jc w:val="left"/>
        <w:rPr>
          <w:b/>
          <w:sz w:val="18"/>
        </w:rPr>
      </w:pPr>
      <w:r>
        <w:rPr>
          <w:b/>
          <w:sz w:val="18"/>
        </w:rPr>
        <w:t>Sapindus</w:t>
      </w:r>
      <w:r>
        <w:rPr>
          <w:b/>
          <w:spacing w:val="-1"/>
          <w:sz w:val="18"/>
        </w:rPr>
        <w:t> </w:t>
      </w:r>
      <w:r>
        <w:rPr>
          <w:b/>
          <w:spacing w:val="-2"/>
          <w:sz w:val="18"/>
        </w:rPr>
        <w:t>drummondii</w:t>
      </w:r>
      <w:r>
        <w:rPr>
          <w:b/>
          <w:sz w:val="18"/>
        </w:rPr>
        <w:tab/>
        <w:t>Western</w:t>
      </w:r>
      <w:r>
        <w:rPr>
          <w:b/>
          <w:spacing w:val="-3"/>
          <w:sz w:val="18"/>
        </w:rPr>
        <w:t> </w:t>
      </w:r>
      <w:r>
        <w:rPr>
          <w:b/>
          <w:spacing w:val="-2"/>
          <w:sz w:val="18"/>
        </w:rPr>
        <w:t>Soapberry</w:t>
      </w:r>
    </w:p>
    <w:p>
      <w:pPr>
        <w:tabs>
          <w:tab w:pos="5879" w:val="left" w:leader="none"/>
        </w:tabs>
        <w:spacing w:line="206" w:lineRule="exact" w:before="0"/>
        <w:ind w:left="3000" w:right="0" w:firstLine="0"/>
        <w:jc w:val="left"/>
        <w:rPr>
          <w:b/>
          <w:sz w:val="18"/>
        </w:rPr>
      </w:pPr>
      <w:r>
        <w:rPr>
          <w:b/>
          <w:sz w:val="18"/>
        </w:rPr>
        <w:t>Liquidambar</w:t>
      </w:r>
      <w:r>
        <w:rPr>
          <w:b/>
          <w:spacing w:val="-3"/>
          <w:sz w:val="18"/>
        </w:rPr>
        <w:t> </w:t>
      </w:r>
      <w:r>
        <w:rPr>
          <w:b/>
          <w:spacing w:val="-2"/>
          <w:sz w:val="18"/>
        </w:rPr>
        <w:t>styraciflua</w:t>
      </w:r>
      <w:r>
        <w:rPr>
          <w:b/>
          <w:sz w:val="18"/>
        </w:rPr>
        <w:tab/>
      </w:r>
      <w:r>
        <w:rPr>
          <w:b/>
          <w:spacing w:val="-2"/>
          <w:sz w:val="18"/>
        </w:rPr>
        <w:t>Sweetgum</w:t>
      </w:r>
    </w:p>
    <w:p>
      <w:pPr>
        <w:tabs>
          <w:tab w:pos="5879" w:val="left" w:leader="none"/>
        </w:tabs>
        <w:spacing w:line="207" w:lineRule="exact" w:before="0"/>
        <w:ind w:left="3000" w:right="0" w:firstLine="0"/>
        <w:jc w:val="left"/>
        <w:rPr>
          <w:b/>
          <w:sz w:val="18"/>
        </w:rPr>
      </w:pPr>
      <w:r>
        <w:rPr>
          <w:b/>
          <w:sz w:val="18"/>
        </w:rPr>
        <w:t>Juglans</w:t>
      </w:r>
      <w:r>
        <w:rPr>
          <w:b/>
          <w:spacing w:val="-2"/>
          <w:sz w:val="18"/>
        </w:rPr>
        <w:t> microcarpa</w:t>
      </w:r>
      <w:r>
        <w:rPr>
          <w:b/>
          <w:sz w:val="18"/>
        </w:rPr>
        <w:tab/>
        <w:t>Texas</w:t>
      </w:r>
      <w:r>
        <w:rPr>
          <w:b/>
          <w:spacing w:val="-1"/>
          <w:sz w:val="18"/>
        </w:rPr>
        <w:t> </w:t>
      </w:r>
      <w:r>
        <w:rPr>
          <w:b/>
          <w:sz w:val="18"/>
        </w:rPr>
        <w:t>Black</w:t>
      </w:r>
      <w:r>
        <w:rPr>
          <w:b/>
          <w:spacing w:val="-2"/>
          <w:sz w:val="18"/>
        </w:rPr>
        <w:t> Walnut</w:t>
      </w:r>
    </w:p>
    <w:p>
      <w:pPr>
        <w:pStyle w:val="ListParagraph"/>
        <w:numPr>
          <w:ilvl w:val="1"/>
          <w:numId w:val="2"/>
        </w:numPr>
        <w:tabs>
          <w:tab w:pos="2278" w:val="left" w:leader="none"/>
        </w:tabs>
        <w:spacing w:line="240" w:lineRule="auto" w:before="206" w:after="0"/>
        <w:ind w:left="120" w:right="115" w:firstLine="1440"/>
        <w:jc w:val="both"/>
        <w:rPr>
          <w:sz w:val="22"/>
        </w:rPr>
      </w:pPr>
      <w:r>
        <w:rPr>
          <w:sz w:val="22"/>
        </w:rPr>
        <w:t>LIGHT SOURCE means a flame or bulb, mantle, or other device that produces light. The term "light source" does not include a device or fixture that serves to cover, direct, or control</w:t>
      </w:r>
      <w:r>
        <w:rPr>
          <w:spacing w:val="40"/>
          <w:sz w:val="22"/>
        </w:rPr>
        <w:t> </w:t>
      </w:r>
      <w:r>
        <w:rPr>
          <w:sz w:val="22"/>
        </w:rPr>
        <w:t>the distribution of light.</w:t>
      </w:r>
    </w:p>
    <w:p>
      <w:pPr>
        <w:pStyle w:val="ListParagraph"/>
        <w:numPr>
          <w:ilvl w:val="1"/>
          <w:numId w:val="2"/>
        </w:numPr>
        <w:tabs>
          <w:tab w:pos="2279" w:val="left" w:leader="none"/>
        </w:tabs>
        <w:spacing w:line="240" w:lineRule="auto" w:before="251" w:after="0"/>
        <w:ind w:left="2279" w:right="0" w:hanging="719"/>
        <w:jc w:val="left"/>
        <w:rPr>
          <w:sz w:val="22"/>
        </w:rPr>
      </w:pPr>
      <w:r>
        <w:rPr>
          <w:sz w:val="22"/>
        </w:rPr>
        <w:t>LOT</w:t>
      </w:r>
      <w:r>
        <w:rPr>
          <w:spacing w:val="49"/>
          <w:sz w:val="22"/>
        </w:rPr>
        <w:t> </w:t>
      </w:r>
      <w:r>
        <w:rPr>
          <w:sz w:val="22"/>
        </w:rPr>
        <w:t>means</w:t>
      </w:r>
      <w:r>
        <w:rPr>
          <w:spacing w:val="48"/>
          <w:sz w:val="22"/>
        </w:rPr>
        <w:t> </w:t>
      </w:r>
      <w:r>
        <w:rPr>
          <w:sz w:val="22"/>
        </w:rPr>
        <w:t>a</w:t>
      </w:r>
      <w:r>
        <w:rPr>
          <w:spacing w:val="50"/>
          <w:sz w:val="22"/>
        </w:rPr>
        <w:t> </w:t>
      </w:r>
      <w:r>
        <w:rPr>
          <w:sz w:val="22"/>
        </w:rPr>
        <w:t>building</w:t>
      </w:r>
      <w:r>
        <w:rPr>
          <w:spacing w:val="48"/>
          <w:sz w:val="22"/>
        </w:rPr>
        <w:t> </w:t>
      </w:r>
      <w:r>
        <w:rPr>
          <w:sz w:val="22"/>
        </w:rPr>
        <w:t>site,</w:t>
      </w:r>
      <w:r>
        <w:rPr>
          <w:spacing w:val="47"/>
          <w:sz w:val="22"/>
        </w:rPr>
        <w:t> </w:t>
      </w:r>
      <w:r>
        <w:rPr>
          <w:sz w:val="22"/>
        </w:rPr>
        <w:t>as</w:t>
      </w:r>
      <w:r>
        <w:rPr>
          <w:spacing w:val="50"/>
          <w:sz w:val="22"/>
        </w:rPr>
        <w:t> </w:t>
      </w:r>
      <w:r>
        <w:rPr>
          <w:sz w:val="22"/>
        </w:rPr>
        <w:t>defined</w:t>
      </w:r>
      <w:r>
        <w:rPr>
          <w:spacing w:val="47"/>
          <w:sz w:val="22"/>
        </w:rPr>
        <w:t> </w:t>
      </w:r>
      <w:r>
        <w:rPr>
          <w:sz w:val="22"/>
        </w:rPr>
        <w:t>in</w:t>
      </w:r>
      <w:r>
        <w:rPr>
          <w:spacing w:val="48"/>
          <w:sz w:val="22"/>
        </w:rPr>
        <w:t> </w:t>
      </w:r>
      <w:r>
        <w:rPr>
          <w:sz w:val="22"/>
        </w:rPr>
        <w:t>the</w:t>
      </w:r>
      <w:r>
        <w:rPr>
          <w:spacing w:val="50"/>
          <w:sz w:val="22"/>
        </w:rPr>
        <w:t> </w:t>
      </w:r>
      <w:r>
        <w:rPr>
          <w:sz w:val="22"/>
        </w:rPr>
        <w:t>Dallas</w:t>
      </w:r>
      <w:r>
        <w:rPr>
          <w:spacing w:val="50"/>
          <w:sz w:val="22"/>
        </w:rPr>
        <w:t> </w:t>
      </w:r>
      <w:r>
        <w:rPr>
          <w:sz w:val="22"/>
        </w:rPr>
        <w:t>Development</w:t>
      </w:r>
      <w:r>
        <w:rPr>
          <w:spacing w:val="51"/>
          <w:sz w:val="22"/>
        </w:rPr>
        <w:t> </w:t>
      </w:r>
      <w:r>
        <w:rPr>
          <w:sz w:val="22"/>
        </w:rPr>
        <w:t>Code,</w:t>
      </w:r>
      <w:r>
        <w:rPr>
          <w:spacing w:val="48"/>
          <w:sz w:val="22"/>
        </w:rPr>
        <w:t> </w:t>
      </w:r>
      <w:r>
        <w:rPr>
          <w:spacing w:val="-5"/>
          <w:sz w:val="22"/>
        </w:rPr>
        <w:t>as</w:t>
      </w:r>
    </w:p>
    <w:p>
      <w:pPr>
        <w:pStyle w:val="BodyText"/>
        <w:spacing w:before="2"/>
        <w:ind w:left="120"/>
      </w:pPr>
      <w:r>
        <w:rPr>
          <w:spacing w:val="-2"/>
        </w:rPr>
        <w:t>amended.</w:t>
      </w:r>
    </w:p>
    <w:p>
      <w:pPr>
        <w:pStyle w:val="ListParagraph"/>
        <w:numPr>
          <w:ilvl w:val="1"/>
          <w:numId w:val="2"/>
        </w:numPr>
        <w:tabs>
          <w:tab w:pos="2279" w:val="left" w:leader="none"/>
        </w:tabs>
        <w:spacing w:line="240" w:lineRule="auto" w:before="251" w:after="0"/>
        <w:ind w:left="2279" w:right="0" w:hanging="719"/>
        <w:jc w:val="left"/>
        <w:rPr>
          <w:sz w:val="22"/>
        </w:rPr>
      </w:pPr>
      <w:r>
        <w:rPr>
          <w:sz w:val="22"/>
        </w:rPr>
        <w:t>MINOR</w:t>
      </w:r>
      <w:r>
        <w:rPr>
          <w:spacing w:val="-4"/>
          <w:sz w:val="22"/>
        </w:rPr>
        <w:t> </w:t>
      </w:r>
      <w:r>
        <w:rPr>
          <w:sz w:val="22"/>
        </w:rPr>
        <w:t>STREET</w:t>
      </w:r>
      <w:r>
        <w:rPr>
          <w:spacing w:val="-3"/>
          <w:sz w:val="22"/>
        </w:rPr>
        <w:t> </w:t>
      </w:r>
      <w:r>
        <w:rPr>
          <w:sz w:val="22"/>
        </w:rPr>
        <w:t>means</w:t>
      </w:r>
      <w:r>
        <w:rPr>
          <w:spacing w:val="-4"/>
          <w:sz w:val="22"/>
        </w:rPr>
        <w:t> </w:t>
      </w:r>
      <w:r>
        <w:rPr>
          <w:sz w:val="22"/>
        </w:rPr>
        <w:t>a</w:t>
      </w:r>
      <w:r>
        <w:rPr>
          <w:spacing w:val="-4"/>
          <w:sz w:val="22"/>
        </w:rPr>
        <w:t> </w:t>
      </w:r>
      <w:r>
        <w:rPr>
          <w:sz w:val="22"/>
        </w:rPr>
        <w:t>street</w:t>
      </w:r>
      <w:r>
        <w:rPr>
          <w:spacing w:val="-4"/>
          <w:sz w:val="22"/>
        </w:rPr>
        <w:t> </w:t>
      </w:r>
      <w:r>
        <w:rPr>
          <w:sz w:val="22"/>
        </w:rPr>
        <w:t>not</w:t>
      </w:r>
      <w:r>
        <w:rPr>
          <w:spacing w:val="-4"/>
          <w:sz w:val="22"/>
        </w:rPr>
        <w:t> </w:t>
      </w:r>
      <w:r>
        <w:rPr>
          <w:sz w:val="22"/>
        </w:rPr>
        <w:t>designated</w:t>
      </w:r>
      <w:r>
        <w:rPr>
          <w:spacing w:val="-5"/>
          <w:sz w:val="22"/>
        </w:rPr>
        <w:t> </w:t>
      </w:r>
      <w:r>
        <w:rPr>
          <w:sz w:val="22"/>
        </w:rPr>
        <w:t>in</w:t>
      </w:r>
      <w:r>
        <w:rPr>
          <w:spacing w:val="-5"/>
          <w:sz w:val="22"/>
        </w:rPr>
        <w:t> </w:t>
      </w:r>
      <w:r>
        <w:rPr>
          <w:sz w:val="22"/>
        </w:rPr>
        <w:t>the</w:t>
      </w:r>
      <w:r>
        <w:rPr>
          <w:spacing w:val="-4"/>
          <w:sz w:val="22"/>
        </w:rPr>
        <w:t> </w:t>
      </w:r>
      <w:r>
        <w:rPr>
          <w:sz w:val="22"/>
        </w:rPr>
        <w:t>city's</w:t>
      </w:r>
      <w:r>
        <w:rPr>
          <w:spacing w:val="-2"/>
          <w:sz w:val="22"/>
        </w:rPr>
        <w:t> </w:t>
      </w:r>
      <w:r>
        <w:rPr>
          <w:sz w:val="22"/>
        </w:rPr>
        <w:t>thoroughfare</w:t>
      </w:r>
      <w:r>
        <w:rPr>
          <w:spacing w:val="-2"/>
          <w:sz w:val="22"/>
        </w:rPr>
        <w:t> plan.</w:t>
      </w:r>
    </w:p>
    <w:p>
      <w:pPr>
        <w:pStyle w:val="BodyText"/>
      </w:pPr>
    </w:p>
    <w:p>
      <w:pPr>
        <w:pStyle w:val="ListParagraph"/>
        <w:numPr>
          <w:ilvl w:val="1"/>
          <w:numId w:val="2"/>
        </w:numPr>
        <w:tabs>
          <w:tab w:pos="2279" w:val="left" w:leader="none"/>
        </w:tabs>
        <w:spacing w:line="240" w:lineRule="auto" w:before="0" w:after="0"/>
        <w:ind w:left="2279" w:right="0" w:hanging="719"/>
        <w:jc w:val="left"/>
        <w:rPr>
          <w:sz w:val="22"/>
        </w:rPr>
      </w:pPr>
      <w:r>
        <w:rPr>
          <w:sz w:val="22"/>
        </w:rPr>
        <w:t>MIXED</w:t>
      </w:r>
      <w:r>
        <w:rPr>
          <w:spacing w:val="-4"/>
          <w:sz w:val="22"/>
        </w:rPr>
        <w:t> </w:t>
      </w:r>
      <w:r>
        <w:rPr>
          <w:sz w:val="22"/>
        </w:rPr>
        <w:t>USE</w:t>
      </w:r>
      <w:r>
        <w:rPr>
          <w:spacing w:val="-4"/>
          <w:sz w:val="22"/>
        </w:rPr>
        <w:t> </w:t>
      </w:r>
      <w:r>
        <w:rPr>
          <w:sz w:val="22"/>
        </w:rPr>
        <w:t>DEVELOPMENT</w:t>
      </w:r>
      <w:r>
        <w:rPr>
          <w:spacing w:val="-3"/>
          <w:sz w:val="22"/>
        </w:rPr>
        <w:t> </w:t>
      </w:r>
      <w:r>
        <w:rPr>
          <w:sz w:val="22"/>
        </w:rPr>
        <w:t>means</w:t>
      </w:r>
      <w:r>
        <w:rPr>
          <w:spacing w:val="-3"/>
          <w:sz w:val="22"/>
        </w:rPr>
        <w:t> </w:t>
      </w:r>
      <w:r>
        <w:rPr>
          <w:sz w:val="22"/>
        </w:rPr>
        <w:t>more</w:t>
      </w:r>
      <w:r>
        <w:rPr>
          <w:spacing w:val="-4"/>
          <w:sz w:val="22"/>
        </w:rPr>
        <w:t> </w:t>
      </w:r>
      <w:r>
        <w:rPr>
          <w:sz w:val="22"/>
        </w:rPr>
        <w:t>than</w:t>
      </w:r>
      <w:r>
        <w:rPr>
          <w:spacing w:val="-3"/>
          <w:sz w:val="22"/>
        </w:rPr>
        <w:t> </w:t>
      </w:r>
      <w:r>
        <w:rPr>
          <w:sz w:val="22"/>
        </w:rPr>
        <w:t>one</w:t>
      </w:r>
      <w:r>
        <w:rPr>
          <w:spacing w:val="-4"/>
          <w:sz w:val="22"/>
        </w:rPr>
        <w:t> </w:t>
      </w:r>
      <w:r>
        <w:rPr>
          <w:sz w:val="22"/>
        </w:rPr>
        <w:t>main</w:t>
      </w:r>
      <w:r>
        <w:rPr>
          <w:spacing w:val="-3"/>
          <w:sz w:val="22"/>
        </w:rPr>
        <w:t> </w:t>
      </w:r>
      <w:r>
        <w:rPr>
          <w:sz w:val="22"/>
        </w:rPr>
        <w:t>use</w:t>
      </w:r>
      <w:r>
        <w:rPr>
          <w:spacing w:val="-2"/>
          <w:sz w:val="22"/>
        </w:rPr>
        <w:t> </w:t>
      </w:r>
      <w:r>
        <w:rPr>
          <w:sz w:val="22"/>
        </w:rPr>
        <w:t>on</w:t>
      </w:r>
      <w:r>
        <w:rPr>
          <w:spacing w:val="-3"/>
          <w:sz w:val="22"/>
        </w:rPr>
        <w:t> </w:t>
      </w:r>
      <w:r>
        <w:rPr>
          <w:sz w:val="22"/>
        </w:rPr>
        <w:t>a</w:t>
      </w:r>
      <w:r>
        <w:rPr>
          <w:spacing w:val="-4"/>
          <w:sz w:val="22"/>
        </w:rPr>
        <w:t> lot.</w:t>
      </w:r>
    </w:p>
    <w:p>
      <w:pPr>
        <w:pStyle w:val="BodyText"/>
      </w:pPr>
    </w:p>
    <w:p>
      <w:pPr>
        <w:pStyle w:val="ListParagraph"/>
        <w:numPr>
          <w:ilvl w:val="1"/>
          <w:numId w:val="2"/>
        </w:numPr>
        <w:tabs>
          <w:tab w:pos="2279" w:val="left" w:leader="none"/>
        </w:tabs>
        <w:spacing w:line="240" w:lineRule="auto" w:before="0" w:after="0"/>
        <w:ind w:left="2279" w:right="0" w:hanging="719"/>
        <w:jc w:val="left"/>
        <w:rPr>
          <w:sz w:val="22"/>
        </w:rPr>
      </w:pPr>
      <w:r>
        <w:rPr>
          <w:sz w:val="22"/>
        </w:rPr>
        <w:t>MULTIPLE-FAMILY</w:t>
      </w:r>
      <w:r>
        <w:rPr>
          <w:spacing w:val="-8"/>
          <w:sz w:val="22"/>
        </w:rPr>
        <w:t> </w:t>
      </w:r>
      <w:r>
        <w:rPr>
          <w:sz w:val="22"/>
        </w:rPr>
        <w:t>SUBDISTRICTS</w:t>
      </w:r>
      <w:r>
        <w:rPr>
          <w:spacing w:val="-5"/>
          <w:sz w:val="22"/>
        </w:rPr>
        <w:t> </w:t>
      </w:r>
      <w:r>
        <w:rPr>
          <w:sz w:val="22"/>
        </w:rPr>
        <w:t>means</w:t>
      </w:r>
      <w:r>
        <w:rPr>
          <w:spacing w:val="-5"/>
          <w:sz w:val="22"/>
        </w:rPr>
        <w:t> </w:t>
      </w:r>
      <w:r>
        <w:rPr>
          <w:sz w:val="22"/>
        </w:rPr>
        <w:t>the</w:t>
      </w:r>
      <w:r>
        <w:rPr>
          <w:spacing w:val="-4"/>
          <w:sz w:val="22"/>
        </w:rPr>
        <w:t> </w:t>
      </w:r>
      <w:r>
        <w:rPr>
          <w:sz w:val="22"/>
        </w:rPr>
        <w:t>MF-1,</w:t>
      </w:r>
      <w:r>
        <w:rPr>
          <w:spacing w:val="-5"/>
          <w:sz w:val="22"/>
        </w:rPr>
        <w:t> </w:t>
      </w:r>
      <w:r>
        <w:rPr>
          <w:sz w:val="22"/>
        </w:rPr>
        <w:t>MF-2,</w:t>
      </w:r>
      <w:r>
        <w:rPr>
          <w:spacing w:val="-4"/>
          <w:sz w:val="22"/>
        </w:rPr>
        <w:t> </w:t>
      </w:r>
      <w:r>
        <w:rPr>
          <w:sz w:val="22"/>
        </w:rPr>
        <w:t>MF-3,</w:t>
      </w:r>
      <w:r>
        <w:rPr>
          <w:spacing w:val="-5"/>
          <w:sz w:val="22"/>
        </w:rPr>
        <w:t> </w:t>
      </w:r>
      <w:r>
        <w:rPr>
          <w:sz w:val="22"/>
        </w:rPr>
        <w:t>and</w:t>
      </w:r>
      <w:r>
        <w:rPr>
          <w:spacing w:val="-4"/>
          <w:sz w:val="22"/>
        </w:rPr>
        <w:t> </w:t>
      </w:r>
      <w:r>
        <w:rPr>
          <w:spacing w:val="-5"/>
          <w:sz w:val="22"/>
        </w:rPr>
        <w:t>MF-</w:t>
      </w:r>
    </w:p>
    <w:p>
      <w:pPr>
        <w:pStyle w:val="BodyText"/>
        <w:spacing w:before="2"/>
        <w:ind w:left="120"/>
      </w:pPr>
      <w:r>
        <w:rPr/>
        <w:t>4</w:t>
      </w:r>
      <w:r>
        <w:rPr>
          <w:spacing w:val="-4"/>
        </w:rPr>
        <w:t> </w:t>
      </w:r>
      <w:r>
        <w:rPr/>
        <w:t>subdistricts</w:t>
      </w:r>
      <w:r>
        <w:rPr>
          <w:spacing w:val="-3"/>
        </w:rPr>
        <w:t> </w:t>
      </w:r>
      <w:r>
        <w:rPr/>
        <w:t>(also</w:t>
      </w:r>
      <w:r>
        <w:rPr>
          <w:spacing w:val="-6"/>
        </w:rPr>
        <w:t> </w:t>
      </w:r>
      <w:r>
        <w:rPr/>
        <w:t>called</w:t>
      </w:r>
      <w:r>
        <w:rPr>
          <w:spacing w:val="-3"/>
        </w:rPr>
        <w:t> </w:t>
      </w:r>
      <w:r>
        <w:rPr/>
        <w:t>"MF"</w:t>
      </w:r>
      <w:r>
        <w:rPr>
          <w:spacing w:val="-2"/>
        </w:rPr>
        <w:t> subdistricts).</w:t>
      </w:r>
    </w:p>
    <w:p>
      <w:pPr>
        <w:pStyle w:val="ListParagraph"/>
        <w:numPr>
          <w:ilvl w:val="1"/>
          <w:numId w:val="2"/>
        </w:numPr>
        <w:tabs>
          <w:tab w:pos="2278" w:val="left" w:leader="none"/>
        </w:tabs>
        <w:spacing w:line="240" w:lineRule="auto" w:before="251" w:after="0"/>
        <w:ind w:left="120" w:right="115" w:firstLine="1440"/>
        <w:jc w:val="both"/>
        <w:rPr>
          <w:sz w:val="22"/>
        </w:rPr>
      </w:pPr>
      <w:r>
        <w:rPr>
          <w:sz w:val="22"/>
        </w:rPr>
        <w:t>NONFERROUS METAL means a metal that does not contain significant quantities of iron or steel, including, but not limited to, copper, brass, aluminum, bronze, lead, zinc, nickel, and their alloys.</w:t>
      </w:r>
    </w:p>
    <w:p>
      <w:pPr>
        <w:pStyle w:val="BodyText"/>
      </w:pPr>
    </w:p>
    <w:p>
      <w:pPr>
        <w:pStyle w:val="ListParagraph"/>
        <w:numPr>
          <w:ilvl w:val="1"/>
          <w:numId w:val="2"/>
        </w:numPr>
        <w:tabs>
          <w:tab w:pos="2278" w:val="left" w:leader="none"/>
        </w:tabs>
        <w:spacing w:line="240" w:lineRule="auto" w:before="0" w:after="0"/>
        <w:ind w:left="120" w:right="115" w:firstLine="1440"/>
        <w:jc w:val="both"/>
        <w:rPr>
          <w:sz w:val="22"/>
        </w:rPr>
      </w:pPr>
      <w:r>
        <w:rPr>
          <w:sz w:val="22"/>
        </w:rPr>
        <w:t>NONPERMEABLE PAVEMENT means any pavement that is not permeable pavement as defined in this section.</w:t>
      </w:r>
    </w:p>
    <w:p>
      <w:pPr>
        <w:pStyle w:val="ListParagraph"/>
        <w:numPr>
          <w:ilvl w:val="1"/>
          <w:numId w:val="2"/>
        </w:numPr>
        <w:tabs>
          <w:tab w:pos="2280" w:val="left" w:leader="none"/>
        </w:tabs>
        <w:spacing w:line="240" w:lineRule="auto" w:before="253" w:after="0"/>
        <w:ind w:left="2280" w:right="0" w:hanging="720"/>
        <w:jc w:val="left"/>
        <w:rPr>
          <w:sz w:val="22"/>
        </w:rPr>
      </w:pPr>
      <w:r>
        <w:rPr>
          <w:sz w:val="22"/>
        </w:rPr>
        <w:t>NONRESIDENTIAL</w:t>
      </w:r>
      <w:r>
        <w:rPr>
          <w:spacing w:val="22"/>
          <w:sz w:val="22"/>
        </w:rPr>
        <w:t> </w:t>
      </w:r>
      <w:r>
        <w:rPr>
          <w:sz w:val="22"/>
        </w:rPr>
        <w:t>SUBDISTRICTS</w:t>
      </w:r>
      <w:r>
        <w:rPr>
          <w:spacing w:val="25"/>
          <w:sz w:val="22"/>
        </w:rPr>
        <w:t> </w:t>
      </w:r>
      <w:r>
        <w:rPr>
          <w:sz w:val="22"/>
        </w:rPr>
        <w:t>means</w:t>
      </w:r>
      <w:r>
        <w:rPr>
          <w:spacing w:val="26"/>
          <w:sz w:val="22"/>
        </w:rPr>
        <w:t> </w:t>
      </w:r>
      <w:r>
        <w:rPr>
          <w:sz w:val="22"/>
        </w:rPr>
        <w:t>the</w:t>
      </w:r>
      <w:r>
        <w:rPr>
          <w:spacing w:val="26"/>
          <w:sz w:val="22"/>
        </w:rPr>
        <w:t> </w:t>
      </w:r>
      <w:r>
        <w:rPr>
          <w:sz w:val="22"/>
        </w:rPr>
        <w:t>O-1,</w:t>
      </w:r>
      <w:r>
        <w:rPr>
          <w:spacing w:val="25"/>
          <w:sz w:val="22"/>
        </w:rPr>
        <w:t> </w:t>
      </w:r>
      <w:r>
        <w:rPr>
          <w:sz w:val="22"/>
        </w:rPr>
        <w:t>O-2,</w:t>
      </w:r>
      <w:r>
        <w:rPr>
          <w:spacing w:val="26"/>
          <w:sz w:val="22"/>
        </w:rPr>
        <w:t> </w:t>
      </w:r>
      <w:r>
        <w:rPr>
          <w:sz w:val="22"/>
        </w:rPr>
        <w:t>NS,</w:t>
      </w:r>
      <w:r>
        <w:rPr>
          <w:spacing w:val="25"/>
          <w:sz w:val="22"/>
        </w:rPr>
        <w:t> </w:t>
      </w:r>
      <w:r>
        <w:rPr>
          <w:sz w:val="22"/>
        </w:rPr>
        <w:t>SC,</w:t>
      </w:r>
      <w:r>
        <w:rPr>
          <w:spacing w:val="26"/>
          <w:sz w:val="22"/>
        </w:rPr>
        <w:t> </w:t>
      </w:r>
      <w:r>
        <w:rPr>
          <w:sz w:val="22"/>
        </w:rPr>
        <w:t>GR,</w:t>
      </w:r>
      <w:r>
        <w:rPr>
          <w:spacing w:val="26"/>
          <w:sz w:val="22"/>
        </w:rPr>
        <w:t> </w:t>
      </w:r>
      <w:r>
        <w:rPr>
          <w:spacing w:val="-5"/>
          <w:sz w:val="22"/>
        </w:rPr>
        <w:t>LC,</w:t>
      </w:r>
    </w:p>
    <w:p>
      <w:pPr>
        <w:pStyle w:val="BodyText"/>
        <w:spacing w:before="1"/>
        <w:ind w:left="120"/>
      </w:pPr>
      <w:r>
        <w:rPr/>
        <w:t>HC,</w:t>
      </w:r>
      <w:r>
        <w:rPr>
          <w:spacing w:val="-3"/>
        </w:rPr>
        <w:t> </w:t>
      </w:r>
      <w:r>
        <w:rPr/>
        <w:t>CA-1,</w:t>
      </w:r>
      <w:r>
        <w:rPr>
          <w:spacing w:val="-3"/>
        </w:rPr>
        <w:t> </w:t>
      </w:r>
      <w:r>
        <w:rPr/>
        <w:t>CA-2,</w:t>
      </w:r>
      <w:r>
        <w:rPr>
          <w:spacing w:val="-3"/>
        </w:rPr>
        <w:t> </w:t>
      </w:r>
      <w:r>
        <w:rPr/>
        <w:t>I-1,</w:t>
      </w:r>
      <w:r>
        <w:rPr>
          <w:spacing w:val="-2"/>
        </w:rPr>
        <w:t> </w:t>
      </w:r>
      <w:r>
        <w:rPr/>
        <w:t>I-2,</w:t>
      </w:r>
      <w:r>
        <w:rPr>
          <w:spacing w:val="-3"/>
        </w:rPr>
        <w:t> </w:t>
      </w:r>
      <w:r>
        <w:rPr/>
        <w:t>and</w:t>
      </w:r>
      <w:r>
        <w:rPr>
          <w:spacing w:val="-3"/>
        </w:rPr>
        <w:t> </w:t>
      </w:r>
      <w:r>
        <w:rPr/>
        <w:t>I-3</w:t>
      </w:r>
      <w:r>
        <w:rPr>
          <w:spacing w:val="-2"/>
        </w:rPr>
        <w:t> subdistricts.</w:t>
      </w:r>
    </w:p>
    <w:p>
      <w:pPr>
        <w:pStyle w:val="ListParagraph"/>
        <w:numPr>
          <w:ilvl w:val="1"/>
          <w:numId w:val="2"/>
        </w:numPr>
        <w:tabs>
          <w:tab w:pos="2279" w:val="left" w:leader="none"/>
        </w:tabs>
        <w:spacing w:line="240" w:lineRule="auto" w:before="251" w:after="0"/>
        <w:ind w:left="2279" w:right="0" w:hanging="719"/>
        <w:jc w:val="left"/>
        <w:rPr>
          <w:sz w:val="22"/>
        </w:rPr>
      </w:pPr>
      <w:r>
        <w:rPr>
          <w:sz w:val="22"/>
        </w:rPr>
        <w:t>NONRESIDENTIAL</w:t>
      </w:r>
      <w:r>
        <w:rPr>
          <w:spacing w:val="5"/>
          <w:sz w:val="22"/>
        </w:rPr>
        <w:t> </w:t>
      </w:r>
      <w:r>
        <w:rPr>
          <w:sz w:val="22"/>
        </w:rPr>
        <w:t>USE</w:t>
      </w:r>
      <w:r>
        <w:rPr>
          <w:spacing w:val="8"/>
          <w:sz w:val="22"/>
        </w:rPr>
        <w:t> </w:t>
      </w:r>
      <w:r>
        <w:rPr>
          <w:sz w:val="22"/>
        </w:rPr>
        <w:t>means</w:t>
      </w:r>
      <w:r>
        <w:rPr>
          <w:spacing w:val="6"/>
          <w:sz w:val="22"/>
        </w:rPr>
        <w:t> </w:t>
      </w:r>
      <w:r>
        <w:rPr>
          <w:sz w:val="22"/>
        </w:rPr>
        <w:t>a</w:t>
      </w:r>
      <w:r>
        <w:rPr>
          <w:spacing w:val="7"/>
          <w:sz w:val="22"/>
        </w:rPr>
        <w:t> </w:t>
      </w:r>
      <w:r>
        <w:rPr>
          <w:sz w:val="22"/>
        </w:rPr>
        <w:t>use</w:t>
      </w:r>
      <w:r>
        <w:rPr>
          <w:spacing w:val="6"/>
          <w:sz w:val="22"/>
        </w:rPr>
        <w:t> </w:t>
      </w:r>
      <w:r>
        <w:rPr>
          <w:sz w:val="22"/>
        </w:rPr>
        <w:t>that</w:t>
      </w:r>
      <w:r>
        <w:rPr>
          <w:spacing w:val="5"/>
          <w:sz w:val="22"/>
        </w:rPr>
        <w:t> </w:t>
      </w:r>
      <w:r>
        <w:rPr>
          <w:sz w:val="22"/>
        </w:rPr>
        <w:t>is</w:t>
      </w:r>
      <w:r>
        <w:rPr>
          <w:spacing w:val="7"/>
          <w:sz w:val="22"/>
        </w:rPr>
        <w:t> </w:t>
      </w:r>
      <w:r>
        <w:rPr>
          <w:sz w:val="22"/>
        </w:rPr>
        <w:t>not</w:t>
      </w:r>
      <w:r>
        <w:rPr>
          <w:spacing w:val="6"/>
          <w:sz w:val="22"/>
        </w:rPr>
        <w:t> </w:t>
      </w:r>
      <w:r>
        <w:rPr>
          <w:sz w:val="22"/>
        </w:rPr>
        <w:t>a</w:t>
      </w:r>
      <w:r>
        <w:rPr>
          <w:spacing w:val="7"/>
          <w:sz w:val="22"/>
        </w:rPr>
        <w:t> </w:t>
      </w:r>
      <w:r>
        <w:rPr>
          <w:sz w:val="22"/>
        </w:rPr>
        <w:t>residential</w:t>
      </w:r>
      <w:r>
        <w:rPr>
          <w:spacing w:val="7"/>
          <w:sz w:val="22"/>
        </w:rPr>
        <w:t> </w:t>
      </w:r>
      <w:r>
        <w:rPr>
          <w:sz w:val="22"/>
        </w:rPr>
        <w:t>use</w:t>
      </w:r>
      <w:r>
        <w:rPr>
          <w:spacing w:val="6"/>
          <w:sz w:val="22"/>
        </w:rPr>
        <w:t> </w:t>
      </w:r>
      <w:r>
        <w:rPr>
          <w:sz w:val="22"/>
        </w:rPr>
        <w:t>as</w:t>
      </w:r>
      <w:r>
        <w:rPr>
          <w:spacing w:val="7"/>
          <w:sz w:val="22"/>
        </w:rPr>
        <w:t> </w:t>
      </w:r>
      <w:r>
        <w:rPr>
          <w:sz w:val="22"/>
        </w:rPr>
        <w:t>defined</w:t>
      </w:r>
      <w:r>
        <w:rPr>
          <w:spacing w:val="6"/>
          <w:sz w:val="22"/>
        </w:rPr>
        <w:t> </w:t>
      </w:r>
      <w:r>
        <w:rPr>
          <w:spacing w:val="-5"/>
          <w:sz w:val="22"/>
        </w:rPr>
        <w:t>in</w:t>
      </w:r>
    </w:p>
    <w:p>
      <w:pPr>
        <w:pStyle w:val="BodyText"/>
        <w:spacing w:before="1"/>
        <w:ind w:left="120"/>
      </w:pPr>
      <w:r>
        <w:rPr/>
        <w:t>this</w:t>
      </w:r>
      <w:r>
        <w:rPr>
          <w:spacing w:val="-3"/>
        </w:rPr>
        <w:t> </w:t>
      </w:r>
      <w:r>
        <w:rPr>
          <w:spacing w:val="-2"/>
        </w:rPr>
        <w:t>section.</w:t>
      </w:r>
    </w:p>
    <w:p>
      <w:pPr>
        <w:pStyle w:val="BodyText"/>
      </w:pPr>
    </w:p>
    <w:p>
      <w:pPr>
        <w:pStyle w:val="ListParagraph"/>
        <w:numPr>
          <w:ilvl w:val="1"/>
          <w:numId w:val="2"/>
        </w:numPr>
        <w:tabs>
          <w:tab w:pos="2279" w:val="left" w:leader="none"/>
        </w:tabs>
        <w:spacing w:line="240" w:lineRule="auto" w:before="0" w:after="0"/>
        <w:ind w:left="2279" w:right="0" w:hanging="719"/>
        <w:jc w:val="left"/>
        <w:rPr>
          <w:sz w:val="22"/>
        </w:rPr>
      </w:pPr>
      <w:r>
        <w:rPr>
          <w:sz w:val="22"/>
        </w:rPr>
        <w:t>OAK</w:t>
      </w:r>
      <w:r>
        <w:rPr>
          <w:spacing w:val="-6"/>
          <w:sz w:val="22"/>
        </w:rPr>
        <w:t> </w:t>
      </w:r>
      <w:r>
        <w:rPr>
          <w:sz w:val="22"/>
        </w:rPr>
        <w:t>LAWN</w:t>
      </w:r>
      <w:r>
        <w:rPr>
          <w:spacing w:val="-4"/>
          <w:sz w:val="22"/>
        </w:rPr>
        <w:t> </w:t>
      </w:r>
      <w:r>
        <w:rPr>
          <w:sz w:val="22"/>
        </w:rPr>
        <w:t>SPD</w:t>
      </w:r>
      <w:r>
        <w:rPr>
          <w:spacing w:val="-3"/>
          <w:sz w:val="22"/>
        </w:rPr>
        <w:t> </w:t>
      </w:r>
      <w:r>
        <w:rPr>
          <w:sz w:val="22"/>
        </w:rPr>
        <w:t>means</w:t>
      </w:r>
      <w:r>
        <w:rPr>
          <w:spacing w:val="-5"/>
          <w:sz w:val="22"/>
        </w:rPr>
        <w:t> </w:t>
      </w:r>
      <w:r>
        <w:rPr>
          <w:sz w:val="22"/>
        </w:rPr>
        <w:t>the</w:t>
      </w:r>
      <w:r>
        <w:rPr>
          <w:spacing w:val="-3"/>
          <w:sz w:val="22"/>
        </w:rPr>
        <w:t> </w:t>
      </w:r>
      <w:r>
        <w:rPr>
          <w:sz w:val="22"/>
        </w:rPr>
        <w:t>Oak</w:t>
      </w:r>
      <w:r>
        <w:rPr>
          <w:spacing w:val="-2"/>
          <w:sz w:val="22"/>
        </w:rPr>
        <w:t> </w:t>
      </w:r>
      <w:r>
        <w:rPr>
          <w:sz w:val="22"/>
        </w:rPr>
        <w:t>Lawn</w:t>
      </w:r>
      <w:r>
        <w:rPr>
          <w:spacing w:val="-3"/>
          <w:sz w:val="22"/>
        </w:rPr>
        <w:t> </w:t>
      </w:r>
      <w:r>
        <w:rPr>
          <w:sz w:val="22"/>
        </w:rPr>
        <w:t>Special</w:t>
      </w:r>
      <w:r>
        <w:rPr>
          <w:spacing w:val="-5"/>
          <w:sz w:val="22"/>
        </w:rPr>
        <w:t> </w:t>
      </w:r>
      <w:r>
        <w:rPr>
          <w:sz w:val="22"/>
        </w:rPr>
        <w:t>Purpose</w:t>
      </w:r>
      <w:r>
        <w:rPr>
          <w:spacing w:val="-2"/>
          <w:sz w:val="22"/>
        </w:rPr>
        <w:t> District.</w:t>
      </w:r>
    </w:p>
    <w:p>
      <w:pPr>
        <w:pStyle w:val="ListParagraph"/>
        <w:numPr>
          <w:ilvl w:val="1"/>
          <w:numId w:val="2"/>
        </w:numPr>
        <w:tabs>
          <w:tab w:pos="2279" w:val="left" w:leader="none"/>
        </w:tabs>
        <w:spacing w:line="240" w:lineRule="auto" w:before="251" w:after="0"/>
        <w:ind w:left="120" w:right="116" w:firstLine="1440"/>
        <w:jc w:val="left"/>
        <w:rPr>
          <w:sz w:val="22"/>
        </w:rPr>
      </w:pPr>
      <w:r>
        <w:rPr>
          <w:sz w:val="22"/>
        </w:rPr>
        <w:t>OFFICE-RELATED</w:t>
      </w:r>
      <w:r>
        <w:rPr>
          <w:spacing w:val="40"/>
          <w:sz w:val="22"/>
        </w:rPr>
        <w:t> </w:t>
      </w:r>
      <w:r>
        <w:rPr>
          <w:sz w:val="22"/>
        </w:rPr>
        <w:t>USE</w:t>
      </w:r>
      <w:r>
        <w:rPr>
          <w:spacing w:val="40"/>
          <w:sz w:val="22"/>
        </w:rPr>
        <w:t> </w:t>
      </w:r>
      <w:r>
        <w:rPr>
          <w:sz w:val="22"/>
        </w:rPr>
        <w:t>means</w:t>
      </w:r>
      <w:r>
        <w:rPr>
          <w:spacing w:val="40"/>
          <w:sz w:val="22"/>
        </w:rPr>
        <w:t> </w:t>
      </w:r>
      <w:r>
        <w:rPr>
          <w:sz w:val="22"/>
        </w:rPr>
        <w:t>any</w:t>
      </w:r>
      <w:r>
        <w:rPr>
          <w:spacing w:val="40"/>
          <w:sz w:val="22"/>
        </w:rPr>
        <w:t> </w:t>
      </w:r>
      <w:r>
        <w:rPr>
          <w:sz w:val="22"/>
        </w:rPr>
        <w:t>use</w:t>
      </w:r>
      <w:r>
        <w:rPr>
          <w:spacing w:val="40"/>
          <w:sz w:val="22"/>
        </w:rPr>
        <w:t> </w:t>
      </w:r>
      <w:r>
        <w:rPr>
          <w:sz w:val="22"/>
        </w:rPr>
        <w:t>listed</w:t>
      </w:r>
      <w:r>
        <w:rPr>
          <w:spacing w:val="40"/>
          <w:sz w:val="22"/>
        </w:rPr>
        <w:t> </w:t>
      </w:r>
      <w:r>
        <w:rPr>
          <w:sz w:val="22"/>
        </w:rPr>
        <w:t>in</w:t>
      </w:r>
      <w:r>
        <w:rPr>
          <w:spacing w:val="40"/>
          <w:sz w:val="22"/>
        </w:rPr>
        <w:t> </w:t>
      </w:r>
      <w:r>
        <w:rPr>
          <w:sz w:val="22"/>
        </w:rPr>
        <w:t>Section</w:t>
      </w:r>
      <w:r>
        <w:rPr>
          <w:spacing w:val="40"/>
          <w:sz w:val="22"/>
        </w:rPr>
        <w:t> </w:t>
      </w:r>
      <w:r>
        <w:rPr>
          <w:sz w:val="22"/>
        </w:rPr>
        <w:t>51P-193.107(j)</w:t>
      </w:r>
      <w:r>
        <w:rPr>
          <w:spacing w:val="40"/>
          <w:sz w:val="22"/>
        </w:rPr>
        <w:t> </w:t>
      </w:r>
      <w:r>
        <w:rPr>
          <w:sz w:val="22"/>
        </w:rPr>
        <w:t>as having an off-street parking requirement of one space for each 366 square feet of floor area.</w:t>
      </w:r>
    </w:p>
    <w:p>
      <w:pPr>
        <w:pStyle w:val="BodyText"/>
        <w:spacing w:before="2"/>
      </w:pPr>
    </w:p>
    <w:p>
      <w:pPr>
        <w:pStyle w:val="ListParagraph"/>
        <w:numPr>
          <w:ilvl w:val="1"/>
          <w:numId w:val="2"/>
        </w:numPr>
        <w:tabs>
          <w:tab w:pos="2279" w:val="left" w:leader="none"/>
        </w:tabs>
        <w:spacing w:line="240" w:lineRule="auto" w:before="0" w:after="0"/>
        <w:ind w:left="2279" w:right="0" w:hanging="719"/>
        <w:jc w:val="left"/>
        <w:rPr>
          <w:sz w:val="22"/>
        </w:rPr>
      </w:pPr>
      <w:r>
        <w:rPr>
          <w:sz w:val="22"/>
        </w:rPr>
        <w:t>OFFICE</w:t>
      </w:r>
      <w:r>
        <w:rPr>
          <w:spacing w:val="-5"/>
          <w:sz w:val="22"/>
        </w:rPr>
        <w:t> </w:t>
      </w:r>
      <w:r>
        <w:rPr>
          <w:sz w:val="22"/>
        </w:rPr>
        <w:t>SUBDISTRICTS</w:t>
      </w:r>
      <w:r>
        <w:rPr>
          <w:spacing w:val="-3"/>
          <w:sz w:val="22"/>
        </w:rPr>
        <w:t> </w:t>
      </w:r>
      <w:r>
        <w:rPr>
          <w:sz w:val="22"/>
        </w:rPr>
        <w:t>means</w:t>
      </w:r>
      <w:r>
        <w:rPr>
          <w:spacing w:val="-4"/>
          <w:sz w:val="22"/>
        </w:rPr>
        <w:t> </w:t>
      </w:r>
      <w:r>
        <w:rPr>
          <w:sz w:val="22"/>
        </w:rPr>
        <w:t>the</w:t>
      </w:r>
      <w:r>
        <w:rPr>
          <w:spacing w:val="-4"/>
          <w:sz w:val="22"/>
        </w:rPr>
        <w:t> </w:t>
      </w:r>
      <w:r>
        <w:rPr>
          <w:sz w:val="22"/>
        </w:rPr>
        <w:t>O-1</w:t>
      </w:r>
      <w:r>
        <w:rPr>
          <w:spacing w:val="-4"/>
          <w:sz w:val="22"/>
        </w:rPr>
        <w:t> </w:t>
      </w:r>
      <w:r>
        <w:rPr>
          <w:sz w:val="22"/>
        </w:rPr>
        <w:t>and</w:t>
      </w:r>
      <w:r>
        <w:rPr>
          <w:spacing w:val="-4"/>
          <w:sz w:val="22"/>
        </w:rPr>
        <w:t> </w:t>
      </w:r>
      <w:r>
        <w:rPr>
          <w:sz w:val="22"/>
        </w:rPr>
        <w:t>O-2</w:t>
      </w:r>
      <w:r>
        <w:rPr>
          <w:spacing w:val="-3"/>
          <w:sz w:val="22"/>
        </w:rPr>
        <w:t> </w:t>
      </w:r>
      <w:r>
        <w:rPr>
          <w:spacing w:val="-2"/>
          <w:sz w:val="22"/>
        </w:rPr>
        <w:t>subdistricts.</w:t>
      </w:r>
    </w:p>
    <w:p>
      <w:pPr>
        <w:pStyle w:val="BodyText"/>
      </w:pPr>
    </w:p>
    <w:p>
      <w:pPr>
        <w:pStyle w:val="ListParagraph"/>
        <w:numPr>
          <w:ilvl w:val="1"/>
          <w:numId w:val="2"/>
        </w:numPr>
        <w:tabs>
          <w:tab w:pos="2279" w:val="left" w:leader="none"/>
        </w:tabs>
        <w:spacing w:line="240" w:lineRule="auto" w:before="0" w:after="0"/>
        <w:ind w:left="120" w:right="113" w:firstLine="1440"/>
        <w:jc w:val="left"/>
        <w:rPr>
          <w:sz w:val="22"/>
        </w:rPr>
      </w:pPr>
      <w:r>
        <w:rPr>
          <w:sz w:val="22"/>
        </w:rPr>
        <w:t>OPENING means</w:t>
      </w:r>
      <w:r>
        <w:rPr>
          <w:spacing w:val="25"/>
          <w:sz w:val="22"/>
        </w:rPr>
        <w:t> </w:t>
      </w:r>
      <w:r>
        <w:rPr>
          <w:sz w:val="22"/>
        </w:rPr>
        <w:t>an open and unobstructed space</w:t>
      </w:r>
      <w:r>
        <w:rPr>
          <w:spacing w:val="25"/>
          <w:sz w:val="22"/>
        </w:rPr>
        <w:t> </w:t>
      </w:r>
      <w:r>
        <w:rPr>
          <w:sz w:val="22"/>
        </w:rPr>
        <w:t>or a</w:t>
      </w:r>
      <w:r>
        <w:rPr>
          <w:spacing w:val="25"/>
          <w:sz w:val="22"/>
        </w:rPr>
        <w:t> </w:t>
      </w:r>
      <w:r>
        <w:rPr>
          <w:sz w:val="22"/>
        </w:rPr>
        <w:t>transparent</w:t>
      </w:r>
      <w:r>
        <w:rPr>
          <w:spacing w:val="25"/>
          <w:sz w:val="22"/>
        </w:rPr>
        <w:t> </w:t>
      </w:r>
      <w:r>
        <w:rPr>
          <w:sz w:val="22"/>
        </w:rPr>
        <w:t>panel in an exterior wall or door.</w:t>
      </w:r>
    </w:p>
    <w:p>
      <w:pPr>
        <w:pStyle w:val="BodyText"/>
      </w:pPr>
    </w:p>
    <w:p>
      <w:pPr>
        <w:pStyle w:val="ListParagraph"/>
        <w:numPr>
          <w:ilvl w:val="1"/>
          <w:numId w:val="2"/>
        </w:numPr>
        <w:tabs>
          <w:tab w:pos="2279" w:val="left" w:leader="none"/>
        </w:tabs>
        <w:spacing w:line="240" w:lineRule="auto" w:before="0" w:after="0"/>
        <w:ind w:left="2279" w:right="0" w:hanging="719"/>
        <w:jc w:val="left"/>
        <w:rPr>
          <w:sz w:val="22"/>
        </w:rPr>
      </w:pPr>
      <w:r>
        <w:rPr>
          <w:sz w:val="22"/>
        </w:rPr>
        <w:t>PARKING</w:t>
      </w:r>
      <w:r>
        <w:rPr>
          <w:spacing w:val="-6"/>
          <w:sz w:val="22"/>
        </w:rPr>
        <w:t> </w:t>
      </w:r>
      <w:r>
        <w:rPr>
          <w:sz w:val="22"/>
        </w:rPr>
        <w:t>SUBDISTRICT</w:t>
      </w:r>
      <w:r>
        <w:rPr>
          <w:spacing w:val="-2"/>
          <w:sz w:val="22"/>
        </w:rPr>
        <w:t> </w:t>
      </w:r>
      <w:r>
        <w:rPr>
          <w:sz w:val="22"/>
        </w:rPr>
        <w:t>means</w:t>
      </w:r>
      <w:r>
        <w:rPr>
          <w:spacing w:val="-5"/>
          <w:sz w:val="22"/>
        </w:rPr>
        <w:t> </w:t>
      </w:r>
      <w:r>
        <w:rPr>
          <w:sz w:val="22"/>
        </w:rPr>
        <w:t>the</w:t>
      </w:r>
      <w:r>
        <w:rPr>
          <w:spacing w:val="-4"/>
          <w:sz w:val="22"/>
        </w:rPr>
        <w:t> </w:t>
      </w:r>
      <w:r>
        <w:rPr>
          <w:sz w:val="22"/>
        </w:rPr>
        <w:t>P</w:t>
      </w:r>
      <w:r>
        <w:rPr>
          <w:spacing w:val="-5"/>
          <w:sz w:val="22"/>
        </w:rPr>
        <w:t> </w:t>
      </w:r>
      <w:r>
        <w:rPr>
          <w:spacing w:val="-2"/>
          <w:sz w:val="22"/>
        </w:rPr>
        <w:t>subdistrict.</w:t>
      </w:r>
    </w:p>
    <w:p>
      <w:pPr>
        <w:pStyle w:val="BodyText"/>
      </w:pPr>
    </w:p>
    <w:p>
      <w:pPr>
        <w:pStyle w:val="ListParagraph"/>
        <w:numPr>
          <w:ilvl w:val="1"/>
          <w:numId w:val="2"/>
        </w:numPr>
        <w:tabs>
          <w:tab w:pos="2279" w:val="left" w:leader="none"/>
        </w:tabs>
        <w:spacing w:line="240" w:lineRule="auto" w:before="0" w:after="0"/>
        <w:ind w:left="120" w:right="112" w:firstLine="1439"/>
        <w:jc w:val="left"/>
        <w:rPr>
          <w:sz w:val="22"/>
        </w:rPr>
      </w:pPr>
      <w:r>
        <w:rPr>
          <w:sz w:val="22"/>
        </w:rPr>
        <w:t>PARKWAY</w:t>
      </w:r>
      <w:r>
        <w:rPr>
          <w:spacing w:val="34"/>
          <w:sz w:val="22"/>
        </w:rPr>
        <w:t> </w:t>
      </w:r>
      <w:r>
        <w:rPr>
          <w:sz w:val="22"/>
        </w:rPr>
        <w:t>means</w:t>
      </w:r>
      <w:r>
        <w:rPr>
          <w:spacing w:val="33"/>
          <w:sz w:val="22"/>
        </w:rPr>
        <w:t> </w:t>
      </w:r>
      <w:r>
        <w:rPr>
          <w:sz w:val="22"/>
        </w:rPr>
        <w:t>the</w:t>
      </w:r>
      <w:r>
        <w:rPr>
          <w:spacing w:val="36"/>
          <w:sz w:val="22"/>
        </w:rPr>
        <w:t> </w:t>
      </w:r>
      <w:r>
        <w:rPr>
          <w:sz w:val="22"/>
        </w:rPr>
        <w:t>portion</w:t>
      </w:r>
      <w:r>
        <w:rPr>
          <w:spacing w:val="35"/>
          <w:sz w:val="22"/>
        </w:rPr>
        <w:t> </w:t>
      </w:r>
      <w:r>
        <w:rPr>
          <w:sz w:val="22"/>
        </w:rPr>
        <w:t>of</w:t>
      </w:r>
      <w:r>
        <w:rPr>
          <w:spacing w:val="36"/>
          <w:sz w:val="22"/>
        </w:rPr>
        <w:t> </w:t>
      </w:r>
      <w:r>
        <w:rPr>
          <w:sz w:val="22"/>
        </w:rPr>
        <w:t>a</w:t>
      </w:r>
      <w:r>
        <w:rPr>
          <w:spacing w:val="33"/>
          <w:sz w:val="22"/>
        </w:rPr>
        <w:t> </w:t>
      </w:r>
      <w:r>
        <w:rPr>
          <w:sz w:val="22"/>
        </w:rPr>
        <w:t>street</w:t>
      </w:r>
      <w:r>
        <w:rPr>
          <w:spacing w:val="36"/>
          <w:sz w:val="22"/>
        </w:rPr>
        <w:t> </w:t>
      </w:r>
      <w:r>
        <w:rPr>
          <w:sz w:val="22"/>
        </w:rPr>
        <w:t>right-of-way</w:t>
      </w:r>
      <w:r>
        <w:rPr>
          <w:spacing w:val="35"/>
          <w:sz w:val="22"/>
        </w:rPr>
        <w:t> </w:t>
      </w:r>
      <w:r>
        <w:rPr>
          <w:sz w:val="22"/>
        </w:rPr>
        <w:t>between</w:t>
      </w:r>
      <w:r>
        <w:rPr>
          <w:spacing w:val="33"/>
          <w:sz w:val="22"/>
        </w:rPr>
        <w:t> </w:t>
      </w:r>
      <w:r>
        <w:rPr>
          <w:sz w:val="22"/>
        </w:rPr>
        <w:t>the</w:t>
      </w:r>
      <w:r>
        <w:rPr>
          <w:spacing w:val="33"/>
          <w:sz w:val="22"/>
        </w:rPr>
        <w:t> </w:t>
      </w:r>
      <w:r>
        <w:rPr>
          <w:sz w:val="22"/>
        </w:rPr>
        <w:t>projected street curb and the front lot line.</w:t>
      </w:r>
    </w:p>
    <w:p>
      <w:pPr>
        <w:spacing w:after="0" w:line="240" w:lineRule="auto"/>
        <w:jc w:val="left"/>
        <w:rPr>
          <w:sz w:val="22"/>
        </w:rPr>
        <w:sectPr>
          <w:pgSz w:w="12240" w:h="15840"/>
          <w:pgMar w:top="1080" w:bottom="280" w:left="1320" w:right="1320"/>
        </w:sectPr>
      </w:pPr>
    </w:p>
    <w:p>
      <w:pPr>
        <w:pStyle w:val="BodyText"/>
        <w:spacing w:before="70"/>
        <w:ind w:left="1560"/>
      </w:pPr>
      <w:r>
        <w:rPr/>
        <w:t>(29.1)</w:t>
      </w:r>
      <w:r>
        <w:rPr>
          <w:spacing w:val="36"/>
        </w:rPr>
        <w:t>  </w:t>
      </w:r>
      <w:r>
        <w:rPr/>
        <w:t>PART</w:t>
      </w:r>
      <w:r>
        <w:rPr>
          <w:spacing w:val="-3"/>
        </w:rPr>
        <w:t> </w:t>
      </w:r>
      <w:r>
        <w:rPr/>
        <w:t>I</w:t>
      </w:r>
      <w:r>
        <w:rPr>
          <w:spacing w:val="-4"/>
        </w:rPr>
        <w:t> </w:t>
      </w:r>
      <w:r>
        <w:rPr/>
        <w:t>means</w:t>
      </w:r>
      <w:r>
        <w:rPr>
          <w:spacing w:val="-2"/>
        </w:rPr>
        <w:t> </w:t>
      </w:r>
      <w:r>
        <w:rPr/>
        <w:t>Part I</w:t>
      </w:r>
      <w:r>
        <w:rPr>
          <w:spacing w:val="-4"/>
        </w:rPr>
        <w:t> </w:t>
      </w:r>
      <w:r>
        <w:rPr/>
        <w:t>of</w:t>
      </w:r>
      <w:r>
        <w:rPr>
          <w:spacing w:val="-1"/>
        </w:rPr>
        <w:t> </w:t>
      </w:r>
      <w:r>
        <w:rPr/>
        <w:t>Article</w:t>
      </w:r>
      <w:r>
        <w:rPr>
          <w:spacing w:val="-1"/>
        </w:rPr>
        <w:t> </w:t>
      </w:r>
      <w:r>
        <w:rPr>
          <w:spacing w:val="-4"/>
        </w:rPr>
        <w:t>193.</w:t>
      </w:r>
    </w:p>
    <w:p>
      <w:pPr>
        <w:pStyle w:val="BodyText"/>
      </w:pPr>
    </w:p>
    <w:p>
      <w:pPr>
        <w:pStyle w:val="ListParagraph"/>
        <w:numPr>
          <w:ilvl w:val="1"/>
          <w:numId w:val="2"/>
        </w:numPr>
        <w:tabs>
          <w:tab w:pos="2278" w:val="left" w:leader="none"/>
        </w:tabs>
        <w:spacing w:line="240" w:lineRule="auto" w:before="1" w:after="0"/>
        <w:ind w:left="120" w:right="115" w:firstLine="1440"/>
        <w:jc w:val="both"/>
        <w:rPr>
          <w:sz w:val="22"/>
        </w:rPr>
      </w:pPr>
      <w:r>
        <w:rPr>
          <w:sz w:val="22"/>
        </w:rPr>
        <w:t>PERMEABLE PAVEMENT means a paving material that permits water penetration to a soil depth of 18 inches or more. Examples of permeable pavement are:</w:t>
      </w:r>
    </w:p>
    <w:p>
      <w:pPr>
        <w:pStyle w:val="ListParagraph"/>
        <w:numPr>
          <w:ilvl w:val="2"/>
          <w:numId w:val="2"/>
        </w:numPr>
        <w:tabs>
          <w:tab w:pos="3000" w:val="left" w:leader="none"/>
        </w:tabs>
        <w:spacing w:line="240" w:lineRule="auto" w:before="252" w:after="0"/>
        <w:ind w:left="120" w:right="115" w:firstLine="2160"/>
        <w:jc w:val="left"/>
        <w:rPr>
          <w:sz w:val="22"/>
        </w:rPr>
      </w:pPr>
      <w:r>
        <w:rPr>
          <w:sz w:val="22"/>
        </w:rPr>
        <w:t>nonporous surface materials poured or laid in sections not exceeding one square foot in area and collectively comprising less than two-thirds of the total surface area; and</w:t>
      </w:r>
    </w:p>
    <w:p>
      <w:pPr>
        <w:pStyle w:val="ListParagraph"/>
        <w:numPr>
          <w:ilvl w:val="2"/>
          <w:numId w:val="2"/>
        </w:numPr>
        <w:tabs>
          <w:tab w:pos="3000" w:val="left" w:leader="none"/>
        </w:tabs>
        <w:spacing w:line="240" w:lineRule="auto" w:before="252" w:after="0"/>
        <w:ind w:left="3000" w:right="0" w:hanging="720"/>
        <w:jc w:val="left"/>
        <w:rPr>
          <w:sz w:val="22"/>
        </w:rPr>
      </w:pPr>
      <w:r>
        <w:rPr>
          <w:sz w:val="22"/>
        </w:rPr>
        <w:t>loosely</w:t>
      </w:r>
      <w:r>
        <w:rPr>
          <w:spacing w:val="-5"/>
          <w:sz w:val="22"/>
        </w:rPr>
        <w:t> </w:t>
      </w:r>
      <w:r>
        <w:rPr>
          <w:sz w:val="22"/>
        </w:rPr>
        <w:t>laid</w:t>
      </w:r>
      <w:r>
        <w:rPr>
          <w:spacing w:val="-5"/>
          <w:sz w:val="22"/>
        </w:rPr>
        <w:t> </w:t>
      </w:r>
      <w:r>
        <w:rPr>
          <w:sz w:val="22"/>
        </w:rPr>
        <w:t>materials</w:t>
      </w:r>
      <w:r>
        <w:rPr>
          <w:spacing w:val="-2"/>
          <w:sz w:val="22"/>
        </w:rPr>
        <w:t> </w:t>
      </w:r>
      <w:r>
        <w:rPr>
          <w:sz w:val="22"/>
        </w:rPr>
        <w:t>such</w:t>
      </w:r>
      <w:r>
        <w:rPr>
          <w:spacing w:val="-5"/>
          <w:sz w:val="22"/>
        </w:rPr>
        <w:t> </w:t>
      </w:r>
      <w:r>
        <w:rPr>
          <w:sz w:val="22"/>
        </w:rPr>
        <w:t>as</w:t>
      </w:r>
      <w:r>
        <w:rPr>
          <w:spacing w:val="-2"/>
          <w:sz w:val="22"/>
        </w:rPr>
        <w:t> </w:t>
      </w:r>
      <w:r>
        <w:rPr>
          <w:sz w:val="22"/>
        </w:rPr>
        <w:t>crushed</w:t>
      </w:r>
      <w:r>
        <w:rPr>
          <w:spacing w:val="-2"/>
          <w:sz w:val="22"/>
        </w:rPr>
        <w:t> </w:t>
      </w:r>
      <w:r>
        <w:rPr>
          <w:sz w:val="22"/>
        </w:rPr>
        <w:t>stone</w:t>
      </w:r>
      <w:r>
        <w:rPr>
          <w:spacing w:val="-2"/>
          <w:sz w:val="22"/>
        </w:rPr>
        <w:t> </w:t>
      </w:r>
      <w:r>
        <w:rPr>
          <w:sz w:val="22"/>
        </w:rPr>
        <w:t>or</w:t>
      </w:r>
      <w:r>
        <w:rPr>
          <w:spacing w:val="-1"/>
          <w:sz w:val="22"/>
        </w:rPr>
        <w:t> </w:t>
      </w:r>
      <w:r>
        <w:rPr>
          <w:spacing w:val="-2"/>
          <w:sz w:val="22"/>
        </w:rPr>
        <w:t>gravel.</w:t>
      </w:r>
    </w:p>
    <w:p>
      <w:pPr>
        <w:pStyle w:val="BodyText"/>
      </w:pPr>
    </w:p>
    <w:p>
      <w:pPr>
        <w:pStyle w:val="ListParagraph"/>
        <w:numPr>
          <w:ilvl w:val="1"/>
          <w:numId w:val="2"/>
        </w:numPr>
        <w:tabs>
          <w:tab w:pos="2278" w:val="left" w:leader="none"/>
        </w:tabs>
        <w:spacing w:line="240" w:lineRule="auto" w:before="1" w:after="0"/>
        <w:ind w:left="120" w:right="114" w:firstLine="1440"/>
        <w:jc w:val="both"/>
        <w:rPr>
          <w:sz w:val="22"/>
        </w:rPr>
      </w:pPr>
      <w:r>
        <w:rPr>
          <w:sz w:val="22"/>
        </w:rPr>
        <w:t>PROJECTED STREET CURB means the future location of the street curb consistent with the city thoroughfare plan as determined by the director of public works and</w:t>
      </w:r>
      <w:r>
        <w:rPr>
          <w:spacing w:val="40"/>
          <w:sz w:val="22"/>
        </w:rPr>
        <w:t> </w:t>
      </w:r>
      <w:r>
        <w:rPr>
          <w:spacing w:val="-2"/>
          <w:sz w:val="22"/>
        </w:rPr>
        <w:t>transportation.</w:t>
      </w:r>
    </w:p>
    <w:p>
      <w:pPr>
        <w:pStyle w:val="BodyText"/>
      </w:pPr>
    </w:p>
    <w:p>
      <w:pPr>
        <w:pStyle w:val="ListParagraph"/>
        <w:numPr>
          <w:ilvl w:val="1"/>
          <w:numId w:val="2"/>
        </w:numPr>
        <w:tabs>
          <w:tab w:pos="2280" w:val="left" w:leader="none"/>
        </w:tabs>
        <w:spacing w:line="240" w:lineRule="auto" w:before="0" w:after="0"/>
        <w:ind w:left="2280" w:right="0" w:hanging="720"/>
        <w:jc w:val="left"/>
        <w:rPr>
          <w:sz w:val="22"/>
        </w:rPr>
      </w:pPr>
      <w:r>
        <w:rPr>
          <w:sz w:val="22"/>
        </w:rPr>
        <w:t>RAR</w:t>
      </w:r>
      <w:r>
        <w:rPr>
          <w:spacing w:val="-6"/>
          <w:sz w:val="22"/>
        </w:rPr>
        <w:t> </w:t>
      </w:r>
      <w:r>
        <w:rPr>
          <w:sz w:val="22"/>
        </w:rPr>
        <w:t>means</w:t>
      </w:r>
      <w:r>
        <w:rPr>
          <w:spacing w:val="-6"/>
          <w:sz w:val="22"/>
        </w:rPr>
        <w:t> </w:t>
      </w:r>
      <w:r>
        <w:rPr>
          <w:sz w:val="22"/>
        </w:rPr>
        <w:t>"residential</w:t>
      </w:r>
      <w:r>
        <w:rPr>
          <w:spacing w:val="-7"/>
          <w:sz w:val="22"/>
        </w:rPr>
        <w:t> </w:t>
      </w:r>
      <w:r>
        <w:rPr>
          <w:sz w:val="22"/>
        </w:rPr>
        <w:t>adjacency</w:t>
      </w:r>
      <w:r>
        <w:rPr>
          <w:spacing w:val="-5"/>
          <w:sz w:val="22"/>
        </w:rPr>
        <w:t> </w:t>
      </w:r>
      <w:r>
        <w:rPr>
          <w:sz w:val="22"/>
        </w:rPr>
        <w:t>review"</w:t>
      </w:r>
      <w:r>
        <w:rPr>
          <w:spacing w:val="-3"/>
          <w:sz w:val="22"/>
        </w:rPr>
        <w:t> </w:t>
      </w:r>
      <w:r>
        <w:rPr>
          <w:sz w:val="22"/>
        </w:rPr>
        <w:t>(See</w:t>
      </w:r>
      <w:r>
        <w:rPr>
          <w:spacing w:val="-5"/>
          <w:sz w:val="22"/>
        </w:rPr>
        <w:t> </w:t>
      </w:r>
      <w:r>
        <w:rPr>
          <w:sz w:val="22"/>
        </w:rPr>
        <w:t>Division</w:t>
      </w:r>
      <w:r>
        <w:rPr>
          <w:spacing w:val="-4"/>
          <w:sz w:val="22"/>
        </w:rPr>
        <w:t> </w:t>
      </w:r>
      <w:r>
        <w:rPr>
          <w:sz w:val="22"/>
        </w:rPr>
        <w:t>51-</w:t>
      </w:r>
      <w:r>
        <w:rPr>
          <w:spacing w:val="-2"/>
          <w:sz w:val="22"/>
        </w:rPr>
        <w:t>4.800).</w:t>
      </w:r>
    </w:p>
    <w:p>
      <w:pPr>
        <w:pStyle w:val="BodyText"/>
      </w:pPr>
    </w:p>
    <w:p>
      <w:pPr>
        <w:pStyle w:val="BodyText"/>
        <w:spacing w:before="1"/>
        <w:ind w:left="120" w:right="115" w:firstLine="1440"/>
        <w:jc w:val="both"/>
      </w:pPr>
      <w:r>
        <w:rPr/>
        <w:t>(32.1)</w:t>
      </w:r>
      <w:r>
        <w:rPr>
          <w:spacing w:val="40"/>
        </w:rPr>
        <w:t> </w:t>
      </w:r>
      <w:r>
        <w:rPr/>
        <w:t>RESIDENTIAL DEVELOPMENT TRACT means a development of three or</w:t>
      </w:r>
      <w:r>
        <w:rPr>
          <w:spacing w:val="40"/>
        </w:rPr>
        <w:t> </w:t>
      </w:r>
      <w:r>
        <w:rPr/>
        <w:t>more</w:t>
      </w:r>
      <w:r>
        <w:rPr>
          <w:spacing w:val="-1"/>
        </w:rPr>
        <w:t> </w:t>
      </w:r>
      <w:r>
        <w:rPr/>
        <w:t>individually</w:t>
      </w:r>
      <w:r>
        <w:rPr>
          <w:spacing w:val="-1"/>
        </w:rPr>
        <w:t> </w:t>
      </w:r>
      <w:r>
        <w:rPr/>
        <w:t>platted</w:t>
      </w:r>
      <w:r>
        <w:rPr>
          <w:spacing w:val="-4"/>
        </w:rPr>
        <w:t> </w:t>
      </w:r>
      <w:r>
        <w:rPr/>
        <w:t>lots</w:t>
      </w:r>
      <w:r>
        <w:rPr>
          <w:spacing w:val="-1"/>
        </w:rPr>
        <w:t> </w:t>
      </w:r>
      <w:r>
        <w:rPr/>
        <w:t>in</w:t>
      </w:r>
      <w:r>
        <w:rPr>
          <w:spacing w:val="-1"/>
        </w:rPr>
        <w:t> </w:t>
      </w:r>
      <w:r>
        <w:rPr/>
        <w:t>an</w:t>
      </w:r>
      <w:r>
        <w:rPr>
          <w:spacing w:val="-1"/>
        </w:rPr>
        <w:t> </w:t>
      </w:r>
      <w:r>
        <w:rPr/>
        <w:t>MF-1,</w:t>
      </w:r>
      <w:r>
        <w:rPr>
          <w:spacing w:val="-1"/>
        </w:rPr>
        <w:t> </w:t>
      </w:r>
      <w:r>
        <w:rPr/>
        <w:t>MF-2,</w:t>
      </w:r>
      <w:r>
        <w:rPr>
          <w:spacing w:val="-1"/>
        </w:rPr>
        <w:t> </w:t>
      </w:r>
      <w:r>
        <w:rPr/>
        <w:t>or MF-3</w:t>
      </w:r>
      <w:r>
        <w:rPr>
          <w:spacing w:val="-1"/>
        </w:rPr>
        <w:t> </w:t>
      </w:r>
      <w:r>
        <w:rPr/>
        <w:t>subdistrict</w:t>
      </w:r>
      <w:r>
        <w:rPr>
          <w:spacing w:val="-3"/>
        </w:rPr>
        <w:t> </w:t>
      </w:r>
      <w:r>
        <w:rPr/>
        <w:t>in</w:t>
      </w:r>
      <w:r>
        <w:rPr>
          <w:spacing w:val="-1"/>
        </w:rPr>
        <w:t> </w:t>
      </w:r>
      <w:r>
        <w:rPr/>
        <w:t>which</w:t>
      </w:r>
      <w:r>
        <w:rPr>
          <w:spacing w:val="-1"/>
        </w:rPr>
        <w:t> </w:t>
      </w:r>
      <w:r>
        <w:rPr/>
        <w:t>the</w:t>
      </w:r>
      <w:r>
        <w:rPr>
          <w:spacing w:val="-3"/>
        </w:rPr>
        <w:t> </w:t>
      </w:r>
      <w:r>
        <w:rPr/>
        <w:t>dwelling</w:t>
      </w:r>
      <w:r>
        <w:rPr>
          <w:spacing w:val="-1"/>
        </w:rPr>
        <w:t> </w:t>
      </w:r>
      <w:r>
        <w:rPr/>
        <w:t>units,</w:t>
      </w:r>
      <w:r>
        <w:rPr>
          <w:spacing w:val="-1"/>
        </w:rPr>
        <w:t> </w:t>
      </w:r>
      <w:r>
        <w:rPr/>
        <w:t>whether attached or detached, are accessed from a shared driveway, and the dwelling units do not have any other dwelling units above or below them.</w:t>
      </w:r>
    </w:p>
    <w:p>
      <w:pPr>
        <w:pStyle w:val="ListParagraph"/>
        <w:numPr>
          <w:ilvl w:val="1"/>
          <w:numId w:val="2"/>
        </w:numPr>
        <w:tabs>
          <w:tab w:pos="2277" w:val="left" w:leader="none"/>
        </w:tabs>
        <w:spacing w:line="240" w:lineRule="auto" w:before="252" w:after="0"/>
        <w:ind w:left="120" w:right="115" w:firstLine="1439"/>
        <w:jc w:val="both"/>
        <w:rPr>
          <w:sz w:val="22"/>
        </w:rPr>
      </w:pPr>
      <w:r>
        <w:rPr>
          <w:sz w:val="22"/>
        </w:rPr>
        <w:t>RESIDENTIAL SUBDISTRICTS means the A, R-1ac, R-1/2ac, R-16, R-13, R- 10, R-7.5, R-5, D, TH-1, TH-2, TH-3, TH-4, MF-1, MF-2, MF-3, MF-4, and MH subdistricts.</w:t>
      </w:r>
    </w:p>
    <w:p>
      <w:pPr>
        <w:pStyle w:val="ListParagraph"/>
        <w:numPr>
          <w:ilvl w:val="1"/>
          <w:numId w:val="2"/>
        </w:numPr>
        <w:tabs>
          <w:tab w:pos="2278" w:val="left" w:leader="none"/>
        </w:tabs>
        <w:spacing w:line="240" w:lineRule="auto" w:before="252" w:after="0"/>
        <w:ind w:left="120" w:right="113" w:firstLine="1440"/>
        <w:jc w:val="both"/>
        <w:rPr>
          <w:sz w:val="22"/>
        </w:rPr>
      </w:pPr>
      <w:r>
        <w:rPr>
          <w:sz w:val="22"/>
        </w:rPr>
        <w:t>RESIDENTIAL USE means a single-family, duplex, multiple-family, or handicapped group dwelling unit use as defined in Section 51P-193.107(a).</w:t>
      </w:r>
    </w:p>
    <w:p>
      <w:pPr>
        <w:pStyle w:val="BodyText"/>
      </w:pPr>
    </w:p>
    <w:p>
      <w:pPr>
        <w:pStyle w:val="ListParagraph"/>
        <w:numPr>
          <w:ilvl w:val="1"/>
          <w:numId w:val="2"/>
        </w:numPr>
        <w:tabs>
          <w:tab w:pos="2278" w:val="left" w:leader="none"/>
        </w:tabs>
        <w:spacing w:line="240" w:lineRule="auto" w:before="0" w:after="0"/>
        <w:ind w:left="120" w:right="112" w:firstLine="1440"/>
        <w:jc w:val="both"/>
        <w:rPr>
          <w:sz w:val="22"/>
        </w:rPr>
      </w:pPr>
      <w:r>
        <w:rPr>
          <w:sz w:val="22"/>
        </w:rPr>
        <w:t>RETAIL-RELATED USE means any use listed in Sections 51P-193.107(j) or 51P-193.107(k) as having an off-street parking requirement of one space for each 220 square feet of floor </w:t>
      </w:r>
      <w:r>
        <w:rPr>
          <w:spacing w:val="-2"/>
          <w:sz w:val="22"/>
        </w:rPr>
        <w:t>area.</w:t>
      </w:r>
    </w:p>
    <w:p>
      <w:pPr>
        <w:pStyle w:val="BodyText"/>
      </w:pPr>
    </w:p>
    <w:p>
      <w:pPr>
        <w:pStyle w:val="ListParagraph"/>
        <w:numPr>
          <w:ilvl w:val="1"/>
          <w:numId w:val="2"/>
        </w:numPr>
        <w:tabs>
          <w:tab w:pos="2280" w:val="left" w:leader="none"/>
        </w:tabs>
        <w:spacing w:line="240" w:lineRule="auto" w:before="0" w:after="0"/>
        <w:ind w:left="2280" w:right="0" w:hanging="720"/>
        <w:jc w:val="left"/>
        <w:rPr>
          <w:sz w:val="22"/>
        </w:rPr>
      </w:pPr>
      <w:r>
        <w:rPr>
          <w:sz w:val="22"/>
        </w:rPr>
        <w:t>SCREENING</w:t>
      </w:r>
      <w:r>
        <w:rPr>
          <w:spacing w:val="-5"/>
          <w:sz w:val="22"/>
        </w:rPr>
        <w:t> </w:t>
      </w:r>
      <w:r>
        <w:rPr>
          <w:sz w:val="22"/>
        </w:rPr>
        <w:t>means</w:t>
      </w:r>
      <w:r>
        <w:rPr>
          <w:spacing w:val="-3"/>
          <w:sz w:val="22"/>
        </w:rPr>
        <w:t> </w:t>
      </w:r>
      <w:r>
        <w:rPr>
          <w:sz w:val="22"/>
        </w:rPr>
        <w:t>a</w:t>
      </w:r>
      <w:r>
        <w:rPr>
          <w:spacing w:val="-3"/>
          <w:sz w:val="22"/>
        </w:rPr>
        <w:t> </w:t>
      </w:r>
      <w:r>
        <w:rPr>
          <w:sz w:val="22"/>
        </w:rPr>
        <w:t>structure</w:t>
      </w:r>
      <w:r>
        <w:rPr>
          <w:spacing w:val="-4"/>
          <w:sz w:val="22"/>
        </w:rPr>
        <w:t> </w:t>
      </w:r>
      <w:r>
        <w:rPr>
          <w:sz w:val="22"/>
        </w:rPr>
        <w:t>or</w:t>
      </w:r>
      <w:r>
        <w:rPr>
          <w:spacing w:val="-2"/>
          <w:sz w:val="22"/>
        </w:rPr>
        <w:t> </w:t>
      </w:r>
      <w:r>
        <w:rPr>
          <w:sz w:val="22"/>
        </w:rPr>
        <w:t>planting</w:t>
      </w:r>
      <w:r>
        <w:rPr>
          <w:spacing w:val="-6"/>
          <w:sz w:val="22"/>
        </w:rPr>
        <w:t> </w:t>
      </w:r>
      <w:r>
        <w:rPr>
          <w:sz w:val="22"/>
        </w:rPr>
        <w:t>that</w:t>
      </w:r>
      <w:r>
        <w:rPr>
          <w:spacing w:val="-3"/>
          <w:sz w:val="22"/>
        </w:rPr>
        <w:t> </w:t>
      </w:r>
      <w:r>
        <w:rPr>
          <w:sz w:val="22"/>
        </w:rPr>
        <w:t>provides</w:t>
      </w:r>
      <w:r>
        <w:rPr>
          <w:spacing w:val="-3"/>
          <w:sz w:val="22"/>
        </w:rPr>
        <w:t> </w:t>
      </w:r>
      <w:r>
        <w:rPr>
          <w:sz w:val="22"/>
        </w:rPr>
        <w:t>a</w:t>
      </w:r>
      <w:r>
        <w:rPr>
          <w:spacing w:val="-3"/>
          <w:sz w:val="22"/>
        </w:rPr>
        <w:t> </w:t>
      </w:r>
      <w:r>
        <w:rPr>
          <w:sz w:val="22"/>
        </w:rPr>
        <w:t>visual</w:t>
      </w:r>
      <w:r>
        <w:rPr>
          <w:spacing w:val="-5"/>
          <w:sz w:val="22"/>
        </w:rPr>
        <w:t> </w:t>
      </w:r>
      <w:r>
        <w:rPr>
          <w:spacing w:val="-2"/>
          <w:sz w:val="22"/>
        </w:rPr>
        <w:t>barrier.</w:t>
      </w:r>
    </w:p>
    <w:p>
      <w:pPr>
        <w:pStyle w:val="ListParagraph"/>
        <w:numPr>
          <w:ilvl w:val="1"/>
          <w:numId w:val="2"/>
        </w:numPr>
        <w:tabs>
          <w:tab w:pos="2278" w:val="left" w:leader="none"/>
        </w:tabs>
        <w:spacing w:line="240" w:lineRule="auto" w:before="251" w:after="0"/>
        <w:ind w:left="120" w:right="114" w:firstLine="1440"/>
        <w:jc w:val="both"/>
        <w:rPr>
          <w:sz w:val="22"/>
        </w:rPr>
      </w:pPr>
      <w:r>
        <w:rPr>
          <w:sz w:val="22"/>
        </w:rPr>
        <w:t>SETBACK AVERAGING is an alternative method of calculating the front yard setbacks</w:t>
      </w:r>
      <w:r>
        <w:rPr>
          <w:spacing w:val="-3"/>
          <w:sz w:val="22"/>
        </w:rPr>
        <w:t> </w:t>
      </w:r>
      <w:r>
        <w:rPr>
          <w:sz w:val="22"/>
        </w:rPr>
        <w:t>for a</w:t>
      </w:r>
      <w:r>
        <w:rPr>
          <w:spacing w:val="-1"/>
          <w:sz w:val="22"/>
        </w:rPr>
        <w:t> </w:t>
      </w:r>
      <w:r>
        <w:rPr>
          <w:sz w:val="22"/>
        </w:rPr>
        <w:t>building.</w:t>
      </w:r>
      <w:r>
        <w:rPr>
          <w:spacing w:val="-1"/>
          <w:sz w:val="22"/>
        </w:rPr>
        <w:t> </w:t>
      </w:r>
      <w:r>
        <w:rPr>
          <w:sz w:val="22"/>
        </w:rPr>
        <w:t>Under setback</w:t>
      </w:r>
      <w:r>
        <w:rPr>
          <w:spacing w:val="-1"/>
          <w:sz w:val="22"/>
        </w:rPr>
        <w:t> </w:t>
      </w:r>
      <w:r>
        <w:rPr>
          <w:sz w:val="22"/>
        </w:rPr>
        <w:t>averaging,</w:t>
      </w:r>
      <w:r>
        <w:rPr>
          <w:spacing w:val="-1"/>
          <w:sz w:val="22"/>
        </w:rPr>
        <w:t> </w:t>
      </w:r>
      <w:r>
        <w:rPr>
          <w:sz w:val="22"/>
        </w:rPr>
        <w:t>a</w:t>
      </w:r>
      <w:r>
        <w:rPr>
          <w:spacing w:val="-1"/>
          <w:sz w:val="22"/>
        </w:rPr>
        <w:t> </w:t>
      </w:r>
      <w:r>
        <w:rPr>
          <w:sz w:val="22"/>
        </w:rPr>
        <w:t>portion</w:t>
      </w:r>
      <w:r>
        <w:rPr>
          <w:spacing w:val="-1"/>
          <w:sz w:val="22"/>
        </w:rPr>
        <w:t> </w:t>
      </w:r>
      <w:r>
        <w:rPr>
          <w:sz w:val="22"/>
        </w:rPr>
        <w:t>of</w:t>
      </w:r>
      <w:r>
        <w:rPr>
          <w:spacing w:val="-3"/>
          <w:sz w:val="22"/>
        </w:rPr>
        <w:t> </w:t>
      </w:r>
      <w:r>
        <w:rPr>
          <w:sz w:val="22"/>
        </w:rPr>
        <w:t>the</w:t>
      </w:r>
      <w:r>
        <w:rPr>
          <w:spacing w:val="-1"/>
          <w:sz w:val="22"/>
        </w:rPr>
        <w:t> </w:t>
      </w:r>
      <w:r>
        <w:rPr>
          <w:sz w:val="22"/>
        </w:rPr>
        <w:t>required</w:t>
      </w:r>
      <w:r>
        <w:rPr>
          <w:spacing w:val="-4"/>
          <w:sz w:val="22"/>
        </w:rPr>
        <w:t> </w:t>
      </w:r>
      <w:r>
        <w:rPr>
          <w:sz w:val="22"/>
        </w:rPr>
        <w:t>front yard</w:t>
      </w:r>
      <w:r>
        <w:rPr>
          <w:spacing w:val="-1"/>
          <w:sz w:val="22"/>
        </w:rPr>
        <w:t> </w:t>
      </w:r>
      <w:r>
        <w:rPr>
          <w:sz w:val="22"/>
        </w:rPr>
        <w:t>may</w:t>
      </w:r>
      <w:r>
        <w:rPr>
          <w:spacing w:val="-1"/>
          <w:sz w:val="22"/>
        </w:rPr>
        <w:t> </w:t>
      </w:r>
      <w:r>
        <w:rPr>
          <w:sz w:val="22"/>
        </w:rPr>
        <w:t>be</w:t>
      </w:r>
      <w:r>
        <w:rPr>
          <w:spacing w:val="-1"/>
          <w:sz w:val="22"/>
        </w:rPr>
        <w:t> </w:t>
      </w:r>
      <w:r>
        <w:rPr>
          <w:sz w:val="22"/>
        </w:rPr>
        <w:t>covered</w:t>
      </w:r>
      <w:r>
        <w:rPr>
          <w:spacing w:val="-1"/>
          <w:sz w:val="22"/>
        </w:rPr>
        <w:t> </w:t>
      </w:r>
      <w:r>
        <w:rPr>
          <w:sz w:val="22"/>
        </w:rPr>
        <w:t>by</w:t>
      </w:r>
      <w:r>
        <w:rPr>
          <w:spacing w:val="-4"/>
          <w:sz w:val="22"/>
        </w:rPr>
        <w:t> </w:t>
      </w:r>
      <w:r>
        <w:rPr>
          <w:sz w:val="22"/>
        </w:rPr>
        <w:t>a building if an equal or greater front yard area is provided behind the setback line. If a lot has more than one building, a separate calculation must be made for each building.</w:t>
      </w:r>
    </w:p>
    <w:p>
      <w:pPr>
        <w:pStyle w:val="BodyText"/>
      </w:pPr>
    </w:p>
    <w:p>
      <w:pPr>
        <w:pStyle w:val="ListParagraph"/>
        <w:numPr>
          <w:ilvl w:val="1"/>
          <w:numId w:val="2"/>
        </w:numPr>
        <w:tabs>
          <w:tab w:pos="2280" w:val="left" w:leader="none"/>
        </w:tabs>
        <w:spacing w:line="240" w:lineRule="auto" w:before="0" w:after="0"/>
        <w:ind w:left="2280" w:right="0" w:hanging="720"/>
        <w:jc w:val="left"/>
        <w:rPr>
          <w:sz w:val="22"/>
        </w:rPr>
      </w:pPr>
      <w:r>
        <w:rPr>
          <w:sz w:val="22"/>
        </w:rPr>
        <w:t>SINGLE-FAMILY</w:t>
      </w:r>
      <w:r>
        <w:rPr>
          <w:spacing w:val="10"/>
          <w:sz w:val="22"/>
        </w:rPr>
        <w:t> </w:t>
      </w:r>
      <w:r>
        <w:rPr>
          <w:sz w:val="22"/>
        </w:rPr>
        <w:t>SUBDISTRICTS</w:t>
      </w:r>
      <w:r>
        <w:rPr>
          <w:spacing w:val="13"/>
          <w:sz w:val="22"/>
        </w:rPr>
        <w:t> </w:t>
      </w:r>
      <w:r>
        <w:rPr>
          <w:sz w:val="22"/>
        </w:rPr>
        <w:t>means</w:t>
      </w:r>
      <w:r>
        <w:rPr>
          <w:spacing w:val="12"/>
          <w:sz w:val="22"/>
        </w:rPr>
        <w:t> </w:t>
      </w:r>
      <w:r>
        <w:rPr>
          <w:sz w:val="22"/>
        </w:rPr>
        <w:t>the</w:t>
      </w:r>
      <w:r>
        <w:rPr>
          <w:spacing w:val="14"/>
          <w:sz w:val="22"/>
        </w:rPr>
        <w:t> </w:t>
      </w:r>
      <w:r>
        <w:rPr>
          <w:sz w:val="22"/>
        </w:rPr>
        <w:t>R-1ac,</w:t>
      </w:r>
      <w:r>
        <w:rPr>
          <w:spacing w:val="14"/>
          <w:sz w:val="22"/>
        </w:rPr>
        <w:t> </w:t>
      </w:r>
      <w:r>
        <w:rPr>
          <w:sz w:val="22"/>
        </w:rPr>
        <w:t>R-1/2ac,</w:t>
      </w:r>
      <w:r>
        <w:rPr>
          <w:spacing w:val="14"/>
          <w:sz w:val="22"/>
        </w:rPr>
        <w:t> </w:t>
      </w:r>
      <w:r>
        <w:rPr>
          <w:sz w:val="22"/>
        </w:rPr>
        <w:t>R-16,</w:t>
      </w:r>
      <w:r>
        <w:rPr>
          <w:spacing w:val="14"/>
          <w:sz w:val="22"/>
        </w:rPr>
        <w:t> </w:t>
      </w:r>
      <w:r>
        <w:rPr>
          <w:sz w:val="22"/>
        </w:rPr>
        <w:t>R-13,</w:t>
      </w:r>
      <w:r>
        <w:rPr>
          <w:spacing w:val="14"/>
          <w:sz w:val="22"/>
        </w:rPr>
        <w:t> </w:t>
      </w:r>
      <w:r>
        <w:rPr>
          <w:spacing w:val="-5"/>
          <w:sz w:val="22"/>
        </w:rPr>
        <w:t>R-</w:t>
      </w:r>
    </w:p>
    <w:p>
      <w:pPr>
        <w:pStyle w:val="BodyText"/>
        <w:spacing w:before="1"/>
        <w:ind w:left="120"/>
      </w:pPr>
      <w:r>
        <w:rPr/>
        <w:t>10,</w:t>
      </w:r>
      <w:r>
        <w:rPr>
          <w:spacing w:val="-2"/>
        </w:rPr>
        <w:t> </w:t>
      </w:r>
      <w:r>
        <w:rPr/>
        <w:t>R-7.5,</w:t>
      </w:r>
      <w:r>
        <w:rPr>
          <w:spacing w:val="-1"/>
        </w:rPr>
        <w:t> </w:t>
      </w:r>
      <w:r>
        <w:rPr/>
        <w:t>and</w:t>
      </w:r>
      <w:r>
        <w:rPr>
          <w:spacing w:val="-2"/>
        </w:rPr>
        <w:t> </w:t>
      </w:r>
      <w:r>
        <w:rPr/>
        <w:t>R-5</w:t>
      </w:r>
      <w:r>
        <w:rPr>
          <w:spacing w:val="-1"/>
        </w:rPr>
        <w:t> </w:t>
      </w:r>
      <w:r>
        <w:rPr>
          <w:spacing w:val="-2"/>
        </w:rPr>
        <w:t>subdistricts.</w:t>
      </w:r>
    </w:p>
    <w:p>
      <w:pPr>
        <w:pStyle w:val="BodyText"/>
      </w:pPr>
    </w:p>
    <w:p>
      <w:pPr>
        <w:pStyle w:val="ListParagraph"/>
        <w:numPr>
          <w:ilvl w:val="1"/>
          <w:numId w:val="2"/>
        </w:numPr>
        <w:tabs>
          <w:tab w:pos="2280" w:val="left" w:leader="none"/>
        </w:tabs>
        <w:spacing w:line="240" w:lineRule="auto" w:before="1" w:after="0"/>
        <w:ind w:left="2280" w:right="0" w:hanging="720"/>
        <w:jc w:val="left"/>
        <w:rPr>
          <w:sz w:val="22"/>
        </w:rPr>
      </w:pPr>
      <w:r>
        <w:rPr>
          <w:sz w:val="22"/>
        </w:rPr>
        <w:t>SOIL</w:t>
      </w:r>
      <w:r>
        <w:rPr>
          <w:spacing w:val="-4"/>
          <w:sz w:val="22"/>
        </w:rPr>
        <w:t> </w:t>
      </w:r>
      <w:r>
        <w:rPr>
          <w:sz w:val="22"/>
        </w:rPr>
        <w:t>means</w:t>
      </w:r>
      <w:r>
        <w:rPr>
          <w:spacing w:val="-4"/>
          <w:sz w:val="22"/>
        </w:rPr>
        <w:t> </w:t>
      </w:r>
      <w:r>
        <w:rPr>
          <w:sz w:val="22"/>
        </w:rPr>
        <w:t>a</w:t>
      </w:r>
      <w:r>
        <w:rPr>
          <w:spacing w:val="-2"/>
          <w:sz w:val="22"/>
        </w:rPr>
        <w:t> </w:t>
      </w:r>
      <w:r>
        <w:rPr>
          <w:sz w:val="22"/>
        </w:rPr>
        <w:t>medium</w:t>
      </w:r>
      <w:r>
        <w:rPr>
          <w:spacing w:val="-4"/>
          <w:sz w:val="22"/>
        </w:rPr>
        <w:t> </w:t>
      </w:r>
      <w:r>
        <w:rPr>
          <w:sz w:val="22"/>
        </w:rPr>
        <w:t>that</w:t>
      </w:r>
      <w:r>
        <w:rPr>
          <w:spacing w:val="-4"/>
          <w:sz w:val="22"/>
        </w:rPr>
        <w:t> </w:t>
      </w:r>
      <w:r>
        <w:rPr>
          <w:sz w:val="22"/>
        </w:rPr>
        <w:t>plants</w:t>
      </w:r>
      <w:r>
        <w:rPr>
          <w:spacing w:val="-2"/>
          <w:sz w:val="22"/>
        </w:rPr>
        <w:t> </w:t>
      </w:r>
      <w:r>
        <w:rPr>
          <w:sz w:val="22"/>
        </w:rPr>
        <w:t>will</w:t>
      </w:r>
      <w:r>
        <w:rPr>
          <w:spacing w:val="-1"/>
          <w:sz w:val="22"/>
        </w:rPr>
        <w:t> </w:t>
      </w:r>
      <w:r>
        <w:rPr>
          <w:sz w:val="22"/>
        </w:rPr>
        <w:t>grow</w:t>
      </w:r>
      <w:r>
        <w:rPr>
          <w:spacing w:val="-6"/>
          <w:sz w:val="22"/>
        </w:rPr>
        <w:t> </w:t>
      </w:r>
      <w:r>
        <w:rPr>
          <w:spacing w:val="-5"/>
          <w:sz w:val="22"/>
        </w:rPr>
        <w:t>in.</w:t>
      </w:r>
    </w:p>
    <w:p>
      <w:pPr>
        <w:pStyle w:val="BodyText"/>
      </w:pPr>
    </w:p>
    <w:p>
      <w:pPr>
        <w:pStyle w:val="ListParagraph"/>
        <w:numPr>
          <w:ilvl w:val="1"/>
          <w:numId w:val="2"/>
        </w:numPr>
        <w:tabs>
          <w:tab w:pos="2280" w:val="left" w:leader="none"/>
        </w:tabs>
        <w:spacing w:line="240" w:lineRule="auto" w:before="0" w:after="0"/>
        <w:ind w:left="2280" w:right="0" w:hanging="720"/>
        <w:jc w:val="left"/>
        <w:rPr>
          <w:sz w:val="22"/>
        </w:rPr>
      </w:pPr>
      <w:r>
        <w:rPr>
          <w:sz w:val="22"/>
        </w:rPr>
        <w:t>SPD</w:t>
      </w:r>
      <w:r>
        <w:rPr>
          <w:spacing w:val="-5"/>
          <w:sz w:val="22"/>
        </w:rPr>
        <w:t> </w:t>
      </w:r>
      <w:r>
        <w:rPr>
          <w:sz w:val="22"/>
        </w:rPr>
        <w:t>means</w:t>
      </w:r>
      <w:r>
        <w:rPr>
          <w:spacing w:val="-3"/>
          <w:sz w:val="22"/>
        </w:rPr>
        <w:t> </w:t>
      </w:r>
      <w:r>
        <w:rPr>
          <w:sz w:val="22"/>
        </w:rPr>
        <w:t>"special</w:t>
      </w:r>
      <w:r>
        <w:rPr>
          <w:spacing w:val="-3"/>
          <w:sz w:val="22"/>
        </w:rPr>
        <w:t> </w:t>
      </w:r>
      <w:r>
        <w:rPr>
          <w:sz w:val="22"/>
        </w:rPr>
        <w:t>purpose</w:t>
      </w:r>
      <w:r>
        <w:rPr>
          <w:spacing w:val="-3"/>
          <w:sz w:val="22"/>
        </w:rPr>
        <w:t> </w:t>
      </w:r>
      <w:r>
        <w:rPr>
          <w:spacing w:val="-2"/>
          <w:sz w:val="22"/>
        </w:rPr>
        <w:t>district."</w:t>
      </w:r>
    </w:p>
    <w:p>
      <w:pPr>
        <w:pStyle w:val="ListParagraph"/>
        <w:numPr>
          <w:ilvl w:val="1"/>
          <w:numId w:val="2"/>
        </w:numPr>
        <w:tabs>
          <w:tab w:pos="2280" w:val="left" w:leader="none"/>
        </w:tabs>
        <w:spacing w:line="240" w:lineRule="auto" w:before="251" w:after="0"/>
        <w:ind w:left="2280" w:right="0" w:hanging="720"/>
        <w:jc w:val="left"/>
        <w:rPr>
          <w:sz w:val="22"/>
        </w:rPr>
      </w:pPr>
      <w:r>
        <w:rPr>
          <w:sz w:val="22"/>
        </w:rPr>
        <w:t>SPECIAL</w:t>
      </w:r>
      <w:r>
        <w:rPr>
          <w:spacing w:val="-6"/>
          <w:sz w:val="22"/>
        </w:rPr>
        <w:t> </w:t>
      </w:r>
      <w:r>
        <w:rPr>
          <w:sz w:val="22"/>
        </w:rPr>
        <w:t>RETAIL</w:t>
      </w:r>
      <w:r>
        <w:rPr>
          <w:spacing w:val="-6"/>
          <w:sz w:val="22"/>
        </w:rPr>
        <w:t> </w:t>
      </w:r>
      <w:r>
        <w:rPr>
          <w:sz w:val="22"/>
        </w:rPr>
        <w:t>STREET</w:t>
      </w:r>
      <w:r>
        <w:rPr>
          <w:spacing w:val="-6"/>
          <w:sz w:val="22"/>
        </w:rPr>
        <w:t> </w:t>
      </w:r>
      <w:r>
        <w:rPr>
          <w:spacing w:val="-2"/>
          <w:sz w:val="22"/>
        </w:rPr>
        <w:t>means:</w:t>
      </w:r>
    </w:p>
    <w:p>
      <w:pPr>
        <w:pStyle w:val="BodyText"/>
      </w:pPr>
    </w:p>
    <w:p>
      <w:pPr>
        <w:pStyle w:val="ListParagraph"/>
        <w:numPr>
          <w:ilvl w:val="2"/>
          <w:numId w:val="2"/>
        </w:numPr>
        <w:tabs>
          <w:tab w:pos="3000" w:val="left" w:leader="none"/>
        </w:tabs>
        <w:spacing w:line="240" w:lineRule="auto" w:before="0" w:after="0"/>
        <w:ind w:left="3000" w:right="0" w:hanging="720"/>
        <w:jc w:val="left"/>
        <w:rPr>
          <w:sz w:val="22"/>
        </w:rPr>
      </w:pPr>
      <w:r>
        <w:rPr>
          <w:sz w:val="22"/>
        </w:rPr>
        <w:t>Cedar</w:t>
      </w:r>
      <w:r>
        <w:rPr>
          <w:spacing w:val="-3"/>
          <w:sz w:val="22"/>
        </w:rPr>
        <w:t> </w:t>
      </w:r>
      <w:r>
        <w:rPr>
          <w:sz w:val="22"/>
        </w:rPr>
        <w:t>Springs</w:t>
      </w:r>
      <w:r>
        <w:rPr>
          <w:spacing w:val="-3"/>
          <w:sz w:val="22"/>
        </w:rPr>
        <w:t> </w:t>
      </w:r>
      <w:r>
        <w:rPr>
          <w:sz w:val="22"/>
        </w:rPr>
        <w:t>Road,</w:t>
      </w:r>
      <w:r>
        <w:rPr>
          <w:spacing w:val="-3"/>
          <w:sz w:val="22"/>
        </w:rPr>
        <w:t> </w:t>
      </w:r>
      <w:r>
        <w:rPr>
          <w:sz w:val="22"/>
        </w:rPr>
        <w:t>between</w:t>
      </w:r>
      <w:r>
        <w:rPr>
          <w:spacing w:val="-3"/>
          <w:sz w:val="22"/>
        </w:rPr>
        <w:t> </w:t>
      </w:r>
      <w:r>
        <w:rPr>
          <w:sz w:val="22"/>
        </w:rPr>
        <w:t>Oak</w:t>
      </w:r>
      <w:r>
        <w:rPr>
          <w:spacing w:val="-3"/>
          <w:sz w:val="22"/>
        </w:rPr>
        <w:t> </w:t>
      </w:r>
      <w:r>
        <w:rPr>
          <w:sz w:val="22"/>
        </w:rPr>
        <w:t>Lawn</w:t>
      </w:r>
      <w:r>
        <w:rPr>
          <w:spacing w:val="-3"/>
          <w:sz w:val="22"/>
        </w:rPr>
        <w:t> </w:t>
      </w:r>
      <w:r>
        <w:rPr>
          <w:sz w:val="22"/>
        </w:rPr>
        <w:t>Avenue</w:t>
      </w:r>
      <w:r>
        <w:rPr>
          <w:spacing w:val="-5"/>
          <w:sz w:val="22"/>
        </w:rPr>
        <w:t> </w:t>
      </w:r>
      <w:r>
        <w:rPr>
          <w:sz w:val="22"/>
        </w:rPr>
        <w:t>and</w:t>
      </w:r>
      <w:r>
        <w:rPr>
          <w:spacing w:val="-6"/>
          <w:sz w:val="22"/>
        </w:rPr>
        <w:t> </w:t>
      </w:r>
      <w:r>
        <w:rPr>
          <w:sz w:val="22"/>
        </w:rPr>
        <w:t>Douglas</w:t>
      </w:r>
      <w:r>
        <w:rPr>
          <w:spacing w:val="-5"/>
          <w:sz w:val="22"/>
        </w:rPr>
        <w:t> </w:t>
      </w:r>
      <w:r>
        <w:rPr>
          <w:spacing w:val="-2"/>
          <w:sz w:val="22"/>
        </w:rPr>
        <w:t>Avenue;</w:t>
      </w:r>
    </w:p>
    <w:p>
      <w:pPr>
        <w:pStyle w:val="BodyText"/>
      </w:pPr>
    </w:p>
    <w:p>
      <w:pPr>
        <w:pStyle w:val="ListParagraph"/>
        <w:numPr>
          <w:ilvl w:val="2"/>
          <w:numId w:val="2"/>
        </w:numPr>
        <w:tabs>
          <w:tab w:pos="3000" w:val="left" w:leader="none"/>
        </w:tabs>
        <w:spacing w:line="252" w:lineRule="exact" w:before="1" w:after="0"/>
        <w:ind w:left="3000" w:right="0" w:hanging="720"/>
        <w:jc w:val="left"/>
        <w:rPr>
          <w:sz w:val="22"/>
        </w:rPr>
      </w:pPr>
      <w:r>
        <w:rPr>
          <w:sz w:val="22"/>
        </w:rPr>
        <w:t>Knox</w:t>
      </w:r>
      <w:r>
        <w:rPr>
          <w:spacing w:val="3"/>
          <w:sz w:val="22"/>
        </w:rPr>
        <w:t> </w:t>
      </w:r>
      <w:r>
        <w:rPr>
          <w:sz w:val="22"/>
        </w:rPr>
        <w:t>Street,</w:t>
      </w:r>
      <w:r>
        <w:rPr>
          <w:spacing w:val="4"/>
          <w:sz w:val="22"/>
        </w:rPr>
        <w:t> </w:t>
      </w:r>
      <w:r>
        <w:rPr>
          <w:sz w:val="22"/>
        </w:rPr>
        <w:t>between</w:t>
      </w:r>
      <w:r>
        <w:rPr>
          <w:spacing w:val="4"/>
          <w:sz w:val="22"/>
        </w:rPr>
        <w:t> </w:t>
      </w:r>
      <w:r>
        <w:rPr>
          <w:sz w:val="22"/>
        </w:rPr>
        <w:t>Central</w:t>
      </w:r>
      <w:r>
        <w:rPr>
          <w:spacing w:val="5"/>
          <w:sz w:val="22"/>
        </w:rPr>
        <w:t> </w:t>
      </w:r>
      <w:r>
        <w:rPr>
          <w:sz w:val="22"/>
        </w:rPr>
        <w:t>Expressway</w:t>
      </w:r>
      <w:r>
        <w:rPr>
          <w:spacing w:val="2"/>
          <w:sz w:val="22"/>
        </w:rPr>
        <w:t> </w:t>
      </w:r>
      <w:r>
        <w:rPr>
          <w:sz w:val="22"/>
        </w:rPr>
        <w:t>and</w:t>
      </w:r>
      <w:r>
        <w:rPr>
          <w:spacing w:val="2"/>
          <w:sz w:val="22"/>
        </w:rPr>
        <w:t> </w:t>
      </w:r>
      <w:r>
        <w:rPr>
          <w:sz w:val="22"/>
        </w:rPr>
        <w:t>the</w:t>
      </w:r>
      <w:r>
        <w:rPr>
          <w:spacing w:val="2"/>
          <w:sz w:val="22"/>
        </w:rPr>
        <w:t> </w:t>
      </w:r>
      <w:r>
        <w:rPr>
          <w:sz w:val="22"/>
        </w:rPr>
        <w:t>MK&amp;T</w:t>
      </w:r>
      <w:r>
        <w:rPr>
          <w:spacing w:val="3"/>
          <w:sz w:val="22"/>
        </w:rPr>
        <w:t> </w:t>
      </w:r>
      <w:r>
        <w:rPr>
          <w:sz w:val="22"/>
        </w:rPr>
        <w:t>railroad</w:t>
      </w:r>
      <w:r>
        <w:rPr>
          <w:spacing w:val="4"/>
          <w:sz w:val="22"/>
        </w:rPr>
        <w:t> </w:t>
      </w:r>
      <w:r>
        <w:rPr>
          <w:spacing w:val="-2"/>
          <w:sz w:val="22"/>
        </w:rPr>
        <w:t>right-</w:t>
      </w:r>
    </w:p>
    <w:p>
      <w:pPr>
        <w:pStyle w:val="BodyText"/>
        <w:spacing w:line="252" w:lineRule="exact"/>
        <w:ind w:left="121"/>
      </w:pPr>
      <w:r>
        <w:rPr>
          <w:spacing w:val="-2"/>
        </w:rPr>
        <w:t>of-</w:t>
      </w:r>
      <w:r>
        <w:rPr>
          <w:spacing w:val="-4"/>
        </w:rPr>
        <w:t>way;</w:t>
      </w:r>
    </w:p>
    <w:p>
      <w:pPr>
        <w:spacing w:after="0" w:line="252" w:lineRule="exact"/>
        <w:sectPr>
          <w:pgSz w:w="12240" w:h="15840"/>
          <w:pgMar w:top="1080" w:bottom="280" w:left="1320" w:right="1320"/>
        </w:sectPr>
      </w:pPr>
    </w:p>
    <w:p>
      <w:pPr>
        <w:pStyle w:val="ListParagraph"/>
        <w:numPr>
          <w:ilvl w:val="2"/>
          <w:numId w:val="2"/>
        </w:numPr>
        <w:tabs>
          <w:tab w:pos="3000" w:val="left" w:leader="none"/>
        </w:tabs>
        <w:spacing w:line="252" w:lineRule="exact" w:before="70" w:after="0"/>
        <w:ind w:left="3000" w:right="0" w:hanging="720"/>
        <w:jc w:val="left"/>
        <w:rPr>
          <w:sz w:val="22"/>
        </w:rPr>
      </w:pPr>
      <w:r>
        <w:rPr>
          <w:sz w:val="22"/>
        </w:rPr>
        <w:t>Maple</w:t>
      </w:r>
      <w:r>
        <w:rPr>
          <w:spacing w:val="25"/>
          <w:sz w:val="22"/>
        </w:rPr>
        <w:t> </w:t>
      </w:r>
      <w:r>
        <w:rPr>
          <w:sz w:val="22"/>
        </w:rPr>
        <w:t>Avenue,</w:t>
      </w:r>
      <w:r>
        <w:rPr>
          <w:spacing w:val="22"/>
          <w:sz w:val="22"/>
        </w:rPr>
        <w:t> </w:t>
      </w:r>
      <w:r>
        <w:rPr>
          <w:sz w:val="22"/>
        </w:rPr>
        <w:t>between</w:t>
      </w:r>
      <w:r>
        <w:rPr>
          <w:spacing w:val="25"/>
          <w:sz w:val="22"/>
        </w:rPr>
        <w:t> </w:t>
      </w:r>
      <w:r>
        <w:rPr>
          <w:sz w:val="22"/>
        </w:rPr>
        <w:t>Oak</w:t>
      </w:r>
      <w:r>
        <w:rPr>
          <w:spacing w:val="24"/>
          <w:sz w:val="22"/>
        </w:rPr>
        <w:t> </w:t>
      </w:r>
      <w:r>
        <w:rPr>
          <w:sz w:val="22"/>
        </w:rPr>
        <w:t>Lawn</w:t>
      </w:r>
      <w:r>
        <w:rPr>
          <w:spacing w:val="23"/>
          <w:sz w:val="22"/>
        </w:rPr>
        <w:t> </w:t>
      </w:r>
      <w:r>
        <w:rPr>
          <w:sz w:val="22"/>
        </w:rPr>
        <w:t>Avenue</w:t>
      </w:r>
      <w:r>
        <w:rPr>
          <w:spacing w:val="23"/>
          <w:sz w:val="22"/>
        </w:rPr>
        <w:t> </w:t>
      </w:r>
      <w:r>
        <w:rPr>
          <w:sz w:val="22"/>
        </w:rPr>
        <w:t>and</w:t>
      </w:r>
      <w:r>
        <w:rPr>
          <w:spacing w:val="23"/>
          <w:sz w:val="22"/>
        </w:rPr>
        <w:t> </w:t>
      </w:r>
      <w:r>
        <w:rPr>
          <w:sz w:val="22"/>
        </w:rPr>
        <w:t>Cedar</w:t>
      </w:r>
      <w:r>
        <w:rPr>
          <w:spacing w:val="25"/>
          <w:sz w:val="22"/>
        </w:rPr>
        <w:t> </w:t>
      </w:r>
      <w:r>
        <w:rPr>
          <w:sz w:val="22"/>
        </w:rPr>
        <w:t>Springs</w:t>
      </w:r>
      <w:r>
        <w:rPr>
          <w:spacing w:val="23"/>
          <w:sz w:val="22"/>
        </w:rPr>
        <w:t> </w:t>
      </w:r>
      <w:r>
        <w:rPr>
          <w:spacing w:val="-2"/>
          <w:sz w:val="22"/>
        </w:rPr>
        <w:t>Branch</w:t>
      </w:r>
    </w:p>
    <w:p>
      <w:pPr>
        <w:pStyle w:val="BodyText"/>
        <w:spacing w:line="252" w:lineRule="exact"/>
        <w:ind w:left="120"/>
      </w:pPr>
      <w:r>
        <w:rPr>
          <w:spacing w:val="-2"/>
        </w:rPr>
        <w:t>(Creek);</w:t>
      </w:r>
    </w:p>
    <w:p>
      <w:pPr>
        <w:pStyle w:val="BodyText"/>
      </w:pPr>
    </w:p>
    <w:p>
      <w:pPr>
        <w:pStyle w:val="ListParagraph"/>
        <w:numPr>
          <w:ilvl w:val="2"/>
          <w:numId w:val="2"/>
        </w:numPr>
        <w:tabs>
          <w:tab w:pos="3000" w:val="left" w:leader="none"/>
        </w:tabs>
        <w:spacing w:line="240" w:lineRule="auto" w:before="1" w:after="0"/>
        <w:ind w:left="3000" w:right="0" w:hanging="720"/>
        <w:jc w:val="left"/>
        <w:rPr>
          <w:sz w:val="22"/>
        </w:rPr>
      </w:pPr>
      <w:r>
        <w:rPr>
          <w:sz w:val="22"/>
        </w:rPr>
        <w:t>McKinney</w:t>
      </w:r>
      <w:r>
        <w:rPr>
          <w:spacing w:val="-7"/>
          <w:sz w:val="22"/>
        </w:rPr>
        <w:t> </w:t>
      </w:r>
      <w:r>
        <w:rPr>
          <w:sz w:val="22"/>
        </w:rPr>
        <w:t>Avenue,</w:t>
      </w:r>
      <w:r>
        <w:rPr>
          <w:spacing w:val="-4"/>
          <w:sz w:val="22"/>
        </w:rPr>
        <w:t> </w:t>
      </w:r>
      <w:r>
        <w:rPr>
          <w:sz w:val="22"/>
        </w:rPr>
        <w:t>between</w:t>
      </w:r>
      <w:r>
        <w:rPr>
          <w:spacing w:val="-5"/>
          <w:sz w:val="22"/>
        </w:rPr>
        <w:t> </w:t>
      </w:r>
      <w:r>
        <w:rPr>
          <w:sz w:val="22"/>
        </w:rPr>
        <w:t>Maple</w:t>
      </w:r>
      <w:r>
        <w:rPr>
          <w:spacing w:val="-4"/>
          <w:sz w:val="22"/>
        </w:rPr>
        <w:t> </w:t>
      </w:r>
      <w:r>
        <w:rPr>
          <w:sz w:val="22"/>
        </w:rPr>
        <w:t>Avenue</w:t>
      </w:r>
      <w:r>
        <w:rPr>
          <w:spacing w:val="-5"/>
          <w:sz w:val="22"/>
        </w:rPr>
        <w:t> </w:t>
      </w:r>
      <w:r>
        <w:rPr>
          <w:sz w:val="22"/>
        </w:rPr>
        <w:t>and</w:t>
      </w:r>
      <w:r>
        <w:rPr>
          <w:spacing w:val="-4"/>
          <w:sz w:val="22"/>
        </w:rPr>
        <w:t> </w:t>
      </w:r>
      <w:r>
        <w:rPr>
          <w:sz w:val="22"/>
        </w:rPr>
        <w:t>Haskell</w:t>
      </w:r>
      <w:r>
        <w:rPr>
          <w:spacing w:val="-4"/>
          <w:sz w:val="22"/>
        </w:rPr>
        <w:t> </w:t>
      </w:r>
      <w:r>
        <w:rPr>
          <w:sz w:val="22"/>
        </w:rPr>
        <w:t>Avenue;</w:t>
      </w:r>
      <w:r>
        <w:rPr>
          <w:spacing w:val="-3"/>
          <w:sz w:val="22"/>
        </w:rPr>
        <w:t> </w:t>
      </w:r>
      <w:r>
        <w:rPr>
          <w:spacing w:val="-5"/>
          <w:sz w:val="22"/>
        </w:rPr>
        <w:t>and</w:t>
      </w:r>
    </w:p>
    <w:p>
      <w:pPr>
        <w:pStyle w:val="BodyText"/>
      </w:pPr>
    </w:p>
    <w:p>
      <w:pPr>
        <w:pStyle w:val="ListParagraph"/>
        <w:numPr>
          <w:ilvl w:val="2"/>
          <w:numId w:val="2"/>
        </w:numPr>
        <w:tabs>
          <w:tab w:pos="3000" w:val="left" w:leader="none"/>
        </w:tabs>
        <w:spacing w:line="252" w:lineRule="exact" w:before="0" w:after="0"/>
        <w:ind w:left="3000" w:right="0" w:hanging="720"/>
        <w:jc w:val="left"/>
        <w:rPr>
          <w:sz w:val="22"/>
        </w:rPr>
      </w:pPr>
      <w:r>
        <w:rPr>
          <w:sz w:val="22"/>
        </w:rPr>
        <w:t>Oak</w:t>
      </w:r>
      <w:r>
        <w:rPr>
          <w:spacing w:val="35"/>
          <w:sz w:val="22"/>
        </w:rPr>
        <w:t> </w:t>
      </w:r>
      <w:r>
        <w:rPr>
          <w:sz w:val="22"/>
        </w:rPr>
        <w:t>Lawn</w:t>
      </w:r>
      <w:r>
        <w:rPr>
          <w:spacing w:val="35"/>
          <w:sz w:val="22"/>
        </w:rPr>
        <w:t> </w:t>
      </w:r>
      <w:r>
        <w:rPr>
          <w:sz w:val="22"/>
        </w:rPr>
        <w:t>Avenue,</w:t>
      </w:r>
      <w:r>
        <w:rPr>
          <w:spacing w:val="35"/>
          <w:sz w:val="22"/>
        </w:rPr>
        <w:t> </w:t>
      </w:r>
      <w:r>
        <w:rPr>
          <w:sz w:val="22"/>
        </w:rPr>
        <w:t>between</w:t>
      </w:r>
      <w:r>
        <w:rPr>
          <w:spacing w:val="35"/>
          <w:sz w:val="22"/>
        </w:rPr>
        <w:t> </w:t>
      </w:r>
      <w:r>
        <w:rPr>
          <w:sz w:val="22"/>
        </w:rPr>
        <w:t>Maple</w:t>
      </w:r>
      <w:r>
        <w:rPr>
          <w:spacing w:val="33"/>
          <w:sz w:val="22"/>
        </w:rPr>
        <w:t> </w:t>
      </w:r>
      <w:r>
        <w:rPr>
          <w:sz w:val="22"/>
        </w:rPr>
        <w:t>Avenue</w:t>
      </w:r>
      <w:r>
        <w:rPr>
          <w:spacing w:val="36"/>
          <w:sz w:val="22"/>
        </w:rPr>
        <w:t> </w:t>
      </w:r>
      <w:r>
        <w:rPr>
          <w:sz w:val="22"/>
        </w:rPr>
        <w:t>and</w:t>
      </w:r>
      <w:r>
        <w:rPr>
          <w:spacing w:val="33"/>
          <w:sz w:val="22"/>
        </w:rPr>
        <w:t> </w:t>
      </w:r>
      <w:r>
        <w:rPr>
          <w:sz w:val="22"/>
        </w:rPr>
        <w:t>the</w:t>
      </w:r>
      <w:r>
        <w:rPr>
          <w:spacing w:val="33"/>
          <w:sz w:val="22"/>
        </w:rPr>
        <w:t> </w:t>
      </w:r>
      <w:r>
        <w:rPr>
          <w:sz w:val="22"/>
        </w:rPr>
        <w:t>city</w:t>
      </w:r>
      <w:r>
        <w:rPr>
          <w:spacing w:val="35"/>
          <w:sz w:val="22"/>
        </w:rPr>
        <w:t> </w:t>
      </w:r>
      <w:r>
        <w:rPr>
          <w:sz w:val="22"/>
        </w:rPr>
        <w:t>limits</w:t>
      </w:r>
      <w:r>
        <w:rPr>
          <w:spacing w:val="36"/>
          <w:sz w:val="22"/>
        </w:rPr>
        <w:t> </w:t>
      </w:r>
      <w:r>
        <w:rPr>
          <w:sz w:val="22"/>
        </w:rPr>
        <w:t>of</w:t>
      </w:r>
      <w:r>
        <w:rPr>
          <w:spacing w:val="35"/>
          <w:sz w:val="22"/>
        </w:rPr>
        <w:t> </w:t>
      </w:r>
      <w:r>
        <w:rPr>
          <w:spacing w:val="-5"/>
          <w:sz w:val="22"/>
        </w:rPr>
        <w:t>the</w:t>
      </w:r>
    </w:p>
    <w:p>
      <w:pPr>
        <w:pStyle w:val="BodyText"/>
        <w:spacing w:line="252" w:lineRule="exact"/>
        <w:ind w:left="120"/>
      </w:pPr>
      <w:r>
        <w:rPr/>
        <w:t>City</w:t>
      </w:r>
      <w:r>
        <w:rPr>
          <w:spacing w:val="-5"/>
        </w:rPr>
        <w:t> </w:t>
      </w:r>
      <w:r>
        <w:rPr/>
        <w:t>of</w:t>
      </w:r>
      <w:r>
        <w:rPr>
          <w:spacing w:val="-1"/>
        </w:rPr>
        <w:t> </w:t>
      </w:r>
      <w:r>
        <w:rPr/>
        <w:t>Highland</w:t>
      </w:r>
      <w:r>
        <w:rPr>
          <w:spacing w:val="-2"/>
        </w:rPr>
        <w:t> </w:t>
      </w:r>
      <w:r>
        <w:rPr>
          <w:spacing w:val="-4"/>
        </w:rPr>
        <w:t>Park.</w:t>
      </w:r>
    </w:p>
    <w:p>
      <w:pPr>
        <w:pStyle w:val="BodyText"/>
      </w:pPr>
    </w:p>
    <w:p>
      <w:pPr>
        <w:pStyle w:val="ListParagraph"/>
        <w:numPr>
          <w:ilvl w:val="1"/>
          <w:numId w:val="2"/>
        </w:numPr>
        <w:tabs>
          <w:tab w:pos="2280" w:val="left" w:leader="none"/>
        </w:tabs>
        <w:spacing w:line="240" w:lineRule="auto" w:before="0" w:after="0"/>
        <w:ind w:left="120" w:right="115" w:firstLine="1440"/>
        <w:jc w:val="left"/>
        <w:rPr>
          <w:sz w:val="22"/>
        </w:rPr>
      </w:pPr>
      <w:r>
        <w:rPr>
          <w:sz w:val="22"/>
        </w:rPr>
        <w:t>STORY means the portion of a building between any two successive floors, or</w:t>
      </w:r>
      <w:r>
        <w:rPr>
          <w:spacing w:val="80"/>
          <w:sz w:val="22"/>
        </w:rPr>
        <w:t> </w:t>
      </w:r>
      <w:r>
        <w:rPr>
          <w:sz w:val="22"/>
        </w:rPr>
        <w:t>between the top floor and the ceiling above it.</w:t>
      </w:r>
    </w:p>
    <w:p>
      <w:pPr>
        <w:pStyle w:val="ListParagraph"/>
        <w:numPr>
          <w:ilvl w:val="1"/>
          <w:numId w:val="2"/>
        </w:numPr>
        <w:tabs>
          <w:tab w:pos="2280" w:val="left" w:leader="none"/>
        </w:tabs>
        <w:spacing w:line="240" w:lineRule="auto" w:before="253" w:after="0"/>
        <w:ind w:left="2280" w:right="0" w:hanging="720"/>
        <w:jc w:val="left"/>
        <w:rPr>
          <w:sz w:val="22"/>
        </w:rPr>
      </w:pPr>
      <w:r>
        <w:rPr>
          <w:sz w:val="22"/>
        </w:rPr>
        <w:t>SUP</w:t>
      </w:r>
      <w:r>
        <w:rPr>
          <w:spacing w:val="-5"/>
          <w:sz w:val="22"/>
        </w:rPr>
        <w:t> </w:t>
      </w:r>
      <w:r>
        <w:rPr>
          <w:sz w:val="22"/>
        </w:rPr>
        <w:t>means</w:t>
      </w:r>
      <w:r>
        <w:rPr>
          <w:spacing w:val="-3"/>
          <w:sz w:val="22"/>
        </w:rPr>
        <w:t> </w:t>
      </w:r>
      <w:r>
        <w:rPr>
          <w:sz w:val="22"/>
        </w:rPr>
        <w:t>"specific</w:t>
      </w:r>
      <w:r>
        <w:rPr>
          <w:spacing w:val="-6"/>
          <w:sz w:val="22"/>
        </w:rPr>
        <w:t> </w:t>
      </w:r>
      <w:r>
        <w:rPr>
          <w:sz w:val="22"/>
        </w:rPr>
        <w:t>use</w:t>
      </w:r>
      <w:r>
        <w:rPr>
          <w:spacing w:val="-3"/>
          <w:sz w:val="22"/>
        </w:rPr>
        <w:t> </w:t>
      </w:r>
      <w:r>
        <w:rPr>
          <w:sz w:val="22"/>
        </w:rPr>
        <w:t>permit"</w:t>
      </w:r>
      <w:r>
        <w:rPr>
          <w:spacing w:val="-6"/>
          <w:sz w:val="22"/>
        </w:rPr>
        <w:t> </w:t>
      </w:r>
      <w:r>
        <w:rPr>
          <w:sz w:val="22"/>
        </w:rPr>
        <w:t>(see</w:t>
      </w:r>
      <w:r>
        <w:rPr>
          <w:spacing w:val="-3"/>
          <w:sz w:val="22"/>
        </w:rPr>
        <w:t> </w:t>
      </w:r>
      <w:r>
        <w:rPr>
          <w:sz w:val="22"/>
        </w:rPr>
        <w:t>Section</w:t>
      </w:r>
      <w:r>
        <w:rPr>
          <w:spacing w:val="-3"/>
          <w:sz w:val="22"/>
        </w:rPr>
        <w:t> </w:t>
      </w:r>
      <w:r>
        <w:rPr>
          <w:sz w:val="22"/>
        </w:rPr>
        <w:t>51P-</w:t>
      </w:r>
      <w:r>
        <w:rPr>
          <w:spacing w:val="-2"/>
          <w:sz w:val="22"/>
        </w:rPr>
        <w:t>193.111).</w:t>
      </w:r>
    </w:p>
    <w:p>
      <w:pPr>
        <w:pStyle w:val="BodyText"/>
      </w:pPr>
    </w:p>
    <w:p>
      <w:pPr>
        <w:pStyle w:val="ListParagraph"/>
        <w:numPr>
          <w:ilvl w:val="1"/>
          <w:numId w:val="2"/>
        </w:numPr>
        <w:tabs>
          <w:tab w:pos="2280" w:val="left" w:leader="none"/>
        </w:tabs>
        <w:spacing w:line="240" w:lineRule="auto" w:before="0" w:after="0"/>
        <w:ind w:left="120" w:right="115" w:firstLine="1439"/>
        <w:jc w:val="left"/>
        <w:rPr>
          <w:sz w:val="22"/>
        </w:rPr>
      </w:pPr>
      <w:r>
        <w:rPr>
          <w:sz w:val="22"/>
        </w:rPr>
        <w:t>THOROUGHFARE means a street designated as an arterial or collector in the</w:t>
      </w:r>
      <w:r>
        <w:rPr>
          <w:spacing w:val="80"/>
          <w:sz w:val="22"/>
        </w:rPr>
        <w:t> </w:t>
      </w:r>
      <w:r>
        <w:rPr>
          <w:sz w:val="22"/>
        </w:rPr>
        <w:t>city's thoroughfare plan.</w:t>
      </w:r>
    </w:p>
    <w:p>
      <w:pPr>
        <w:pStyle w:val="BodyText"/>
        <w:spacing w:before="1"/>
      </w:pPr>
    </w:p>
    <w:p>
      <w:pPr>
        <w:pStyle w:val="ListParagraph"/>
        <w:numPr>
          <w:ilvl w:val="1"/>
          <w:numId w:val="2"/>
        </w:numPr>
        <w:tabs>
          <w:tab w:pos="2280" w:val="left" w:leader="none"/>
        </w:tabs>
        <w:spacing w:line="252" w:lineRule="exact" w:before="1" w:after="0"/>
        <w:ind w:left="2280" w:right="0" w:hanging="720"/>
        <w:jc w:val="left"/>
        <w:rPr>
          <w:sz w:val="22"/>
        </w:rPr>
      </w:pPr>
      <w:r>
        <w:rPr>
          <w:sz w:val="22"/>
        </w:rPr>
        <w:t>TOWNHOUSE</w:t>
      </w:r>
      <w:r>
        <w:rPr>
          <w:spacing w:val="68"/>
          <w:sz w:val="22"/>
        </w:rPr>
        <w:t> </w:t>
      </w:r>
      <w:r>
        <w:rPr>
          <w:sz w:val="22"/>
        </w:rPr>
        <w:t>SUBDISTRICTS</w:t>
      </w:r>
      <w:r>
        <w:rPr>
          <w:spacing w:val="70"/>
          <w:sz w:val="22"/>
        </w:rPr>
        <w:t> </w:t>
      </w:r>
      <w:r>
        <w:rPr>
          <w:sz w:val="22"/>
        </w:rPr>
        <w:t>means</w:t>
      </w:r>
      <w:r>
        <w:rPr>
          <w:spacing w:val="69"/>
          <w:sz w:val="22"/>
        </w:rPr>
        <w:t> </w:t>
      </w:r>
      <w:r>
        <w:rPr>
          <w:sz w:val="22"/>
        </w:rPr>
        <w:t>the</w:t>
      </w:r>
      <w:r>
        <w:rPr>
          <w:spacing w:val="71"/>
          <w:sz w:val="22"/>
        </w:rPr>
        <w:t> </w:t>
      </w:r>
      <w:r>
        <w:rPr>
          <w:sz w:val="22"/>
        </w:rPr>
        <w:t>TH-1,</w:t>
      </w:r>
      <w:r>
        <w:rPr>
          <w:spacing w:val="69"/>
          <w:sz w:val="22"/>
        </w:rPr>
        <w:t> </w:t>
      </w:r>
      <w:r>
        <w:rPr>
          <w:sz w:val="22"/>
        </w:rPr>
        <w:t>TH-2,</w:t>
      </w:r>
      <w:r>
        <w:rPr>
          <w:spacing w:val="71"/>
          <w:sz w:val="22"/>
        </w:rPr>
        <w:t> </w:t>
      </w:r>
      <w:r>
        <w:rPr>
          <w:sz w:val="22"/>
        </w:rPr>
        <w:t>TH-3,</w:t>
      </w:r>
      <w:r>
        <w:rPr>
          <w:spacing w:val="71"/>
          <w:sz w:val="22"/>
        </w:rPr>
        <w:t> </w:t>
      </w:r>
      <w:r>
        <w:rPr>
          <w:sz w:val="22"/>
        </w:rPr>
        <w:t>and</w:t>
      </w:r>
      <w:r>
        <w:rPr>
          <w:spacing w:val="69"/>
          <w:sz w:val="22"/>
        </w:rPr>
        <w:t> </w:t>
      </w:r>
      <w:r>
        <w:rPr>
          <w:sz w:val="22"/>
        </w:rPr>
        <w:t>TH-</w:t>
      </w:r>
      <w:r>
        <w:rPr>
          <w:spacing w:val="-10"/>
          <w:sz w:val="22"/>
        </w:rPr>
        <w:t>4</w:t>
      </w:r>
    </w:p>
    <w:p>
      <w:pPr>
        <w:pStyle w:val="BodyText"/>
        <w:spacing w:line="252" w:lineRule="exact"/>
        <w:ind w:left="120"/>
      </w:pPr>
      <w:r>
        <w:rPr/>
        <w:t>subdistricts</w:t>
      </w:r>
      <w:r>
        <w:rPr>
          <w:spacing w:val="-5"/>
        </w:rPr>
        <w:t> </w:t>
      </w:r>
      <w:r>
        <w:rPr/>
        <w:t>(also</w:t>
      </w:r>
      <w:r>
        <w:rPr>
          <w:spacing w:val="-6"/>
        </w:rPr>
        <w:t> </w:t>
      </w:r>
      <w:r>
        <w:rPr/>
        <w:t>called</w:t>
      </w:r>
      <w:r>
        <w:rPr>
          <w:spacing w:val="-6"/>
        </w:rPr>
        <w:t> </w:t>
      </w:r>
      <w:r>
        <w:rPr/>
        <w:t>"TH"</w:t>
      </w:r>
      <w:r>
        <w:rPr>
          <w:spacing w:val="-2"/>
        </w:rPr>
        <w:t> subdistricts).</w:t>
      </w:r>
    </w:p>
    <w:p>
      <w:pPr>
        <w:pStyle w:val="BodyText"/>
      </w:pPr>
    </w:p>
    <w:p>
      <w:pPr>
        <w:pStyle w:val="ListParagraph"/>
        <w:numPr>
          <w:ilvl w:val="1"/>
          <w:numId w:val="2"/>
        </w:numPr>
        <w:tabs>
          <w:tab w:pos="2280" w:val="left" w:leader="none"/>
        </w:tabs>
        <w:spacing w:line="240" w:lineRule="auto" w:before="0" w:after="0"/>
        <w:ind w:left="2280" w:right="0" w:hanging="720"/>
        <w:jc w:val="left"/>
        <w:rPr>
          <w:sz w:val="22"/>
        </w:rPr>
      </w:pPr>
      <w:r>
        <w:rPr>
          <w:sz w:val="22"/>
        </w:rPr>
        <w:t>VISIBILITY</w:t>
      </w:r>
      <w:r>
        <w:rPr>
          <w:spacing w:val="-10"/>
          <w:sz w:val="22"/>
        </w:rPr>
        <w:t> </w:t>
      </w:r>
      <w:r>
        <w:rPr>
          <w:sz w:val="22"/>
        </w:rPr>
        <w:t>TRIANGLE</w:t>
      </w:r>
      <w:r>
        <w:rPr>
          <w:spacing w:val="-7"/>
          <w:sz w:val="22"/>
        </w:rPr>
        <w:t> </w:t>
      </w:r>
      <w:r>
        <w:rPr>
          <w:spacing w:val="-2"/>
          <w:sz w:val="22"/>
        </w:rPr>
        <w:t>means:</w:t>
      </w:r>
    </w:p>
    <w:p>
      <w:pPr>
        <w:pStyle w:val="BodyText"/>
      </w:pPr>
    </w:p>
    <w:p>
      <w:pPr>
        <w:pStyle w:val="ListParagraph"/>
        <w:numPr>
          <w:ilvl w:val="2"/>
          <w:numId w:val="2"/>
        </w:numPr>
        <w:tabs>
          <w:tab w:pos="2997" w:val="left" w:leader="none"/>
        </w:tabs>
        <w:spacing w:line="240" w:lineRule="auto" w:before="0" w:after="0"/>
        <w:ind w:left="120" w:right="114" w:firstLine="2160"/>
        <w:jc w:val="both"/>
        <w:rPr>
          <w:sz w:val="22"/>
        </w:rPr>
      </w:pPr>
      <w:r>
        <w:rPr>
          <w:sz w:val="22"/>
        </w:rPr>
        <w:t>where a street designated on the city's thoroughfare plan intersects with another street, the portion of a corner lot within a triangular area formed by connecting together the point of intersection of adjacent street curb lines (or, if there are no street curbs, what would be the normal</w:t>
      </w:r>
      <w:r>
        <w:rPr>
          <w:spacing w:val="40"/>
          <w:sz w:val="22"/>
        </w:rPr>
        <w:t> </w:t>
      </w:r>
      <w:r>
        <w:rPr>
          <w:sz w:val="22"/>
        </w:rPr>
        <w:t>street curb lines) and points on each of the street curb lines 45 feet from the intersection;</w:t>
      </w:r>
    </w:p>
    <w:p>
      <w:pPr>
        <w:pStyle w:val="BodyText"/>
      </w:pPr>
    </w:p>
    <w:p>
      <w:pPr>
        <w:pStyle w:val="ListParagraph"/>
        <w:numPr>
          <w:ilvl w:val="2"/>
          <w:numId w:val="2"/>
        </w:numPr>
        <w:tabs>
          <w:tab w:pos="2998" w:val="left" w:leader="none"/>
        </w:tabs>
        <w:spacing w:line="240" w:lineRule="auto" w:before="0" w:after="0"/>
        <w:ind w:left="121" w:right="113" w:firstLine="2159"/>
        <w:jc w:val="both"/>
        <w:rPr>
          <w:sz w:val="22"/>
        </w:rPr>
      </w:pPr>
      <w:r>
        <w:rPr>
          <w:sz w:val="22"/>
        </w:rPr>
        <w:t>where</w:t>
      </w:r>
      <w:r>
        <w:rPr>
          <w:spacing w:val="-3"/>
          <w:sz w:val="22"/>
        </w:rPr>
        <w:t> </w:t>
      </w:r>
      <w:r>
        <w:rPr>
          <w:sz w:val="22"/>
        </w:rPr>
        <w:t>two</w:t>
      </w:r>
      <w:r>
        <w:rPr>
          <w:spacing w:val="-1"/>
          <w:sz w:val="22"/>
        </w:rPr>
        <w:t> </w:t>
      </w:r>
      <w:r>
        <w:rPr>
          <w:sz w:val="22"/>
        </w:rPr>
        <w:t>streets not designated</w:t>
      </w:r>
      <w:r>
        <w:rPr>
          <w:spacing w:val="-3"/>
          <w:sz w:val="22"/>
        </w:rPr>
        <w:t> </w:t>
      </w:r>
      <w:r>
        <w:rPr>
          <w:sz w:val="22"/>
        </w:rPr>
        <w:t>on</w:t>
      </w:r>
      <w:r>
        <w:rPr>
          <w:spacing w:val="-3"/>
          <w:sz w:val="22"/>
        </w:rPr>
        <w:t> </w:t>
      </w:r>
      <w:r>
        <w:rPr>
          <w:sz w:val="22"/>
        </w:rPr>
        <w:t>the</w:t>
      </w:r>
      <w:r>
        <w:rPr>
          <w:spacing w:val="-3"/>
          <w:sz w:val="22"/>
        </w:rPr>
        <w:t> </w:t>
      </w:r>
      <w:r>
        <w:rPr>
          <w:sz w:val="22"/>
        </w:rPr>
        <w:t>city's</w:t>
      </w:r>
      <w:r>
        <w:rPr>
          <w:spacing w:val="-3"/>
          <w:sz w:val="22"/>
        </w:rPr>
        <w:t> </w:t>
      </w:r>
      <w:r>
        <w:rPr>
          <w:sz w:val="22"/>
        </w:rPr>
        <w:t>thoroughfare plan</w:t>
      </w:r>
      <w:r>
        <w:rPr>
          <w:spacing w:val="-3"/>
          <w:sz w:val="22"/>
        </w:rPr>
        <w:t> </w:t>
      </w:r>
      <w:r>
        <w:rPr>
          <w:sz w:val="22"/>
        </w:rPr>
        <w:t>intersect, the portion of a corner lot within a triangular area formed by connecting together the point of intersection of adjacent street curb lines (or, if there are no street curbs, what would be the normal street curb lines) and points on each of the street curb lines 30 feet from the intersection; and</w:t>
      </w:r>
    </w:p>
    <w:p>
      <w:pPr>
        <w:pStyle w:val="ListParagraph"/>
        <w:numPr>
          <w:ilvl w:val="2"/>
          <w:numId w:val="2"/>
        </w:numPr>
        <w:tabs>
          <w:tab w:pos="2999" w:val="left" w:leader="none"/>
        </w:tabs>
        <w:spacing w:line="240" w:lineRule="auto" w:before="253" w:after="0"/>
        <w:ind w:left="121" w:right="113" w:firstLine="2160"/>
        <w:jc w:val="both"/>
        <w:rPr>
          <w:sz w:val="22"/>
        </w:rPr>
      </w:pPr>
      <w:r>
        <w:rPr>
          <w:sz w:val="22"/>
        </w:rPr>
        <w:t>where an alley or driveway intersects with a street, the portion of a lot within a triangular area formed by connecting together the point of intersection of the edge of a driveway or alley and adjacent street curb line (or, if there is no street curb, what would be the normal street curb line) and points on the driveway or alley edge and the street curb line 20 feet from the intersection.</w:t>
      </w:r>
    </w:p>
    <w:p>
      <w:pPr>
        <w:pStyle w:val="BodyText"/>
        <w:spacing w:before="1"/>
      </w:pPr>
    </w:p>
    <w:p>
      <w:pPr>
        <w:pStyle w:val="ListParagraph"/>
        <w:numPr>
          <w:ilvl w:val="0"/>
          <w:numId w:val="2"/>
        </w:numPr>
        <w:tabs>
          <w:tab w:pos="1559" w:val="left" w:leader="none"/>
        </w:tabs>
        <w:spacing w:line="240" w:lineRule="auto" w:before="0" w:after="0"/>
        <w:ind w:left="1559" w:right="0" w:hanging="719"/>
        <w:jc w:val="left"/>
        <w:rPr>
          <w:sz w:val="22"/>
        </w:rPr>
      </w:pPr>
      <w:r>
        <w:rPr>
          <w:spacing w:val="-2"/>
          <w:sz w:val="22"/>
          <w:u w:val="single"/>
        </w:rPr>
        <w:t>Interpretations</w:t>
      </w:r>
      <w:r>
        <w:rPr>
          <w:spacing w:val="-2"/>
          <w:sz w:val="22"/>
          <w:u w:val="none"/>
        </w:rPr>
        <w:t>.</w:t>
      </w:r>
    </w:p>
    <w:p>
      <w:pPr>
        <w:pStyle w:val="ListParagraph"/>
        <w:numPr>
          <w:ilvl w:val="1"/>
          <w:numId w:val="2"/>
        </w:numPr>
        <w:tabs>
          <w:tab w:pos="2278" w:val="left" w:leader="none"/>
        </w:tabs>
        <w:spacing w:line="240" w:lineRule="auto" w:before="251" w:after="0"/>
        <w:ind w:left="120" w:right="114" w:firstLine="1440"/>
        <w:jc w:val="both"/>
        <w:rPr>
          <w:sz w:val="22"/>
        </w:rPr>
      </w:pPr>
      <w:r>
        <w:rPr>
          <w:sz w:val="22"/>
        </w:rPr>
        <w:t>The term "district" in this article includes, where applicable in an adjacency context, zoning districts outside the SPD. The term "district" in Chapters 51 and 51A of the Dallas City Code means "subdistrict" when determining the applicable regulations for the Oak Lawn SPD unless expressly indicated otherwise in Chapters 51 and 51A. The term "subdistrict" in this article includes zoning districts outside the Oak Lawn SPD where applicable in an adjacency context.</w:t>
      </w:r>
    </w:p>
    <w:p>
      <w:pPr>
        <w:pStyle w:val="BodyText"/>
        <w:spacing w:before="1"/>
      </w:pPr>
    </w:p>
    <w:p>
      <w:pPr>
        <w:pStyle w:val="ListParagraph"/>
        <w:numPr>
          <w:ilvl w:val="1"/>
          <w:numId w:val="2"/>
        </w:numPr>
        <w:tabs>
          <w:tab w:pos="2277" w:val="left" w:leader="none"/>
        </w:tabs>
        <w:spacing w:line="240" w:lineRule="auto" w:before="0" w:after="0"/>
        <w:ind w:left="119" w:right="113" w:firstLine="1440"/>
        <w:jc w:val="both"/>
        <w:rPr>
          <w:sz w:val="22"/>
        </w:rPr>
      </w:pPr>
      <w:r>
        <w:rPr>
          <w:sz w:val="22"/>
        </w:rPr>
        <w:t>For purposes of determining development standards for property in the Oak</w:t>
      </w:r>
      <w:r>
        <w:rPr>
          <w:spacing w:val="40"/>
          <w:sz w:val="22"/>
        </w:rPr>
        <w:t> </w:t>
      </w:r>
      <w:r>
        <w:rPr>
          <w:sz w:val="22"/>
        </w:rPr>
        <w:t>Lawn SPD that is adjacent to or across a street or alley from a PD district, any identifiable portion of the PD district governed by a distinct set of use regulations is considered to be a separate zoning district. If</w:t>
      </w:r>
      <w:r>
        <w:rPr>
          <w:spacing w:val="40"/>
          <w:sz w:val="22"/>
        </w:rPr>
        <w:t> </w:t>
      </w:r>
      <w:r>
        <w:rPr>
          <w:sz w:val="22"/>
        </w:rPr>
        <w:t>the PD district or a portion of the district is limited to uses permitted in a specific zoning district, the PD district or portion of the district is considered to be that specific zoning district; otherwise it is considered to be:</w:t>
      </w:r>
    </w:p>
    <w:p>
      <w:pPr>
        <w:pStyle w:val="BodyText"/>
      </w:pPr>
    </w:p>
    <w:p>
      <w:pPr>
        <w:pStyle w:val="ListParagraph"/>
        <w:numPr>
          <w:ilvl w:val="2"/>
          <w:numId w:val="2"/>
        </w:numPr>
        <w:tabs>
          <w:tab w:pos="2999" w:val="left" w:leader="none"/>
        </w:tabs>
        <w:spacing w:line="252" w:lineRule="exact" w:before="0" w:after="0"/>
        <w:ind w:left="2999" w:right="0" w:hanging="720"/>
        <w:jc w:val="left"/>
        <w:rPr>
          <w:sz w:val="22"/>
        </w:rPr>
      </w:pPr>
      <w:r>
        <w:rPr>
          <w:sz w:val="22"/>
        </w:rPr>
        <w:t>a</w:t>
      </w:r>
      <w:r>
        <w:rPr>
          <w:spacing w:val="2"/>
          <w:sz w:val="22"/>
        </w:rPr>
        <w:t> </w:t>
      </w:r>
      <w:r>
        <w:rPr>
          <w:sz w:val="22"/>
        </w:rPr>
        <w:t>duplex</w:t>
      </w:r>
      <w:r>
        <w:rPr>
          <w:spacing w:val="2"/>
          <w:sz w:val="22"/>
        </w:rPr>
        <w:t> </w:t>
      </w:r>
      <w:r>
        <w:rPr>
          <w:sz w:val="22"/>
        </w:rPr>
        <w:t>zoning</w:t>
      </w:r>
      <w:r>
        <w:rPr>
          <w:spacing w:val="2"/>
          <w:sz w:val="22"/>
        </w:rPr>
        <w:t> </w:t>
      </w:r>
      <w:r>
        <w:rPr>
          <w:sz w:val="22"/>
        </w:rPr>
        <w:t>district</w:t>
      </w:r>
      <w:r>
        <w:rPr>
          <w:spacing w:val="1"/>
          <w:sz w:val="22"/>
        </w:rPr>
        <w:t> </w:t>
      </w:r>
      <w:r>
        <w:rPr>
          <w:sz w:val="22"/>
        </w:rPr>
        <w:t>if</w:t>
      </w:r>
      <w:r>
        <w:rPr>
          <w:spacing w:val="2"/>
          <w:sz w:val="22"/>
        </w:rPr>
        <w:t> </w:t>
      </w:r>
      <w:r>
        <w:rPr>
          <w:sz w:val="22"/>
        </w:rPr>
        <w:t>it</w:t>
      </w:r>
      <w:r>
        <w:rPr>
          <w:spacing w:val="3"/>
          <w:sz w:val="22"/>
        </w:rPr>
        <w:t> </w:t>
      </w:r>
      <w:r>
        <w:rPr>
          <w:sz w:val="22"/>
        </w:rPr>
        <w:t>is restricted</w:t>
      </w:r>
      <w:r>
        <w:rPr>
          <w:spacing w:val="3"/>
          <w:sz w:val="22"/>
        </w:rPr>
        <w:t> </w:t>
      </w:r>
      <w:r>
        <w:rPr>
          <w:sz w:val="22"/>
        </w:rPr>
        <w:t>to</w:t>
      </w:r>
      <w:r>
        <w:rPr>
          <w:spacing w:val="2"/>
          <w:sz w:val="22"/>
        </w:rPr>
        <w:t> </w:t>
      </w:r>
      <w:r>
        <w:rPr>
          <w:sz w:val="22"/>
        </w:rPr>
        <w:t>single-family</w:t>
      </w:r>
      <w:r>
        <w:rPr>
          <w:spacing w:val="2"/>
          <w:sz w:val="22"/>
        </w:rPr>
        <w:t> </w:t>
      </w:r>
      <w:r>
        <w:rPr>
          <w:sz w:val="22"/>
        </w:rPr>
        <w:t>detached</w:t>
      </w:r>
      <w:r>
        <w:rPr>
          <w:spacing w:val="3"/>
          <w:sz w:val="22"/>
        </w:rPr>
        <w:t> </w:t>
      </w:r>
      <w:r>
        <w:rPr>
          <w:spacing w:val="-2"/>
          <w:sz w:val="22"/>
        </w:rPr>
        <w:t>and/or</w:t>
      </w:r>
    </w:p>
    <w:p>
      <w:pPr>
        <w:pStyle w:val="BodyText"/>
        <w:spacing w:line="252" w:lineRule="exact"/>
        <w:ind w:left="119"/>
      </w:pPr>
      <w:r>
        <w:rPr/>
        <w:t>duplex</w:t>
      </w:r>
      <w:r>
        <w:rPr>
          <w:spacing w:val="-2"/>
        </w:rPr>
        <w:t> uses;</w:t>
      </w:r>
    </w:p>
    <w:p>
      <w:pPr>
        <w:spacing w:after="0" w:line="252" w:lineRule="exact"/>
        <w:sectPr>
          <w:pgSz w:w="12240" w:h="15840"/>
          <w:pgMar w:top="1080" w:bottom="280" w:left="1320" w:right="1320"/>
        </w:sectPr>
      </w:pPr>
    </w:p>
    <w:p>
      <w:pPr>
        <w:pStyle w:val="ListParagraph"/>
        <w:numPr>
          <w:ilvl w:val="2"/>
          <w:numId w:val="2"/>
        </w:numPr>
        <w:tabs>
          <w:tab w:pos="3000" w:val="left" w:leader="none"/>
        </w:tabs>
        <w:spacing w:line="240" w:lineRule="auto" w:before="70" w:after="0"/>
        <w:ind w:left="120" w:right="113" w:firstLine="2159"/>
        <w:jc w:val="left"/>
        <w:rPr>
          <w:sz w:val="22"/>
        </w:rPr>
      </w:pPr>
      <w:r>
        <w:rPr>
          <w:sz w:val="22"/>
        </w:rPr>
        <w:t>an</w:t>
      </w:r>
      <w:r>
        <w:rPr>
          <w:spacing w:val="26"/>
          <w:sz w:val="22"/>
        </w:rPr>
        <w:t> </w:t>
      </w:r>
      <w:r>
        <w:rPr>
          <w:sz w:val="22"/>
        </w:rPr>
        <w:t>MF-2</w:t>
      </w:r>
      <w:r>
        <w:rPr>
          <w:spacing w:val="26"/>
          <w:sz w:val="22"/>
        </w:rPr>
        <w:t> </w:t>
      </w:r>
      <w:r>
        <w:rPr>
          <w:sz w:val="22"/>
        </w:rPr>
        <w:t>zoning</w:t>
      </w:r>
      <w:r>
        <w:rPr>
          <w:spacing w:val="26"/>
          <w:sz w:val="22"/>
        </w:rPr>
        <w:t> </w:t>
      </w:r>
      <w:r>
        <w:rPr>
          <w:sz w:val="22"/>
        </w:rPr>
        <w:t>district</w:t>
      </w:r>
      <w:r>
        <w:rPr>
          <w:spacing w:val="25"/>
          <w:sz w:val="22"/>
        </w:rPr>
        <w:t> </w:t>
      </w:r>
      <w:r>
        <w:rPr>
          <w:sz w:val="22"/>
        </w:rPr>
        <w:t>if</w:t>
      </w:r>
      <w:r>
        <w:rPr>
          <w:spacing w:val="25"/>
          <w:sz w:val="22"/>
        </w:rPr>
        <w:t> </w:t>
      </w:r>
      <w:r>
        <w:rPr>
          <w:sz w:val="22"/>
        </w:rPr>
        <w:t>it</w:t>
      </w:r>
      <w:r>
        <w:rPr>
          <w:spacing w:val="28"/>
          <w:sz w:val="22"/>
        </w:rPr>
        <w:t> </w:t>
      </w:r>
      <w:r>
        <w:rPr>
          <w:sz w:val="22"/>
        </w:rPr>
        <w:t>is</w:t>
      </w:r>
      <w:r>
        <w:rPr>
          <w:spacing w:val="27"/>
          <w:sz w:val="22"/>
        </w:rPr>
        <w:t> </w:t>
      </w:r>
      <w:r>
        <w:rPr>
          <w:sz w:val="22"/>
        </w:rPr>
        <w:t>restricted</w:t>
      </w:r>
      <w:r>
        <w:rPr>
          <w:spacing w:val="26"/>
          <w:sz w:val="22"/>
        </w:rPr>
        <w:t> </w:t>
      </w:r>
      <w:r>
        <w:rPr>
          <w:sz w:val="22"/>
        </w:rPr>
        <w:t>to</w:t>
      </w:r>
      <w:r>
        <w:rPr>
          <w:spacing w:val="26"/>
          <w:sz w:val="22"/>
        </w:rPr>
        <w:t> </w:t>
      </w:r>
      <w:r>
        <w:rPr>
          <w:sz w:val="22"/>
        </w:rPr>
        <w:t>residential</w:t>
      </w:r>
      <w:r>
        <w:rPr>
          <w:spacing w:val="28"/>
          <w:sz w:val="22"/>
        </w:rPr>
        <w:t> </w:t>
      </w:r>
      <w:r>
        <w:rPr>
          <w:sz w:val="22"/>
        </w:rPr>
        <w:t>uses</w:t>
      </w:r>
      <w:r>
        <w:rPr>
          <w:spacing w:val="27"/>
          <w:sz w:val="22"/>
        </w:rPr>
        <w:t> </w:t>
      </w:r>
      <w:r>
        <w:rPr>
          <w:sz w:val="22"/>
        </w:rPr>
        <w:t>but</w:t>
      </w:r>
      <w:r>
        <w:rPr>
          <w:spacing w:val="28"/>
          <w:sz w:val="22"/>
        </w:rPr>
        <w:t> </w:t>
      </w:r>
      <w:r>
        <w:rPr>
          <w:sz w:val="22"/>
        </w:rPr>
        <w:t>allows single-family attached or multiple-family uses not exceeding 36 feet in height;</w:t>
      </w:r>
    </w:p>
    <w:p>
      <w:pPr>
        <w:pStyle w:val="ListParagraph"/>
        <w:numPr>
          <w:ilvl w:val="2"/>
          <w:numId w:val="2"/>
        </w:numPr>
        <w:tabs>
          <w:tab w:pos="3000" w:val="left" w:leader="none"/>
        </w:tabs>
        <w:spacing w:line="240" w:lineRule="auto" w:before="253" w:after="0"/>
        <w:ind w:left="120" w:right="113" w:firstLine="2159"/>
        <w:jc w:val="left"/>
        <w:rPr>
          <w:sz w:val="22"/>
        </w:rPr>
      </w:pPr>
      <w:r>
        <w:rPr>
          <w:sz w:val="22"/>
        </w:rPr>
        <w:t>an</w:t>
      </w:r>
      <w:r>
        <w:rPr>
          <w:spacing w:val="26"/>
          <w:sz w:val="22"/>
        </w:rPr>
        <w:t> </w:t>
      </w:r>
      <w:r>
        <w:rPr>
          <w:sz w:val="22"/>
        </w:rPr>
        <w:t>MF-3</w:t>
      </w:r>
      <w:r>
        <w:rPr>
          <w:spacing w:val="26"/>
          <w:sz w:val="22"/>
        </w:rPr>
        <w:t> </w:t>
      </w:r>
      <w:r>
        <w:rPr>
          <w:sz w:val="22"/>
        </w:rPr>
        <w:t>zoning</w:t>
      </w:r>
      <w:r>
        <w:rPr>
          <w:spacing w:val="26"/>
          <w:sz w:val="22"/>
        </w:rPr>
        <w:t> </w:t>
      </w:r>
      <w:r>
        <w:rPr>
          <w:sz w:val="22"/>
        </w:rPr>
        <w:t>district</w:t>
      </w:r>
      <w:r>
        <w:rPr>
          <w:spacing w:val="25"/>
          <w:sz w:val="22"/>
        </w:rPr>
        <w:t> </w:t>
      </w:r>
      <w:r>
        <w:rPr>
          <w:sz w:val="22"/>
        </w:rPr>
        <w:t>if</w:t>
      </w:r>
      <w:r>
        <w:rPr>
          <w:spacing w:val="25"/>
          <w:sz w:val="22"/>
        </w:rPr>
        <w:t> </w:t>
      </w:r>
      <w:r>
        <w:rPr>
          <w:sz w:val="22"/>
        </w:rPr>
        <w:t>it</w:t>
      </w:r>
      <w:r>
        <w:rPr>
          <w:spacing w:val="28"/>
          <w:sz w:val="22"/>
        </w:rPr>
        <w:t> </w:t>
      </w:r>
      <w:r>
        <w:rPr>
          <w:sz w:val="22"/>
        </w:rPr>
        <w:t>is</w:t>
      </w:r>
      <w:r>
        <w:rPr>
          <w:spacing w:val="27"/>
          <w:sz w:val="22"/>
        </w:rPr>
        <w:t> </w:t>
      </w:r>
      <w:r>
        <w:rPr>
          <w:sz w:val="22"/>
        </w:rPr>
        <w:t>restricted</w:t>
      </w:r>
      <w:r>
        <w:rPr>
          <w:spacing w:val="26"/>
          <w:sz w:val="22"/>
        </w:rPr>
        <w:t> </w:t>
      </w:r>
      <w:r>
        <w:rPr>
          <w:sz w:val="22"/>
        </w:rPr>
        <w:t>to</w:t>
      </w:r>
      <w:r>
        <w:rPr>
          <w:spacing w:val="26"/>
          <w:sz w:val="22"/>
        </w:rPr>
        <w:t> </w:t>
      </w:r>
      <w:r>
        <w:rPr>
          <w:sz w:val="22"/>
        </w:rPr>
        <w:t>residential</w:t>
      </w:r>
      <w:r>
        <w:rPr>
          <w:spacing w:val="28"/>
          <w:sz w:val="22"/>
        </w:rPr>
        <w:t> </w:t>
      </w:r>
      <w:r>
        <w:rPr>
          <w:sz w:val="22"/>
        </w:rPr>
        <w:t>uses</w:t>
      </w:r>
      <w:r>
        <w:rPr>
          <w:spacing w:val="27"/>
          <w:sz w:val="22"/>
        </w:rPr>
        <w:t> </w:t>
      </w:r>
      <w:r>
        <w:rPr>
          <w:sz w:val="22"/>
        </w:rPr>
        <w:t>but</w:t>
      </w:r>
      <w:r>
        <w:rPr>
          <w:spacing w:val="28"/>
          <w:sz w:val="22"/>
        </w:rPr>
        <w:t> </w:t>
      </w:r>
      <w:r>
        <w:rPr>
          <w:sz w:val="22"/>
        </w:rPr>
        <w:t>allows single-family attached or multiple-family uses exceeding 36 feet in height; or</w:t>
      </w:r>
    </w:p>
    <w:p>
      <w:pPr>
        <w:pStyle w:val="ListParagraph"/>
        <w:numPr>
          <w:ilvl w:val="2"/>
          <w:numId w:val="2"/>
        </w:numPr>
        <w:tabs>
          <w:tab w:pos="2999" w:val="left" w:leader="none"/>
        </w:tabs>
        <w:spacing w:line="240" w:lineRule="auto" w:before="252" w:after="0"/>
        <w:ind w:left="2999" w:right="0" w:hanging="719"/>
        <w:jc w:val="left"/>
        <w:rPr>
          <w:sz w:val="22"/>
        </w:rPr>
      </w:pPr>
      <w:r>
        <w:rPr>
          <w:sz w:val="22"/>
        </w:rPr>
        <w:t>a</w:t>
      </w:r>
      <w:r>
        <w:rPr>
          <w:spacing w:val="-4"/>
          <w:sz w:val="22"/>
        </w:rPr>
        <w:t> </w:t>
      </w:r>
      <w:r>
        <w:rPr>
          <w:sz w:val="22"/>
        </w:rPr>
        <w:t>nonresidential</w:t>
      </w:r>
      <w:r>
        <w:rPr>
          <w:spacing w:val="-3"/>
          <w:sz w:val="22"/>
        </w:rPr>
        <w:t> </w:t>
      </w:r>
      <w:r>
        <w:rPr>
          <w:sz w:val="22"/>
        </w:rPr>
        <w:t>zoning</w:t>
      </w:r>
      <w:r>
        <w:rPr>
          <w:spacing w:val="-4"/>
          <w:sz w:val="22"/>
        </w:rPr>
        <w:t> </w:t>
      </w:r>
      <w:r>
        <w:rPr>
          <w:sz w:val="22"/>
        </w:rPr>
        <w:t>district</w:t>
      </w:r>
      <w:r>
        <w:rPr>
          <w:spacing w:val="-2"/>
          <w:sz w:val="22"/>
        </w:rPr>
        <w:t> </w:t>
      </w:r>
      <w:r>
        <w:rPr>
          <w:sz w:val="22"/>
        </w:rPr>
        <w:t>if</w:t>
      </w:r>
      <w:r>
        <w:rPr>
          <w:spacing w:val="-6"/>
          <w:sz w:val="22"/>
        </w:rPr>
        <w:t> </w:t>
      </w:r>
      <w:r>
        <w:rPr>
          <w:sz w:val="22"/>
        </w:rPr>
        <w:t>it</w:t>
      </w:r>
      <w:r>
        <w:rPr>
          <w:spacing w:val="-2"/>
          <w:sz w:val="22"/>
        </w:rPr>
        <w:t> </w:t>
      </w:r>
      <w:r>
        <w:rPr>
          <w:sz w:val="22"/>
        </w:rPr>
        <w:t>allows</w:t>
      </w:r>
      <w:r>
        <w:rPr>
          <w:spacing w:val="-4"/>
          <w:sz w:val="22"/>
        </w:rPr>
        <w:t> </w:t>
      </w:r>
      <w:r>
        <w:rPr>
          <w:sz w:val="22"/>
        </w:rPr>
        <w:t>a</w:t>
      </w:r>
      <w:r>
        <w:rPr>
          <w:spacing w:val="-4"/>
          <w:sz w:val="22"/>
        </w:rPr>
        <w:t> </w:t>
      </w:r>
      <w:r>
        <w:rPr>
          <w:sz w:val="22"/>
        </w:rPr>
        <w:t>nonresidential</w:t>
      </w:r>
      <w:r>
        <w:rPr>
          <w:spacing w:val="-2"/>
          <w:sz w:val="22"/>
        </w:rPr>
        <w:t> </w:t>
      </w:r>
      <w:r>
        <w:rPr>
          <w:spacing w:val="-4"/>
          <w:sz w:val="22"/>
        </w:rPr>
        <w:t>use.</w:t>
      </w:r>
    </w:p>
    <w:p>
      <w:pPr>
        <w:pStyle w:val="BodyText"/>
      </w:pPr>
    </w:p>
    <w:p>
      <w:pPr>
        <w:pStyle w:val="ListParagraph"/>
        <w:numPr>
          <w:ilvl w:val="1"/>
          <w:numId w:val="2"/>
        </w:numPr>
        <w:tabs>
          <w:tab w:pos="2277" w:val="left" w:leader="none"/>
          <w:tab w:pos="9012" w:val="left" w:leader="none"/>
        </w:tabs>
        <w:spacing w:line="240" w:lineRule="auto" w:before="0" w:after="0"/>
        <w:ind w:left="119" w:right="115" w:firstLine="1440"/>
        <w:jc w:val="both"/>
        <w:rPr>
          <w:sz w:val="22"/>
        </w:rPr>
      </w:pPr>
      <w:r>
        <w:rPr>
          <w:sz w:val="22"/>
        </w:rPr>
        <w:t>Statements in this article such as, "This subsection modifies Section </w:t>
      </w:r>
      <w:r>
        <w:rPr>
          <w:sz w:val="22"/>
          <w:u w:val="single"/>
        </w:rPr>
        <w:tab/>
      </w:r>
      <w:r>
        <w:rPr>
          <w:sz w:val="22"/>
          <w:u w:val="none"/>
        </w:rPr>
        <w:t>,"</w:t>
      </w:r>
      <w:r>
        <w:rPr>
          <w:spacing w:val="-14"/>
          <w:sz w:val="22"/>
          <w:u w:val="none"/>
        </w:rPr>
        <w:t> </w:t>
      </w:r>
      <w:r>
        <w:rPr>
          <w:sz w:val="22"/>
          <w:u w:val="none"/>
        </w:rPr>
        <w:t>are for information and reference purposes only.</w:t>
      </w:r>
    </w:p>
    <w:p>
      <w:pPr>
        <w:pStyle w:val="ListParagraph"/>
        <w:numPr>
          <w:ilvl w:val="1"/>
          <w:numId w:val="2"/>
        </w:numPr>
        <w:tabs>
          <w:tab w:pos="2277" w:val="left" w:leader="none"/>
        </w:tabs>
        <w:spacing w:line="240" w:lineRule="auto" w:before="252" w:after="0"/>
        <w:ind w:left="119" w:right="115" w:firstLine="1440"/>
        <w:jc w:val="both"/>
        <w:rPr>
          <w:sz w:val="22"/>
        </w:rPr>
      </w:pPr>
      <w:r>
        <w:rPr>
          <w:sz w:val="22"/>
        </w:rPr>
        <w:t>References to divisions or sections in this article beginning with the prefix "51"</w:t>
      </w:r>
      <w:r>
        <w:rPr>
          <w:spacing w:val="40"/>
          <w:sz w:val="22"/>
        </w:rPr>
        <w:t> </w:t>
      </w:r>
      <w:r>
        <w:rPr>
          <w:sz w:val="22"/>
        </w:rPr>
        <w:t>or "51A" refer respectively to divisions or sections in Chapter 51 or Chapter 51A. Unless the context indicates</w:t>
      </w:r>
      <w:r>
        <w:rPr>
          <w:spacing w:val="-2"/>
          <w:sz w:val="22"/>
        </w:rPr>
        <w:t> </w:t>
      </w:r>
      <w:r>
        <w:rPr>
          <w:sz w:val="22"/>
        </w:rPr>
        <w:t>otherwise,</w:t>
      </w:r>
      <w:r>
        <w:rPr>
          <w:spacing w:val="-2"/>
          <w:sz w:val="22"/>
        </w:rPr>
        <w:t> </w:t>
      </w:r>
      <w:r>
        <w:rPr>
          <w:sz w:val="22"/>
        </w:rPr>
        <w:t>all</w:t>
      </w:r>
      <w:r>
        <w:rPr>
          <w:spacing w:val="-1"/>
          <w:sz w:val="22"/>
        </w:rPr>
        <w:t> </w:t>
      </w:r>
      <w:r>
        <w:rPr>
          <w:sz w:val="22"/>
        </w:rPr>
        <w:t>other</w:t>
      </w:r>
      <w:r>
        <w:rPr>
          <w:spacing w:val="-1"/>
          <w:sz w:val="22"/>
        </w:rPr>
        <w:t> </w:t>
      </w:r>
      <w:r>
        <w:rPr>
          <w:sz w:val="22"/>
        </w:rPr>
        <w:t>references</w:t>
      </w:r>
      <w:r>
        <w:rPr>
          <w:spacing w:val="-2"/>
          <w:sz w:val="22"/>
        </w:rPr>
        <w:t> </w:t>
      </w:r>
      <w:r>
        <w:rPr>
          <w:sz w:val="22"/>
        </w:rPr>
        <w:t>to</w:t>
      </w:r>
      <w:r>
        <w:rPr>
          <w:spacing w:val="-2"/>
          <w:sz w:val="22"/>
        </w:rPr>
        <w:t> </w:t>
      </w:r>
      <w:r>
        <w:rPr>
          <w:sz w:val="22"/>
        </w:rPr>
        <w:t>sections</w:t>
      </w:r>
      <w:r>
        <w:rPr>
          <w:spacing w:val="-4"/>
          <w:sz w:val="22"/>
        </w:rPr>
        <w:t> </w:t>
      </w:r>
      <w:r>
        <w:rPr>
          <w:sz w:val="22"/>
        </w:rPr>
        <w:t>refer</w:t>
      </w:r>
      <w:r>
        <w:rPr>
          <w:spacing w:val="-1"/>
          <w:sz w:val="22"/>
        </w:rPr>
        <w:t> </w:t>
      </w:r>
      <w:r>
        <w:rPr>
          <w:sz w:val="22"/>
        </w:rPr>
        <w:t>to</w:t>
      </w:r>
      <w:r>
        <w:rPr>
          <w:spacing w:val="-2"/>
          <w:sz w:val="22"/>
        </w:rPr>
        <w:t> </w:t>
      </w:r>
      <w:r>
        <w:rPr>
          <w:sz w:val="22"/>
        </w:rPr>
        <w:t>sections</w:t>
      </w:r>
      <w:r>
        <w:rPr>
          <w:spacing w:val="-2"/>
          <w:sz w:val="22"/>
        </w:rPr>
        <w:t> </w:t>
      </w:r>
      <w:r>
        <w:rPr>
          <w:sz w:val="22"/>
        </w:rPr>
        <w:t>within</w:t>
      </w:r>
      <w:r>
        <w:rPr>
          <w:spacing w:val="-2"/>
          <w:sz w:val="22"/>
        </w:rPr>
        <w:t> </w:t>
      </w:r>
      <w:r>
        <w:rPr>
          <w:sz w:val="22"/>
        </w:rPr>
        <w:t>Part</w:t>
      </w:r>
      <w:r>
        <w:rPr>
          <w:spacing w:val="-1"/>
          <w:sz w:val="22"/>
        </w:rPr>
        <w:t> </w:t>
      </w:r>
      <w:r>
        <w:rPr>
          <w:sz w:val="22"/>
        </w:rPr>
        <w:t>I</w:t>
      </w:r>
      <w:r>
        <w:rPr>
          <w:spacing w:val="-1"/>
          <w:sz w:val="22"/>
        </w:rPr>
        <w:t> </w:t>
      </w:r>
      <w:r>
        <w:rPr>
          <w:sz w:val="22"/>
        </w:rPr>
        <w:t>of</w:t>
      </w:r>
      <w:r>
        <w:rPr>
          <w:spacing w:val="-1"/>
          <w:sz w:val="22"/>
        </w:rPr>
        <w:t> </w:t>
      </w:r>
      <w:r>
        <w:rPr>
          <w:sz w:val="22"/>
        </w:rPr>
        <w:t>this</w:t>
      </w:r>
      <w:r>
        <w:rPr>
          <w:spacing w:val="-2"/>
          <w:sz w:val="22"/>
        </w:rPr>
        <w:t> </w:t>
      </w:r>
      <w:r>
        <w:rPr>
          <w:sz w:val="22"/>
        </w:rPr>
        <w:t>article.</w:t>
      </w:r>
      <w:r>
        <w:rPr>
          <w:spacing w:val="-2"/>
          <w:sz w:val="22"/>
        </w:rPr>
        <w:t> </w:t>
      </w:r>
      <w:r>
        <w:rPr>
          <w:sz w:val="22"/>
        </w:rPr>
        <w:t>Unless</w:t>
      </w:r>
      <w:r>
        <w:rPr>
          <w:spacing w:val="-2"/>
          <w:sz w:val="22"/>
        </w:rPr>
        <w:t> </w:t>
      </w:r>
      <w:r>
        <w:rPr>
          <w:sz w:val="22"/>
        </w:rPr>
        <w:t>the context indicates otherwise, references to chapters refer to chapters of the Dallas City Code.</w:t>
      </w:r>
    </w:p>
    <w:p>
      <w:pPr>
        <w:pStyle w:val="BodyText"/>
        <w:spacing w:before="2"/>
      </w:pPr>
    </w:p>
    <w:p>
      <w:pPr>
        <w:pStyle w:val="ListParagraph"/>
        <w:numPr>
          <w:ilvl w:val="1"/>
          <w:numId w:val="2"/>
        </w:numPr>
        <w:tabs>
          <w:tab w:pos="2279" w:val="left" w:leader="none"/>
        </w:tabs>
        <w:spacing w:line="240" w:lineRule="auto" w:before="1" w:after="0"/>
        <w:ind w:left="2279" w:right="0" w:hanging="720"/>
        <w:jc w:val="left"/>
        <w:rPr>
          <w:sz w:val="22"/>
        </w:rPr>
      </w:pPr>
      <w:r>
        <w:rPr>
          <w:sz w:val="22"/>
        </w:rPr>
        <w:t>Section</w:t>
      </w:r>
      <w:r>
        <w:rPr>
          <w:spacing w:val="-4"/>
          <w:sz w:val="22"/>
        </w:rPr>
        <w:t> </w:t>
      </w:r>
      <w:r>
        <w:rPr>
          <w:sz w:val="22"/>
        </w:rPr>
        <w:t>51-2.101,</w:t>
      </w:r>
      <w:r>
        <w:rPr>
          <w:spacing w:val="-4"/>
          <w:sz w:val="22"/>
        </w:rPr>
        <w:t> </w:t>
      </w:r>
      <w:r>
        <w:rPr>
          <w:sz w:val="22"/>
        </w:rPr>
        <w:t>"Interpretations,"</w:t>
      </w:r>
      <w:r>
        <w:rPr>
          <w:spacing w:val="-6"/>
          <w:sz w:val="22"/>
        </w:rPr>
        <w:t> </w:t>
      </w:r>
      <w:r>
        <w:rPr>
          <w:sz w:val="22"/>
        </w:rPr>
        <w:t>applies</w:t>
      </w:r>
      <w:r>
        <w:rPr>
          <w:spacing w:val="-3"/>
          <w:sz w:val="22"/>
        </w:rPr>
        <w:t> </w:t>
      </w:r>
      <w:r>
        <w:rPr>
          <w:sz w:val="22"/>
        </w:rPr>
        <w:t>to</w:t>
      </w:r>
      <w:r>
        <w:rPr>
          <w:spacing w:val="-7"/>
          <w:sz w:val="22"/>
        </w:rPr>
        <w:t> </w:t>
      </w:r>
      <w:r>
        <w:rPr>
          <w:sz w:val="22"/>
        </w:rPr>
        <w:t>this</w:t>
      </w:r>
      <w:r>
        <w:rPr>
          <w:spacing w:val="-3"/>
          <w:sz w:val="22"/>
        </w:rPr>
        <w:t> </w:t>
      </w:r>
      <w:r>
        <w:rPr>
          <w:spacing w:val="-2"/>
          <w:sz w:val="22"/>
        </w:rPr>
        <w:t>article.</w:t>
      </w:r>
    </w:p>
    <w:p>
      <w:pPr>
        <w:pStyle w:val="ListParagraph"/>
        <w:numPr>
          <w:ilvl w:val="0"/>
          <w:numId w:val="2"/>
        </w:numPr>
        <w:tabs>
          <w:tab w:pos="1558" w:val="left" w:leader="none"/>
        </w:tabs>
        <w:spacing w:line="240" w:lineRule="auto" w:before="251" w:after="0"/>
        <w:ind w:left="120" w:right="114" w:firstLine="720"/>
        <w:jc w:val="both"/>
        <w:rPr>
          <w:sz w:val="22"/>
        </w:rPr>
      </w:pPr>
      <w:r>
        <w:rPr>
          <w:sz w:val="22"/>
          <w:u w:val="single"/>
        </w:rPr>
        <w:t>Additional exhibits</w:t>
      </w:r>
      <w:r>
        <w:rPr>
          <w:sz w:val="22"/>
          <w:u w:val="none"/>
        </w:rPr>
        <w:t>. In addition to the exhibits referenced in the body of this article, the use charts attached as Exhibit C to Ordinance No. 21859 are provided in this article as Exhibit 193A, and the approved list of plant materials attached as Exhibit E to Ordinance No. 21859 is provided in this</w:t>
      </w:r>
      <w:r>
        <w:rPr>
          <w:spacing w:val="40"/>
          <w:sz w:val="22"/>
          <w:u w:val="none"/>
        </w:rPr>
        <w:t> </w:t>
      </w:r>
      <w:r>
        <w:rPr>
          <w:sz w:val="22"/>
          <w:u w:val="none"/>
        </w:rPr>
        <w:t>article as Exhibit 193B. (Ord. Nos. 21859; 24728; 25267)</w:t>
      </w:r>
    </w:p>
    <w:p>
      <w:pPr>
        <w:pStyle w:val="BodyText"/>
      </w:pPr>
    </w:p>
    <w:p>
      <w:pPr>
        <w:pStyle w:val="BodyText"/>
        <w:spacing w:before="1"/>
      </w:pPr>
    </w:p>
    <w:p>
      <w:pPr>
        <w:pStyle w:val="Heading1"/>
        <w:tabs>
          <w:tab w:pos="2999" w:val="left" w:leader="none"/>
        </w:tabs>
        <w:spacing w:before="1"/>
      </w:pPr>
      <w:r>
        <w:rPr/>
        <w:t>SEC.</w:t>
      </w:r>
      <w:r>
        <w:rPr>
          <w:spacing w:val="-5"/>
        </w:rPr>
        <w:t> </w:t>
      </w:r>
      <w:r>
        <w:rPr/>
        <w:t>51P-</w:t>
      </w:r>
      <w:r>
        <w:rPr>
          <w:spacing w:val="-2"/>
        </w:rPr>
        <w:t>193.105.</w:t>
      </w:r>
      <w:r>
        <w:rPr/>
        <w:tab/>
        <w:t>ZONING</w:t>
      </w:r>
      <w:r>
        <w:rPr>
          <w:spacing w:val="-8"/>
        </w:rPr>
        <w:t> </w:t>
      </w:r>
      <w:r>
        <w:rPr/>
        <w:t>CLASSIFICATION</w:t>
      </w:r>
      <w:r>
        <w:rPr>
          <w:spacing w:val="-9"/>
        </w:rPr>
        <w:t> </w:t>
      </w:r>
      <w:r>
        <w:rPr/>
        <w:t>AND</w:t>
      </w:r>
      <w:r>
        <w:rPr>
          <w:spacing w:val="-9"/>
        </w:rPr>
        <w:t> </w:t>
      </w:r>
      <w:r>
        <w:rPr/>
        <w:t>BOUNDARY</w:t>
      </w:r>
      <w:r>
        <w:rPr>
          <w:spacing w:val="-9"/>
        </w:rPr>
        <w:t> </w:t>
      </w:r>
      <w:r>
        <w:rPr>
          <w:spacing w:val="-4"/>
        </w:rPr>
        <w:t>MAP.</w:t>
      </w:r>
    </w:p>
    <w:p>
      <w:pPr>
        <w:pStyle w:val="BodyText"/>
        <w:rPr>
          <w:b/>
        </w:rPr>
      </w:pPr>
    </w:p>
    <w:p>
      <w:pPr>
        <w:pStyle w:val="BodyText"/>
        <w:ind w:left="119" w:right="114" w:firstLine="720"/>
        <w:jc w:val="both"/>
      </w:pPr>
      <w:r>
        <w:rPr/>
        <w:t>Chapter 51 is amended by re-establishing the zoning classification on the property described in Exhibit A of Ordinance No. 21859 as Planned Development District No. 193, to be known as “the Oak Lawn SPD.” A map showing the boundaries of the SPD and its subdistricts as it existed on October 27, 1993,</w:t>
      </w:r>
      <w:r>
        <w:rPr>
          <w:spacing w:val="-2"/>
        </w:rPr>
        <w:t> </w:t>
      </w:r>
      <w:r>
        <w:rPr/>
        <w:t>the</w:t>
      </w:r>
      <w:r>
        <w:rPr>
          <w:spacing w:val="-2"/>
        </w:rPr>
        <w:t> </w:t>
      </w:r>
      <w:r>
        <w:rPr/>
        <w:t>date</w:t>
      </w:r>
      <w:r>
        <w:rPr>
          <w:spacing w:val="-2"/>
        </w:rPr>
        <w:t> </w:t>
      </w:r>
      <w:r>
        <w:rPr/>
        <w:t>of</w:t>
      </w:r>
      <w:r>
        <w:rPr>
          <w:spacing w:val="-1"/>
        </w:rPr>
        <w:t> </w:t>
      </w:r>
      <w:r>
        <w:rPr/>
        <w:t>passage</w:t>
      </w:r>
      <w:r>
        <w:rPr>
          <w:spacing w:val="-4"/>
        </w:rPr>
        <w:t> </w:t>
      </w:r>
      <w:r>
        <w:rPr/>
        <w:t>of</w:t>
      </w:r>
      <w:r>
        <w:rPr>
          <w:spacing w:val="-1"/>
        </w:rPr>
        <w:t> </w:t>
      </w:r>
      <w:r>
        <w:rPr/>
        <w:t>Ordinance</w:t>
      </w:r>
      <w:r>
        <w:rPr>
          <w:spacing w:val="-2"/>
        </w:rPr>
        <w:t> </w:t>
      </w:r>
      <w:r>
        <w:rPr/>
        <w:t>No.</w:t>
      </w:r>
      <w:r>
        <w:rPr>
          <w:spacing w:val="-2"/>
        </w:rPr>
        <w:t> </w:t>
      </w:r>
      <w:r>
        <w:rPr/>
        <w:t>21859,</w:t>
      </w:r>
      <w:r>
        <w:rPr>
          <w:spacing w:val="-5"/>
        </w:rPr>
        <w:t> </w:t>
      </w:r>
      <w:r>
        <w:rPr/>
        <w:t>is</w:t>
      </w:r>
      <w:r>
        <w:rPr>
          <w:spacing w:val="-2"/>
        </w:rPr>
        <w:t> </w:t>
      </w:r>
      <w:r>
        <w:rPr/>
        <w:t>provided</w:t>
      </w:r>
      <w:r>
        <w:rPr>
          <w:spacing w:val="-2"/>
        </w:rPr>
        <w:t> </w:t>
      </w:r>
      <w:r>
        <w:rPr/>
        <w:t>as</w:t>
      </w:r>
      <w:r>
        <w:rPr>
          <w:spacing w:val="-2"/>
        </w:rPr>
        <w:t> </w:t>
      </w:r>
      <w:r>
        <w:rPr/>
        <w:t>Exhibit</w:t>
      </w:r>
      <w:r>
        <w:rPr>
          <w:spacing w:val="-1"/>
        </w:rPr>
        <w:t> </w:t>
      </w:r>
      <w:r>
        <w:rPr/>
        <w:t>193C.</w:t>
      </w:r>
      <w:r>
        <w:rPr>
          <w:spacing w:val="-2"/>
        </w:rPr>
        <w:t> </w:t>
      </w:r>
      <w:r>
        <w:rPr/>
        <w:t>(Ord.</w:t>
      </w:r>
      <w:r>
        <w:rPr>
          <w:spacing w:val="-2"/>
        </w:rPr>
        <w:t> </w:t>
      </w:r>
      <w:r>
        <w:rPr/>
        <w:t>Nos.</w:t>
      </w:r>
      <w:r>
        <w:rPr>
          <w:spacing w:val="-2"/>
        </w:rPr>
        <w:t> </w:t>
      </w:r>
      <w:r>
        <w:rPr/>
        <w:t>21859;</w:t>
      </w:r>
      <w:r>
        <w:rPr>
          <w:spacing w:val="-1"/>
        </w:rPr>
        <w:t> </w:t>
      </w:r>
      <w:r>
        <w:rPr/>
        <w:t>25267; 27225; 27448)</w:t>
      </w:r>
    </w:p>
    <w:p>
      <w:pPr>
        <w:pStyle w:val="BodyText"/>
        <w:spacing w:before="250"/>
      </w:pPr>
    </w:p>
    <w:p>
      <w:pPr>
        <w:pStyle w:val="Heading1"/>
        <w:tabs>
          <w:tab w:pos="2999" w:val="left" w:leader="none"/>
        </w:tabs>
        <w:ind w:left="119"/>
      </w:pPr>
      <w:r>
        <w:rPr/>
        <w:t>SEC.</w:t>
      </w:r>
      <w:r>
        <w:rPr>
          <w:spacing w:val="-5"/>
        </w:rPr>
        <w:t> </w:t>
      </w:r>
      <w:r>
        <w:rPr/>
        <w:t>51P-</w:t>
      </w:r>
      <w:r>
        <w:rPr>
          <w:spacing w:val="-2"/>
        </w:rPr>
        <w:t>193.106.</w:t>
      </w:r>
      <w:r>
        <w:rPr/>
        <w:tab/>
        <w:t>USE</w:t>
      </w:r>
      <w:r>
        <w:rPr>
          <w:spacing w:val="61"/>
        </w:rPr>
        <w:t> </w:t>
      </w:r>
      <w:r>
        <w:rPr/>
        <w:t>REGULATIONS</w:t>
      </w:r>
      <w:r>
        <w:rPr>
          <w:spacing w:val="64"/>
        </w:rPr>
        <w:t> </w:t>
      </w:r>
      <w:r>
        <w:rPr/>
        <w:t>AND</w:t>
      </w:r>
      <w:r>
        <w:rPr>
          <w:spacing w:val="63"/>
        </w:rPr>
        <w:t> </w:t>
      </w:r>
      <w:r>
        <w:rPr/>
        <w:t>DEVELOPMENT</w:t>
      </w:r>
      <w:r>
        <w:rPr>
          <w:spacing w:val="65"/>
        </w:rPr>
        <w:t> </w:t>
      </w:r>
      <w:r>
        <w:rPr/>
        <w:t>STANDARDS</w:t>
      </w:r>
      <w:r>
        <w:rPr>
          <w:spacing w:val="64"/>
        </w:rPr>
        <w:t> </w:t>
      </w:r>
      <w:r>
        <w:rPr>
          <w:spacing w:val="-5"/>
        </w:rPr>
        <w:t>IN</w:t>
      </w:r>
    </w:p>
    <w:p>
      <w:pPr>
        <w:spacing w:before="2"/>
        <w:ind w:left="2999" w:right="0" w:firstLine="0"/>
        <w:jc w:val="left"/>
        <w:rPr>
          <w:b/>
          <w:sz w:val="22"/>
        </w:rPr>
      </w:pPr>
      <w:r>
        <w:rPr>
          <w:b/>
          <w:spacing w:val="-2"/>
          <w:sz w:val="22"/>
        </w:rPr>
        <w:t>GENERAL.</w:t>
      </w:r>
    </w:p>
    <w:p>
      <w:pPr>
        <w:pStyle w:val="BodyText"/>
        <w:rPr>
          <w:b/>
        </w:rPr>
      </w:pPr>
    </w:p>
    <w:p>
      <w:pPr>
        <w:pStyle w:val="ListParagraph"/>
        <w:numPr>
          <w:ilvl w:val="0"/>
          <w:numId w:val="3"/>
        </w:numPr>
        <w:tabs>
          <w:tab w:pos="1557" w:val="left" w:leader="none"/>
        </w:tabs>
        <w:spacing w:line="240" w:lineRule="auto" w:before="0" w:after="0"/>
        <w:ind w:left="119" w:right="115" w:firstLine="720"/>
        <w:jc w:val="both"/>
        <w:rPr>
          <w:sz w:val="22"/>
        </w:rPr>
      </w:pPr>
      <w:r>
        <w:rPr>
          <w:sz w:val="22"/>
        </w:rPr>
        <w:t>The use regulations and development standards in this article apply to all property in the Oak Lawn SPD.</w:t>
      </w:r>
    </w:p>
    <w:p>
      <w:pPr>
        <w:pStyle w:val="ListParagraph"/>
        <w:numPr>
          <w:ilvl w:val="0"/>
          <w:numId w:val="3"/>
        </w:numPr>
        <w:tabs>
          <w:tab w:pos="1557" w:val="left" w:leader="none"/>
        </w:tabs>
        <w:spacing w:line="240" w:lineRule="auto" w:before="252" w:after="0"/>
        <w:ind w:left="119" w:right="115" w:firstLine="720"/>
        <w:jc w:val="both"/>
        <w:rPr>
          <w:sz w:val="22"/>
        </w:rPr>
      </w:pPr>
      <w:r>
        <w:rPr>
          <w:sz w:val="22"/>
        </w:rPr>
        <w:t>Except as otherwise provided in this article, all portions of Chapter 51 apply to the Oak Lawn SPD as they exist on the date of passage of Ordinance No. 21859 and as they may be amended in the</w:t>
      </w:r>
      <w:r>
        <w:rPr>
          <w:spacing w:val="-1"/>
          <w:sz w:val="22"/>
        </w:rPr>
        <w:t> </w:t>
      </w:r>
      <w:r>
        <w:rPr>
          <w:sz w:val="22"/>
        </w:rPr>
        <w:t>future</w:t>
      </w:r>
      <w:r>
        <w:rPr>
          <w:spacing w:val="-1"/>
          <w:sz w:val="22"/>
        </w:rPr>
        <w:t> </w:t>
      </w:r>
      <w:r>
        <w:rPr>
          <w:sz w:val="22"/>
        </w:rPr>
        <w:t>by the city</w:t>
      </w:r>
      <w:r>
        <w:rPr>
          <w:spacing w:val="-1"/>
          <w:sz w:val="22"/>
        </w:rPr>
        <w:t> </w:t>
      </w:r>
      <w:r>
        <w:rPr>
          <w:sz w:val="22"/>
        </w:rPr>
        <w:t>council. In</w:t>
      </w:r>
      <w:r>
        <w:rPr>
          <w:spacing w:val="-1"/>
          <w:sz w:val="22"/>
        </w:rPr>
        <w:t> </w:t>
      </w:r>
      <w:r>
        <w:rPr>
          <w:sz w:val="22"/>
        </w:rPr>
        <w:t>the event of</w:t>
      </w:r>
      <w:r>
        <w:rPr>
          <w:spacing w:val="-1"/>
          <w:sz w:val="22"/>
        </w:rPr>
        <w:t> </w:t>
      </w:r>
      <w:r>
        <w:rPr>
          <w:sz w:val="22"/>
        </w:rPr>
        <w:t>a conflict, however, between</w:t>
      </w:r>
      <w:r>
        <w:rPr>
          <w:spacing w:val="-1"/>
          <w:sz w:val="22"/>
        </w:rPr>
        <w:t> </w:t>
      </w:r>
      <w:r>
        <w:rPr>
          <w:sz w:val="22"/>
        </w:rPr>
        <w:t>this article</w:t>
      </w:r>
      <w:r>
        <w:rPr>
          <w:spacing w:val="-1"/>
          <w:sz w:val="22"/>
        </w:rPr>
        <w:t> </w:t>
      </w:r>
      <w:r>
        <w:rPr>
          <w:sz w:val="22"/>
        </w:rPr>
        <w:t>and Chapter 51,</w:t>
      </w:r>
      <w:r>
        <w:rPr>
          <w:spacing w:val="-1"/>
          <w:sz w:val="22"/>
        </w:rPr>
        <w:t> </w:t>
      </w:r>
      <w:r>
        <w:rPr>
          <w:sz w:val="22"/>
        </w:rPr>
        <w:t>this article controls.</w:t>
      </w:r>
    </w:p>
    <w:p>
      <w:pPr>
        <w:pStyle w:val="BodyText"/>
      </w:pPr>
    </w:p>
    <w:p>
      <w:pPr>
        <w:pStyle w:val="ListParagraph"/>
        <w:numPr>
          <w:ilvl w:val="0"/>
          <w:numId w:val="3"/>
        </w:numPr>
        <w:tabs>
          <w:tab w:pos="1556" w:val="left" w:leader="none"/>
        </w:tabs>
        <w:spacing w:line="240" w:lineRule="auto" w:before="0" w:after="0"/>
        <w:ind w:left="119" w:right="115" w:firstLine="719"/>
        <w:jc w:val="both"/>
        <w:rPr>
          <w:sz w:val="22"/>
        </w:rPr>
      </w:pPr>
      <w:r>
        <w:rPr>
          <w:sz w:val="22"/>
        </w:rPr>
        <w:t>The provisions of Section 51-4.702, "Planned Development (PD) District Regulations," do not apply to the establishment of the Oak Lawn SPD. A planned development subdistrict may be established as a subdistrict of the Oak Lawn SPD in accordance with Section 51-4.702. In the event of a conflict between an ordinance establishing or amending a planned development subdistrict and any other ordinance, the ordinance that established or amended that subdistrict controls. (Ord. Nos. 21859; 25267)</w:t>
      </w:r>
    </w:p>
    <w:p>
      <w:pPr>
        <w:spacing w:after="0" w:line="240" w:lineRule="auto"/>
        <w:jc w:val="both"/>
        <w:rPr>
          <w:sz w:val="22"/>
        </w:rPr>
        <w:sectPr>
          <w:pgSz w:w="12240" w:h="15840"/>
          <w:pgMar w:top="1080" w:bottom="280" w:left="1320" w:right="1320"/>
        </w:sectPr>
      </w:pPr>
    </w:p>
    <w:p>
      <w:pPr>
        <w:pStyle w:val="Heading1"/>
        <w:tabs>
          <w:tab w:pos="2999" w:val="left" w:leader="none"/>
        </w:tabs>
        <w:spacing w:before="70"/>
      </w:pPr>
      <w:r>
        <w:rPr/>
        <w:t>SEC.</w:t>
      </w:r>
      <w:r>
        <w:rPr>
          <w:spacing w:val="-5"/>
        </w:rPr>
        <w:t> </w:t>
      </w:r>
      <w:r>
        <w:rPr/>
        <w:t>51P-</w:t>
      </w:r>
      <w:r>
        <w:rPr>
          <w:spacing w:val="-2"/>
        </w:rPr>
        <w:t>193.107.</w:t>
      </w:r>
      <w:r>
        <w:rPr/>
        <w:tab/>
        <w:t>USE</w:t>
      </w:r>
      <w:r>
        <w:rPr>
          <w:spacing w:val="-4"/>
        </w:rPr>
        <w:t> </w:t>
      </w:r>
      <w:r>
        <w:rPr>
          <w:spacing w:val="-2"/>
        </w:rPr>
        <w:t>REGULATIONS.</w:t>
      </w:r>
    </w:p>
    <w:p>
      <w:pPr>
        <w:pStyle w:val="BodyText"/>
        <w:spacing w:before="1"/>
        <w:rPr>
          <w:b/>
        </w:rPr>
      </w:pPr>
    </w:p>
    <w:p>
      <w:pPr>
        <w:pStyle w:val="ListParagraph"/>
        <w:numPr>
          <w:ilvl w:val="0"/>
          <w:numId w:val="4"/>
        </w:numPr>
        <w:tabs>
          <w:tab w:pos="1559" w:val="left" w:leader="none"/>
        </w:tabs>
        <w:spacing w:line="240" w:lineRule="auto" w:before="0" w:after="0"/>
        <w:ind w:left="1559" w:right="0" w:hanging="719"/>
        <w:jc w:val="left"/>
        <w:rPr>
          <w:sz w:val="22"/>
        </w:rPr>
      </w:pPr>
      <w:r>
        <w:rPr>
          <w:sz w:val="22"/>
          <w:u w:val="single"/>
        </w:rPr>
        <w:t>Residential</w:t>
      </w:r>
      <w:r>
        <w:rPr>
          <w:spacing w:val="-5"/>
          <w:sz w:val="22"/>
          <w:u w:val="single"/>
        </w:rPr>
        <w:t> </w:t>
      </w:r>
      <w:r>
        <w:rPr>
          <w:sz w:val="22"/>
          <w:u w:val="single"/>
        </w:rPr>
        <w:t>uses</w:t>
      </w:r>
      <w:r>
        <w:rPr>
          <w:sz w:val="22"/>
          <w:u w:val="none"/>
        </w:rPr>
        <w:t>.</w:t>
      </w:r>
      <w:r>
        <w:rPr>
          <w:spacing w:val="49"/>
          <w:sz w:val="22"/>
          <w:u w:val="none"/>
        </w:rPr>
        <w:t> </w:t>
      </w:r>
      <w:r>
        <w:rPr>
          <w:sz w:val="22"/>
          <w:u w:val="none"/>
        </w:rPr>
        <w:t>Residential</w:t>
      </w:r>
      <w:r>
        <w:rPr>
          <w:spacing w:val="-2"/>
          <w:sz w:val="22"/>
          <w:u w:val="none"/>
        </w:rPr>
        <w:t> </w:t>
      </w:r>
      <w:r>
        <w:rPr>
          <w:sz w:val="22"/>
          <w:u w:val="none"/>
        </w:rPr>
        <w:t>uses</w:t>
      </w:r>
      <w:r>
        <w:rPr>
          <w:spacing w:val="-3"/>
          <w:sz w:val="22"/>
          <w:u w:val="none"/>
        </w:rPr>
        <w:t> </w:t>
      </w:r>
      <w:r>
        <w:rPr>
          <w:sz w:val="22"/>
          <w:u w:val="none"/>
        </w:rPr>
        <w:t>are</w:t>
      </w:r>
      <w:r>
        <w:rPr>
          <w:spacing w:val="-5"/>
          <w:sz w:val="22"/>
          <w:u w:val="none"/>
        </w:rPr>
        <w:t> </w:t>
      </w:r>
      <w:r>
        <w:rPr>
          <w:sz w:val="22"/>
          <w:u w:val="none"/>
        </w:rPr>
        <w:t>subject</w:t>
      </w:r>
      <w:r>
        <w:rPr>
          <w:spacing w:val="-2"/>
          <w:sz w:val="22"/>
          <w:u w:val="none"/>
        </w:rPr>
        <w:t> </w:t>
      </w:r>
      <w:r>
        <w:rPr>
          <w:sz w:val="22"/>
          <w:u w:val="none"/>
        </w:rPr>
        <w:t>to</w:t>
      </w:r>
      <w:r>
        <w:rPr>
          <w:spacing w:val="-6"/>
          <w:sz w:val="22"/>
          <w:u w:val="none"/>
        </w:rPr>
        <w:t> </w:t>
      </w:r>
      <w:r>
        <w:rPr>
          <w:sz w:val="22"/>
          <w:u w:val="none"/>
        </w:rPr>
        <w:t>the</w:t>
      </w:r>
      <w:r>
        <w:rPr>
          <w:spacing w:val="-5"/>
          <w:sz w:val="22"/>
          <w:u w:val="none"/>
        </w:rPr>
        <w:t> </w:t>
      </w:r>
      <w:r>
        <w:rPr>
          <w:sz w:val="22"/>
          <w:u w:val="none"/>
        </w:rPr>
        <w:t>following</w:t>
      </w:r>
      <w:r>
        <w:rPr>
          <w:spacing w:val="-5"/>
          <w:sz w:val="22"/>
          <w:u w:val="none"/>
        </w:rPr>
        <w:t> </w:t>
      </w:r>
      <w:r>
        <w:rPr>
          <w:spacing w:val="-2"/>
          <w:sz w:val="22"/>
          <w:u w:val="none"/>
        </w:rPr>
        <w:t>regulations:</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pacing w:val="-2"/>
          <w:sz w:val="22"/>
          <w:u w:val="single"/>
        </w:rPr>
        <w:t>Single-family</w:t>
      </w:r>
      <w:r>
        <w:rPr>
          <w:spacing w:val="-2"/>
          <w:sz w:val="22"/>
          <w:u w:val="none"/>
        </w:rPr>
        <w:t>.</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Definition</w:t>
      </w:r>
      <w:r>
        <w:rPr>
          <w:sz w:val="22"/>
          <w:u w:val="none"/>
        </w:rPr>
        <w:t>.</w:t>
      </w:r>
      <w:r>
        <w:rPr>
          <w:spacing w:val="50"/>
          <w:sz w:val="22"/>
          <w:u w:val="none"/>
        </w:rPr>
        <w:t> </w:t>
      </w:r>
      <w:r>
        <w:rPr>
          <w:sz w:val="22"/>
          <w:u w:val="none"/>
        </w:rPr>
        <w:t>One</w:t>
      </w:r>
      <w:r>
        <w:rPr>
          <w:spacing w:val="-3"/>
          <w:sz w:val="22"/>
          <w:u w:val="none"/>
        </w:rPr>
        <w:t> </w:t>
      </w:r>
      <w:r>
        <w:rPr>
          <w:sz w:val="22"/>
          <w:u w:val="none"/>
        </w:rPr>
        <w:t>dwelling</w:t>
      </w:r>
      <w:r>
        <w:rPr>
          <w:spacing w:val="-2"/>
          <w:sz w:val="22"/>
          <w:u w:val="none"/>
        </w:rPr>
        <w:t> </w:t>
      </w:r>
      <w:r>
        <w:rPr>
          <w:sz w:val="22"/>
          <w:u w:val="none"/>
        </w:rPr>
        <w:t>unit</w:t>
      </w:r>
      <w:r>
        <w:rPr>
          <w:spacing w:val="-4"/>
          <w:sz w:val="22"/>
          <w:u w:val="none"/>
        </w:rPr>
        <w:t> </w:t>
      </w:r>
      <w:r>
        <w:rPr>
          <w:sz w:val="22"/>
          <w:u w:val="none"/>
        </w:rPr>
        <w:t>located</w:t>
      </w:r>
      <w:r>
        <w:rPr>
          <w:spacing w:val="-3"/>
          <w:sz w:val="22"/>
          <w:u w:val="none"/>
        </w:rPr>
        <w:t> </w:t>
      </w:r>
      <w:r>
        <w:rPr>
          <w:sz w:val="22"/>
          <w:u w:val="none"/>
        </w:rPr>
        <w:t>on</w:t>
      </w:r>
      <w:r>
        <w:rPr>
          <w:spacing w:val="-2"/>
          <w:sz w:val="22"/>
          <w:u w:val="none"/>
        </w:rPr>
        <w:t> </w:t>
      </w:r>
      <w:r>
        <w:rPr>
          <w:sz w:val="22"/>
          <w:u w:val="none"/>
        </w:rPr>
        <w:t>a</w:t>
      </w:r>
      <w:r>
        <w:rPr>
          <w:spacing w:val="-4"/>
          <w:sz w:val="22"/>
          <w:u w:val="none"/>
        </w:rPr>
        <w:t> lot.</w:t>
      </w:r>
    </w:p>
    <w:p>
      <w:pPr>
        <w:pStyle w:val="BodyText"/>
      </w:pPr>
    </w:p>
    <w:p>
      <w:pPr>
        <w:pStyle w:val="ListParagraph"/>
        <w:numPr>
          <w:ilvl w:val="2"/>
          <w:numId w:val="4"/>
        </w:numPr>
        <w:tabs>
          <w:tab w:pos="3000" w:val="left" w:leader="none"/>
          <w:tab w:pos="5270" w:val="left" w:leader="none"/>
        </w:tabs>
        <w:spacing w:line="240" w:lineRule="auto" w:before="1" w:after="0"/>
        <w:ind w:left="120" w:right="116" w:firstLine="2160"/>
        <w:jc w:val="left"/>
        <w:rPr>
          <w:sz w:val="22"/>
        </w:rPr>
      </w:pPr>
      <w:r>
        <w:rPr>
          <w:sz w:val="22"/>
          <w:u w:val="single"/>
        </w:rPr>
        <w:t>Subdistricts</w:t>
      </w:r>
      <w:r>
        <w:rPr>
          <w:spacing w:val="40"/>
          <w:sz w:val="22"/>
          <w:u w:val="single"/>
        </w:rPr>
        <w:t> </w:t>
      </w:r>
      <w:r>
        <w:rPr>
          <w:sz w:val="22"/>
          <w:u w:val="single"/>
        </w:rPr>
        <w:t>permitted</w:t>
      </w:r>
      <w:r>
        <w:rPr>
          <w:sz w:val="22"/>
          <w:u w:val="none"/>
        </w:rPr>
        <w:t>.</w:t>
        <w:tab/>
        <w:t>By</w:t>
      </w:r>
      <w:r>
        <w:rPr>
          <w:spacing w:val="40"/>
          <w:sz w:val="22"/>
          <w:u w:val="none"/>
        </w:rPr>
        <w:t> </w:t>
      </w:r>
      <w:r>
        <w:rPr>
          <w:sz w:val="22"/>
          <w:u w:val="none"/>
        </w:rPr>
        <w:t>right</w:t>
      </w:r>
      <w:r>
        <w:rPr>
          <w:spacing w:val="40"/>
          <w:sz w:val="22"/>
          <w:u w:val="none"/>
        </w:rPr>
        <w:t> </w:t>
      </w:r>
      <w:r>
        <w:rPr>
          <w:sz w:val="22"/>
          <w:u w:val="none"/>
        </w:rPr>
        <w:t>in</w:t>
      </w:r>
      <w:r>
        <w:rPr>
          <w:spacing w:val="40"/>
          <w:sz w:val="22"/>
          <w:u w:val="none"/>
        </w:rPr>
        <w:t> </w:t>
      </w:r>
      <w:r>
        <w:rPr>
          <w:sz w:val="22"/>
          <w:u w:val="none"/>
        </w:rPr>
        <w:t>all</w:t>
      </w:r>
      <w:r>
        <w:rPr>
          <w:spacing w:val="40"/>
          <w:sz w:val="22"/>
          <w:u w:val="none"/>
        </w:rPr>
        <w:t> </w:t>
      </w:r>
      <w:r>
        <w:rPr>
          <w:sz w:val="22"/>
          <w:u w:val="none"/>
        </w:rPr>
        <w:t>residential</w:t>
      </w:r>
      <w:r>
        <w:rPr>
          <w:spacing w:val="40"/>
          <w:sz w:val="22"/>
          <w:u w:val="none"/>
        </w:rPr>
        <w:t> </w:t>
      </w:r>
      <w:r>
        <w:rPr>
          <w:sz w:val="22"/>
          <w:u w:val="none"/>
        </w:rPr>
        <w:t>and</w:t>
      </w:r>
      <w:r>
        <w:rPr>
          <w:spacing w:val="40"/>
          <w:sz w:val="22"/>
          <w:u w:val="none"/>
        </w:rPr>
        <w:t> </w:t>
      </w:r>
      <w:r>
        <w:rPr>
          <w:sz w:val="22"/>
          <w:u w:val="none"/>
        </w:rPr>
        <w:t>nonresidential subdistricts except MH and industrial subdistricts.</w:t>
      </w:r>
    </w:p>
    <w:p>
      <w:pPr>
        <w:pStyle w:val="ListParagraph"/>
        <w:numPr>
          <w:ilvl w:val="2"/>
          <w:numId w:val="4"/>
        </w:numPr>
        <w:tabs>
          <w:tab w:pos="3000" w:val="left" w:leader="none"/>
        </w:tabs>
        <w:spacing w:line="240" w:lineRule="auto" w:before="252" w:after="0"/>
        <w:ind w:left="3000" w:right="0" w:hanging="720"/>
        <w:jc w:val="left"/>
        <w:rPr>
          <w:sz w:val="22"/>
        </w:rPr>
      </w:pPr>
      <w:r>
        <w:rPr>
          <w:sz w:val="22"/>
          <w:u w:val="single"/>
        </w:rPr>
        <w:t>Required</w:t>
      </w:r>
      <w:r>
        <w:rPr>
          <w:spacing w:val="-6"/>
          <w:sz w:val="22"/>
          <w:u w:val="single"/>
        </w:rPr>
        <w:t> </w:t>
      </w:r>
      <w:r>
        <w:rPr>
          <w:sz w:val="22"/>
          <w:u w:val="single"/>
        </w:rPr>
        <w:t>off-street</w:t>
      </w:r>
      <w:r>
        <w:rPr>
          <w:spacing w:val="-4"/>
          <w:sz w:val="22"/>
          <w:u w:val="single"/>
        </w:rPr>
        <w:t> </w:t>
      </w:r>
      <w:r>
        <w:rPr>
          <w:spacing w:val="-2"/>
          <w:sz w:val="22"/>
          <w:u w:val="single"/>
        </w:rPr>
        <w:t>parking</w:t>
      </w:r>
      <w:r>
        <w:rPr>
          <w:spacing w:val="-2"/>
          <w:sz w:val="22"/>
          <w:u w:val="none"/>
        </w:rPr>
        <w:t>.</w:t>
      </w:r>
    </w:p>
    <w:p>
      <w:pPr>
        <w:pStyle w:val="BodyText"/>
      </w:pPr>
    </w:p>
    <w:p>
      <w:pPr>
        <w:pStyle w:val="ListParagraph"/>
        <w:numPr>
          <w:ilvl w:val="3"/>
          <w:numId w:val="4"/>
        </w:numPr>
        <w:tabs>
          <w:tab w:pos="3720" w:val="left" w:leader="none"/>
        </w:tabs>
        <w:spacing w:line="240" w:lineRule="auto" w:before="0" w:after="0"/>
        <w:ind w:left="120" w:right="115" w:firstLine="2879"/>
        <w:jc w:val="left"/>
        <w:rPr>
          <w:sz w:val="22"/>
        </w:rPr>
      </w:pPr>
      <w:r>
        <w:rPr>
          <w:sz w:val="22"/>
        </w:rPr>
        <w:t>Two</w:t>
      </w:r>
      <w:r>
        <w:rPr>
          <w:spacing w:val="33"/>
          <w:sz w:val="22"/>
        </w:rPr>
        <w:t> </w:t>
      </w:r>
      <w:r>
        <w:rPr>
          <w:sz w:val="22"/>
        </w:rPr>
        <w:t>spaces</w:t>
      </w:r>
      <w:r>
        <w:rPr>
          <w:spacing w:val="33"/>
          <w:sz w:val="22"/>
        </w:rPr>
        <w:t> </w:t>
      </w:r>
      <w:r>
        <w:rPr>
          <w:sz w:val="22"/>
        </w:rPr>
        <w:t>for</w:t>
      </w:r>
      <w:r>
        <w:rPr>
          <w:spacing w:val="31"/>
          <w:sz w:val="22"/>
        </w:rPr>
        <w:t> </w:t>
      </w:r>
      <w:r>
        <w:rPr>
          <w:sz w:val="22"/>
        </w:rPr>
        <w:t>each</w:t>
      </w:r>
      <w:r>
        <w:rPr>
          <w:spacing w:val="33"/>
          <w:sz w:val="22"/>
        </w:rPr>
        <w:t> </w:t>
      </w:r>
      <w:r>
        <w:rPr>
          <w:sz w:val="22"/>
        </w:rPr>
        <w:t>dwelling</w:t>
      </w:r>
      <w:r>
        <w:rPr>
          <w:spacing w:val="33"/>
          <w:sz w:val="22"/>
        </w:rPr>
        <w:t> </w:t>
      </w:r>
      <w:r>
        <w:rPr>
          <w:sz w:val="22"/>
        </w:rPr>
        <w:t>unit,</w:t>
      </w:r>
      <w:r>
        <w:rPr>
          <w:spacing w:val="33"/>
          <w:sz w:val="22"/>
        </w:rPr>
        <w:t> </w:t>
      </w:r>
      <w:r>
        <w:rPr>
          <w:sz w:val="22"/>
        </w:rPr>
        <w:t>except</w:t>
      </w:r>
      <w:r>
        <w:rPr>
          <w:spacing w:val="34"/>
          <w:sz w:val="22"/>
        </w:rPr>
        <w:t> </w:t>
      </w:r>
      <w:r>
        <w:rPr>
          <w:sz w:val="22"/>
        </w:rPr>
        <w:t>one</w:t>
      </w:r>
      <w:r>
        <w:rPr>
          <w:spacing w:val="33"/>
          <w:sz w:val="22"/>
        </w:rPr>
        <w:t> </w:t>
      </w:r>
      <w:r>
        <w:rPr>
          <w:sz w:val="22"/>
        </w:rPr>
        <w:t>space</w:t>
      </w:r>
      <w:r>
        <w:rPr>
          <w:spacing w:val="33"/>
          <w:sz w:val="22"/>
        </w:rPr>
        <w:t> </w:t>
      </w:r>
      <w:r>
        <w:rPr>
          <w:sz w:val="22"/>
        </w:rPr>
        <w:t>for</w:t>
      </w:r>
      <w:r>
        <w:rPr>
          <w:spacing w:val="34"/>
          <w:sz w:val="22"/>
        </w:rPr>
        <w:t> </w:t>
      </w:r>
      <w:r>
        <w:rPr>
          <w:sz w:val="22"/>
        </w:rPr>
        <w:t>each dwelling unit in R-7.5 and R-5 subdistricts.</w:t>
      </w:r>
    </w:p>
    <w:p>
      <w:pPr>
        <w:pStyle w:val="BodyText"/>
        <w:spacing w:before="2"/>
      </w:pPr>
    </w:p>
    <w:p>
      <w:pPr>
        <w:pStyle w:val="ListParagraph"/>
        <w:numPr>
          <w:ilvl w:val="3"/>
          <w:numId w:val="4"/>
        </w:numPr>
        <w:tabs>
          <w:tab w:pos="3719" w:val="left" w:leader="none"/>
        </w:tabs>
        <w:spacing w:line="240" w:lineRule="auto" w:before="0" w:after="0"/>
        <w:ind w:left="3719" w:right="0" w:hanging="719"/>
        <w:jc w:val="left"/>
        <w:rPr>
          <w:sz w:val="22"/>
        </w:rPr>
      </w:pPr>
      <w:r>
        <w:rPr>
          <w:sz w:val="22"/>
        </w:rPr>
        <w:t>No</w:t>
      </w:r>
      <w:r>
        <w:rPr>
          <w:spacing w:val="-4"/>
          <w:sz w:val="22"/>
        </w:rPr>
        <w:t> </w:t>
      </w:r>
      <w:r>
        <w:rPr>
          <w:sz w:val="22"/>
        </w:rPr>
        <w:t>handicapped</w:t>
      </w:r>
      <w:r>
        <w:rPr>
          <w:spacing w:val="-4"/>
          <w:sz w:val="22"/>
        </w:rPr>
        <w:t> </w:t>
      </w:r>
      <w:r>
        <w:rPr>
          <w:sz w:val="22"/>
        </w:rPr>
        <w:t>parking</w:t>
      </w:r>
      <w:r>
        <w:rPr>
          <w:spacing w:val="-3"/>
          <w:sz w:val="22"/>
        </w:rPr>
        <w:t> </w:t>
      </w:r>
      <w:r>
        <w:rPr>
          <w:sz w:val="22"/>
        </w:rPr>
        <w:t>is</w:t>
      </w:r>
      <w:r>
        <w:rPr>
          <w:spacing w:val="-5"/>
          <w:sz w:val="22"/>
        </w:rPr>
        <w:t> </w:t>
      </w:r>
      <w:r>
        <w:rPr>
          <w:spacing w:val="-2"/>
          <w:sz w:val="22"/>
        </w:rPr>
        <w:t>required.</w:t>
      </w:r>
    </w:p>
    <w:p>
      <w:pPr>
        <w:pStyle w:val="ListParagraph"/>
        <w:numPr>
          <w:ilvl w:val="3"/>
          <w:numId w:val="4"/>
        </w:numPr>
        <w:tabs>
          <w:tab w:pos="3720" w:val="left" w:leader="none"/>
        </w:tabs>
        <w:spacing w:line="240" w:lineRule="auto" w:before="251" w:after="0"/>
        <w:ind w:left="3720" w:right="0" w:hanging="720"/>
        <w:jc w:val="left"/>
        <w:rPr>
          <w:sz w:val="22"/>
        </w:rPr>
      </w:pPr>
      <w:r>
        <w:rPr>
          <w:sz w:val="22"/>
        </w:rPr>
        <w:t>The</w:t>
      </w:r>
      <w:r>
        <w:rPr>
          <w:spacing w:val="49"/>
          <w:sz w:val="22"/>
        </w:rPr>
        <w:t> </w:t>
      </w:r>
      <w:r>
        <w:rPr>
          <w:sz w:val="22"/>
        </w:rPr>
        <w:t>following</w:t>
      </w:r>
      <w:r>
        <w:rPr>
          <w:spacing w:val="46"/>
          <w:sz w:val="22"/>
        </w:rPr>
        <w:t> </w:t>
      </w:r>
      <w:r>
        <w:rPr>
          <w:sz w:val="22"/>
        </w:rPr>
        <w:t>modifications</w:t>
      </w:r>
      <w:r>
        <w:rPr>
          <w:spacing w:val="49"/>
          <w:sz w:val="22"/>
        </w:rPr>
        <w:t> </w:t>
      </w:r>
      <w:r>
        <w:rPr>
          <w:sz w:val="22"/>
        </w:rPr>
        <w:t>apply</w:t>
      </w:r>
      <w:r>
        <w:rPr>
          <w:spacing w:val="46"/>
          <w:sz w:val="22"/>
        </w:rPr>
        <w:t> </w:t>
      </w:r>
      <w:r>
        <w:rPr>
          <w:sz w:val="22"/>
        </w:rPr>
        <w:t>to</w:t>
      </w:r>
      <w:r>
        <w:rPr>
          <w:spacing w:val="46"/>
          <w:sz w:val="22"/>
        </w:rPr>
        <w:t> </w:t>
      </w:r>
      <w:r>
        <w:rPr>
          <w:sz w:val="22"/>
        </w:rPr>
        <w:t>residential</w:t>
      </w:r>
      <w:r>
        <w:rPr>
          <w:spacing w:val="48"/>
          <w:sz w:val="22"/>
        </w:rPr>
        <w:t> </w:t>
      </w:r>
      <w:r>
        <w:rPr>
          <w:spacing w:val="-2"/>
          <w:sz w:val="22"/>
        </w:rPr>
        <w:t>development</w:t>
      </w:r>
    </w:p>
    <w:p>
      <w:pPr>
        <w:pStyle w:val="BodyText"/>
        <w:spacing w:before="1"/>
        <w:ind w:left="120"/>
      </w:pPr>
      <w:r>
        <w:rPr>
          <w:spacing w:val="-2"/>
        </w:rPr>
        <w:t>tracts:</w:t>
      </w:r>
    </w:p>
    <w:p>
      <w:pPr>
        <w:pStyle w:val="BodyText"/>
        <w:spacing w:before="1"/>
      </w:pPr>
    </w:p>
    <w:p>
      <w:pPr>
        <w:pStyle w:val="BodyText"/>
        <w:tabs>
          <w:tab w:pos="4439" w:val="left" w:leader="none"/>
        </w:tabs>
        <w:spacing w:line="252" w:lineRule="exact"/>
        <w:ind w:left="3720"/>
      </w:pPr>
      <w:r>
        <w:rPr>
          <w:spacing w:val="-4"/>
        </w:rPr>
        <w:t>(aa)</w:t>
      </w:r>
      <w:r>
        <w:rPr/>
        <w:tab/>
      </w:r>
      <w:r>
        <w:rPr>
          <w:u w:val="single"/>
        </w:rPr>
        <w:t>Private</w:t>
      </w:r>
      <w:r>
        <w:rPr>
          <w:spacing w:val="15"/>
          <w:u w:val="single"/>
        </w:rPr>
        <w:t> </w:t>
      </w:r>
      <w:r>
        <w:rPr>
          <w:u w:val="single"/>
        </w:rPr>
        <w:t>parking</w:t>
      </w:r>
      <w:r>
        <w:rPr>
          <w:u w:val="none"/>
        </w:rPr>
        <w:t>.</w:t>
      </w:r>
      <w:r>
        <w:rPr>
          <w:spacing w:val="60"/>
          <w:w w:val="150"/>
          <w:u w:val="none"/>
        </w:rPr>
        <w:t> </w:t>
      </w:r>
      <w:r>
        <w:rPr>
          <w:u w:val="none"/>
        </w:rPr>
        <w:t>Two</w:t>
      </w:r>
      <w:r>
        <w:rPr>
          <w:spacing w:val="16"/>
          <w:u w:val="none"/>
        </w:rPr>
        <w:t> </w:t>
      </w:r>
      <w:r>
        <w:rPr>
          <w:u w:val="none"/>
        </w:rPr>
        <w:t>spaces</w:t>
      </w:r>
      <w:r>
        <w:rPr>
          <w:spacing w:val="16"/>
          <w:u w:val="none"/>
        </w:rPr>
        <w:t> </w:t>
      </w:r>
      <w:r>
        <w:rPr>
          <w:u w:val="none"/>
        </w:rPr>
        <w:t>for</w:t>
      </w:r>
      <w:r>
        <w:rPr>
          <w:spacing w:val="16"/>
          <w:u w:val="none"/>
        </w:rPr>
        <w:t> </w:t>
      </w:r>
      <w:r>
        <w:rPr>
          <w:u w:val="none"/>
        </w:rPr>
        <w:t>each</w:t>
      </w:r>
      <w:r>
        <w:rPr>
          <w:spacing w:val="16"/>
          <w:u w:val="none"/>
        </w:rPr>
        <w:t> </w:t>
      </w:r>
      <w:r>
        <w:rPr>
          <w:u w:val="none"/>
        </w:rPr>
        <w:t>dwelling</w:t>
      </w:r>
      <w:r>
        <w:rPr>
          <w:spacing w:val="16"/>
          <w:u w:val="none"/>
        </w:rPr>
        <w:t> </w:t>
      </w:r>
      <w:r>
        <w:rPr>
          <w:u w:val="none"/>
        </w:rPr>
        <w:t>unit</w:t>
      </w:r>
      <w:r>
        <w:rPr>
          <w:spacing w:val="17"/>
          <w:u w:val="none"/>
        </w:rPr>
        <w:t> </w:t>
      </w:r>
      <w:r>
        <w:rPr>
          <w:spacing w:val="-5"/>
          <w:u w:val="none"/>
        </w:rPr>
        <w:t>are</w:t>
      </w:r>
    </w:p>
    <w:p>
      <w:pPr>
        <w:pStyle w:val="BodyText"/>
        <w:spacing w:line="252" w:lineRule="exact"/>
        <w:ind w:left="120"/>
      </w:pPr>
      <w:r>
        <w:rPr>
          <w:spacing w:val="-2"/>
        </w:rPr>
        <w:t>required.</w:t>
      </w:r>
    </w:p>
    <w:p>
      <w:pPr>
        <w:pStyle w:val="BodyText"/>
        <w:spacing w:before="1"/>
      </w:pPr>
    </w:p>
    <w:p>
      <w:pPr>
        <w:pStyle w:val="BodyText"/>
        <w:ind w:left="119" w:right="114" w:firstLine="3600"/>
        <w:jc w:val="both"/>
      </w:pPr>
      <w:r>
        <w:rPr/>
        <w:t>(bb)</w:t>
      </w:r>
      <w:r>
        <w:rPr>
          <w:spacing w:val="80"/>
        </w:rPr>
        <w:t> </w:t>
      </w:r>
      <w:r>
        <w:rPr>
          <w:u w:val="single"/>
        </w:rPr>
        <w:t>Guest parking</w:t>
      </w:r>
      <w:r>
        <w:rPr>
          <w:u w:val="none"/>
        </w:rPr>
        <w:t>.</w:t>
      </w:r>
      <w:r>
        <w:rPr>
          <w:spacing w:val="40"/>
          <w:u w:val="none"/>
        </w:rPr>
        <w:t> </w:t>
      </w:r>
      <w:r>
        <w:rPr>
          <w:u w:val="none"/>
        </w:rPr>
        <w:t>In addition to the private parking, .25 unassigned spaces available for use by visitors and residents are required for each dwelling unit. Spaces adjacent to the residential development tract and on a public street may be counted toward this guest parking requirement if one additional two-inch caliper tree is planted on the residential development tract for each on-street guest space. (These on-street spaces remain subject to the city’s authority to regulate public streets.) The parking surface for guest parking within the residential development tract (not on- street) may be permeable pavement for motor vehicles.</w:t>
      </w:r>
    </w:p>
    <w:p>
      <w:pPr>
        <w:pStyle w:val="BodyText"/>
        <w:spacing w:before="252"/>
        <w:ind w:left="120" w:right="116" w:firstLine="3600"/>
        <w:jc w:val="both"/>
      </w:pPr>
      <w:r>
        <w:rPr/>
        <w:t>(cc)</w:t>
      </w:r>
      <w:r>
        <w:rPr>
          <w:spacing w:val="80"/>
        </w:rPr>
        <w:t> </w:t>
      </w:r>
      <w:r>
        <w:rPr>
          <w:u w:val="single"/>
        </w:rPr>
        <w:t>Tandem parking</w:t>
      </w:r>
      <w:r>
        <w:rPr>
          <w:u w:val="none"/>
        </w:rPr>
        <w:t>. Private parking may be tandem (one parking space in front of another parking space); guest parking may not be tandem.</w:t>
      </w:r>
    </w:p>
    <w:p>
      <w:pPr>
        <w:pStyle w:val="BodyText"/>
        <w:tabs>
          <w:tab w:pos="4440" w:val="left" w:leader="none"/>
        </w:tabs>
        <w:spacing w:before="253"/>
        <w:ind w:left="3720"/>
      </w:pPr>
      <w:r>
        <w:rPr>
          <w:spacing w:val="-4"/>
        </w:rPr>
        <w:t>(dd)</w:t>
      </w:r>
      <w:r>
        <w:rPr/>
        <w:tab/>
      </w:r>
      <w:r>
        <w:rPr>
          <w:u w:val="single"/>
        </w:rPr>
        <w:t>Parking</w:t>
      </w:r>
      <w:r>
        <w:rPr>
          <w:spacing w:val="16"/>
          <w:u w:val="single"/>
        </w:rPr>
        <w:t> </w:t>
      </w:r>
      <w:r>
        <w:rPr>
          <w:u w:val="single"/>
        </w:rPr>
        <w:t>in</w:t>
      </w:r>
      <w:r>
        <w:rPr>
          <w:spacing w:val="17"/>
          <w:u w:val="single"/>
        </w:rPr>
        <w:t> </w:t>
      </w:r>
      <w:r>
        <w:rPr>
          <w:u w:val="single"/>
        </w:rPr>
        <w:t>the</w:t>
      </w:r>
      <w:r>
        <w:rPr>
          <w:spacing w:val="16"/>
          <w:u w:val="single"/>
        </w:rPr>
        <w:t> </w:t>
      </w:r>
      <w:r>
        <w:rPr>
          <w:u w:val="single"/>
        </w:rPr>
        <w:t>required</w:t>
      </w:r>
      <w:r>
        <w:rPr>
          <w:spacing w:val="17"/>
          <w:u w:val="single"/>
        </w:rPr>
        <w:t> </w:t>
      </w:r>
      <w:r>
        <w:rPr>
          <w:u w:val="single"/>
        </w:rPr>
        <w:t>front</w:t>
      </w:r>
      <w:r>
        <w:rPr>
          <w:spacing w:val="20"/>
          <w:u w:val="single"/>
        </w:rPr>
        <w:t> </w:t>
      </w:r>
      <w:r>
        <w:rPr>
          <w:u w:val="single"/>
        </w:rPr>
        <w:t>yard</w:t>
      </w:r>
      <w:r>
        <w:rPr>
          <w:u w:val="none"/>
        </w:rPr>
        <w:t>.</w:t>
      </w:r>
      <w:r>
        <w:rPr>
          <w:spacing w:val="63"/>
          <w:w w:val="150"/>
          <w:u w:val="none"/>
        </w:rPr>
        <w:t> </w:t>
      </w:r>
      <w:r>
        <w:rPr>
          <w:u w:val="none"/>
        </w:rPr>
        <w:t>Parking</w:t>
      </w:r>
      <w:r>
        <w:rPr>
          <w:spacing w:val="17"/>
          <w:u w:val="none"/>
        </w:rPr>
        <w:t> </w:t>
      </w:r>
      <w:r>
        <w:rPr>
          <w:u w:val="none"/>
        </w:rPr>
        <w:t>may</w:t>
      </w:r>
      <w:r>
        <w:rPr>
          <w:spacing w:val="18"/>
          <w:u w:val="none"/>
        </w:rPr>
        <w:t> </w:t>
      </w:r>
      <w:r>
        <w:rPr>
          <w:u w:val="none"/>
        </w:rPr>
        <w:t>not</w:t>
      </w:r>
      <w:r>
        <w:rPr>
          <w:spacing w:val="18"/>
          <w:u w:val="none"/>
        </w:rPr>
        <w:t> </w:t>
      </w:r>
      <w:r>
        <w:rPr>
          <w:spacing w:val="-5"/>
          <w:u w:val="none"/>
        </w:rPr>
        <w:t>be</w:t>
      </w:r>
    </w:p>
    <w:p>
      <w:pPr>
        <w:pStyle w:val="BodyText"/>
        <w:spacing w:before="1"/>
        <w:ind w:left="120"/>
      </w:pPr>
      <w:r>
        <w:rPr/>
        <w:t>located</w:t>
      </w:r>
      <w:r>
        <w:rPr>
          <w:spacing w:val="-5"/>
        </w:rPr>
        <w:t> </w:t>
      </w:r>
      <w:r>
        <w:rPr/>
        <w:t>in</w:t>
      </w:r>
      <w:r>
        <w:rPr>
          <w:spacing w:val="-5"/>
        </w:rPr>
        <w:t> </w:t>
      </w:r>
      <w:r>
        <w:rPr/>
        <w:t>the</w:t>
      </w:r>
      <w:r>
        <w:rPr>
          <w:spacing w:val="-3"/>
        </w:rPr>
        <w:t> </w:t>
      </w:r>
      <w:r>
        <w:rPr/>
        <w:t>required</w:t>
      </w:r>
      <w:r>
        <w:rPr>
          <w:spacing w:val="-2"/>
        </w:rPr>
        <w:t> </w:t>
      </w:r>
      <w:r>
        <w:rPr/>
        <w:t>front</w:t>
      </w:r>
      <w:r>
        <w:rPr>
          <w:spacing w:val="-3"/>
        </w:rPr>
        <w:t> </w:t>
      </w:r>
      <w:r>
        <w:rPr>
          <w:spacing w:val="-2"/>
        </w:rPr>
        <w:t>yard.</w:t>
      </w:r>
    </w:p>
    <w:p>
      <w:pPr>
        <w:pStyle w:val="ListParagraph"/>
        <w:numPr>
          <w:ilvl w:val="3"/>
          <w:numId w:val="4"/>
        </w:numPr>
        <w:tabs>
          <w:tab w:pos="3720" w:val="left" w:leader="none"/>
        </w:tabs>
        <w:spacing w:line="240" w:lineRule="auto" w:before="251" w:after="0"/>
        <w:ind w:left="3720" w:right="0" w:hanging="720"/>
        <w:jc w:val="left"/>
        <w:rPr>
          <w:sz w:val="22"/>
        </w:rPr>
      </w:pPr>
      <w:r>
        <w:rPr>
          <w:sz w:val="22"/>
        </w:rPr>
        <w:t>The</w:t>
      </w:r>
      <w:r>
        <w:rPr>
          <w:spacing w:val="13"/>
          <w:sz w:val="22"/>
        </w:rPr>
        <w:t> </w:t>
      </w:r>
      <w:r>
        <w:rPr>
          <w:sz w:val="22"/>
        </w:rPr>
        <w:t>following</w:t>
      </w:r>
      <w:r>
        <w:rPr>
          <w:spacing w:val="12"/>
          <w:sz w:val="22"/>
        </w:rPr>
        <w:t> </w:t>
      </w:r>
      <w:r>
        <w:rPr>
          <w:sz w:val="22"/>
        </w:rPr>
        <w:t>modifications</w:t>
      </w:r>
      <w:r>
        <w:rPr>
          <w:spacing w:val="13"/>
          <w:sz w:val="22"/>
        </w:rPr>
        <w:t> </w:t>
      </w:r>
      <w:r>
        <w:rPr>
          <w:sz w:val="22"/>
        </w:rPr>
        <w:t>apply</w:t>
      </w:r>
      <w:r>
        <w:rPr>
          <w:spacing w:val="12"/>
          <w:sz w:val="22"/>
        </w:rPr>
        <w:t> </w:t>
      </w:r>
      <w:r>
        <w:rPr>
          <w:sz w:val="22"/>
        </w:rPr>
        <w:t>to</w:t>
      </w:r>
      <w:r>
        <w:rPr>
          <w:spacing w:val="12"/>
          <w:sz w:val="22"/>
        </w:rPr>
        <w:t> </w:t>
      </w:r>
      <w:r>
        <w:rPr>
          <w:sz w:val="22"/>
        </w:rPr>
        <w:t>single-family</w:t>
      </w:r>
      <w:r>
        <w:rPr>
          <w:spacing w:val="12"/>
          <w:sz w:val="22"/>
        </w:rPr>
        <w:t> </w:t>
      </w:r>
      <w:r>
        <w:rPr>
          <w:sz w:val="22"/>
        </w:rPr>
        <w:t>uses</w:t>
      </w:r>
      <w:r>
        <w:rPr>
          <w:spacing w:val="13"/>
          <w:sz w:val="22"/>
        </w:rPr>
        <w:t> </w:t>
      </w:r>
      <w:r>
        <w:rPr>
          <w:sz w:val="22"/>
        </w:rPr>
        <w:t>in</w:t>
      </w:r>
      <w:r>
        <w:rPr>
          <w:spacing w:val="13"/>
          <w:sz w:val="22"/>
        </w:rPr>
        <w:t> </w:t>
      </w:r>
      <w:r>
        <w:rPr>
          <w:spacing w:val="-5"/>
          <w:sz w:val="22"/>
        </w:rPr>
        <w:t>MF-</w:t>
      </w:r>
    </w:p>
    <w:p>
      <w:pPr>
        <w:pStyle w:val="BodyText"/>
        <w:spacing w:before="1"/>
        <w:ind w:left="120"/>
      </w:pPr>
      <w:r>
        <w:rPr/>
        <w:t>1,</w:t>
      </w:r>
      <w:r>
        <w:rPr>
          <w:spacing w:val="-2"/>
        </w:rPr>
        <w:t> </w:t>
      </w:r>
      <w:r>
        <w:rPr/>
        <w:t>MF-2,</w:t>
      </w:r>
      <w:r>
        <w:rPr>
          <w:spacing w:val="-2"/>
        </w:rPr>
        <w:t> </w:t>
      </w:r>
      <w:r>
        <w:rPr/>
        <w:t>and</w:t>
      </w:r>
      <w:r>
        <w:rPr>
          <w:spacing w:val="-4"/>
        </w:rPr>
        <w:t> </w:t>
      </w:r>
      <w:r>
        <w:rPr/>
        <w:t>MF-3</w:t>
      </w:r>
      <w:r>
        <w:rPr>
          <w:spacing w:val="-1"/>
        </w:rPr>
        <w:t> </w:t>
      </w:r>
      <w:r>
        <w:rPr>
          <w:spacing w:val="-2"/>
        </w:rPr>
        <w:t>subdistricts:</w:t>
      </w:r>
    </w:p>
    <w:p>
      <w:pPr>
        <w:pStyle w:val="BodyText"/>
        <w:spacing w:before="1"/>
      </w:pPr>
    </w:p>
    <w:p>
      <w:pPr>
        <w:pStyle w:val="BodyText"/>
        <w:tabs>
          <w:tab w:pos="4439" w:val="left" w:leader="none"/>
        </w:tabs>
        <w:spacing w:line="252" w:lineRule="exact"/>
        <w:ind w:left="3720"/>
      </w:pPr>
      <w:r>
        <w:rPr>
          <w:spacing w:val="-4"/>
        </w:rPr>
        <w:t>(aa)</w:t>
      </w:r>
      <w:r>
        <w:rPr/>
        <w:tab/>
      </w:r>
      <w:r>
        <w:rPr>
          <w:u w:val="single"/>
        </w:rPr>
        <w:t>Private</w:t>
      </w:r>
      <w:r>
        <w:rPr>
          <w:spacing w:val="15"/>
          <w:u w:val="single"/>
        </w:rPr>
        <w:t> </w:t>
      </w:r>
      <w:r>
        <w:rPr>
          <w:u w:val="single"/>
        </w:rPr>
        <w:t>parking</w:t>
      </w:r>
      <w:r>
        <w:rPr>
          <w:u w:val="none"/>
        </w:rPr>
        <w:t>.</w:t>
      </w:r>
      <w:r>
        <w:rPr>
          <w:spacing w:val="60"/>
          <w:w w:val="150"/>
          <w:u w:val="none"/>
        </w:rPr>
        <w:t> </w:t>
      </w:r>
      <w:r>
        <w:rPr>
          <w:u w:val="none"/>
        </w:rPr>
        <w:t>Two</w:t>
      </w:r>
      <w:r>
        <w:rPr>
          <w:spacing w:val="16"/>
          <w:u w:val="none"/>
        </w:rPr>
        <w:t> </w:t>
      </w:r>
      <w:r>
        <w:rPr>
          <w:u w:val="none"/>
        </w:rPr>
        <w:t>spaces</w:t>
      </w:r>
      <w:r>
        <w:rPr>
          <w:spacing w:val="16"/>
          <w:u w:val="none"/>
        </w:rPr>
        <w:t> </w:t>
      </w:r>
      <w:r>
        <w:rPr>
          <w:u w:val="none"/>
        </w:rPr>
        <w:t>for</w:t>
      </w:r>
      <w:r>
        <w:rPr>
          <w:spacing w:val="16"/>
          <w:u w:val="none"/>
        </w:rPr>
        <w:t> </w:t>
      </w:r>
      <w:r>
        <w:rPr>
          <w:u w:val="none"/>
        </w:rPr>
        <w:t>each</w:t>
      </w:r>
      <w:r>
        <w:rPr>
          <w:spacing w:val="16"/>
          <w:u w:val="none"/>
        </w:rPr>
        <w:t> </w:t>
      </w:r>
      <w:r>
        <w:rPr>
          <w:u w:val="none"/>
        </w:rPr>
        <w:t>dwelling</w:t>
      </w:r>
      <w:r>
        <w:rPr>
          <w:spacing w:val="16"/>
          <w:u w:val="none"/>
        </w:rPr>
        <w:t> </w:t>
      </w:r>
      <w:r>
        <w:rPr>
          <w:u w:val="none"/>
        </w:rPr>
        <w:t>unit</w:t>
      </w:r>
      <w:r>
        <w:rPr>
          <w:spacing w:val="17"/>
          <w:u w:val="none"/>
        </w:rPr>
        <w:t> </w:t>
      </w:r>
      <w:r>
        <w:rPr>
          <w:spacing w:val="-5"/>
          <w:u w:val="none"/>
        </w:rPr>
        <w:t>are</w:t>
      </w:r>
    </w:p>
    <w:p>
      <w:pPr>
        <w:pStyle w:val="BodyText"/>
        <w:spacing w:line="252" w:lineRule="exact"/>
        <w:ind w:left="120"/>
      </w:pPr>
      <w:r>
        <w:rPr>
          <w:spacing w:val="-2"/>
        </w:rPr>
        <w:t>required.</w:t>
      </w:r>
    </w:p>
    <w:p>
      <w:pPr>
        <w:pStyle w:val="BodyText"/>
      </w:pPr>
    </w:p>
    <w:p>
      <w:pPr>
        <w:pStyle w:val="BodyText"/>
        <w:ind w:left="120" w:right="113" w:firstLine="3600"/>
        <w:jc w:val="both"/>
      </w:pPr>
      <w:r>
        <w:rPr/>
        <w:t>(bb)</w:t>
      </w:r>
      <w:r>
        <w:rPr>
          <w:spacing w:val="80"/>
        </w:rPr>
        <w:t> </w:t>
      </w:r>
      <w:r>
        <w:rPr>
          <w:u w:val="single"/>
        </w:rPr>
        <w:t>Guest parking</w:t>
      </w:r>
      <w:r>
        <w:rPr>
          <w:u w:val="none"/>
        </w:rPr>
        <w:t>.</w:t>
      </w:r>
      <w:r>
        <w:rPr>
          <w:spacing w:val="40"/>
          <w:u w:val="none"/>
        </w:rPr>
        <w:t> </w:t>
      </w:r>
      <w:r>
        <w:rPr>
          <w:u w:val="none"/>
        </w:rPr>
        <w:t>In addition to the private parking, .25 unassigned spaces available for use by visitors and residents are required for each dwelling unit. Spaces adjacent to the lot and on a public street may be counted toward this guest parking requirement if one additional two-inch caliper tree is planted on the lot for each on-street guest space. (These on-street</w:t>
      </w:r>
      <w:r>
        <w:rPr>
          <w:spacing w:val="80"/>
          <w:u w:val="none"/>
        </w:rPr>
        <w:t> </w:t>
      </w:r>
      <w:r>
        <w:rPr>
          <w:u w:val="none"/>
        </w:rPr>
        <w:t>spaces remain subject to the city’s authority to regulate public streets.) The parking surface for guest parking within the lot (not on-street) may be permeable pavement for motor vehicles.</w:t>
      </w:r>
    </w:p>
    <w:p>
      <w:pPr>
        <w:pStyle w:val="BodyText"/>
      </w:pPr>
    </w:p>
    <w:p>
      <w:pPr>
        <w:pStyle w:val="BodyText"/>
        <w:spacing w:before="1"/>
        <w:ind w:left="120" w:right="116" w:firstLine="3600"/>
        <w:jc w:val="both"/>
      </w:pPr>
      <w:r>
        <w:rPr/>
        <w:t>(cc)</w:t>
      </w:r>
      <w:r>
        <w:rPr>
          <w:spacing w:val="80"/>
        </w:rPr>
        <w:t> </w:t>
      </w:r>
      <w:r>
        <w:rPr>
          <w:u w:val="single"/>
        </w:rPr>
        <w:t>Tandem parking</w:t>
      </w:r>
      <w:r>
        <w:rPr>
          <w:u w:val="none"/>
        </w:rPr>
        <w:t>. Private parking may be tandem (one parking space in front of another parking space); guest parking may not be tandem.</w:t>
      </w:r>
    </w:p>
    <w:p>
      <w:pPr>
        <w:spacing w:after="0"/>
        <w:jc w:val="both"/>
        <w:sectPr>
          <w:pgSz w:w="12240" w:h="15840"/>
          <w:pgMar w:top="1080" w:bottom="280" w:left="1320" w:right="1320"/>
        </w:sectPr>
      </w:pPr>
    </w:p>
    <w:p>
      <w:pPr>
        <w:pStyle w:val="BodyText"/>
        <w:tabs>
          <w:tab w:pos="4440" w:val="left" w:leader="none"/>
        </w:tabs>
        <w:spacing w:line="252" w:lineRule="exact" w:before="70"/>
        <w:ind w:left="3720"/>
      </w:pPr>
      <w:r>
        <w:rPr>
          <w:spacing w:val="-4"/>
        </w:rPr>
        <w:t>(dd)</w:t>
      </w:r>
      <w:r>
        <w:rPr/>
        <w:tab/>
      </w:r>
      <w:r>
        <w:rPr>
          <w:u w:val="single"/>
        </w:rPr>
        <w:t>Parking</w:t>
      </w:r>
      <w:r>
        <w:rPr>
          <w:spacing w:val="16"/>
          <w:u w:val="single"/>
        </w:rPr>
        <w:t> </w:t>
      </w:r>
      <w:r>
        <w:rPr>
          <w:u w:val="single"/>
        </w:rPr>
        <w:t>in</w:t>
      </w:r>
      <w:r>
        <w:rPr>
          <w:spacing w:val="17"/>
          <w:u w:val="single"/>
        </w:rPr>
        <w:t> </w:t>
      </w:r>
      <w:r>
        <w:rPr>
          <w:u w:val="single"/>
        </w:rPr>
        <w:t>the</w:t>
      </w:r>
      <w:r>
        <w:rPr>
          <w:spacing w:val="17"/>
          <w:u w:val="single"/>
        </w:rPr>
        <w:t> </w:t>
      </w:r>
      <w:r>
        <w:rPr>
          <w:u w:val="single"/>
        </w:rPr>
        <w:t>required</w:t>
      </w:r>
      <w:r>
        <w:rPr>
          <w:spacing w:val="16"/>
          <w:u w:val="single"/>
        </w:rPr>
        <w:t> </w:t>
      </w:r>
      <w:r>
        <w:rPr>
          <w:u w:val="single"/>
        </w:rPr>
        <w:t>front</w:t>
      </w:r>
      <w:r>
        <w:rPr>
          <w:spacing w:val="20"/>
          <w:u w:val="single"/>
        </w:rPr>
        <w:t> </w:t>
      </w:r>
      <w:r>
        <w:rPr>
          <w:u w:val="single"/>
        </w:rPr>
        <w:t>yard</w:t>
      </w:r>
      <w:r>
        <w:rPr>
          <w:u w:val="none"/>
        </w:rPr>
        <w:t>.</w:t>
      </w:r>
      <w:r>
        <w:rPr>
          <w:spacing w:val="64"/>
          <w:w w:val="150"/>
          <w:u w:val="none"/>
        </w:rPr>
        <w:t> </w:t>
      </w:r>
      <w:r>
        <w:rPr>
          <w:u w:val="none"/>
        </w:rPr>
        <w:t>Parking</w:t>
      </w:r>
      <w:r>
        <w:rPr>
          <w:spacing w:val="17"/>
          <w:u w:val="none"/>
        </w:rPr>
        <w:t> </w:t>
      </w:r>
      <w:r>
        <w:rPr>
          <w:u w:val="none"/>
        </w:rPr>
        <w:t>may</w:t>
      </w:r>
      <w:r>
        <w:rPr>
          <w:spacing w:val="18"/>
          <w:u w:val="none"/>
        </w:rPr>
        <w:t> </w:t>
      </w:r>
      <w:r>
        <w:rPr>
          <w:u w:val="none"/>
        </w:rPr>
        <w:t>not</w:t>
      </w:r>
      <w:r>
        <w:rPr>
          <w:spacing w:val="18"/>
          <w:u w:val="none"/>
        </w:rPr>
        <w:t> </w:t>
      </w:r>
      <w:r>
        <w:rPr>
          <w:spacing w:val="-5"/>
          <w:u w:val="none"/>
        </w:rPr>
        <w:t>be</w:t>
      </w:r>
    </w:p>
    <w:p>
      <w:pPr>
        <w:pStyle w:val="BodyText"/>
        <w:spacing w:line="252" w:lineRule="exact"/>
        <w:ind w:left="120"/>
      </w:pPr>
      <w:r>
        <w:rPr/>
        <w:t>located</w:t>
      </w:r>
      <w:r>
        <w:rPr>
          <w:spacing w:val="-5"/>
        </w:rPr>
        <w:t> </w:t>
      </w:r>
      <w:r>
        <w:rPr/>
        <w:t>in</w:t>
      </w:r>
      <w:r>
        <w:rPr>
          <w:spacing w:val="-5"/>
        </w:rPr>
        <w:t> </w:t>
      </w:r>
      <w:r>
        <w:rPr/>
        <w:t>the</w:t>
      </w:r>
      <w:r>
        <w:rPr>
          <w:spacing w:val="-3"/>
        </w:rPr>
        <w:t> </w:t>
      </w:r>
      <w:r>
        <w:rPr/>
        <w:t>required</w:t>
      </w:r>
      <w:r>
        <w:rPr>
          <w:spacing w:val="-2"/>
        </w:rPr>
        <w:t> </w:t>
      </w:r>
      <w:r>
        <w:rPr/>
        <w:t>front</w:t>
      </w:r>
      <w:r>
        <w:rPr>
          <w:spacing w:val="-3"/>
        </w:rPr>
        <w:t> </w:t>
      </w:r>
      <w:r>
        <w:rPr>
          <w:spacing w:val="-2"/>
        </w:rPr>
        <w:t>yard.</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17" w:val="left" w:leader="none"/>
        </w:tabs>
        <w:spacing w:line="240" w:lineRule="auto" w:before="1" w:after="0"/>
        <w:ind w:left="120" w:right="114" w:firstLine="2879"/>
        <w:jc w:val="both"/>
        <w:rPr>
          <w:sz w:val="22"/>
        </w:rPr>
      </w:pPr>
      <w:r>
        <w:rPr>
          <w:sz w:val="22"/>
        </w:rPr>
        <w:t>The board of adjustment may grant a special exception to authorize the use of a structure or a portion of a structure for servants' or caretakers' quarters in any subdistrict when, in the opinion of the board, the structure or portion of the structure will be used by bonafide servants or caretakers and will not be rental accommodations.</w:t>
      </w:r>
    </w:p>
    <w:p>
      <w:pPr>
        <w:pStyle w:val="ListParagraph"/>
        <w:numPr>
          <w:ilvl w:val="3"/>
          <w:numId w:val="4"/>
        </w:numPr>
        <w:tabs>
          <w:tab w:pos="3717" w:val="left" w:leader="none"/>
        </w:tabs>
        <w:spacing w:line="240" w:lineRule="auto" w:before="252" w:after="0"/>
        <w:ind w:left="120" w:right="115" w:firstLine="2880"/>
        <w:jc w:val="both"/>
        <w:rPr>
          <w:sz w:val="22"/>
        </w:rPr>
      </w:pPr>
      <w:r>
        <w:rPr>
          <w:sz w:val="22"/>
        </w:rPr>
        <w:t>Fire separations are required between each attached dwelling unit. A required fire separation may be two separate one-hour fire resistive walls or a single masonry</w:t>
      </w:r>
      <w:r>
        <w:rPr>
          <w:spacing w:val="40"/>
          <w:sz w:val="22"/>
        </w:rPr>
        <w:t> </w:t>
      </w:r>
      <w:r>
        <w:rPr>
          <w:sz w:val="22"/>
        </w:rPr>
        <w:t>party wall having a two-hour fire resistive rating. A fire wall must have no penetrations.</w:t>
      </w:r>
    </w:p>
    <w:p>
      <w:pPr>
        <w:pStyle w:val="BodyText"/>
        <w:spacing w:before="1"/>
      </w:pPr>
    </w:p>
    <w:p>
      <w:pPr>
        <w:pStyle w:val="ListParagraph"/>
        <w:numPr>
          <w:ilvl w:val="3"/>
          <w:numId w:val="4"/>
        </w:numPr>
        <w:tabs>
          <w:tab w:pos="3716" w:val="left" w:leader="none"/>
        </w:tabs>
        <w:spacing w:line="240" w:lineRule="auto" w:before="0" w:after="0"/>
        <w:ind w:left="120" w:right="115" w:firstLine="2879"/>
        <w:jc w:val="both"/>
        <w:rPr>
          <w:sz w:val="22"/>
        </w:rPr>
      </w:pPr>
      <w:r>
        <w:rPr>
          <w:sz w:val="22"/>
        </w:rPr>
        <w:t>A dwelling unit may be physically separable from contiguous dwelling units in the event of removal of a dwelling unit.</w:t>
      </w:r>
    </w:p>
    <w:p>
      <w:pPr>
        <w:pStyle w:val="ListParagraph"/>
        <w:numPr>
          <w:ilvl w:val="3"/>
          <w:numId w:val="4"/>
        </w:numPr>
        <w:tabs>
          <w:tab w:pos="3716" w:val="left" w:leader="none"/>
        </w:tabs>
        <w:spacing w:line="240" w:lineRule="auto" w:before="252" w:after="0"/>
        <w:ind w:left="120" w:right="117" w:firstLine="2879"/>
        <w:jc w:val="both"/>
        <w:rPr>
          <w:sz w:val="22"/>
        </w:rPr>
      </w:pPr>
      <w:r>
        <w:rPr>
          <w:sz w:val="22"/>
        </w:rPr>
        <w:t>Each dwelling unit must have separate utility services; however, general utility services on land owned and maintained by a homeowner's association is allowed.</w:t>
      </w:r>
    </w:p>
    <w:p>
      <w:pPr>
        <w:pStyle w:val="ListParagraph"/>
        <w:numPr>
          <w:ilvl w:val="3"/>
          <w:numId w:val="4"/>
        </w:numPr>
        <w:tabs>
          <w:tab w:pos="3717" w:val="left" w:leader="none"/>
        </w:tabs>
        <w:spacing w:line="240" w:lineRule="auto" w:before="252" w:after="0"/>
        <w:ind w:left="120" w:right="114" w:firstLine="2879"/>
        <w:jc w:val="both"/>
        <w:rPr>
          <w:sz w:val="22"/>
        </w:rPr>
      </w:pPr>
      <w:r>
        <w:rPr>
          <w:sz w:val="22"/>
        </w:rPr>
        <w:t>Each party wall must be governed by a set of deed restrictions stipulating that if a dwelling unit is removed, the party wall stays with the remaining dwelling unit.</w:t>
      </w:r>
    </w:p>
    <w:p>
      <w:pPr>
        <w:pStyle w:val="BodyText"/>
      </w:pPr>
    </w:p>
    <w:p>
      <w:pPr>
        <w:pStyle w:val="ListParagraph"/>
        <w:numPr>
          <w:ilvl w:val="3"/>
          <w:numId w:val="4"/>
        </w:numPr>
        <w:tabs>
          <w:tab w:pos="3716" w:val="left" w:leader="none"/>
        </w:tabs>
        <w:spacing w:line="240" w:lineRule="auto" w:before="0" w:after="0"/>
        <w:ind w:left="120" w:right="114" w:firstLine="2879"/>
        <w:jc w:val="both"/>
        <w:rPr>
          <w:sz w:val="22"/>
        </w:rPr>
      </w:pPr>
      <w:r>
        <w:rPr>
          <w:sz w:val="22"/>
        </w:rPr>
        <w:t>Only one main building may be placed on a building site under this use,</w:t>
      </w:r>
      <w:r>
        <w:rPr>
          <w:spacing w:val="-2"/>
          <w:sz w:val="22"/>
        </w:rPr>
        <w:t> </w:t>
      </w:r>
      <w:r>
        <w:rPr>
          <w:sz w:val="22"/>
        </w:rPr>
        <w:t>except</w:t>
      </w:r>
      <w:r>
        <w:rPr>
          <w:spacing w:val="-1"/>
          <w:sz w:val="22"/>
        </w:rPr>
        <w:t> </w:t>
      </w:r>
      <w:r>
        <w:rPr>
          <w:sz w:val="22"/>
        </w:rPr>
        <w:t>that</w:t>
      </w:r>
      <w:r>
        <w:rPr>
          <w:spacing w:val="-1"/>
          <w:sz w:val="22"/>
        </w:rPr>
        <w:t> </w:t>
      </w:r>
      <w:r>
        <w:rPr>
          <w:sz w:val="22"/>
        </w:rPr>
        <w:t>a</w:t>
      </w:r>
      <w:r>
        <w:rPr>
          <w:spacing w:val="-2"/>
          <w:sz w:val="22"/>
        </w:rPr>
        <w:t> </w:t>
      </w:r>
      <w:r>
        <w:rPr>
          <w:sz w:val="22"/>
        </w:rPr>
        <w:t>residential</w:t>
      </w:r>
      <w:r>
        <w:rPr>
          <w:spacing w:val="-1"/>
          <w:sz w:val="22"/>
        </w:rPr>
        <w:t> </w:t>
      </w:r>
      <w:r>
        <w:rPr>
          <w:sz w:val="22"/>
        </w:rPr>
        <w:t>development</w:t>
      </w:r>
      <w:r>
        <w:rPr>
          <w:spacing w:val="-4"/>
          <w:sz w:val="22"/>
        </w:rPr>
        <w:t> </w:t>
      </w:r>
      <w:r>
        <w:rPr>
          <w:sz w:val="22"/>
        </w:rPr>
        <w:t>tract</w:t>
      </w:r>
      <w:r>
        <w:rPr>
          <w:spacing w:val="-1"/>
          <w:sz w:val="22"/>
        </w:rPr>
        <w:t> </w:t>
      </w:r>
      <w:r>
        <w:rPr>
          <w:sz w:val="22"/>
        </w:rPr>
        <w:t>may contain</w:t>
      </w:r>
      <w:r>
        <w:rPr>
          <w:spacing w:val="-2"/>
          <w:sz w:val="22"/>
        </w:rPr>
        <w:t> </w:t>
      </w:r>
      <w:r>
        <w:rPr>
          <w:sz w:val="22"/>
        </w:rPr>
        <w:t>three</w:t>
      </w:r>
      <w:r>
        <w:rPr>
          <w:spacing w:val="-2"/>
          <w:sz w:val="22"/>
        </w:rPr>
        <w:t> </w:t>
      </w:r>
      <w:r>
        <w:rPr>
          <w:sz w:val="22"/>
        </w:rPr>
        <w:t>or</w:t>
      </w:r>
      <w:r>
        <w:rPr>
          <w:spacing w:val="-4"/>
          <w:sz w:val="22"/>
        </w:rPr>
        <w:t> </w:t>
      </w:r>
      <w:r>
        <w:rPr>
          <w:sz w:val="22"/>
        </w:rPr>
        <w:t>more</w:t>
      </w:r>
      <w:r>
        <w:rPr>
          <w:spacing w:val="-2"/>
          <w:sz w:val="22"/>
        </w:rPr>
        <w:t> </w:t>
      </w:r>
      <w:r>
        <w:rPr>
          <w:sz w:val="22"/>
        </w:rPr>
        <w:t>main buildings. Residential development tracts may be platted as shared access developments. See Section 51A-4.411 regarding shared access developments.</w:t>
      </w:r>
    </w:p>
    <w:p>
      <w:pPr>
        <w:pStyle w:val="ListParagraph"/>
        <w:numPr>
          <w:ilvl w:val="3"/>
          <w:numId w:val="4"/>
        </w:numPr>
        <w:tabs>
          <w:tab w:pos="3718" w:val="left" w:leader="none"/>
        </w:tabs>
        <w:spacing w:line="240" w:lineRule="auto" w:before="252" w:after="0"/>
        <w:ind w:left="120" w:right="115" w:firstLine="2880"/>
        <w:jc w:val="both"/>
        <w:rPr>
          <w:sz w:val="22"/>
        </w:rPr>
      </w:pPr>
      <w:r>
        <w:rPr>
          <w:sz w:val="22"/>
        </w:rPr>
        <w:t>In a single-family, duplex, or townhouse subdistrict, a lot for a single-family use may be supplied by not more than one electrical utility service, and metered by not</w:t>
      </w:r>
      <w:r>
        <w:rPr>
          <w:spacing w:val="40"/>
          <w:sz w:val="22"/>
        </w:rPr>
        <w:t> </w:t>
      </w:r>
      <w:r>
        <w:rPr>
          <w:sz w:val="22"/>
        </w:rPr>
        <w:t>more than one electrical meter. The board of adjustment may grant a special exception to authorize more than one electrical utility service and more</w:t>
      </w:r>
      <w:r>
        <w:rPr>
          <w:spacing w:val="-1"/>
          <w:sz w:val="22"/>
        </w:rPr>
        <w:t> </w:t>
      </w:r>
      <w:r>
        <w:rPr>
          <w:sz w:val="22"/>
        </w:rPr>
        <w:t>than one electrical meter on a lot in a single-family, duplex, or townhouse subdistrict when, in the opinion of the board, the special exception will:</w:t>
      </w:r>
    </w:p>
    <w:p>
      <w:pPr>
        <w:pStyle w:val="BodyText"/>
        <w:spacing w:before="1"/>
      </w:pPr>
    </w:p>
    <w:p>
      <w:pPr>
        <w:pStyle w:val="BodyText"/>
        <w:tabs>
          <w:tab w:pos="4440" w:val="left" w:leader="none"/>
        </w:tabs>
        <w:ind w:left="3720"/>
      </w:pPr>
      <w:r>
        <w:rPr>
          <w:spacing w:val="-4"/>
        </w:rPr>
        <w:t>(aa)</w:t>
      </w:r>
      <w:r>
        <w:rPr/>
        <w:tab/>
        <w:t>not</w:t>
      </w:r>
      <w:r>
        <w:rPr>
          <w:spacing w:val="-2"/>
        </w:rPr>
        <w:t> </w:t>
      </w:r>
      <w:r>
        <w:rPr/>
        <w:t>be</w:t>
      </w:r>
      <w:r>
        <w:rPr>
          <w:spacing w:val="-4"/>
        </w:rPr>
        <w:t> </w:t>
      </w:r>
      <w:r>
        <w:rPr/>
        <w:t>contrary</w:t>
      </w:r>
      <w:r>
        <w:rPr>
          <w:spacing w:val="-4"/>
        </w:rPr>
        <w:t> </w:t>
      </w:r>
      <w:r>
        <w:rPr/>
        <w:t>to</w:t>
      </w:r>
      <w:r>
        <w:rPr>
          <w:spacing w:val="-2"/>
        </w:rPr>
        <w:t> </w:t>
      </w:r>
      <w:r>
        <w:rPr/>
        <w:t>the</w:t>
      </w:r>
      <w:r>
        <w:rPr>
          <w:spacing w:val="-2"/>
        </w:rPr>
        <w:t> </w:t>
      </w:r>
      <w:r>
        <w:rPr/>
        <w:t>public</w:t>
      </w:r>
      <w:r>
        <w:rPr>
          <w:spacing w:val="-2"/>
        </w:rPr>
        <w:t> interest;</w:t>
      </w:r>
    </w:p>
    <w:p>
      <w:pPr>
        <w:pStyle w:val="BodyText"/>
        <w:tabs>
          <w:tab w:pos="4440" w:val="left" w:leader="none"/>
        </w:tabs>
        <w:spacing w:before="251"/>
        <w:ind w:left="3720"/>
      </w:pPr>
      <w:r>
        <w:rPr>
          <w:spacing w:val="-4"/>
        </w:rPr>
        <w:t>(bb)</w:t>
      </w:r>
      <w:r>
        <w:rPr/>
        <w:tab/>
        <w:t>not</w:t>
      </w:r>
      <w:r>
        <w:rPr>
          <w:spacing w:val="-5"/>
        </w:rPr>
        <w:t> </w:t>
      </w:r>
      <w:r>
        <w:rPr/>
        <w:t>adversely</w:t>
      </w:r>
      <w:r>
        <w:rPr>
          <w:spacing w:val="-5"/>
        </w:rPr>
        <w:t> </w:t>
      </w:r>
      <w:r>
        <w:rPr/>
        <w:t>affect</w:t>
      </w:r>
      <w:r>
        <w:rPr>
          <w:spacing w:val="-4"/>
        </w:rPr>
        <w:t> </w:t>
      </w:r>
      <w:r>
        <w:rPr/>
        <w:t>neighboring</w:t>
      </w:r>
      <w:r>
        <w:rPr>
          <w:spacing w:val="-7"/>
        </w:rPr>
        <w:t> </w:t>
      </w:r>
      <w:r>
        <w:rPr/>
        <w:t>properties;</w:t>
      </w:r>
      <w:r>
        <w:rPr>
          <w:spacing w:val="-4"/>
        </w:rPr>
        <w:t> </w:t>
      </w:r>
      <w:r>
        <w:rPr>
          <w:spacing w:val="-5"/>
        </w:rPr>
        <w:t>and</w:t>
      </w:r>
    </w:p>
    <w:p>
      <w:pPr>
        <w:pStyle w:val="BodyText"/>
      </w:pPr>
    </w:p>
    <w:p>
      <w:pPr>
        <w:pStyle w:val="BodyText"/>
        <w:tabs>
          <w:tab w:pos="4440" w:val="left" w:leader="none"/>
        </w:tabs>
        <w:spacing w:before="1"/>
        <w:ind w:left="120" w:right="118" w:firstLine="3600"/>
      </w:pPr>
      <w:r>
        <w:rPr>
          <w:spacing w:val="-4"/>
        </w:rPr>
        <w:t>(cc)</w:t>
      </w:r>
      <w:r>
        <w:rPr/>
        <w:tab/>
        <w:t>not</w:t>
      </w:r>
      <w:r>
        <w:rPr>
          <w:spacing w:val="75"/>
        </w:rPr>
        <w:t> </w:t>
      </w:r>
      <w:r>
        <w:rPr/>
        <w:t>be</w:t>
      </w:r>
      <w:r>
        <w:rPr>
          <w:spacing w:val="74"/>
        </w:rPr>
        <w:t> </w:t>
      </w:r>
      <w:r>
        <w:rPr/>
        <w:t>used</w:t>
      </w:r>
      <w:r>
        <w:rPr>
          <w:spacing w:val="74"/>
        </w:rPr>
        <w:t> </w:t>
      </w:r>
      <w:r>
        <w:rPr/>
        <w:t>to</w:t>
      </w:r>
      <w:r>
        <w:rPr>
          <w:spacing w:val="74"/>
        </w:rPr>
        <w:t> </w:t>
      </w:r>
      <w:r>
        <w:rPr/>
        <w:t>conduct</w:t>
      </w:r>
      <w:r>
        <w:rPr>
          <w:spacing w:val="72"/>
        </w:rPr>
        <w:t> </w:t>
      </w:r>
      <w:r>
        <w:rPr/>
        <w:t>a</w:t>
      </w:r>
      <w:r>
        <w:rPr>
          <w:spacing w:val="74"/>
        </w:rPr>
        <w:t> </w:t>
      </w:r>
      <w:r>
        <w:rPr/>
        <w:t>use</w:t>
      </w:r>
      <w:r>
        <w:rPr>
          <w:spacing w:val="74"/>
        </w:rPr>
        <w:t> </w:t>
      </w:r>
      <w:r>
        <w:rPr/>
        <w:t>not</w:t>
      </w:r>
      <w:r>
        <w:rPr>
          <w:spacing w:val="75"/>
        </w:rPr>
        <w:t> </w:t>
      </w:r>
      <w:r>
        <w:rPr/>
        <w:t>permitted</w:t>
      </w:r>
      <w:r>
        <w:rPr>
          <w:spacing w:val="74"/>
        </w:rPr>
        <w:t> </w:t>
      </w:r>
      <w:r>
        <w:rPr/>
        <w:t>in</w:t>
      </w:r>
      <w:r>
        <w:rPr>
          <w:spacing w:val="71"/>
        </w:rPr>
        <w:t> </w:t>
      </w:r>
      <w:r>
        <w:rPr/>
        <w:t>the subdistrict where the building site is located.</w:t>
      </w:r>
    </w:p>
    <w:p>
      <w:pPr>
        <w:pStyle w:val="BodyText"/>
        <w:spacing w:before="1"/>
      </w:pPr>
    </w:p>
    <w:p>
      <w:pPr>
        <w:pStyle w:val="ListParagraph"/>
        <w:numPr>
          <w:ilvl w:val="3"/>
          <w:numId w:val="4"/>
        </w:numPr>
        <w:tabs>
          <w:tab w:pos="3715" w:val="left" w:leader="none"/>
        </w:tabs>
        <w:spacing w:line="240" w:lineRule="auto" w:before="0" w:after="0"/>
        <w:ind w:left="120" w:right="114" w:firstLine="2879"/>
        <w:jc w:val="both"/>
        <w:rPr>
          <w:sz w:val="22"/>
        </w:rPr>
      </w:pPr>
      <w:r>
        <w:rPr>
          <w:sz w:val="22"/>
        </w:rPr>
        <w:t>In a residential development tract, if a separation between dwelling units is provided, it must be a minimum of three feet.</w:t>
      </w:r>
    </w:p>
    <w:p>
      <w:pPr>
        <w:pStyle w:val="BodyText"/>
        <w:spacing w:before="2"/>
      </w:pPr>
    </w:p>
    <w:p>
      <w:pPr>
        <w:pStyle w:val="ListParagraph"/>
        <w:numPr>
          <w:ilvl w:val="1"/>
          <w:numId w:val="4"/>
        </w:numPr>
        <w:tabs>
          <w:tab w:pos="2279" w:val="left" w:leader="none"/>
        </w:tabs>
        <w:spacing w:line="240" w:lineRule="auto" w:before="0" w:after="0"/>
        <w:ind w:left="2279" w:right="0" w:hanging="719"/>
        <w:jc w:val="left"/>
        <w:rPr>
          <w:sz w:val="22"/>
        </w:rPr>
      </w:pPr>
      <w:r>
        <w:rPr>
          <w:spacing w:val="-2"/>
          <w:sz w:val="22"/>
          <w:u w:val="single"/>
        </w:rPr>
        <w:t>Duplex</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49"/>
          <w:sz w:val="22"/>
          <w:u w:val="none"/>
        </w:rPr>
        <w:t> </w:t>
      </w:r>
      <w:r>
        <w:rPr>
          <w:sz w:val="22"/>
          <w:u w:val="none"/>
        </w:rPr>
        <w:t>Two</w:t>
      </w:r>
      <w:r>
        <w:rPr>
          <w:spacing w:val="-5"/>
          <w:sz w:val="22"/>
          <w:u w:val="none"/>
        </w:rPr>
        <w:t> </w:t>
      </w:r>
      <w:r>
        <w:rPr>
          <w:sz w:val="22"/>
          <w:u w:val="none"/>
        </w:rPr>
        <w:t>dwelling</w:t>
      </w:r>
      <w:r>
        <w:rPr>
          <w:spacing w:val="-6"/>
          <w:sz w:val="22"/>
          <w:u w:val="none"/>
        </w:rPr>
        <w:t> </w:t>
      </w:r>
      <w:r>
        <w:rPr>
          <w:sz w:val="22"/>
          <w:u w:val="none"/>
        </w:rPr>
        <w:t>units</w:t>
      </w:r>
      <w:r>
        <w:rPr>
          <w:spacing w:val="-3"/>
          <w:sz w:val="22"/>
          <w:u w:val="none"/>
        </w:rPr>
        <w:t> </w:t>
      </w:r>
      <w:r>
        <w:rPr>
          <w:sz w:val="22"/>
          <w:u w:val="none"/>
        </w:rPr>
        <w:t>located</w:t>
      </w:r>
      <w:r>
        <w:rPr>
          <w:spacing w:val="-2"/>
          <w:sz w:val="22"/>
          <w:u w:val="none"/>
        </w:rPr>
        <w:t> </w:t>
      </w:r>
      <w:r>
        <w:rPr>
          <w:sz w:val="22"/>
          <w:u w:val="none"/>
        </w:rPr>
        <w:t>on</w:t>
      </w:r>
      <w:r>
        <w:rPr>
          <w:spacing w:val="-3"/>
          <w:sz w:val="22"/>
          <w:u w:val="none"/>
        </w:rPr>
        <w:t> </w:t>
      </w:r>
      <w:r>
        <w:rPr>
          <w:sz w:val="22"/>
          <w:u w:val="none"/>
        </w:rPr>
        <w:t>a</w:t>
      </w:r>
      <w:r>
        <w:rPr>
          <w:spacing w:val="-4"/>
          <w:sz w:val="22"/>
          <w:u w:val="none"/>
        </w:rPr>
        <w:t> lot.</w:t>
      </w:r>
    </w:p>
    <w:p>
      <w:pPr>
        <w:pStyle w:val="ListParagraph"/>
        <w:numPr>
          <w:ilvl w:val="2"/>
          <w:numId w:val="4"/>
        </w:numPr>
        <w:tabs>
          <w:tab w:pos="3000" w:val="left" w:leader="none"/>
        </w:tabs>
        <w:spacing w:line="240" w:lineRule="auto" w:before="251" w:after="0"/>
        <w:ind w:left="120" w:right="114" w:firstLine="2160"/>
        <w:jc w:val="left"/>
        <w:rPr>
          <w:sz w:val="22"/>
        </w:rPr>
      </w:pPr>
      <w:r>
        <w:rPr>
          <w:sz w:val="22"/>
          <w:u w:val="single"/>
        </w:rPr>
        <w:t>Subdistricts permitted</w:t>
      </w:r>
      <w:r>
        <w:rPr>
          <w:sz w:val="22"/>
          <w:u w:val="none"/>
        </w:rPr>
        <w:t>.</w:t>
      </w:r>
      <w:r>
        <w:rPr>
          <w:spacing w:val="40"/>
          <w:sz w:val="22"/>
          <w:u w:val="none"/>
        </w:rPr>
        <w:t> </w:t>
      </w:r>
      <w:r>
        <w:rPr>
          <w:sz w:val="22"/>
          <w:u w:val="none"/>
        </w:rPr>
        <w:t>By right in residential subdistricts, except single- family, MH, and A subdistricts, and nonresidential subdistricts except industrial subdistricts.</w:t>
      </w:r>
    </w:p>
    <w:p>
      <w:pPr>
        <w:spacing w:after="0" w:line="240" w:lineRule="auto"/>
        <w:jc w:val="left"/>
        <w:rPr>
          <w:sz w:val="22"/>
        </w:rPr>
        <w:sectPr>
          <w:pgSz w:w="12240" w:h="15840"/>
          <w:pgMar w:top="1080" w:bottom="280" w:left="1320" w:right="1320"/>
        </w:sectPr>
      </w:pPr>
    </w:p>
    <w:p>
      <w:pPr>
        <w:pStyle w:val="ListParagraph"/>
        <w:numPr>
          <w:ilvl w:val="2"/>
          <w:numId w:val="4"/>
        </w:numPr>
        <w:tabs>
          <w:tab w:pos="3000" w:val="left" w:leader="none"/>
          <w:tab w:pos="5769" w:val="left" w:leader="none"/>
        </w:tabs>
        <w:spacing w:line="240" w:lineRule="auto" w:before="70" w:after="0"/>
        <w:ind w:left="120" w:right="115" w:firstLine="2160"/>
        <w:jc w:val="left"/>
        <w:rPr>
          <w:sz w:val="22"/>
        </w:rPr>
      </w:pPr>
      <w:r>
        <w:rPr>
          <w:sz w:val="22"/>
          <w:u w:val="single"/>
        </w:rPr>
        <w:t>Required</w:t>
      </w:r>
      <w:r>
        <w:rPr>
          <w:spacing w:val="40"/>
          <w:sz w:val="22"/>
          <w:u w:val="single"/>
        </w:rPr>
        <w:t> </w:t>
      </w:r>
      <w:r>
        <w:rPr>
          <w:sz w:val="22"/>
          <w:u w:val="single"/>
        </w:rPr>
        <w:t>off-street</w:t>
      </w:r>
      <w:r>
        <w:rPr>
          <w:spacing w:val="40"/>
          <w:sz w:val="22"/>
          <w:u w:val="single"/>
        </w:rPr>
        <w:t> </w:t>
      </w:r>
      <w:r>
        <w:rPr>
          <w:sz w:val="22"/>
          <w:u w:val="single"/>
        </w:rPr>
        <w:t>parking</w:t>
      </w:r>
      <w:r>
        <w:rPr>
          <w:sz w:val="22"/>
          <w:u w:val="none"/>
        </w:rPr>
        <w:t>.</w:t>
        <w:tab/>
        <w:t>Two</w:t>
      </w:r>
      <w:r>
        <w:rPr>
          <w:spacing w:val="40"/>
          <w:sz w:val="22"/>
          <w:u w:val="none"/>
        </w:rPr>
        <w:t> </w:t>
      </w:r>
      <w:r>
        <w:rPr>
          <w:sz w:val="22"/>
          <w:u w:val="none"/>
        </w:rPr>
        <w:t>spaces</w:t>
      </w:r>
      <w:r>
        <w:rPr>
          <w:spacing w:val="40"/>
          <w:sz w:val="22"/>
          <w:u w:val="none"/>
        </w:rPr>
        <w:t> </w:t>
      </w:r>
      <w:r>
        <w:rPr>
          <w:sz w:val="22"/>
          <w:u w:val="none"/>
        </w:rPr>
        <w:t>for</w:t>
      </w:r>
      <w:r>
        <w:rPr>
          <w:spacing w:val="40"/>
          <w:sz w:val="22"/>
          <w:u w:val="none"/>
        </w:rPr>
        <w:t> </w:t>
      </w:r>
      <w:r>
        <w:rPr>
          <w:sz w:val="22"/>
          <w:u w:val="none"/>
        </w:rPr>
        <w:t>each</w:t>
      </w:r>
      <w:r>
        <w:rPr>
          <w:spacing w:val="40"/>
          <w:sz w:val="22"/>
          <w:u w:val="none"/>
        </w:rPr>
        <w:t> </w:t>
      </w:r>
      <w:r>
        <w:rPr>
          <w:sz w:val="22"/>
          <w:u w:val="none"/>
        </w:rPr>
        <w:t>dwelling</w:t>
      </w:r>
      <w:r>
        <w:rPr>
          <w:spacing w:val="40"/>
          <w:sz w:val="22"/>
          <w:u w:val="none"/>
        </w:rPr>
        <w:t> </w:t>
      </w:r>
      <w:r>
        <w:rPr>
          <w:sz w:val="22"/>
          <w:u w:val="none"/>
        </w:rPr>
        <w:t>unit.</w:t>
      </w:r>
      <w:r>
        <w:rPr>
          <w:spacing w:val="40"/>
          <w:sz w:val="22"/>
          <w:u w:val="none"/>
        </w:rPr>
        <w:t> </w:t>
      </w:r>
      <w:r>
        <w:rPr>
          <w:sz w:val="22"/>
          <w:u w:val="none"/>
        </w:rPr>
        <w:t>No handicapped parking is required.</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52" w:lineRule="exact" w:before="1" w:after="0"/>
        <w:ind w:left="3720" w:right="0" w:hanging="720"/>
        <w:jc w:val="left"/>
        <w:rPr>
          <w:sz w:val="22"/>
        </w:rPr>
      </w:pPr>
      <w:r>
        <w:rPr>
          <w:sz w:val="22"/>
        </w:rPr>
        <w:t>Only</w:t>
      </w:r>
      <w:r>
        <w:rPr>
          <w:spacing w:val="15"/>
          <w:sz w:val="22"/>
        </w:rPr>
        <w:t> </w:t>
      </w:r>
      <w:r>
        <w:rPr>
          <w:sz w:val="22"/>
        </w:rPr>
        <w:t>one</w:t>
      </w:r>
      <w:r>
        <w:rPr>
          <w:spacing w:val="16"/>
          <w:sz w:val="22"/>
        </w:rPr>
        <w:t> </w:t>
      </w:r>
      <w:r>
        <w:rPr>
          <w:sz w:val="22"/>
        </w:rPr>
        <w:t>main</w:t>
      </w:r>
      <w:r>
        <w:rPr>
          <w:spacing w:val="17"/>
          <w:sz w:val="22"/>
        </w:rPr>
        <w:t> </w:t>
      </w:r>
      <w:r>
        <w:rPr>
          <w:sz w:val="22"/>
        </w:rPr>
        <w:t>building</w:t>
      </w:r>
      <w:r>
        <w:rPr>
          <w:spacing w:val="16"/>
          <w:sz w:val="22"/>
        </w:rPr>
        <w:t> </w:t>
      </w:r>
      <w:r>
        <w:rPr>
          <w:sz w:val="22"/>
        </w:rPr>
        <w:t>may</w:t>
      </w:r>
      <w:r>
        <w:rPr>
          <w:spacing w:val="18"/>
          <w:sz w:val="22"/>
        </w:rPr>
        <w:t> </w:t>
      </w:r>
      <w:r>
        <w:rPr>
          <w:sz w:val="22"/>
        </w:rPr>
        <w:t>be</w:t>
      </w:r>
      <w:r>
        <w:rPr>
          <w:spacing w:val="15"/>
          <w:sz w:val="22"/>
        </w:rPr>
        <w:t> </w:t>
      </w:r>
      <w:r>
        <w:rPr>
          <w:sz w:val="22"/>
        </w:rPr>
        <w:t>placed</w:t>
      </w:r>
      <w:r>
        <w:rPr>
          <w:spacing w:val="16"/>
          <w:sz w:val="22"/>
        </w:rPr>
        <w:t> </w:t>
      </w:r>
      <w:r>
        <w:rPr>
          <w:sz w:val="22"/>
        </w:rPr>
        <w:t>on</w:t>
      </w:r>
      <w:r>
        <w:rPr>
          <w:spacing w:val="18"/>
          <w:sz w:val="22"/>
        </w:rPr>
        <w:t> </w:t>
      </w:r>
      <w:r>
        <w:rPr>
          <w:sz w:val="22"/>
        </w:rPr>
        <w:t>a</w:t>
      </w:r>
      <w:r>
        <w:rPr>
          <w:spacing w:val="15"/>
          <w:sz w:val="22"/>
        </w:rPr>
        <w:t> </w:t>
      </w:r>
      <w:r>
        <w:rPr>
          <w:sz w:val="22"/>
        </w:rPr>
        <w:t>building</w:t>
      </w:r>
      <w:r>
        <w:rPr>
          <w:spacing w:val="16"/>
          <w:sz w:val="22"/>
        </w:rPr>
        <w:t> </w:t>
      </w:r>
      <w:r>
        <w:rPr>
          <w:sz w:val="22"/>
        </w:rPr>
        <w:t>site</w:t>
      </w:r>
      <w:r>
        <w:rPr>
          <w:spacing w:val="18"/>
          <w:sz w:val="22"/>
        </w:rPr>
        <w:t> </w:t>
      </w:r>
      <w:r>
        <w:rPr>
          <w:spacing w:val="-2"/>
          <w:sz w:val="22"/>
        </w:rPr>
        <w:t>under</w:t>
      </w:r>
    </w:p>
    <w:p>
      <w:pPr>
        <w:pStyle w:val="BodyText"/>
        <w:spacing w:line="252" w:lineRule="exact"/>
        <w:ind w:left="120"/>
      </w:pPr>
      <w:r>
        <w:rPr/>
        <w:t>this</w:t>
      </w:r>
      <w:r>
        <w:rPr>
          <w:spacing w:val="-1"/>
        </w:rPr>
        <w:t> </w:t>
      </w:r>
      <w:r>
        <w:rPr>
          <w:spacing w:val="-4"/>
        </w:rPr>
        <w:t>use.</w:t>
      </w:r>
    </w:p>
    <w:p>
      <w:pPr>
        <w:pStyle w:val="BodyText"/>
      </w:pPr>
    </w:p>
    <w:p>
      <w:pPr>
        <w:pStyle w:val="ListParagraph"/>
        <w:numPr>
          <w:ilvl w:val="3"/>
          <w:numId w:val="4"/>
        </w:numPr>
        <w:tabs>
          <w:tab w:pos="3717" w:val="left" w:leader="none"/>
        </w:tabs>
        <w:spacing w:line="240" w:lineRule="auto" w:before="0" w:after="0"/>
        <w:ind w:left="120" w:right="113" w:firstLine="2880"/>
        <w:jc w:val="both"/>
        <w:rPr>
          <w:sz w:val="22"/>
        </w:rPr>
      </w:pPr>
      <w:r>
        <w:rPr>
          <w:sz w:val="22"/>
        </w:rPr>
        <w:t>In a duplex subdistrict, a lot for a duplex use may be supplied by not more than one electrical utility service and metered by not</w:t>
      </w:r>
      <w:r>
        <w:rPr>
          <w:spacing w:val="-1"/>
          <w:sz w:val="22"/>
        </w:rPr>
        <w:t> </w:t>
      </w:r>
      <w:r>
        <w:rPr>
          <w:sz w:val="22"/>
        </w:rPr>
        <w:t>more than two electrical meters. The board of adjustment may grant a special exception to authorize more than one electrical utility service and more than two electrical meters on a lot for a duplex use in a duplex subdistrict when, in the opinion of the board, the special exception will:</w:t>
      </w:r>
    </w:p>
    <w:p>
      <w:pPr>
        <w:pStyle w:val="BodyText"/>
        <w:spacing w:before="1"/>
      </w:pPr>
    </w:p>
    <w:p>
      <w:pPr>
        <w:pStyle w:val="BodyText"/>
        <w:tabs>
          <w:tab w:pos="4440" w:val="left" w:leader="none"/>
        </w:tabs>
        <w:ind w:left="3720"/>
      </w:pPr>
      <w:r>
        <w:rPr>
          <w:spacing w:val="-4"/>
        </w:rPr>
        <w:t>(aa)</w:t>
      </w:r>
      <w:r>
        <w:rPr/>
        <w:tab/>
        <w:t>not</w:t>
      </w:r>
      <w:r>
        <w:rPr>
          <w:spacing w:val="-2"/>
        </w:rPr>
        <w:t> </w:t>
      </w:r>
      <w:r>
        <w:rPr/>
        <w:t>be</w:t>
      </w:r>
      <w:r>
        <w:rPr>
          <w:spacing w:val="-4"/>
        </w:rPr>
        <w:t> </w:t>
      </w:r>
      <w:r>
        <w:rPr/>
        <w:t>contrary</w:t>
      </w:r>
      <w:r>
        <w:rPr>
          <w:spacing w:val="-4"/>
        </w:rPr>
        <w:t> </w:t>
      </w:r>
      <w:r>
        <w:rPr/>
        <w:t>to</w:t>
      </w:r>
      <w:r>
        <w:rPr>
          <w:spacing w:val="-2"/>
        </w:rPr>
        <w:t> </w:t>
      </w:r>
      <w:r>
        <w:rPr/>
        <w:t>the</w:t>
      </w:r>
      <w:r>
        <w:rPr>
          <w:spacing w:val="-2"/>
        </w:rPr>
        <w:t> </w:t>
      </w:r>
      <w:r>
        <w:rPr/>
        <w:t>public</w:t>
      </w:r>
      <w:r>
        <w:rPr>
          <w:spacing w:val="-2"/>
        </w:rPr>
        <w:t> interest;</w:t>
      </w:r>
    </w:p>
    <w:p>
      <w:pPr>
        <w:pStyle w:val="BodyText"/>
        <w:tabs>
          <w:tab w:pos="4440" w:val="left" w:leader="none"/>
        </w:tabs>
        <w:spacing w:before="251"/>
        <w:ind w:left="3720"/>
      </w:pPr>
      <w:r>
        <w:rPr>
          <w:spacing w:val="-4"/>
        </w:rPr>
        <w:t>(bb)</w:t>
      </w:r>
      <w:r>
        <w:rPr/>
        <w:tab/>
        <w:t>not</w:t>
      </w:r>
      <w:r>
        <w:rPr>
          <w:spacing w:val="-5"/>
        </w:rPr>
        <w:t> </w:t>
      </w:r>
      <w:r>
        <w:rPr/>
        <w:t>adversely</w:t>
      </w:r>
      <w:r>
        <w:rPr>
          <w:spacing w:val="-5"/>
        </w:rPr>
        <w:t> </w:t>
      </w:r>
      <w:r>
        <w:rPr/>
        <w:t>affect</w:t>
      </w:r>
      <w:r>
        <w:rPr>
          <w:spacing w:val="-4"/>
        </w:rPr>
        <w:t> </w:t>
      </w:r>
      <w:r>
        <w:rPr/>
        <w:t>neighboring</w:t>
      </w:r>
      <w:r>
        <w:rPr>
          <w:spacing w:val="-7"/>
        </w:rPr>
        <w:t> </w:t>
      </w:r>
      <w:r>
        <w:rPr/>
        <w:t>properties;</w:t>
      </w:r>
      <w:r>
        <w:rPr>
          <w:spacing w:val="-4"/>
        </w:rPr>
        <w:t> </w:t>
      </w:r>
      <w:r>
        <w:rPr>
          <w:spacing w:val="-5"/>
        </w:rPr>
        <w:t>and</w:t>
      </w:r>
    </w:p>
    <w:p>
      <w:pPr>
        <w:pStyle w:val="BodyText"/>
      </w:pPr>
    </w:p>
    <w:p>
      <w:pPr>
        <w:pStyle w:val="BodyText"/>
        <w:tabs>
          <w:tab w:pos="4440" w:val="left" w:leader="none"/>
        </w:tabs>
        <w:ind w:left="120" w:right="118" w:firstLine="3600"/>
      </w:pPr>
      <w:r>
        <w:rPr>
          <w:spacing w:val="-4"/>
        </w:rPr>
        <w:t>(cc)</w:t>
      </w:r>
      <w:r>
        <w:rPr/>
        <w:tab/>
        <w:t>not</w:t>
      </w:r>
      <w:r>
        <w:rPr>
          <w:spacing w:val="75"/>
        </w:rPr>
        <w:t> </w:t>
      </w:r>
      <w:r>
        <w:rPr/>
        <w:t>be</w:t>
      </w:r>
      <w:r>
        <w:rPr>
          <w:spacing w:val="74"/>
        </w:rPr>
        <w:t> </w:t>
      </w:r>
      <w:r>
        <w:rPr/>
        <w:t>used</w:t>
      </w:r>
      <w:r>
        <w:rPr>
          <w:spacing w:val="74"/>
        </w:rPr>
        <w:t> </w:t>
      </w:r>
      <w:r>
        <w:rPr/>
        <w:t>to</w:t>
      </w:r>
      <w:r>
        <w:rPr>
          <w:spacing w:val="74"/>
        </w:rPr>
        <w:t> </w:t>
      </w:r>
      <w:r>
        <w:rPr/>
        <w:t>conduct</w:t>
      </w:r>
      <w:r>
        <w:rPr>
          <w:spacing w:val="72"/>
        </w:rPr>
        <w:t> </w:t>
      </w:r>
      <w:r>
        <w:rPr/>
        <w:t>a</w:t>
      </w:r>
      <w:r>
        <w:rPr>
          <w:spacing w:val="74"/>
        </w:rPr>
        <w:t> </w:t>
      </w:r>
      <w:r>
        <w:rPr/>
        <w:t>use</w:t>
      </w:r>
      <w:r>
        <w:rPr>
          <w:spacing w:val="74"/>
        </w:rPr>
        <w:t> </w:t>
      </w:r>
      <w:r>
        <w:rPr/>
        <w:t>not</w:t>
      </w:r>
      <w:r>
        <w:rPr>
          <w:spacing w:val="75"/>
        </w:rPr>
        <w:t> </w:t>
      </w:r>
      <w:r>
        <w:rPr/>
        <w:t>permitted</w:t>
      </w:r>
      <w:r>
        <w:rPr>
          <w:spacing w:val="74"/>
        </w:rPr>
        <w:t> </w:t>
      </w:r>
      <w:r>
        <w:rPr/>
        <w:t>in</w:t>
      </w:r>
      <w:r>
        <w:rPr>
          <w:spacing w:val="71"/>
        </w:rPr>
        <w:t> </w:t>
      </w:r>
      <w:r>
        <w:rPr/>
        <w:t>the subdistrict where the building site is located.</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pacing w:val="-2"/>
          <w:sz w:val="22"/>
          <w:u w:val="single"/>
        </w:rPr>
        <w:t>Multiple-family</w:t>
      </w:r>
      <w:r>
        <w:rPr>
          <w:spacing w:val="-2"/>
          <w:sz w:val="22"/>
          <w:u w:val="none"/>
        </w:rPr>
        <w:t>.</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50"/>
          <w:sz w:val="22"/>
          <w:u w:val="none"/>
        </w:rPr>
        <w:t> </w:t>
      </w:r>
      <w:r>
        <w:rPr>
          <w:sz w:val="22"/>
          <w:u w:val="none"/>
        </w:rPr>
        <w:t>Three</w:t>
      </w:r>
      <w:r>
        <w:rPr>
          <w:spacing w:val="-2"/>
          <w:sz w:val="22"/>
          <w:u w:val="none"/>
        </w:rPr>
        <w:t> </w:t>
      </w:r>
      <w:r>
        <w:rPr>
          <w:sz w:val="22"/>
          <w:u w:val="none"/>
        </w:rPr>
        <w:t>or</w:t>
      </w:r>
      <w:r>
        <w:rPr>
          <w:spacing w:val="-4"/>
          <w:sz w:val="22"/>
          <w:u w:val="none"/>
        </w:rPr>
        <w:t> </w:t>
      </w:r>
      <w:r>
        <w:rPr>
          <w:sz w:val="22"/>
          <w:u w:val="none"/>
        </w:rPr>
        <w:t>more</w:t>
      </w:r>
      <w:r>
        <w:rPr>
          <w:spacing w:val="-4"/>
          <w:sz w:val="22"/>
          <w:u w:val="none"/>
        </w:rPr>
        <w:t> </w:t>
      </w:r>
      <w:r>
        <w:rPr>
          <w:sz w:val="22"/>
          <w:u w:val="none"/>
        </w:rPr>
        <w:t>dwelling</w:t>
      </w:r>
      <w:r>
        <w:rPr>
          <w:spacing w:val="-2"/>
          <w:sz w:val="22"/>
          <w:u w:val="none"/>
        </w:rPr>
        <w:t> </w:t>
      </w:r>
      <w:r>
        <w:rPr>
          <w:sz w:val="22"/>
          <w:u w:val="none"/>
        </w:rPr>
        <w:t>units</w:t>
      </w:r>
      <w:r>
        <w:rPr>
          <w:spacing w:val="-4"/>
          <w:sz w:val="22"/>
          <w:u w:val="none"/>
        </w:rPr>
        <w:t> </w:t>
      </w:r>
      <w:r>
        <w:rPr>
          <w:sz w:val="22"/>
          <w:u w:val="none"/>
        </w:rPr>
        <w:t>located</w:t>
      </w:r>
      <w:r>
        <w:rPr>
          <w:spacing w:val="-4"/>
          <w:sz w:val="22"/>
          <w:u w:val="none"/>
        </w:rPr>
        <w:t> </w:t>
      </w:r>
      <w:r>
        <w:rPr>
          <w:sz w:val="22"/>
          <w:u w:val="none"/>
        </w:rPr>
        <w:t>on</w:t>
      </w:r>
      <w:r>
        <w:rPr>
          <w:spacing w:val="-3"/>
          <w:sz w:val="22"/>
          <w:u w:val="none"/>
        </w:rPr>
        <w:t> </w:t>
      </w:r>
      <w:r>
        <w:rPr>
          <w:sz w:val="22"/>
          <w:u w:val="none"/>
        </w:rPr>
        <w:t>a</w:t>
      </w:r>
      <w:r>
        <w:rPr>
          <w:spacing w:val="-3"/>
          <w:sz w:val="22"/>
          <w:u w:val="none"/>
        </w:rPr>
        <w:t> </w:t>
      </w:r>
      <w:r>
        <w:rPr>
          <w:spacing w:val="-4"/>
          <w:sz w:val="22"/>
          <w:u w:val="none"/>
        </w:rPr>
        <w:t>lot.</w:t>
      </w:r>
    </w:p>
    <w:p>
      <w:pPr>
        <w:pStyle w:val="BodyText"/>
      </w:pPr>
    </w:p>
    <w:p>
      <w:pPr>
        <w:pStyle w:val="ListParagraph"/>
        <w:numPr>
          <w:ilvl w:val="2"/>
          <w:numId w:val="4"/>
        </w:numPr>
        <w:tabs>
          <w:tab w:pos="3000" w:val="left" w:leader="none"/>
        </w:tabs>
        <w:spacing w:line="240" w:lineRule="auto" w:before="0" w:after="0"/>
        <w:ind w:left="120" w:right="115" w:firstLine="2160"/>
        <w:jc w:val="left"/>
        <w:rPr>
          <w:sz w:val="22"/>
        </w:rPr>
      </w:pPr>
      <w:r>
        <w:rPr>
          <w:sz w:val="22"/>
          <w:u w:val="single"/>
        </w:rPr>
        <w:t>Subdistricts permitted</w:t>
      </w:r>
      <w:r>
        <w:rPr>
          <w:sz w:val="22"/>
          <w:u w:val="none"/>
        </w:rPr>
        <w:t>.</w:t>
      </w:r>
      <w:r>
        <w:rPr>
          <w:spacing w:val="80"/>
          <w:sz w:val="22"/>
          <w:u w:val="none"/>
        </w:rPr>
        <w:t> </w:t>
      </w:r>
      <w:r>
        <w:rPr>
          <w:sz w:val="22"/>
          <w:u w:val="none"/>
        </w:rPr>
        <w:t>By right in multiple-family, office, commercial, and central area subdistricts. By SUP only in I-1 and I-2 subdistricts.</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Off-street</w:t>
      </w:r>
      <w:r>
        <w:rPr>
          <w:spacing w:val="-8"/>
          <w:sz w:val="22"/>
          <w:u w:val="single"/>
        </w:rPr>
        <w:t> </w:t>
      </w:r>
      <w:r>
        <w:rPr>
          <w:spacing w:val="-2"/>
          <w:sz w:val="22"/>
          <w:u w:val="single"/>
        </w:rPr>
        <w:t>parking</w:t>
      </w:r>
      <w:r>
        <w:rPr>
          <w:spacing w:val="-2"/>
          <w:sz w:val="22"/>
          <w:u w:val="none"/>
        </w:rPr>
        <w:t>.</w:t>
      </w:r>
    </w:p>
    <w:p>
      <w:pPr>
        <w:pStyle w:val="BodyText"/>
      </w:pPr>
    </w:p>
    <w:p>
      <w:pPr>
        <w:pStyle w:val="ListParagraph"/>
        <w:numPr>
          <w:ilvl w:val="3"/>
          <w:numId w:val="4"/>
        </w:numPr>
        <w:tabs>
          <w:tab w:pos="3717" w:val="left" w:leader="none"/>
        </w:tabs>
        <w:spacing w:line="240" w:lineRule="auto" w:before="0" w:after="0"/>
        <w:ind w:left="119" w:right="115" w:firstLine="2880"/>
        <w:jc w:val="both"/>
        <w:rPr>
          <w:sz w:val="22"/>
        </w:rPr>
      </w:pPr>
      <w:r>
        <w:rPr>
          <w:sz w:val="22"/>
        </w:rPr>
        <w:t>Required off-street parking:</w:t>
      </w:r>
      <w:r>
        <w:rPr>
          <w:spacing w:val="40"/>
          <w:sz w:val="22"/>
        </w:rPr>
        <w:t> </w:t>
      </w:r>
      <w:r>
        <w:rPr>
          <w:sz w:val="22"/>
        </w:rPr>
        <w:t>one space for each 500 square feet of dwelling unit floor area within the building site except in CA-1 and CA-2 districts, only one space per dwelling unit is required.</w:t>
      </w:r>
    </w:p>
    <w:p>
      <w:pPr>
        <w:pStyle w:val="BodyText"/>
        <w:spacing w:before="1"/>
      </w:pPr>
    </w:p>
    <w:p>
      <w:pPr>
        <w:pStyle w:val="ListParagraph"/>
        <w:numPr>
          <w:ilvl w:val="3"/>
          <w:numId w:val="4"/>
        </w:numPr>
        <w:tabs>
          <w:tab w:pos="3716" w:val="left" w:leader="none"/>
        </w:tabs>
        <w:spacing w:line="240" w:lineRule="auto" w:before="0" w:after="0"/>
        <w:ind w:left="119" w:right="116" w:firstLine="2880"/>
        <w:jc w:val="both"/>
        <w:rPr>
          <w:sz w:val="22"/>
        </w:rPr>
      </w:pPr>
      <w:r>
        <w:rPr>
          <w:sz w:val="22"/>
        </w:rPr>
        <w:t>Only the floor area within a dwelling unit (excluding balconies) is included in the calculation of required off-street parking.</w:t>
      </w:r>
    </w:p>
    <w:p>
      <w:pPr>
        <w:pStyle w:val="ListParagraph"/>
        <w:numPr>
          <w:ilvl w:val="3"/>
          <w:numId w:val="4"/>
        </w:numPr>
        <w:tabs>
          <w:tab w:pos="3715" w:val="left" w:leader="none"/>
        </w:tabs>
        <w:spacing w:line="240" w:lineRule="auto" w:before="252" w:after="0"/>
        <w:ind w:left="119" w:right="112" w:firstLine="2879"/>
        <w:jc w:val="both"/>
        <w:rPr>
          <w:sz w:val="22"/>
        </w:rPr>
      </w:pPr>
      <w:r>
        <w:rPr>
          <w:sz w:val="22"/>
        </w:rPr>
        <w:t>A minimum of one space and a maximum of two spaces are required for each dwelling unit in a multiple-family structure 36 feet or less in height.</w:t>
      </w:r>
    </w:p>
    <w:p>
      <w:pPr>
        <w:pStyle w:val="ListParagraph"/>
        <w:numPr>
          <w:ilvl w:val="3"/>
          <w:numId w:val="4"/>
        </w:numPr>
        <w:tabs>
          <w:tab w:pos="3716" w:val="left" w:leader="none"/>
        </w:tabs>
        <w:spacing w:line="240" w:lineRule="auto" w:before="252" w:after="0"/>
        <w:ind w:left="120" w:right="116" w:firstLine="2879"/>
        <w:jc w:val="both"/>
        <w:rPr>
          <w:sz w:val="22"/>
        </w:rPr>
      </w:pPr>
      <w:r>
        <w:rPr>
          <w:sz w:val="22"/>
        </w:rPr>
        <w:t>A minimum of one space and a maximum of one and one-half spaces are required for each dwelling in a multiple-family structure over 36 feet in height.</w:t>
      </w:r>
    </w:p>
    <w:p>
      <w:pPr>
        <w:pStyle w:val="ListParagraph"/>
        <w:numPr>
          <w:ilvl w:val="3"/>
          <w:numId w:val="4"/>
        </w:numPr>
        <w:tabs>
          <w:tab w:pos="3717" w:val="left" w:leader="none"/>
        </w:tabs>
        <w:spacing w:line="240" w:lineRule="auto" w:before="253" w:after="0"/>
        <w:ind w:left="120" w:right="116" w:firstLine="2879"/>
        <w:jc w:val="both"/>
        <w:rPr>
          <w:sz w:val="22"/>
        </w:rPr>
      </w:pPr>
      <w:r>
        <w:rPr>
          <w:sz w:val="22"/>
        </w:rPr>
        <w:t>Guest parking:</w:t>
      </w:r>
      <w:r>
        <w:rPr>
          <w:spacing w:val="40"/>
          <w:sz w:val="22"/>
        </w:rPr>
        <w:t> </w:t>
      </w:r>
      <w:r>
        <w:rPr>
          <w:sz w:val="22"/>
        </w:rPr>
        <w:t>.25 unassigned spaces available for use by visitors and residents are required for each dwelling unit. Spaces adjacent to the lot and on a public street may</w:t>
      </w:r>
      <w:r>
        <w:rPr>
          <w:spacing w:val="-2"/>
          <w:sz w:val="22"/>
        </w:rPr>
        <w:t> </w:t>
      </w:r>
      <w:r>
        <w:rPr>
          <w:sz w:val="22"/>
        </w:rPr>
        <w:t>be</w:t>
      </w:r>
      <w:r>
        <w:rPr>
          <w:spacing w:val="-2"/>
          <w:sz w:val="22"/>
        </w:rPr>
        <w:t> </w:t>
      </w:r>
      <w:r>
        <w:rPr>
          <w:sz w:val="22"/>
        </w:rPr>
        <w:t>counted</w:t>
      </w:r>
      <w:r>
        <w:rPr>
          <w:spacing w:val="-2"/>
          <w:sz w:val="22"/>
        </w:rPr>
        <w:t> </w:t>
      </w:r>
      <w:r>
        <w:rPr>
          <w:sz w:val="22"/>
        </w:rPr>
        <w:t>toward</w:t>
      </w:r>
      <w:r>
        <w:rPr>
          <w:spacing w:val="-2"/>
          <w:sz w:val="22"/>
        </w:rPr>
        <w:t> </w:t>
      </w:r>
      <w:r>
        <w:rPr>
          <w:sz w:val="22"/>
        </w:rPr>
        <w:t>this</w:t>
      </w:r>
      <w:r>
        <w:rPr>
          <w:spacing w:val="-4"/>
          <w:sz w:val="22"/>
        </w:rPr>
        <w:t> </w:t>
      </w:r>
      <w:r>
        <w:rPr>
          <w:sz w:val="22"/>
        </w:rPr>
        <w:t>guest</w:t>
      </w:r>
      <w:r>
        <w:rPr>
          <w:spacing w:val="-1"/>
          <w:sz w:val="22"/>
        </w:rPr>
        <w:t> </w:t>
      </w:r>
      <w:r>
        <w:rPr>
          <w:sz w:val="22"/>
        </w:rPr>
        <w:t>parking</w:t>
      </w:r>
      <w:r>
        <w:rPr>
          <w:spacing w:val="-2"/>
          <w:sz w:val="22"/>
        </w:rPr>
        <w:t> </w:t>
      </w:r>
      <w:r>
        <w:rPr>
          <w:sz w:val="22"/>
        </w:rPr>
        <w:t>requirement</w:t>
      </w:r>
      <w:r>
        <w:rPr>
          <w:spacing w:val="-4"/>
          <w:sz w:val="22"/>
        </w:rPr>
        <w:t> </w:t>
      </w:r>
      <w:r>
        <w:rPr>
          <w:sz w:val="22"/>
        </w:rPr>
        <w:t>if</w:t>
      </w:r>
      <w:r>
        <w:rPr>
          <w:spacing w:val="-1"/>
          <w:sz w:val="22"/>
        </w:rPr>
        <w:t> </w:t>
      </w:r>
      <w:r>
        <w:rPr>
          <w:sz w:val="22"/>
        </w:rPr>
        <w:t>one</w:t>
      </w:r>
      <w:r>
        <w:rPr>
          <w:spacing w:val="-2"/>
          <w:sz w:val="22"/>
        </w:rPr>
        <w:t> </w:t>
      </w:r>
      <w:r>
        <w:rPr>
          <w:sz w:val="22"/>
        </w:rPr>
        <w:t>additional</w:t>
      </w:r>
      <w:r>
        <w:rPr>
          <w:spacing w:val="-1"/>
          <w:sz w:val="22"/>
        </w:rPr>
        <w:t> </w:t>
      </w:r>
      <w:r>
        <w:rPr>
          <w:sz w:val="22"/>
        </w:rPr>
        <w:t>two-inch</w:t>
      </w:r>
      <w:r>
        <w:rPr>
          <w:spacing w:val="-2"/>
          <w:sz w:val="22"/>
        </w:rPr>
        <w:t> </w:t>
      </w:r>
      <w:r>
        <w:rPr>
          <w:sz w:val="22"/>
        </w:rPr>
        <w:t>caliper</w:t>
      </w:r>
      <w:r>
        <w:rPr>
          <w:spacing w:val="-4"/>
          <w:sz w:val="22"/>
        </w:rPr>
        <w:t> </w:t>
      </w:r>
      <w:r>
        <w:rPr>
          <w:sz w:val="22"/>
        </w:rPr>
        <w:t>tree</w:t>
      </w:r>
      <w:r>
        <w:rPr>
          <w:spacing w:val="-2"/>
          <w:sz w:val="22"/>
        </w:rPr>
        <w:t> </w:t>
      </w:r>
      <w:r>
        <w:rPr>
          <w:sz w:val="22"/>
        </w:rPr>
        <w:t>is</w:t>
      </w:r>
      <w:r>
        <w:rPr>
          <w:spacing w:val="-2"/>
          <w:sz w:val="22"/>
        </w:rPr>
        <w:t> </w:t>
      </w:r>
      <w:r>
        <w:rPr>
          <w:sz w:val="22"/>
        </w:rPr>
        <w:t>planted</w:t>
      </w:r>
      <w:r>
        <w:rPr>
          <w:spacing w:val="-2"/>
          <w:sz w:val="22"/>
        </w:rPr>
        <w:t> </w:t>
      </w:r>
      <w:r>
        <w:rPr>
          <w:sz w:val="22"/>
        </w:rPr>
        <w:t>on the lot for each on-street guest space. (These on-street spaces remain subject to the city’s authority to regulate public streets.) The parking surface for guest parking within the lot (not on-street) may be permeable pavement for motor vehicles.</w:t>
      </w:r>
    </w:p>
    <w:p>
      <w:pPr>
        <w:spacing w:after="0" w:line="240" w:lineRule="auto"/>
        <w:jc w:val="both"/>
        <w:rPr>
          <w:sz w:val="22"/>
        </w:rPr>
        <w:sectPr>
          <w:pgSz w:w="12240" w:h="15840"/>
          <w:pgMar w:top="1080" w:bottom="280" w:left="1320" w:right="1320"/>
        </w:sectPr>
      </w:pPr>
    </w:p>
    <w:p>
      <w:pPr>
        <w:pStyle w:val="ListParagraph"/>
        <w:numPr>
          <w:ilvl w:val="3"/>
          <w:numId w:val="4"/>
        </w:numPr>
        <w:tabs>
          <w:tab w:pos="3720" w:val="left" w:leader="none"/>
        </w:tabs>
        <w:spacing w:line="240" w:lineRule="auto" w:before="70" w:after="0"/>
        <w:ind w:left="120" w:right="115" w:firstLine="2879"/>
        <w:jc w:val="left"/>
        <w:rPr>
          <w:sz w:val="22"/>
        </w:rPr>
      </w:pPr>
      <w:r>
        <w:rPr>
          <w:sz w:val="22"/>
        </w:rPr>
        <w:t>If</w:t>
      </w:r>
      <w:r>
        <w:rPr>
          <w:spacing w:val="31"/>
          <w:sz w:val="22"/>
        </w:rPr>
        <w:t> </w:t>
      </w:r>
      <w:r>
        <w:rPr>
          <w:sz w:val="22"/>
        </w:rPr>
        <w:t>more</w:t>
      </w:r>
      <w:r>
        <w:rPr>
          <w:spacing w:val="31"/>
          <w:sz w:val="22"/>
        </w:rPr>
        <w:t> </w:t>
      </w:r>
      <w:r>
        <w:rPr>
          <w:sz w:val="22"/>
        </w:rPr>
        <w:t>than</w:t>
      </w:r>
      <w:r>
        <w:rPr>
          <w:spacing w:val="28"/>
          <w:sz w:val="22"/>
        </w:rPr>
        <w:t> </w:t>
      </w:r>
      <w:r>
        <w:rPr>
          <w:sz w:val="22"/>
        </w:rPr>
        <w:t>ten</w:t>
      </w:r>
      <w:r>
        <w:rPr>
          <w:spacing w:val="30"/>
          <w:sz w:val="22"/>
        </w:rPr>
        <w:t> </w:t>
      </w:r>
      <w:r>
        <w:rPr>
          <w:sz w:val="22"/>
        </w:rPr>
        <w:t>off-street</w:t>
      </w:r>
      <w:r>
        <w:rPr>
          <w:spacing w:val="29"/>
          <w:sz w:val="22"/>
        </w:rPr>
        <w:t> </w:t>
      </w:r>
      <w:r>
        <w:rPr>
          <w:sz w:val="22"/>
        </w:rPr>
        <w:t>parking</w:t>
      </w:r>
      <w:r>
        <w:rPr>
          <w:spacing w:val="30"/>
          <w:sz w:val="22"/>
        </w:rPr>
        <w:t> </w:t>
      </w:r>
      <w:r>
        <w:rPr>
          <w:sz w:val="22"/>
        </w:rPr>
        <w:t>spaces</w:t>
      </w:r>
      <w:r>
        <w:rPr>
          <w:spacing w:val="31"/>
          <w:sz w:val="22"/>
        </w:rPr>
        <w:t> </w:t>
      </w:r>
      <w:r>
        <w:rPr>
          <w:sz w:val="22"/>
        </w:rPr>
        <w:t>are</w:t>
      </w:r>
      <w:r>
        <w:rPr>
          <w:spacing w:val="28"/>
          <w:sz w:val="22"/>
        </w:rPr>
        <w:t> </w:t>
      </w:r>
      <w:r>
        <w:rPr>
          <w:sz w:val="22"/>
        </w:rPr>
        <w:t>required</w:t>
      </w:r>
      <w:r>
        <w:rPr>
          <w:spacing w:val="30"/>
          <w:sz w:val="22"/>
        </w:rPr>
        <w:t> </w:t>
      </w:r>
      <w:r>
        <w:rPr>
          <w:sz w:val="22"/>
        </w:rPr>
        <w:t>for</w:t>
      </w:r>
      <w:r>
        <w:rPr>
          <w:spacing w:val="31"/>
          <w:sz w:val="22"/>
        </w:rPr>
        <w:t> </w:t>
      </w:r>
      <w:r>
        <w:rPr>
          <w:sz w:val="22"/>
        </w:rPr>
        <w:t>this use, handicapped parking must be provided pursuant to Section 51P-193.116.</w:t>
      </w:r>
    </w:p>
    <w:p>
      <w:pPr>
        <w:pStyle w:val="ListParagraph"/>
        <w:numPr>
          <w:ilvl w:val="3"/>
          <w:numId w:val="4"/>
        </w:numPr>
        <w:tabs>
          <w:tab w:pos="3720" w:val="left" w:leader="none"/>
        </w:tabs>
        <w:spacing w:line="240" w:lineRule="auto" w:before="253" w:after="0"/>
        <w:ind w:left="120" w:right="116" w:firstLine="2880"/>
        <w:jc w:val="left"/>
        <w:rPr>
          <w:sz w:val="22"/>
        </w:rPr>
      </w:pPr>
      <w:r>
        <w:rPr>
          <w:sz w:val="22"/>
        </w:rPr>
        <w:t>Private</w:t>
      </w:r>
      <w:r>
        <w:rPr>
          <w:spacing w:val="40"/>
          <w:sz w:val="22"/>
        </w:rPr>
        <w:t> </w:t>
      </w:r>
      <w:r>
        <w:rPr>
          <w:sz w:val="22"/>
        </w:rPr>
        <w:t>parking</w:t>
      </w:r>
      <w:r>
        <w:rPr>
          <w:spacing w:val="40"/>
          <w:sz w:val="22"/>
        </w:rPr>
        <w:t> </w:t>
      </w:r>
      <w:r>
        <w:rPr>
          <w:sz w:val="22"/>
        </w:rPr>
        <w:t>(parking</w:t>
      </w:r>
      <w:r>
        <w:rPr>
          <w:spacing w:val="40"/>
          <w:sz w:val="22"/>
        </w:rPr>
        <w:t> </w:t>
      </w:r>
      <w:r>
        <w:rPr>
          <w:sz w:val="22"/>
        </w:rPr>
        <w:t>reserved</w:t>
      </w:r>
      <w:r>
        <w:rPr>
          <w:spacing w:val="40"/>
          <w:sz w:val="22"/>
        </w:rPr>
        <w:t> </w:t>
      </w:r>
      <w:r>
        <w:rPr>
          <w:sz w:val="22"/>
        </w:rPr>
        <w:t>for</w:t>
      </w:r>
      <w:r>
        <w:rPr>
          <w:spacing w:val="40"/>
          <w:sz w:val="22"/>
        </w:rPr>
        <w:t> </w:t>
      </w:r>
      <w:r>
        <w:rPr>
          <w:sz w:val="22"/>
        </w:rPr>
        <w:t>specific</w:t>
      </w:r>
      <w:r>
        <w:rPr>
          <w:spacing w:val="40"/>
          <w:sz w:val="22"/>
        </w:rPr>
        <w:t> </w:t>
      </w:r>
      <w:r>
        <w:rPr>
          <w:sz w:val="22"/>
        </w:rPr>
        <w:t>dwelling</w:t>
      </w:r>
      <w:r>
        <w:rPr>
          <w:spacing w:val="40"/>
          <w:sz w:val="22"/>
        </w:rPr>
        <w:t> </w:t>
      </w:r>
      <w:r>
        <w:rPr>
          <w:sz w:val="22"/>
        </w:rPr>
        <w:t>units) may be tandem ( one parking space in front of another parking space); guest parking may not be tandem.</w:t>
      </w:r>
    </w:p>
    <w:p>
      <w:pPr>
        <w:pStyle w:val="ListParagraph"/>
        <w:numPr>
          <w:ilvl w:val="3"/>
          <w:numId w:val="4"/>
        </w:numPr>
        <w:tabs>
          <w:tab w:pos="3720" w:val="left" w:leader="none"/>
        </w:tabs>
        <w:spacing w:line="240" w:lineRule="auto" w:before="252" w:after="0"/>
        <w:ind w:left="3720" w:right="0" w:hanging="720"/>
        <w:jc w:val="left"/>
        <w:rPr>
          <w:sz w:val="22"/>
        </w:rPr>
      </w:pPr>
      <w:r>
        <w:rPr>
          <w:sz w:val="22"/>
        </w:rPr>
        <w:t>Parking</w:t>
      </w:r>
      <w:r>
        <w:rPr>
          <w:spacing w:val="-6"/>
          <w:sz w:val="22"/>
        </w:rPr>
        <w:t> </w:t>
      </w:r>
      <w:r>
        <w:rPr>
          <w:sz w:val="22"/>
        </w:rPr>
        <w:t>may</w:t>
      </w:r>
      <w:r>
        <w:rPr>
          <w:spacing w:val="-2"/>
          <w:sz w:val="22"/>
        </w:rPr>
        <w:t> </w:t>
      </w:r>
      <w:r>
        <w:rPr>
          <w:sz w:val="22"/>
        </w:rPr>
        <w:t>not</w:t>
      </w:r>
      <w:r>
        <w:rPr>
          <w:spacing w:val="-2"/>
          <w:sz w:val="22"/>
        </w:rPr>
        <w:t> </w:t>
      </w:r>
      <w:r>
        <w:rPr>
          <w:sz w:val="22"/>
        </w:rPr>
        <w:t>be</w:t>
      </w:r>
      <w:r>
        <w:rPr>
          <w:spacing w:val="-2"/>
          <w:sz w:val="22"/>
        </w:rPr>
        <w:t> </w:t>
      </w:r>
      <w:r>
        <w:rPr>
          <w:sz w:val="22"/>
        </w:rPr>
        <w:t>located</w:t>
      </w:r>
      <w:r>
        <w:rPr>
          <w:spacing w:val="-5"/>
          <w:sz w:val="22"/>
        </w:rPr>
        <w:t> </w:t>
      </w:r>
      <w:r>
        <w:rPr>
          <w:sz w:val="22"/>
        </w:rPr>
        <w:t>in</w:t>
      </w:r>
      <w:r>
        <w:rPr>
          <w:spacing w:val="-2"/>
          <w:sz w:val="22"/>
        </w:rPr>
        <w:t> </w:t>
      </w:r>
      <w:r>
        <w:rPr>
          <w:sz w:val="22"/>
        </w:rPr>
        <w:t>the</w:t>
      </w:r>
      <w:r>
        <w:rPr>
          <w:spacing w:val="-3"/>
          <w:sz w:val="22"/>
        </w:rPr>
        <w:t> </w:t>
      </w:r>
      <w:r>
        <w:rPr>
          <w:sz w:val="22"/>
        </w:rPr>
        <w:t>required</w:t>
      </w:r>
      <w:r>
        <w:rPr>
          <w:spacing w:val="-2"/>
          <w:sz w:val="22"/>
        </w:rPr>
        <w:t> </w:t>
      </w:r>
      <w:r>
        <w:rPr>
          <w:sz w:val="22"/>
        </w:rPr>
        <w:t>front</w:t>
      </w:r>
      <w:r>
        <w:rPr>
          <w:spacing w:val="-4"/>
          <w:sz w:val="22"/>
        </w:rPr>
        <w:t> yard.</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193.115(a)(1)(D).</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17" w:val="left" w:leader="none"/>
        </w:tabs>
        <w:spacing w:line="240" w:lineRule="auto" w:before="0" w:after="0"/>
        <w:ind w:left="120" w:right="113" w:firstLine="2879"/>
        <w:jc w:val="both"/>
        <w:rPr>
          <w:sz w:val="22"/>
        </w:rPr>
      </w:pPr>
      <w:r>
        <w:rPr>
          <w:sz w:val="22"/>
        </w:rPr>
        <w:t>Uses that are customarily incidental to the multiple-family use and that include an employee's washroom, a manager's office, laundry room, swimming pool, and game courts</w:t>
      </w:r>
      <w:r>
        <w:rPr>
          <w:spacing w:val="-1"/>
          <w:sz w:val="22"/>
        </w:rPr>
        <w:t> </w:t>
      </w:r>
      <w:r>
        <w:rPr>
          <w:sz w:val="22"/>
        </w:rPr>
        <w:t>are</w:t>
      </w:r>
      <w:r>
        <w:rPr>
          <w:spacing w:val="-1"/>
          <w:sz w:val="22"/>
        </w:rPr>
        <w:t> </w:t>
      </w:r>
      <w:r>
        <w:rPr>
          <w:sz w:val="22"/>
        </w:rPr>
        <w:t>permitted.</w:t>
      </w:r>
      <w:r>
        <w:rPr>
          <w:spacing w:val="-1"/>
          <w:sz w:val="22"/>
        </w:rPr>
        <w:t> </w:t>
      </w:r>
      <w:r>
        <w:rPr>
          <w:sz w:val="22"/>
        </w:rPr>
        <w:t>The</w:t>
      </w:r>
      <w:r>
        <w:rPr>
          <w:spacing w:val="-1"/>
          <w:sz w:val="22"/>
        </w:rPr>
        <w:t> </w:t>
      </w:r>
      <w:r>
        <w:rPr>
          <w:sz w:val="22"/>
        </w:rPr>
        <w:t>game</w:t>
      </w:r>
      <w:r>
        <w:rPr>
          <w:spacing w:val="-1"/>
          <w:sz w:val="22"/>
        </w:rPr>
        <w:t> </w:t>
      </w:r>
      <w:r>
        <w:rPr>
          <w:sz w:val="22"/>
        </w:rPr>
        <w:t>courts,</w:t>
      </w:r>
      <w:r>
        <w:rPr>
          <w:spacing w:val="-1"/>
          <w:sz w:val="22"/>
        </w:rPr>
        <w:t> </w:t>
      </w:r>
      <w:r>
        <w:rPr>
          <w:sz w:val="22"/>
        </w:rPr>
        <w:t>laundry</w:t>
      </w:r>
      <w:r>
        <w:rPr>
          <w:spacing w:val="-1"/>
          <w:sz w:val="22"/>
        </w:rPr>
        <w:t> </w:t>
      </w:r>
      <w:r>
        <w:rPr>
          <w:sz w:val="22"/>
        </w:rPr>
        <w:t>room,</w:t>
      </w:r>
      <w:r>
        <w:rPr>
          <w:spacing w:val="-4"/>
          <w:sz w:val="22"/>
        </w:rPr>
        <w:t> </w:t>
      </w:r>
      <w:r>
        <w:rPr>
          <w:sz w:val="22"/>
        </w:rPr>
        <w:t>and</w:t>
      </w:r>
      <w:r>
        <w:rPr>
          <w:spacing w:val="-1"/>
          <w:sz w:val="22"/>
        </w:rPr>
        <w:t> </w:t>
      </w:r>
      <w:r>
        <w:rPr>
          <w:sz w:val="22"/>
        </w:rPr>
        <w:t>swimming</w:t>
      </w:r>
      <w:r>
        <w:rPr>
          <w:spacing w:val="-1"/>
          <w:sz w:val="22"/>
        </w:rPr>
        <w:t> </w:t>
      </w:r>
      <w:r>
        <w:rPr>
          <w:sz w:val="22"/>
        </w:rPr>
        <w:t>pool</w:t>
      </w:r>
      <w:r>
        <w:rPr>
          <w:spacing w:val="-3"/>
          <w:sz w:val="22"/>
        </w:rPr>
        <w:t> </w:t>
      </w:r>
      <w:r>
        <w:rPr>
          <w:sz w:val="22"/>
        </w:rPr>
        <w:t>must be</w:t>
      </w:r>
      <w:r>
        <w:rPr>
          <w:spacing w:val="-1"/>
          <w:sz w:val="22"/>
        </w:rPr>
        <w:t> </w:t>
      </w:r>
      <w:r>
        <w:rPr>
          <w:sz w:val="22"/>
        </w:rPr>
        <w:t>for</w:t>
      </w:r>
      <w:r>
        <w:rPr>
          <w:spacing w:val="-3"/>
          <w:sz w:val="22"/>
        </w:rPr>
        <w:t> </w:t>
      </w:r>
      <w:r>
        <w:rPr>
          <w:sz w:val="22"/>
        </w:rPr>
        <w:t>the</w:t>
      </w:r>
      <w:r>
        <w:rPr>
          <w:spacing w:val="-1"/>
          <w:sz w:val="22"/>
        </w:rPr>
        <w:t> </w:t>
      </w:r>
      <w:r>
        <w:rPr>
          <w:sz w:val="22"/>
        </w:rPr>
        <w:t>exclusive</w:t>
      </w:r>
      <w:r>
        <w:rPr>
          <w:spacing w:val="-1"/>
          <w:sz w:val="22"/>
        </w:rPr>
        <w:t> </w:t>
      </w:r>
      <w:r>
        <w:rPr>
          <w:sz w:val="22"/>
        </w:rPr>
        <w:t>use</w:t>
      </w:r>
      <w:r>
        <w:rPr>
          <w:spacing w:val="-1"/>
          <w:sz w:val="22"/>
        </w:rPr>
        <w:t> </w:t>
      </w:r>
      <w:r>
        <w:rPr>
          <w:sz w:val="22"/>
        </w:rPr>
        <w:t>of the residents and their guests. No exterior advertising of the accessory uses is permitted.</w:t>
      </w:r>
    </w:p>
    <w:p>
      <w:pPr>
        <w:pStyle w:val="BodyText"/>
      </w:pPr>
    </w:p>
    <w:p>
      <w:pPr>
        <w:pStyle w:val="ListParagraph"/>
        <w:numPr>
          <w:ilvl w:val="3"/>
          <w:numId w:val="4"/>
        </w:numPr>
        <w:tabs>
          <w:tab w:pos="3717" w:val="left" w:leader="none"/>
        </w:tabs>
        <w:spacing w:line="240" w:lineRule="auto" w:before="0" w:after="0"/>
        <w:ind w:left="120" w:right="114" w:firstLine="2880"/>
        <w:jc w:val="both"/>
        <w:rPr>
          <w:sz w:val="22"/>
        </w:rPr>
      </w:pPr>
      <w:r>
        <w:rPr>
          <w:sz w:val="22"/>
        </w:rPr>
        <w:t>The minimum space between exterior walls of a multiple-family dwelling must be 10 feet between the walls if only one wall has an opening for light and air and 20 feet if both walls have an opening for light and air. This provision applies to multiple-family buildings with a common roof or free standing multiple-family buildings. This provision does not apply to walls located entirely within a dwelling unit.</w:t>
      </w:r>
    </w:p>
    <w:p>
      <w:pPr>
        <w:pStyle w:val="ListParagraph"/>
        <w:numPr>
          <w:ilvl w:val="3"/>
          <w:numId w:val="4"/>
        </w:numPr>
        <w:tabs>
          <w:tab w:pos="3717" w:val="left" w:leader="none"/>
        </w:tabs>
        <w:spacing w:line="240" w:lineRule="auto" w:before="252" w:after="0"/>
        <w:ind w:left="120" w:right="115" w:firstLine="2880"/>
        <w:jc w:val="both"/>
        <w:rPr>
          <w:sz w:val="22"/>
        </w:rPr>
      </w:pPr>
      <w:r>
        <w:rPr>
          <w:sz w:val="22"/>
        </w:rPr>
        <w:t>For multiple-family dwellings over 36 feet in height, an outer court that has on its perimeter exterior walls that have openings for access, light, or air, must have a minimum width equal to the depth of the court, up to a maximum required width of 100 feet.</w:t>
      </w:r>
    </w:p>
    <w:p>
      <w:pPr>
        <w:pStyle w:val="BodyText"/>
      </w:pPr>
    </w:p>
    <w:p>
      <w:pPr>
        <w:pStyle w:val="ListParagraph"/>
        <w:numPr>
          <w:ilvl w:val="3"/>
          <w:numId w:val="4"/>
        </w:numPr>
        <w:tabs>
          <w:tab w:pos="3717" w:val="left" w:leader="none"/>
        </w:tabs>
        <w:spacing w:line="240" w:lineRule="auto" w:before="0" w:after="0"/>
        <w:ind w:left="120" w:right="115" w:firstLine="2880"/>
        <w:jc w:val="both"/>
        <w:rPr>
          <w:sz w:val="22"/>
        </w:rPr>
      </w:pPr>
      <w:r>
        <w:rPr>
          <w:sz w:val="22"/>
        </w:rPr>
        <w:t>For multiple-family dwellings over 36 feet in height, an inner court that has</w:t>
      </w:r>
      <w:r>
        <w:rPr>
          <w:spacing w:val="-1"/>
          <w:sz w:val="22"/>
        </w:rPr>
        <w:t> </w:t>
      </w:r>
      <w:r>
        <w:rPr>
          <w:sz w:val="22"/>
        </w:rPr>
        <w:t>one</w:t>
      </w:r>
      <w:r>
        <w:rPr>
          <w:spacing w:val="-3"/>
          <w:sz w:val="22"/>
        </w:rPr>
        <w:t> </w:t>
      </w:r>
      <w:r>
        <w:rPr>
          <w:sz w:val="22"/>
        </w:rPr>
        <w:t>or</w:t>
      </w:r>
      <w:r>
        <w:rPr>
          <w:spacing w:val="-3"/>
          <w:sz w:val="22"/>
        </w:rPr>
        <w:t> </w:t>
      </w:r>
      <w:r>
        <w:rPr>
          <w:sz w:val="22"/>
        </w:rPr>
        <w:t>more</w:t>
      </w:r>
      <w:r>
        <w:rPr>
          <w:spacing w:val="-3"/>
          <w:sz w:val="22"/>
        </w:rPr>
        <w:t> </w:t>
      </w:r>
      <w:r>
        <w:rPr>
          <w:sz w:val="22"/>
        </w:rPr>
        <w:t>walls</w:t>
      </w:r>
      <w:r>
        <w:rPr>
          <w:spacing w:val="-1"/>
          <w:sz w:val="22"/>
        </w:rPr>
        <w:t> </w:t>
      </w:r>
      <w:r>
        <w:rPr>
          <w:sz w:val="22"/>
        </w:rPr>
        <w:t>with</w:t>
      </w:r>
      <w:r>
        <w:rPr>
          <w:spacing w:val="-4"/>
          <w:sz w:val="22"/>
        </w:rPr>
        <w:t> </w:t>
      </w:r>
      <w:r>
        <w:rPr>
          <w:sz w:val="22"/>
        </w:rPr>
        <w:t>openings</w:t>
      </w:r>
      <w:r>
        <w:rPr>
          <w:spacing w:val="-3"/>
          <w:sz w:val="22"/>
        </w:rPr>
        <w:t> </w:t>
      </w:r>
      <w:r>
        <w:rPr>
          <w:sz w:val="22"/>
        </w:rPr>
        <w:t>for</w:t>
      </w:r>
      <w:r>
        <w:rPr>
          <w:spacing w:val="-3"/>
          <w:sz w:val="22"/>
        </w:rPr>
        <w:t> </w:t>
      </w:r>
      <w:r>
        <w:rPr>
          <w:sz w:val="22"/>
        </w:rPr>
        <w:t>access,</w:t>
      </w:r>
      <w:r>
        <w:rPr>
          <w:spacing w:val="-4"/>
          <w:sz w:val="22"/>
        </w:rPr>
        <w:t> </w:t>
      </w:r>
      <w:r>
        <w:rPr>
          <w:sz w:val="22"/>
        </w:rPr>
        <w:t>light,</w:t>
      </w:r>
      <w:r>
        <w:rPr>
          <w:spacing w:val="-1"/>
          <w:sz w:val="22"/>
        </w:rPr>
        <w:t> </w:t>
      </w:r>
      <w:r>
        <w:rPr>
          <w:sz w:val="22"/>
        </w:rPr>
        <w:t>or air must have</w:t>
      </w:r>
      <w:r>
        <w:rPr>
          <w:spacing w:val="-3"/>
          <w:sz w:val="22"/>
        </w:rPr>
        <w:t> </w:t>
      </w:r>
      <w:r>
        <w:rPr>
          <w:sz w:val="22"/>
        </w:rPr>
        <w:t>a</w:t>
      </w:r>
      <w:r>
        <w:rPr>
          <w:spacing w:val="-1"/>
          <w:sz w:val="22"/>
        </w:rPr>
        <w:t> </w:t>
      </w:r>
      <w:r>
        <w:rPr>
          <w:sz w:val="22"/>
        </w:rPr>
        <w:t>minimum dimension</w:t>
      </w:r>
      <w:r>
        <w:rPr>
          <w:spacing w:val="-1"/>
          <w:sz w:val="22"/>
        </w:rPr>
        <w:t> </w:t>
      </w:r>
      <w:r>
        <w:rPr>
          <w:sz w:val="22"/>
        </w:rPr>
        <w:t>in length and in width equal to the height of the building enclosing the inner court, up to a maximum required width and length of 100 feet.</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Lodging</w:t>
      </w:r>
      <w:r>
        <w:rPr>
          <w:spacing w:val="-5"/>
          <w:sz w:val="22"/>
          <w:u w:val="single"/>
        </w:rPr>
        <w:t> </w:t>
      </w:r>
      <w:r>
        <w:rPr>
          <w:sz w:val="22"/>
          <w:u w:val="single"/>
        </w:rPr>
        <w:t>or</w:t>
      </w:r>
      <w:r>
        <w:rPr>
          <w:spacing w:val="-1"/>
          <w:sz w:val="22"/>
          <w:u w:val="single"/>
        </w:rPr>
        <w:t> </w:t>
      </w:r>
      <w:r>
        <w:rPr>
          <w:sz w:val="22"/>
          <w:u w:val="single"/>
        </w:rPr>
        <w:t>boarding</w:t>
      </w:r>
      <w:r>
        <w:rPr>
          <w:spacing w:val="-4"/>
          <w:sz w:val="22"/>
          <w:u w:val="single"/>
        </w:rPr>
        <w:t> </w:t>
      </w:r>
      <w:r>
        <w:rPr>
          <w:spacing w:val="-2"/>
          <w:sz w:val="22"/>
          <w:u w:val="single"/>
        </w:rPr>
        <w:t>house</w:t>
      </w:r>
      <w:r>
        <w:rPr>
          <w:spacing w:val="-2"/>
          <w:sz w:val="22"/>
          <w:u w:val="none"/>
        </w:rPr>
        <w:t>.</w:t>
      </w:r>
    </w:p>
    <w:p>
      <w:pPr>
        <w:pStyle w:val="BodyText"/>
      </w:pPr>
    </w:p>
    <w:p>
      <w:pPr>
        <w:pStyle w:val="ListParagraph"/>
        <w:numPr>
          <w:ilvl w:val="2"/>
          <w:numId w:val="4"/>
        </w:numPr>
        <w:tabs>
          <w:tab w:pos="2999" w:val="left" w:leader="none"/>
        </w:tabs>
        <w:spacing w:line="240" w:lineRule="auto" w:before="1" w:after="0"/>
        <w:ind w:left="120" w:right="113" w:firstLine="2160"/>
        <w:jc w:val="left"/>
        <w:rPr>
          <w:sz w:val="22"/>
        </w:rPr>
      </w:pPr>
      <w:r>
        <w:rPr>
          <w:sz w:val="22"/>
          <w:u w:val="single"/>
        </w:rPr>
        <w:t>Definition</w:t>
      </w:r>
      <w:r>
        <w:rPr>
          <w:sz w:val="22"/>
          <w:u w:val="none"/>
        </w:rPr>
        <w:t>.</w:t>
      </w:r>
      <w:r>
        <w:rPr>
          <w:spacing w:val="80"/>
          <w:sz w:val="22"/>
          <w:u w:val="none"/>
        </w:rPr>
        <w:t> </w:t>
      </w:r>
      <w:r>
        <w:rPr>
          <w:sz w:val="22"/>
          <w:u w:val="none"/>
        </w:rPr>
        <w:t>A</w:t>
      </w:r>
      <w:r>
        <w:rPr>
          <w:spacing w:val="29"/>
          <w:sz w:val="22"/>
          <w:u w:val="none"/>
        </w:rPr>
        <w:t> </w:t>
      </w:r>
      <w:r>
        <w:rPr>
          <w:sz w:val="22"/>
          <w:u w:val="none"/>
        </w:rPr>
        <w:t>structure</w:t>
      </w:r>
      <w:r>
        <w:rPr>
          <w:spacing w:val="33"/>
          <w:sz w:val="22"/>
          <w:u w:val="none"/>
        </w:rPr>
        <w:t> </w:t>
      </w:r>
      <w:r>
        <w:rPr>
          <w:sz w:val="22"/>
          <w:u w:val="none"/>
        </w:rPr>
        <w:t>that</w:t>
      </w:r>
      <w:r>
        <w:rPr>
          <w:spacing w:val="34"/>
          <w:sz w:val="22"/>
          <w:u w:val="none"/>
        </w:rPr>
        <w:t> </w:t>
      </w:r>
      <w:r>
        <w:rPr>
          <w:sz w:val="22"/>
          <w:u w:val="none"/>
        </w:rPr>
        <w:t>is</w:t>
      </w:r>
      <w:r>
        <w:rPr>
          <w:spacing w:val="33"/>
          <w:sz w:val="22"/>
          <w:u w:val="none"/>
        </w:rPr>
        <w:t> </w:t>
      </w:r>
      <w:r>
        <w:rPr>
          <w:sz w:val="22"/>
          <w:u w:val="none"/>
        </w:rPr>
        <w:t>rented</w:t>
      </w:r>
      <w:r>
        <w:rPr>
          <w:spacing w:val="30"/>
          <w:sz w:val="22"/>
          <w:u w:val="none"/>
        </w:rPr>
        <w:t> </w:t>
      </w:r>
      <w:r>
        <w:rPr>
          <w:sz w:val="22"/>
          <w:u w:val="none"/>
        </w:rPr>
        <w:t>to</w:t>
      </w:r>
      <w:r>
        <w:rPr>
          <w:spacing w:val="33"/>
          <w:sz w:val="22"/>
          <w:u w:val="none"/>
        </w:rPr>
        <w:t> </w:t>
      </w:r>
      <w:r>
        <w:rPr>
          <w:sz w:val="22"/>
          <w:u w:val="none"/>
        </w:rPr>
        <w:t>occupants</w:t>
      </w:r>
      <w:r>
        <w:rPr>
          <w:spacing w:val="31"/>
          <w:sz w:val="22"/>
          <w:u w:val="none"/>
        </w:rPr>
        <w:t> </w:t>
      </w:r>
      <w:r>
        <w:rPr>
          <w:sz w:val="22"/>
          <w:u w:val="none"/>
        </w:rPr>
        <w:t>for</w:t>
      </w:r>
      <w:r>
        <w:rPr>
          <w:spacing w:val="34"/>
          <w:sz w:val="22"/>
          <w:u w:val="none"/>
        </w:rPr>
        <w:t> </w:t>
      </w:r>
      <w:r>
        <w:rPr>
          <w:sz w:val="22"/>
          <w:u w:val="none"/>
        </w:rPr>
        <w:t>30</w:t>
      </w:r>
      <w:r>
        <w:rPr>
          <w:spacing w:val="30"/>
          <w:sz w:val="22"/>
          <w:u w:val="none"/>
        </w:rPr>
        <w:t> </w:t>
      </w:r>
      <w:r>
        <w:rPr>
          <w:sz w:val="22"/>
          <w:u w:val="none"/>
        </w:rPr>
        <w:t>consecutive days or more and contains more than five units with living and sleeping accommodations, but no kitchen.</w:t>
      </w:r>
    </w:p>
    <w:p>
      <w:pPr>
        <w:pStyle w:val="ListParagraph"/>
        <w:numPr>
          <w:ilvl w:val="2"/>
          <w:numId w:val="4"/>
        </w:numPr>
        <w:tabs>
          <w:tab w:pos="3000" w:val="left" w:leader="none"/>
          <w:tab w:pos="5311" w:val="left" w:leader="none"/>
        </w:tabs>
        <w:spacing w:line="240" w:lineRule="auto" w:before="252" w:after="0"/>
        <w:ind w:left="120" w:right="116" w:firstLine="2160"/>
        <w:jc w:val="left"/>
        <w:rPr>
          <w:sz w:val="22"/>
        </w:rPr>
      </w:pPr>
      <w:r>
        <w:rPr>
          <w:sz w:val="22"/>
          <w:u w:val="single"/>
        </w:rPr>
        <w:t>Subdistricts</w:t>
      </w:r>
      <w:r>
        <w:rPr>
          <w:spacing w:val="40"/>
          <w:sz w:val="22"/>
          <w:u w:val="single"/>
        </w:rPr>
        <w:t> </w:t>
      </w:r>
      <w:r>
        <w:rPr>
          <w:sz w:val="22"/>
          <w:u w:val="single"/>
        </w:rPr>
        <w:t>permitted</w:t>
      </w:r>
      <w:r>
        <w:rPr>
          <w:sz w:val="22"/>
          <w:u w:val="none"/>
        </w:rPr>
        <w:t>.</w:t>
        <w:tab/>
        <w:t>By</w:t>
      </w:r>
      <w:r>
        <w:rPr>
          <w:spacing w:val="40"/>
          <w:sz w:val="22"/>
          <w:u w:val="none"/>
        </w:rPr>
        <w:t> </w:t>
      </w:r>
      <w:r>
        <w:rPr>
          <w:sz w:val="22"/>
          <w:u w:val="none"/>
        </w:rPr>
        <w:t>right</w:t>
      </w:r>
      <w:r>
        <w:rPr>
          <w:spacing w:val="40"/>
          <w:sz w:val="22"/>
          <w:u w:val="none"/>
        </w:rPr>
        <w:t> </w:t>
      </w:r>
      <w:r>
        <w:rPr>
          <w:sz w:val="22"/>
          <w:u w:val="none"/>
        </w:rPr>
        <w:t>in</w:t>
      </w:r>
      <w:r>
        <w:rPr>
          <w:spacing w:val="40"/>
          <w:sz w:val="22"/>
          <w:u w:val="none"/>
        </w:rPr>
        <w:t> </w:t>
      </w:r>
      <w:r>
        <w:rPr>
          <w:sz w:val="22"/>
          <w:u w:val="none"/>
        </w:rPr>
        <w:t>GR,</w:t>
      </w:r>
      <w:r>
        <w:rPr>
          <w:spacing w:val="40"/>
          <w:sz w:val="22"/>
          <w:u w:val="none"/>
        </w:rPr>
        <w:t> </w:t>
      </w:r>
      <w:r>
        <w:rPr>
          <w:sz w:val="22"/>
          <w:u w:val="none"/>
        </w:rPr>
        <w:t>LC,</w:t>
      </w:r>
      <w:r>
        <w:rPr>
          <w:spacing w:val="40"/>
          <w:sz w:val="22"/>
          <w:u w:val="none"/>
        </w:rPr>
        <w:t> </w:t>
      </w:r>
      <w:r>
        <w:rPr>
          <w:sz w:val="22"/>
          <w:u w:val="none"/>
        </w:rPr>
        <w:t>HC,</w:t>
      </w:r>
      <w:r>
        <w:rPr>
          <w:spacing w:val="40"/>
          <w:sz w:val="22"/>
          <w:u w:val="none"/>
        </w:rPr>
        <w:t> </w:t>
      </w:r>
      <w:r>
        <w:rPr>
          <w:sz w:val="22"/>
          <w:u w:val="none"/>
        </w:rPr>
        <w:t>and</w:t>
      </w:r>
      <w:r>
        <w:rPr>
          <w:spacing w:val="40"/>
          <w:sz w:val="22"/>
          <w:u w:val="none"/>
        </w:rPr>
        <w:t> </w:t>
      </w:r>
      <w:r>
        <w:rPr>
          <w:sz w:val="22"/>
          <w:u w:val="none"/>
        </w:rPr>
        <w:t>central</w:t>
      </w:r>
      <w:r>
        <w:rPr>
          <w:spacing w:val="40"/>
          <w:sz w:val="22"/>
          <w:u w:val="none"/>
        </w:rPr>
        <w:t> </w:t>
      </w:r>
      <w:r>
        <w:rPr>
          <w:sz w:val="22"/>
          <w:u w:val="none"/>
        </w:rPr>
        <w:t>area subdistricts. By SUP only in MF-2, MF-3, MF-4, I-1, and I-2 subdistricts.</w:t>
      </w:r>
    </w:p>
    <w:p>
      <w:pPr>
        <w:pStyle w:val="ListParagraph"/>
        <w:numPr>
          <w:ilvl w:val="2"/>
          <w:numId w:val="4"/>
        </w:numPr>
        <w:tabs>
          <w:tab w:pos="3000" w:val="left" w:leader="none"/>
        </w:tabs>
        <w:spacing w:line="240" w:lineRule="auto" w:before="252" w:after="0"/>
        <w:ind w:left="120" w:right="115" w:firstLine="2160"/>
        <w:jc w:val="left"/>
        <w:rPr>
          <w:sz w:val="22"/>
        </w:rPr>
      </w:pPr>
      <w:r>
        <w:rPr>
          <w:sz w:val="22"/>
          <w:u w:val="single"/>
        </w:rPr>
        <w:t>Required off-street parking</w:t>
      </w:r>
      <w:r>
        <w:rPr>
          <w:sz w:val="22"/>
          <w:u w:val="none"/>
        </w:rPr>
        <w:t>.</w:t>
      </w:r>
      <w:r>
        <w:rPr>
          <w:spacing w:val="80"/>
          <w:sz w:val="22"/>
          <w:u w:val="none"/>
        </w:rPr>
        <w:t> </w:t>
      </w:r>
      <w:r>
        <w:rPr>
          <w:sz w:val="22"/>
          <w:u w:val="none"/>
        </w:rPr>
        <w:t>One space for each dwelling unit or guest</w:t>
      </w:r>
      <w:r>
        <w:rPr>
          <w:spacing w:val="40"/>
          <w:sz w:val="22"/>
          <w:u w:val="none"/>
        </w:rPr>
        <w:t> </w:t>
      </w:r>
      <w:r>
        <w:rPr>
          <w:sz w:val="22"/>
          <w:u w:val="none"/>
        </w:rPr>
        <w:t>room. No handicapped parking is required.</w:t>
      </w:r>
    </w:p>
    <w:p>
      <w:pPr>
        <w:pStyle w:val="BodyText"/>
        <w:spacing w:before="2"/>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193.115(a)(1)(D).</w:t>
      </w:r>
    </w:p>
    <w:p>
      <w:pPr>
        <w:pStyle w:val="ListParagraph"/>
        <w:numPr>
          <w:ilvl w:val="2"/>
          <w:numId w:val="4"/>
        </w:numPr>
        <w:tabs>
          <w:tab w:pos="3000" w:val="left" w:leader="none"/>
        </w:tabs>
        <w:spacing w:line="240" w:lineRule="auto" w:before="251"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spacing w:before="1"/>
      </w:pPr>
    </w:p>
    <w:p>
      <w:pPr>
        <w:pStyle w:val="ListParagraph"/>
        <w:numPr>
          <w:ilvl w:val="3"/>
          <w:numId w:val="4"/>
        </w:numPr>
        <w:tabs>
          <w:tab w:pos="3720" w:val="left" w:leader="none"/>
        </w:tabs>
        <w:spacing w:line="240" w:lineRule="auto" w:before="0" w:after="0"/>
        <w:ind w:left="120" w:right="115" w:firstLine="2879"/>
        <w:jc w:val="left"/>
        <w:rPr>
          <w:sz w:val="22"/>
        </w:rPr>
      </w:pPr>
      <w:r>
        <w:rPr>
          <w:sz w:val="22"/>
        </w:rPr>
        <w:t>Lodging</w:t>
      </w:r>
      <w:r>
        <w:rPr>
          <w:spacing w:val="40"/>
          <w:sz w:val="22"/>
        </w:rPr>
        <w:t> </w:t>
      </w:r>
      <w:r>
        <w:rPr>
          <w:sz w:val="22"/>
        </w:rPr>
        <w:t>or</w:t>
      </w:r>
      <w:r>
        <w:rPr>
          <w:spacing w:val="40"/>
          <w:sz w:val="22"/>
        </w:rPr>
        <w:t> </w:t>
      </w:r>
      <w:r>
        <w:rPr>
          <w:sz w:val="22"/>
        </w:rPr>
        <w:t>boarding</w:t>
      </w:r>
      <w:r>
        <w:rPr>
          <w:spacing w:val="40"/>
          <w:sz w:val="22"/>
        </w:rPr>
        <w:t> </w:t>
      </w:r>
      <w:r>
        <w:rPr>
          <w:sz w:val="22"/>
        </w:rPr>
        <w:t>houses</w:t>
      </w:r>
      <w:r>
        <w:rPr>
          <w:spacing w:val="40"/>
          <w:sz w:val="22"/>
        </w:rPr>
        <w:t> </w:t>
      </w:r>
      <w:r>
        <w:rPr>
          <w:sz w:val="22"/>
        </w:rPr>
        <w:t>are</w:t>
      </w:r>
      <w:r>
        <w:rPr>
          <w:spacing w:val="40"/>
          <w:sz w:val="22"/>
        </w:rPr>
        <w:t> </w:t>
      </w:r>
      <w:r>
        <w:rPr>
          <w:sz w:val="22"/>
        </w:rPr>
        <w:t>subject</w:t>
      </w:r>
      <w:r>
        <w:rPr>
          <w:spacing w:val="40"/>
          <w:sz w:val="22"/>
        </w:rPr>
        <w:t> </w:t>
      </w:r>
      <w:r>
        <w:rPr>
          <w:sz w:val="22"/>
        </w:rPr>
        <w:t>to</w:t>
      </w:r>
      <w:r>
        <w:rPr>
          <w:spacing w:val="40"/>
          <w:sz w:val="22"/>
        </w:rPr>
        <w:t> </w:t>
      </w:r>
      <w:r>
        <w:rPr>
          <w:sz w:val="22"/>
        </w:rPr>
        <w:t>the</w:t>
      </w:r>
      <w:r>
        <w:rPr>
          <w:spacing w:val="40"/>
          <w:sz w:val="22"/>
        </w:rPr>
        <w:t> </w:t>
      </w:r>
      <w:r>
        <w:rPr>
          <w:sz w:val="22"/>
        </w:rPr>
        <w:t>regulations</w:t>
      </w:r>
      <w:r>
        <w:rPr>
          <w:spacing w:val="40"/>
          <w:sz w:val="22"/>
        </w:rPr>
        <w:t> </w:t>
      </w:r>
      <w:r>
        <w:rPr>
          <w:sz w:val="22"/>
        </w:rPr>
        <w:t>in Chapter 27, Article V of the Dallas City Code.</w:t>
      </w:r>
    </w:p>
    <w:p>
      <w:pPr>
        <w:pStyle w:val="ListParagraph"/>
        <w:numPr>
          <w:ilvl w:val="3"/>
          <w:numId w:val="4"/>
        </w:numPr>
        <w:tabs>
          <w:tab w:pos="3720" w:val="left" w:leader="none"/>
        </w:tabs>
        <w:spacing w:line="240" w:lineRule="auto" w:before="252" w:after="0"/>
        <w:ind w:left="3720" w:right="0" w:hanging="720"/>
        <w:jc w:val="left"/>
        <w:rPr>
          <w:sz w:val="22"/>
        </w:rPr>
      </w:pPr>
      <w:r>
        <w:rPr>
          <w:sz w:val="22"/>
        </w:rPr>
        <w:t>The</w:t>
      </w:r>
      <w:r>
        <w:rPr>
          <w:spacing w:val="9"/>
          <w:sz w:val="22"/>
        </w:rPr>
        <w:t> </w:t>
      </w:r>
      <w:r>
        <w:rPr>
          <w:sz w:val="22"/>
        </w:rPr>
        <w:t>operator</w:t>
      </w:r>
      <w:r>
        <w:rPr>
          <w:spacing w:val="10"/>
          <w:sz w:val="22"/>
        </w:rPr>
        <w:t> </w:t>
      </w:r>
      <w:r>
        <w:rPr>
          <w:sz w:val="22"/>
        </w:rPr>
        <w:t>of</w:t>
      </w:r>
      <w:r>
        <w:rPr>
          <w:spacing w:val="11"/>
          <w:sz w:val="22"/>
        </w:rPr>
        <w:t> </w:t>
      </w:r>
      <w:r>
        <w:rPr>
          <w:sz w:val="22"/>
        </w:rPr>
        <w:t>a</w:t>
      </w:r>
      <w:r>
        <w:rPr>
          <w:spacing w:val="4"/>
          <w:sz w:val="22"/>
        </w:rPr>
        <w:t> </w:t>
      </w:r>
      <w:r>
        <w:rPr>
          <w:sz w:val="22"/>
        </w:rPr>
        <w:t>lodging</w:t>
      </w:r>
      <w:r>
        <w:rPr>
          <w:spacing w:val="7"/>
          <w:sz w:val="22"/>
        </w:rPr>
        <w:t> </w:t>
      </w:r>
      <w:r>
        <w:rPr>
          <w:sz w:val="22"/>
        </w:rPr>
        <w:t>or</w:t>
      </w:r>
      <w:r>
        <w:rPr>
          <w:spacing w:val="10"/>
          <w:sz w:val="22"/>
        </w:rPr>
        <w:t> </w:t>
      </w:r>
      <w:r>
        <w:rPr>
          <w:sz w:val="22"/>
        </w:rPr>
        <w:t>boarding</w:t>
      </w:r>
      <w:r>
        <w:rPr>
          <w:spacing w:val="7"/>
          <w:sz w:val="22"/>
        </w:rPr>
        <w:t> </w:t>
      </w:r>
      <w:r>
        <w:rPr>
          <w:sz w:val="22"/>
        </w:rPr>
        <w:t>house</w:t>
      </w:r>
      <w:r>
        <w:rPr>
          <w:spacing w:val="7"/>
          <w:sz w:val="22"/>
        </w:rPr>
        <w:t> </w:t>
      </w:r>
      <w:r>
        <w:rPr>
          <w:sz w:val="22"/>
        </w:rPr>
        <w:t>may</w:t>
      </w:r>
      <w:r>
        <w:rPr>
          <w:spacing w:val="10"/>
          <w:sz w:val="22"/>
        </w:rPr>
        <w:t> </w:t>
      </w:r>
      <w:r>
        <w:rPr>
          <w:sz w:val="22"/>
        </w:rPr>
        <w:t>serve</w:t>
      </w:r>
      <w:r>
        <w:rPr>
          <w:spacing w:val="8"/>
          <w:sz w:val="22"/>
        </w:rPr>
        <w:t> </w:t>
      </w:r>
      <w:r>
        <w:rPr>
          <w:sz w:val="22"/>
        </w:rPr>
        <w:t>meals</w:t>
      </w:r>
      <w:r>
        <w:rPr>
          <w:spacing w:val="8"/>
          <w:sz w:val="22"/>
        </w:rPr>
        <w:t> </w:t>
      </w:r>
      <w:r>
        <w:rPr>
          <w:spacing w:val="-5"/>
          <w:sz w:val="22"/>
        </w:rPr>
        <w:t>to</w:t>
      </w:r>
    </w:p>
    <w:p>
      <w:pPr>
        <w:pStyle w:val="BodyText"/>
        <w:spacing w:before="1"/>
        <w:ind w:left="120"/>
      </w:pPr>
      <w:r>
        <w:rPr/>
        <w:t>the</w:t>
      </w:r>
      <w:r>
        <w:rPr>
          <w:spacing w:val="1"/>
        </w:rPr>
        <w:t> </w:t>
      </w:r>
      <w:r>
        <w:rPr>
          <w:spacing w:val="-2"/>
        </w:rPr>
        <w:t>occupants.</w:t>
      </w:r>
    </w:p>
    <w:p>
      <w:pPr>
        <w:spacing w:after="0"/>
        <w:sectPr>
          <w:pgSz w:w="12240" w:h="15840"/>
          <w:pgMar w:top="1080" w:bottom="280" w:left="1320" w:right="1320"/>
        </w:sectPr>
      </w:pPr>
    </w:p>
    <w:p>
      <w:pPr>
        <w:pStyle w:val="ListParagraph"/>
        <w:numPr>
          <w:ilvl w:val="3"/>
          <w:numId w:val="4"/>
        </w:numPr>
        <w:tabs>
          <w:tab w:pos="3720" w:val="left" w:leader="none"/>
        </w:tabs>
        <w:spacing w:line="252" w:lineRule="exact" w:before="70" w:after="0"/>
        <w:ind w:left="3720" w:right="0" w:hanging="720"/>
        <w:jc w:val="left"/>
        <w:rPr>
          <w:sz w:val="22"/>
        </w:rPr>
      </w:pPr>
      <w:r>
        <w:rPr>
          <w:sz w:val="22"/>
        </w:rPr>
        <w:t>This</w:t>
      </w:r>
      <w:r>
        <w:rPr>
          <w:spacing w:val="72"/>
          <w:sz w:val="22"/>
        </w:rPr>
        <w:t> </w:t>
      </w:r>
      <w:r>
        <w:rPr>
          <w:sz w:val="22"/>
        </w:rPr>
        <w:t>use</w:t>
      </w:r>
      <w:r>
        <w:rPr>
          <w:spacing w:val="72"/>
          <w:sz w:val="22"/>
        </w:rPr>
        <w:t> </w:t>
      </w:r>
      <w:r>
        <w:rPr>
          <w:sz w:val="22"/>
        </w:rPr>
        <w:t>is</w:t>
      </w:r>
      <w:r>
        <w:rPr>
          <w:spacing w:val="74"/>
          <w:sz w:val="22"/>
        </w:rPr>
        <w:t> </w:t>
      </w:r>
      <w:r>
        <w:rPr>
          <w:sz w:val="22"/>
        </w:rPr>
        <w:t>subject</w:t>
      </w:r>
      <w:r>
        <w:rPr>
          <w:spacing w:val="72"/>
          <w:sz w:val="22"/>
        </w:rPr>
        <w:t> </w:t>
      </w:r>
      <w:r>
        <w:rPr>
          <w:sz w:val="22"/>
        </w:rPr>
        <w:t>to</w:t>
      </w:r>
      <w:r>
        <w:rPr>
          <w:spacing w:val="71"/>
          <w:sz w:val="22"/>
        </w:rPr>
        <w:t> </w:t>
      </w:r>
      <w:r>
        <w:rPr>
          <w:sz w:val="22"/>
        </w:rPr>
        <w:t>the</w:t>
      </w:r>
      <w:r>
        <w:rPr>
          <w:spacing w:val="74"/>
          <w:sz w:val="22"/>
        </w:rPr>
        <w:t> </w:t>
      </w:r>
      <w:r>
        <w:rPr>
          <w:sz w:val="22"/>
        </w:rPr>
        <w:t>nonresidential</w:t>
      </w:r>
      <w:r>
        <w:rPr>
          <w:spacing w:val="72"/>
          <w:sz w:val="22"/>
        </w:rPr>
        <w:t> </w:t>
      </w:r>
      <w:r>
        <w:rPr>
          <w:sz w:val="22"/>
        </w:rPr>
        <w:t>use</w:t>
      </w:r>
      <w:r>
        <w:rPr>
          <w:spacing w:val="72"/>
          <w:sz w:val="22"/>
        </w:rPr>
        <w:t> </w:t>
      </w:r>
      <w:r>
        <w:rPr>
          <w:sz w:val="22"/>
        </w:rPr>
        <w:t>regulations</w:t>
      </w:r>
      <w:r>
        <w:rPr>
          <w:spacing w:val="73"/>
          <w:sz w:val="22"/>
        </w:rPr>
        <w:t> </w:t>
      </w:r>
      <w:r>
        <w:rPr>
          <w:spacing w:val="-5"/>
          <w:sz w:val="22"/>
        </w:rPr>
        <w:t>in</w:t>
      </w:r>
    </w:p>
    <w:p>
      <w:pPr>
        <w:pStyle w:val="BodyText"/>
        <w:spacing w:line="252" w:lineRule="exact"/>
        <w:ind w:left="120"/>
      </w:pPr>
      <w:r>
        <w:rPr/>
        <w:t>Chapter</w:t>
      </w:r>
      <w:r>
        <w:rPr>
          <w:spacing w:val="-3"/>
        </w:rPr>
        <w:t> </w:t>
      </w:r>
      <w:r>
        <w:rPr>
          <w:spacing w:val="-5"/>
        </w:rPr>
        <w:t>51.</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Hotel</w:t>
      </w:r>
      <w:r>
        <w:rPr>
          <w:spacing w:val="-3"/>
          <w:sz w:val="22"/>
          <w:u w:val="single"/>
        </w:rPr>
        <w:t> </w:t>
      </w:r>
      <w:r>
        <w:rPr>
          <w:sz w:val="22"/>
          <w:u w:val="single"/>
        </w:rPr>
        <w:t>and</w:t>
      </w:r>
      <w:r>
        <w:rPr>
          <w:spacing w:val="-3"/>
          <w:sz w:val="22"/>
          <w:u w:val="single"/>
        </w:rPr>
        <w:t> </w:t>
      </w:r>
      <w:r>
        <w:rPr>
          <w:spacing w:val="-2"/>
          <w:sz w:val="22"/>
          <w:u w:val="single"/>
        </w:rPr>
        <w:t>motel</w:t>
      </w:r>
      <w:r>
        <w:rPr>
          <w:spacing w:val="-2"/>
          <w:sz w:val="22"/>
          <w:u w:val="none"/>
        </w:rPr>
        <w:t>.</w:t>
      </w:r>
    </w:p>
    <w:p>
      <w:pPr>
        <w:pStyle w:val="BodyText"/>
      </w:pPr>
    </w:p>
    <w:p>
      <w:pPr>
        <w:pStyle w:val="ListParagraph"/>
        <w:numPr>
          <w:ilvl w:val="2"/>
          <w:numId w:val="4"/>
        </w:numPr>
        <w:tabs>
          <w:tab w:pos="2997" w:val="left" w:leader="none"/>
        </w:tabs>
        <w:spacing w:line="240" w:lineRule="auto" w:before="0" w:after="0"/>
        <w:ind w:left="120" w:right="114" w:firstLine="2160"/>
        <w:jc w:val="both"/>
        <w:rPr>
          <w:sz w:val="22"/>
        </w:rPr>
      </w:pPr>
      <w:r>
        <w:rPr>
          <w:sz w:val="22"/>
          <w:u w:val="single"/>
        </w:rPr>
        <w:t>Definition</w:t>
      </w:r>
      <w:r>
        <w:rPr>
          <w:sz w:val="22"/>
          <w:u w:val="none"/>
        </w:rPr>
        <w:t>.</w:t>
      </w:r>
      <w:r>
        <w:rPr>
          <w:spacing w:val="40"/>
          <w:sz w:val="22"/>
          <w:u w:val="none"/>
        </w:rPr>
        <w:t> </w:t>
      </w:r>
      <w:r>
        <w:rPr>
          <w:sz w:val="22"/>
          <w:u w:val="none"/>
        </w:rPr>
        <w:t>A building containing one or more guest rooms, and furnishing customary hotel services such as linen, maid service, and the use and upkeep of furniture.</w:t>
      </w:r>
    </w:p>
    <w:p>
      <w:pPr>
        <w:pStyle w:val="BodyText"/>
      </w:pPr>
    </w:p>
    <w:p>
      <w:pPr>
        <w:pStyle w:val="ListParagraph"/>
        <w:numPr>
          <w:ilvl w:val="2"/>
          <w:numId w:val="4"/>
        </w:numPr>
        <w:tabs>
          <w:tab w:pos="2998" w:val="left" w:leader="none"/>
        </w:tabs>
        <w:spacing w:line="240" w:lineRule="auto" w:before="0" w:after="0"/>
        <w:ind w:left="120" w:right="116" w:firstLine="2160"/>
        <w:jc w:val="both"/>
        <w:rPr>
          <w:sz w:val="22"/>
        </w:rPr>
      </w:pPr>
      <w:r>
        <w:rPr>
          <w:sz w:val="22"/>
          <w:u w:val="single"/>
        </w:rPr>
        <w:t>Subdistricts permitted</w:t>
      </w:r>
      <w:r>
        <w:rPr>
          <w:sz w:val="22"/>
          <w:u w:val="none"/>
        </w:rPr>
        <w:t>.</w:t>
      </w:r>
      <w:r>
        <w:rPr>
          <w:spacing w:val="40"/>
          <w:sz w:val="22"/>
          <w:u w:val="none"/>
        </w:rPr>
        <w:t> </w:t>
      </w:r>
      <w:r>
        <w:rPr>
          <w:sz w:val="22"/>
          <w:u w:val="none"/>
        </w:rPr>
        <w:t>By right in O-2, SC*, GR*, LC*, HC*, central area, and industrial* subdistricts. *SUP required in SC, GR, LC, HC, and industrial subdistricts if the hotel or motel has fewer than 80 guest rooms.</w:t>
      </w:r>
    </w:p>
    <w:p>
      <w:pPr>
        <w:pStyle w:val="BodyText"/>
      </w:pPr>
    </w:p>
    <w:p>
      <w:pPr>
        <w:pStyle w:val="ListParagraph"/>
        <w:numPr>
          <w:ilvl w:val="2"/>
          <w:numId w:val="4"/>
        </w:numPr>
        <w:tabs>
          <w:tab w:pos="2997" w:val="left" w:leader="none"/>
        </w:tabs>
        <w:spacing w:line="240" w:lineRule="auto" w:before="1" w:after="0"/>
        <w:ind w:left="119"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unit for units 1 to 250; 3/4 space for each unit for units 251 to 500; 1/2 space for all units over 500. If more than ten off-street parking spaces are required for this use, handicapped parking must be provided pursuant to Section 51P- </w:t>
      </w:r>
      <w:r>
        <w:rPr>
          <w:spacing w:val="-2"/>
          <w:sz w:val="22"/>
          <w:u w:val="none"/>
        </w:rPr>
        <w:t>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193.115(a)(1)(D).</w:t>
      </w:r>
    </w:p>
    <w:p>
      <w:pPr>
        <w:pStyle w:val="BodyText"/>
        <w:spacing w:before="1"/>
      </w:pPr>
    </w:p>
    <w:p>
      <w:pPr>
        <w:pStyle w:val="ListParagraph"/>
        <w:numPr>
          <w:ilvl w:val="2"/>
          <w:numId w:val="4"/>
        </w:numPr>
        <w:tabs>
          <w:tab w:pos="3000" w:val="left" w:leader="none"/>
          <w:tab w:pos="5253" w:val="left" w:leader="none"/>
        </w:tabs>
        <w:spacing w:line="240" w:lineRule="auto" w:before="0"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This</w:t>
      </w:r>
      <w:r>
        <w:rPr>
          <w:spacing w:val="40"/>
          <w:sz w:val="22"/>
          <w:u w:val="none"/>
        </w:rPr>
        <w:t> </w:t>
      </w:r>
      <w:r>
        <w:rPr>
          <w:sz w:val="22"/>
          <w:u w:val="none"/>
        </w:rPr>
        <w:t>use</w:t>
      </w:r>
      <w:r>
        <w:rPr>
          <w:spacing w:val="40"/>
          <w:sz w:val="22"/>
          <w:u w:val="none"/>
        </w:rPr>
        <w:t> </w:t>
      </w:r>
      <w:r>
        <w:rPr>
          <w:sz w:val="22"/>
          <w:u w:val="none"/>
        </w:rPr>
        <w:t>is</w:t>
      </w:r>
      <w:r>
        <w:rPr>
          <w:spacing w:val="40"/>
          <w:sz w:val="22"/>
          <w:u w:val="none"/>
        </w:rPr>
        <w:t> </w:t>
      </w:r>
      <w:r>
        <w:rPr>
          <w:sz w:val="22"/>
          <w:u w:val="none"/>
        </w:rPr>
        <w:t>subject</w:t>
      </w:r>
      <w:r>
        <w:rPr>
          <w:spacing w:val="40"/>
          <w:sz w:val="22"/>
          <w:u w:val="none"/>
        </w:rPr>
        <w:t> </w:t>
      </w:r>
      <w:r>
        <w:rPr>
          <w:sz w:val="22"/>
          <w:u w:val="none"/>
        </w:rPr>
        <w:t>to</w:t>
      </w:r>
      <w:r>
        <w:rPr>
          <w:spacing w:val="40"/>
          <w:sz w:val="22"/>
          <w:u w:val="none"/>
        </w:rPr>
        <w:t> </w:t>
      </w:r>
      <w:r>
        <w:rPr>
          <w:sz w:val="22"/>
          <w:u w:val="none"/>
        </w:rPr>
        <w:t>the</w:t>
      </w:r>
      <w:r>
        <w:rPr>
          <w:spacing w:val="40"/>
          <w:sz w:val="22"/>
          <w:u w:val="none"/>
        </w:rPr>
        <w:t> </w:t>
      </w:r>
      <w:r>
        <w:rPr>
          <w:sz w:val="22"/>
          <w:u w:val="none"/>
        </w:rPr>
        <w:t>nonresidential</w:t>
      </w:r>
      <w:r>
        <w:rPr>
          <w:spacing w:val="40"/>
          <w:sz w:val="22"/>
          <w:u w:val="none"/>
        </w:rPr>
        <w:t> </w:t>
      </w:r>
      <w:r>
        <w:rPr>
          <w:sz w:val="22"/>
          <w:u w:val="none"/>
        </w:rPr>
        <w:t>use regulations in Chapter 51.</w:t>
      </w:r>
    </w:p>
    <w:p>
      <w:pPr>
        <w:pStyle w:val="ListParagraph"/>
        <w:numPr>
          <w:ilvl w:val="1"/>
          <w:numId w:val="4"/>
        </w:numPr>
        <w:tabs>
          <w:tab w:pos="2279" w:val="left" w:leader="none"/>
        </w:tabs>
        <w:spacing w:line="240" w:lineRule="auto" w:before="252" w:after="0"/>
        <w:ind w:left="2279" w:right="0" w:hanging="719"/>
        <w:jc w:val="left"/>
        <w:rPr>
          <w:sz w:val="22"/>
        </w:rPr>
      </w:pPr>
      <w:r>
        <w:rPr>
          <w:sz w:val="22"/>
          <w:u w:val="single"/>
        </w:rPr>
        <w:t>Mobile</w:t>
      </w:r>
      <w:r>
        <w:rPr>
          <w:spacing w:val="-2"/>
          <w:sz w:val="22"/>
          <w:u w:val="single"/>
        </w:rPr>
        <w:t> </w:t>
      </w:r>
      <w:r>
        <w:rPr>
          <w:sz w:val="22"/>
          <w:u w:val="single"/>
        </w:rPr>
        <w:t>home</w:t>
      </w:r>
      <w:r>
        <w:rPr>
          <w:spacing w:val="-2"/>
          <w:sz w:val="22"/>
          <w:u w:val="single"/>
        </w:rPr>
        <w:t> </w:t>
      </w:r>
      <w:r>
        <w:rPr>
          <w:sz w:val="22"/>
          <w:u w:val="single"/>
        </w:rPr>
        <w:t>park,</w:t>
      </w:r>
      <w:r>
        <w:rPr>
          <w:spacing w:val="-5"/>
          <w:sz w:val="22"/>
          <w:u w:val="single"/>
        </w:rPr>
        <w:t> </w:t>
      </w:r>
      <w:r>
        <w:rPr>
          <w:sz w:val="22"/>
          <w:u w:val="single"/>
        </w:rPr>
        <w:t>mobile</w:t>
      </w:r>
      <w:r>
        <w:rPr>
          <w:spacing w:val="-4"/>
          <w:sz w:val="22"/>
          <w:u w:val="single"/>
        </w:rPr>
        <w:t> </w:t>
      </w:r>
      <w:r>
        <w:rPr>
          <w:sz w:val="22"/>
          <w:u w:val="single"/>
        </w:rPr>
        <w:t>home</w:t>
      </w:r>
      <w:r>
        <w:rPr>
          <w:spacing w:val="-4"/>
          <w:sz w:val="22"/>
          <w:u w:val="single"/>
        </w:rPr>
        <w:t> </w:t>
      </w:r>
      <w:r>
        <w:rPr>
          <w:sz w:val="22"/>
          <w:u w:val="single"/>
        </w:rPr>
        <w:t>subdivision,</w:t>
      </w:r>
      <w:r>
        <w:rPr>
          <w:spacing w:val="-2"/>
          <w:sz w:val="22"/>
          <w:u w:val="single"/>
        </w:rPr>
        <w:t> </w:t>
      </w:r>
      <w:r>
        <w:rPr>
          <w:sz w:val="22"/>
          <w:u w:val="single"/>
        </w:rPr>
        <w:t>and</w:t>
      </w:r>
      <w:r>
        <w:rPr>
          <w:spacing w:val="-4"/>
          <w:sz w:val="22"/>
          <w:u w:val="single"/>
        </w:rPr>
        <w:t> </w:t>
      </w:r>
      <w:r>
        <w:rPr>
          <w:spacing w:val="-2"/>
          <w:sz w:val="22"/>
          <w:u w:val="single"/>
        </w:rPr>
        <w:t>campground</w:t>
      </w:r>
      <w:r>
        <w:rPr>
          <w:spacing w:val="-2"/>
          <w:sz w:val="22"/>
          <w:u w:val="none"/>
        </w:rPr>
        <w:t>.</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pacing w:val="-2"/>
          <w:sz w:val="22"/>
          <w:u w:val="single"/>
        </w:rPr>
        <w:t>Definition</w:t>
      </w:r>
      <w:r>
        <w:rPr>
          <w:spacing w:val="-2"/>
          <w:sz w:val="22"/>
          <w:u w:val="none"/>
        </w:rPr>
        <w:t>.</w:t>
      </w:r>
    </w:p>
    <w:p>
      <w:pPr>
        <w:pStyle w:val="BodyText"/>
      </w:pPr>
    </w:p>
    <w:p>
      <w:pPr>
        <w:pStyle w:val="ListParagraph"/>
        <w:numPr>
          <w:ilvl w:val="3"/>
          <w:numId w:val="4"/>
        </w:numPr>
        <w:tabs>
          <w:tab w:pos="3720" w:val="left" w:leader="none"/>
        </w:tabs>
        <w:spacing w:line="240" w:lineRule="auto" w:before="0" w:after="0"/>
        <w:ind w:left="120" w:right="114" w:firstLine="2879"/>
        <w:jc w:val="left"/>
        <w:rPr>
          <w:sz w:val="22"/>
        </w:rPr>
      </w:pPr>
      <w:r>
        <w:rPr>
          <w:sz w:val="22"/>
        </w:rPr>
        <w:t>A mobile home park is a unified development of transient stands arranged on a lot under single ownership.</w:t>
      </w:r>
    </w:p>
    <w:p>
      <w:pPr>
        <w:pStyle w:val="ListParagraph"/>
        <w:numPr>
          <w:ilvl w:val="3"/>
          <w:numId w:val="4"/>
        </w:numPr>
        <w:tabs>
          <w:tab w:pos="3720" w:val="left" w:leader="none"/>
        </w:tabs>
        <w:spacing w:line="252" w:lineRule="exact" w:before="253" w:after="0"/>
        <w:ind w:left="3720" w:right="0" w:hanging="720"/>
        <w:jc w:val="left"/>
        <w:rPr>
          <w:sz w:val="22"/>
        </w:rPr>
      </w:pPr>
      <w:r>
        <w:rPr>
          <w:sz w:val="22"/>
        </w:rPr>
        <w:t>A</w:t>
      </w:r>
      <w:r>
        <w:rPr>
          <w:spacing w:val="37"/>
          <w:sz w:val="22"/>
        </w:rPr>
        <w:t> </w:t>
      </w:r>
      <w:r>
        <w:rPr>
          <w:sz w:val="22"/>
        </w:rPr>
        <w:t>mobile</w:t>
      </w:r>
      <w:r>
        <w:rPr>
          <w:spacing w:val="36"/>
          <w:sz w:val="22"/>
        </w:rPr>
        <w:t> </w:t>
      </w:r>
      <w:r>
        <w:rPr>
          <w:sz w:val="22"/>
        </w:rPr>
        <w:t>home</w:t>
      </w:r>
      <w:r>
        <w:rPr>
          <w:spacing w:val="39"/>
          <w:sz w:val="22"/>
        </w:rPr>
        <w:t> </w:t>
      </w:r>
      <w:r>
        <w:rPr>
          <w:sz w:val="22"/>
        </w:rPr>
        <w:t>subdivision</w:t>
      </w:r>
      <w:r>
        <w:rPr>
          <w:spacing w:val="38"/>
          <w:sz w:val="22"/>
        </w:rPr>
        <w:t> </w:t>
      </w:r>
      <w:r>
        <w:rPr>
          <w:sz w:val="22"/>
        </w:rPr>
        <w:t>is</w:t>
      </w:r>
      <w:r>
        <w:rPr>
          <w:spacing w:val="37"/>
          <w:sz w:val="22"/>
        </w:rPr>
        <w:t> </w:t>
      </w:r>
      <w:r>
        <w:rPr>
          <w:sz w:val="22"/>
        </w:rPr>
        <w:t>a</w:t>
      </w:r>
      <w:r>
        <w:rPr>
          <w:spacing w:val="38"/>
          <w:sz w:val="22"/>
        </w:rPr>
        <w:t> </w:t>
      </w:r>
      <w:r>
        <w:rPr>
          <w:sz w:val="22"/>
        </w:rPr>
        <w:t>plat</w:t>
      </w:r>
      <w:r>
        <w:rPr>
          <w:spacing w:val="37"/>
          <w:sz w:val="22"/>
        </w:rPr>
        <w:t> </w:t>
      </w:r>
      <w:r>
        <w:rPr>
          <w:sz w:val="22"/>
        </w:rPr>
        <w:t>designed</w:t>
      </w:r>
      <w:r>
        <w:rPr>
          <w:spacing w:val="38"/>
          <w:sz w:val="22"/>
        </w:rPr>
        <w:t> </w:t>
      </w:r>
      <w:r>
        <w:rPr>
          <w:sz w:val="22"/>
        </w:rPr>
        <w:t>specifically</w:t>
      </w:r>
      <w:r>
        <w:rPr>
          <w:spacing w:val="36"/>
          <w:sz w:val="22"/>
        </w:rPr>
        <w:t> </w:t>
      </w:r>
      <w:r>
        <w:rPr>
          <w:spacing w:val="-5"/>
          <w:sz w:val="22"/>
        </w:rPr>
        <w:t>for</w:t>
      </w:r>
    </w:p>
    <w:p>
      <w:pPr>
        <w:pStyle w:val="BodyText"/>
        <w:spacing w:line="252" w:lineRule="exact"/>
        <w:ind w:left="120"/>
      </w:pPr>
      <w:r>
        <w:rPr/>
        <w:t>mobile</w:t>
      </w:r>
      <w:r>
        <w:rPr>
          <w:spacing w:val="-3"/>
        </w:rPr>
        <w:t> </w:t>
      </w:r>
      <w:r>
        <w:rPr/>
        <w:t>home</w:t>
      </w:r>
      <w:r>
        <w:rPr>
          <w:spacing w:val="-1"/>
        </w:rPr>
        <w:t> </w:t>
      </w:r>
      <w:r>
        <w:rPr>
          <w:spacing w:val="-2"/>
        </w:rPr>
        <w:t>development.</w:t>
      </w:r>
    </w:p>
    <w:p>
      <w:pPr>
        <w:pStyle w:val="BodyText"/>
      </w:pPr>
    </w:p>
    <w:p>
      <w:pPr>
        <w:pStyle w:val="ListParagraph"/>
        <w:numPr>
          <w:ilvl w:val="3"/>
          <w:numId w:val="4"/>
        </w:numPr>
        <w:tabs>
          <w:tab w:pos="3720" w:val="left" w:leader="none"/>
        </w:tabs>
        <w:spacing w:line="240" w:lineRule="auto" w:before="0" w:after="0"/>
        <w:ind w:left="120" w:right="111" w:firstLine="2879"/>
        <w:jc w:val="left"/>
        <w:rPr>
          <w:sz w:val="22"/>
        </w:rPr>
      </w:pPr>
      <w:r>
        <w:rPr>
          <w:sz w:val="22"/>
        </w:rPr>
        <w:t>A campground is a lot used to accommodate recreation vehicles, tents, or mobile homes on a rental basis for temporary camping purposes.</w:t>
      </w:r>
    </w:p>
    <w:p>
      <w:pPr>
        <w:pStyle w:val="ListParagraph"/>
        <w:numPr>
          <w:ilvl w:val="2"/>
          <w:numId w:val="4"/>
        </w:numPr>
        <w:tabs>
          <w:tab w:pos="3000" w:val="left" w:leader="none"/>
        </w:tabs>
        <w:spacing w:line="240" w:lineRule="auto" w:before="253" w:after="0"/>
        <w:ind w:left="3000" w:right="0" w:hanging="720"/>
        <w:jc w:val="left"/>
        <w:rPr>
          <w:sz w:val="22"/>
        </w:rPr>
      </w:pPr>
      <w:r>
        <w:rPr>
          <w:sz w:val="22"/>
          <w:u w:val="single"/>
        </w:rPr>
        <w:t>Subdistricts</w:t>
      </w:r>
      <w:r>
        <w:rPr>
          <w:spacing w:val="-3"/>
          <w:sz w:val="22"/>
          <w:u w:val="single"/>
        </w:rPr>
        <w:t> </w:t>
      </w:r>
      <w:r>
        <w:rPr>
          <w:sz w:val="22"/>
          <w:u w:val="single"/>
        </w:rPr>
        <w:t>permitted</w:t>
      </w:r>
      <w:r>
        <w:rPr>
          <w:sz w:val="22"/>
          <w:u w:val="none"/>
        </w:rPr>
        <w:t>.</w:t>
      </w:r>
      <w:r>
        <w:rPr>
          <w:spacing w:val="51"/>
          <w:sz w:val="22"/>
          <w:u w:val="none"/>
        </w:rPr>
        <w:t> </w:t>
      </w:r>
      <w:r>
        <w:rPr>
          <w:sz w:val="22"/>
          <w:u w:val="none"/>
        </w:rPr>
        <w:t>By</w:t>
      </w:r>
      <w:r>
        <w:rPr>
          <w:spacing w:val="-5"/>
          <w:sz w:val="22"/>
          <w:u w:val="none"/>
        </w:rPr>
        <w:t> </w:t>
      </w:r>
      <w:r>
        <w:rPr>
          <w:sz w:val="22"/>
          <w:u w:val="none"/>
        </w:rPr>
        <w:t>right</w:t>
      </w:r>
      <w:r>
        <w:rPr>
          <w:spacing w:val="-1"/>
          <w:sz w:val="22"/>
          <w:u w:val="none"/>
        </w:rPr>
        <w:t> </w:t>
      </w:r>
      <w:r>
        <w:rPr>
          <w:sz w:val="22"/>
          <w:u w:val="none"/>
        </w:rPr>
        <w:t>in</w:t>
      </w:r>
      <w:r>
        <w:rPr>
          <w:spacing w:val="-2"/>
          <w:sz w:val="22"/>
          <w:u w:val="none"/>
        </w:rPr>
        <w:t> </w:t>
      </w:r>
      <w:r>
        <w:rPr>
          <w:sz w:val="22"/>
          <w:u w:val="none"/>
        </w:rPr>
        <w:t>an</w:t>
      </w:r>
      <w:r>
        <w:rPr>
          <w:spacing w:val="-5"/>
          <w:sz w:val="22"/>
          <w:u w:val="none"/>
        </w:rPr>
        <w:t> </w:t>
      </w:r>
      <w:r>
        <w:rPr>
          <w:sz w:val="22"/>
          <w:u w:val="none"/>
        </w:rPr>
        <w:t>MH</w:t>
      </w:r>
      <w:r>
        <w:rPr>
          <w:spacing w:val="-3"/>
          <w:sz w:val="22"/>
          <w:u w:val="none"/>
        </w:rPr>
        <w:t> </w:t>
      </w:r>
      <w:r>
        <w:rPr>
          <w:spacing w:val="-2"/>
          <w:sz w:val="22"/>
          <w:u w:val="none"/>
        </w:rPr>
        <w:t>subdistrict.</w:t>
      </w:r>
    </w:p>
    <w:p>
      <w:pPr>
        <w:pStyle w:val="BodyText"/>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1.5 spaces for each transient stand for a mobile home park or campground; 1.5 spaces for each lot in a mobile home subdivision. No handicapped parking is required.</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ListParagraph"/>
        <w:numPr>
          <w:ilvl w:val="3"/>
          <w:numId w:val="4"/>
        </w:numPr>
        <w:tabs>
          <w:tab w:pos="3718" w:val="left" w:leader="none"/>
        </w:tabs>
        <w:spacing w:line="240" w:lineRule="auto" w:before="251" w:after="0"/>
        <w:ind w:left="120" w:right="114" w:firstLine="2880"/>
        <w:jc w:val="both"/>
        <w:rPr>
          <w:sz w:val="22"/>
        </w:rPr>
      </w:pPr>
      <w:r>
        <w:rPr>
          <w:sz w:val="22"/>
        </w:rPr>
        <w:t>The owner of a mobile home park must have a site plan</w:t>
      </w:r>
      <w:r>
        <w:rPr>
          <w:spacing w:val="80"/>
          <w:sz w:val="22"/>
        </w:rPr>
        <w:t> </w:t>
      </w:r>
      <w:r>
        <w:rPr>
          <w:sz w:val="22"/>
        </w:rPr>
        <w:t>approved by the commission before the building official may issue a building permit for the mobile home park. The site plan</w:t>
      </w:r>
      <w:r>
        <w:rPr>
          <w:spacing w:val="-2"/>
          <w:sz w:val="22"/>
        </w:rPr>
        <w:t> </w:t>
      </w:r>
      <w:r>
        <w:rPr>
          <w:sz w:val="22"/>
        </w:rPr>
        <w:t>must</w:t>
      </w:r>
      <w:r>
        <w:rPr>
          <w:spacing w:val="-1"/>
          <w:sz w:val="22"/>
        </w:rPr>
        <w:t> </w:t>
      </w:r>
      <w:r>
        <w:rPr>
          <w:sz w:val="22"/>
        </w:rPr>
        <w:t>include</w:t>
      </w:r>
      <w:r>
        <w:rPr>
          <w:spacing w:val="-2"/>
          <w:sz w:val="22"/>
        </w:rPr>
        <w:t> </w:t>
      </w:r>
      <w:r>
        <w:rPr>
          <w:sz w:val="22"/>
        </w:rPr>
        <w:t>the</w:t>
      </w:r>
      <w:r>
        <w:rPr>
          <w:spacing w:val="-2"/>
          <w:sz w:val="22"/>
        </w:rPr>
        <w:t> </w:t>
      </w:r>
      <w:r>
        <w:rPr>
          <w:sz w:val="22"/>
        </w:rPr>
        <w:t>dimensions, bearings, and</w:t>
      </w:r>
      <w:r>
        <w:rPr>
          <w:spacing w:val="-2"/>
          <w:sz w:val="22"/>
        </w:rPr>
        <w:t> </w:t>
      </w:r>
      <w:r>
        <w:rPr>
          <w:sz w:val="22"/>
        </w:rPr>
        <w:t>street frontage of the property;</w:t>
      </w:r>
      <w:r>
        <w:rPr>
          <w:spacing w:val="-1"/>
          <w:sz w:val="22"/>
        </w:rPr>
        <w:t> </w:t>
      </w:r>
      <w:r>
        <w:rPr>
          <w:sz w:val="22"/>
        </w:rPr>
        <w:t>the</w:t>
      </w:r>
      <w:r>
        <w:rPr>
          <w:spacing w:val="-2"/>
          <w:sz w:val="22"/>
        </w:rPr>
        <w:t> </w:t>
      </w:r>
      <w:r>
        <w:rPr>
          <w:sz w:val="22"/>
        </w:rPr>
        <w:t>location of buildings, structures, lots, stands, and uses; the method of ingress and egress; off-street parking and loading arrangements; screening, lighting, and landscaping, if appropriate; and any other information the director determines necessary for a complete review of the proposed development.</w:t>
      </w:r>
    </w:p>
    <w:p>
      <w:pPr>
        <w:spacing w:after="0" w:line="240" w:lineRule="auto"/>
        <w:jc w:val="both"/>
        <w:rPr>
          <w:sz w:val="22"/>
        </w:rPr>
        <w:sectPr>
          <w:pgSz w:w="12240" w:h="15840"/>
          <w:pgMar w:top="1080" w:bottom="280" w:left="1320" w:right="1320"/>
        </w:sectPr>
      </w:pPr>
    </w:p>
    <w:p>
      <w:pPr>
        <w:pStyle w:val="ListParagraph"/>
        <w:numPr>
          <w:ilvl w:val="3"/>
          <w:numId w:val="4"/>
        </w:numPr>
        <w:tabs>
          <w:tab w:pos="3717" w:val="left" w:leader="none"/>
        </w:tabs>
        <w:spacing w:line="240" w:lineRule="auto" w:before="70" w:after="0"/>
        <w:ind w:left="120" w:right="114" w:firstLine="2880"/>
        <w:jc w:val="both"/>
        <w:rPr>
          <w:sz w:val="22"/>
        </w:rPr>
      </w:pPr>
      <w:r>
        <w:rPr>
          <w:sz w:val="22"/>
        </w:rPr>
        <w:t>The owner of a mobile home subdivision must have a plat approved by the commission and filed in the county records before the building official may issue a building permit for the mobile home subdivision.</w:t>
      </w:r>
    </w:p>
    <w:p>
      <w:pPr>
        <w:pStyle w:val="BodyText"/>
        <w:spacing w:before="1"/>
      </w:pPr>
    </w:p>
    <w:p>
      <w:pPr>
        <w:pStyle w:val="ListParagraph"/>
        <w:numPr>
          <w:ilvl w:val="3"/>
          <w:numId w:val="4"/>
        </w:numPr>
        <w:tabs>
          <w:tab w:pos="3720" w:val="left" w:leader="none"/>
        </w:tabs>
        <w:spacing w:line="252" w:lineRule="exact" w:before="0" w:after="0"/>
        <w:ind w:left="3720" w:right="0" w:hanging="720"/>
        <w:jc w:val="left"/>
        <w:rPr>
          <w:sz w:val="22"/>
        </w:rPr>
      </w:pPr>
      <w:r>
        <w:rPr>
          <w:sz w:val="22"/>
        </w:rPr>
        <w:t>One</w:t>
      </w:r>
      <w:r>
        <w:rPr>
          <w:spacing w:val="18"/>
          <w:sz w:val="22"/>
        </w:rPr>
        <w:t> </w:t>
      </w:r>
      <w:r>
        <w:rPr>
          <w:sz w:val="22"/>
        </w:rPr>
        <w:t>caretaker's</w:t>
      </w:r>
      <w:r>
        <w:rPr>
          <w:spacing w:val="21"/>
          <w:sz w:val="22"/>
        </w:rPr>
        <w:t> </w:t>
      </w:r>
      <w:r>
        <w:rPr>
          <w:sz w:val="22"/>
        </w:rPr>
        <w:t>dwelling</w:t>
      </w:r>
      <w:r>
        <w:rPr>
          <w:spacing w:val="21"/>
          <w:sz w:val="22"/>
        </w:rPr>
        <w:t> </w:t>
      </w:r>
      <w:r>
        <w:rPr>
          <w:sz w:val="22"/>
        </w:rPr>
        <w:t>unit</w:t>
      </w:r>
      <w:r>
        <w:rPr>
          <w:spacing w:val="19"/>
          <w:sz w:val="22"/>
        </w:rPr>
        <w:t> </w:t>
      </w:r>
      <w:r>
        <w:rPr>
          <w:sz w:val="22"/>
        </w:rPr>
        <w:t>and</w:t>
      </w:r>
      <w:r>
        <w:rPr>
          <w:spacing w:val="20"/>
          <w:sz w:val="22"/>
        </w:rPr>
        <w:t> </w:t>
      </w:r>
      <w:r>
        <w:rPr>
          <w:sz w:val="22"/>
        </w:rPr>
        <w:t>one</w:t>
      </w:r>
      <w:r>
        <w:rPr>
          <w:spacing w:val="21"/>
          <w:sz w:val="22"/>
        </w:rPr>
        <w:t> </w:t>
      </w:r>
      <w:r>
        <w:rPr>
          <w:sz w:val="22"/>
        </w:rPr>
        <w:t>office</w:t>
      </w:r>
      <w:r>
        <w:rPr>
          <w:spacing w:val="19"/>
          <w:sz w:val="22"/>
        </w:rPr>
        <w:t> </w:t>
      </w:r>
      <w:r>
        <w:rPr>
          <w:sz w:val="22"/>
        </w:rPr>
        <w:t>is</w:t>
      </w:r>
      <w:r>
        <w:rPr>
          <w:spacing w:val="21"/>
          <w:sz w:val="22"/>
        </w:rPr>
        <w:t> </w:t>
      </w:r>
      <w:r>
        <w:rPr>
          <w:sz w:val="22"/>
        </w:rPr>
        <w:t>permitted</w:t>
      </w:r>
      <w:r>
        <w:rPr>
          <w:spacing w:val="21"/>
          <w:sz w:val="22"/>
        </w:rPr>
        <w:t> </w:t>
      </w:r>
      <w:r>
        <w:rPr>
          <w:spacing w:val="-2"/>
          <w:sz w:val="22"/>
        </w:rPr>
        <w:t>under</w:t>
      </w:r>
    </w:p>
    <w:p>
      <w:pPr>
        <w:pStyle w:val="BodyText"/>
        <w:spacing w:line="252" w:lineRule="exact"/>
        <w:ind w:left="120"/>
      </w:pPr>
      <w:r>
        <w:rPr/>
        <w:t>this</w:t>
      </w:r>
      <w:r>
        <w:rPr>
          <w:spacing w:val="-1"/>
        </w:rPr>
        <w:t> </w:t>
      </w:r>
      <w:r>
        <w:rPr>
          <w:spacing w:val="-4"/>
        </w:rPr>
        <w:t>use.</w:t>
      </w:r>
    </w:p>
    <w:p>
      <w:pPr>
        <w:pStyle w:val="BodyText"/>
      </w:pPr>
    </w:p>
    <w:p>
      <w:pPr>
        <w:pStyle w:val="ListParagraph"/>
        <w:numPr>
          <w:ilvl w:val="3"/>
          <w:numId w:val="4"/>
        </w:numPr>
        <w:tabs>
          <w:tab w:pos="3716" w:val="left" w:leader="none"/>
        </w:tabs>
        <w:spacing w:line="240" w:lineRule="auto" w:before="0" w:after="0"/>
        <w:ind w:left="120" w:right="115" w:firstLine="2879"/>
        <w:jc w:val="both"/>
        <w:rPr>
          <w:sz w:val="22"/>
        </w:rPr>
      </w:pPr>
      <w:r>
        <w:rPr>
          <w:sz w:val="22"/>
        </w:rPr>
        <w:t>No carport, garage, storage building, office, or caretaker's dwelling,</w:t>
      </w:r>
      <w:r>
        <w:rPr>
          <w:spacing w:val="-4"/>
          <w:sz w:val="22"/>
        </w:rPr>
        <w:t> </w:t>
      </w:r>
      <w:r>
        <w:rPr>
          <w:sz w:val="22"/>
        </w:rPr>
        <w:t>laundry</w:t>
      </w:r>
      <w:r>
        <w:rPr>
          <w:spacing w:val="-4"/>
          <w:sz w:val="22"/>
        </w:rPr>
        <w:t> </w:t>
      </w:r>
      <w:r>
        <w:rPr>
          <w:sz w:val="22"/>
        </w:rPr>
        <w:t>house,</w:t>
      </w:r>
      <w:r>
        <w:rPr>
          <w:spacing w:val="-1"/>
          <w:sz w:val="22"/>
        </w:rPr>
        <w:t> </w:t>
      </w:r>
      <w:r>
        <w:rPr>
          <w:sz w:val="22"/>
        </w:rPr>
        <w:t>or</w:t>
      </w:r>
      <w:r>
        <w:rPr>
          <w:spacing w:val="-3"/>
          <w:sz w:val="22"/>
        </w:rPr>
        <w:t> </w:t>
      </w:r>
      <w:r>
        <w:rPr>
          <w:sz w:val="22"/>
        </w:rPr>
        <w:t>other permitted</w:t>
      </w:r>
      <w:r>
        <w:rPr>
          <w:spacing w:val="-4"/>
          <w:sz w:val="22"/>
        </w:rPr>
        <w:t> </w:t>
      </w:r>
      <w:r>
        <w:rPr>
          <w:sz w:val="22"/>
        </w:rPr>
        <w:t>structure</w:t>
      </w:r>
      <w:r>
        <w:rPr>
          <w:spacing w:val="-1"/>
          <w:sz w:val="22"/>
        </w:rPr>
        <w:t> </w:t>
      </w:r>
      <w:r>
        <w:rPr>
          <w:sz w:val="22"/>
        </w:rPr>
        <w:t>under</w:t>
      </w:r>
      <w:r>
        <w:rPr>
          <w:spacing w:val="-3"/>
          <w:sz w:val="22"/>
        </w:rPr>
        <w:t> </w:t>
      </w:r>
      <w:r>
        <w:rPr>
          <w:sz w:val="22"/>
        </w:rPr>
        <w:t>this</w:t>
      </w:r>
      <w:r>
        <w:rPr>
          <w:spacing w:val="-1"/>
          <w:sz w:val="22"/>
        </w:rPr>
        <w:t> </w:t>
      </w:r>
      <w:r>
        <w:rPr>
          <w:sz w:val="22"/>
        </w:rPr>
        <w:t>use</w:t>
      </w:r>
      <w:r>
        <w:rPr>
          <w:spacing w:val="-1"/>
          <w:sz w:val="22"/>
        </w:rPr>
        <w:t> </w:t>
      </w:r>
      <w:r>
        <w:rPr>
          <w:sz w:val="22"/>
        </w:rPr>
        <w:t>may</w:t>
      </w:r>
      <w:r>
        <w:rPr>
          <w:spacing w:val="-1"/>
          <w:sz w:val="22"/>
        </w:rPr>
        <w:t> </w:t>
      </w:r>
      <w:r>
        <w:rPr>
          <w:sz w:val="22"/>
        </w:rPr>
        <w:t>be</w:t>
      </w:r>
      <w:r>
        <w:rPr>
          <w:spacing w:val="-3"/>
          <w:sz w:val="22"/>
        </w:rPr>
        <w:t> </w:t>
      </w:r>
      <w:r>
        <w:rPr>
          <w:sz w:val="22"/>
        </w:rPr>
        <w:t>located</w:t>
      </w:r>
      <w:r>
        <w:rPr>
          <w:spacing w:val="-1"/>
          <w:sz w:val="22"/>
        </w:rPr>
        <w:t> </w:t>
      </w:r>
      <w:r>
        <w:rPr>
          <w:sz w:val="22"/>
        </w:rPr>
        <w:t>closer</w:t>
      </w:r>
      <w:r>
        <w:rPr>
          <w:spacing w:val="-3"/>
          <w:sz w:val="22"/>
        </w:rPr>
        <w:t> </w:t>
      </w:r>
      <w:r>
        <w:rPr>
          <w:sz w:val="22"/>
        </w:rPr>
        <w:t>than</w:t>
      </w:r>
      <w:r>
        <w:rPr>
          <w:spacing w:val="-1"/>
          <w:sz w:val="22"/>
        </w:rPr>
        <w:t> </w:t>
      </w:r>
      <w:r>
        <w:rPr>
          <w:sz w:val="22"/>
        </w:rPr>
        <w:t>50</w:t>
      </w:r>
      <w:r>
        <w:rPr>
          <w:spacing w:val="-4"/>
          <w:sz w:val="22"/>
        </w:rPr>
        <w:t> </w:t>
      </w:r>
      <w:r>
        <w:rPr>
          <w:sz w:val="22"/>
        </w:rPr>
        <w:t>feet to</w:t>
      </w:r>
      <w:r>
        <w:rPr>
          <w:spacing w:val="-4"/>
          <w:sz w:val="22"/>
        </w:rPr>
        <w:t> </w:t>
      </w:r>
      <w:r>
        <w:rPr>
          <w:sz w:val="22"/>
        </w:rPr>
        <w:t>a mobile home subdistrict boundary line.</w:t>
      </w:r>
    </w:p>
    <w:p>
      <w:pPr>
        <w:pStyle w:val="ListParagraph"/>
        <w:numPr>
          <w:ilvl w:val="3"/>
          <w:numId w:val="4"/>
        </w:numPr>
        <w:tabs>
          <w:tab w:pos="3717" w:val="left" w:leader="none"/>
        </w:tabs>
        <w:spacing w:line="240" w:lineRule="auto" w:before="252" w:after="0"/>
        <w:ind w:left="120" w:right="114" w:firstLine="2879"/>
        <w:jc w:val="both"/>
        <w:rPr>
          <w:sz w:val="22"/>
        </w:rPr>
      </w:pPr>
      <w:r>
        <w:rPr>
          <w:sz w:val="22"/>
        </w:rPr>
        <w:t>The owner under this use must provide and maintain a</w:t>
      </w:r>
      <w:r>
        <w:rPr>
          <w:spacing w:val="80"/>
          <w:sz w:val="22"/>
        </w:rPr>
        <w:t> </w:t>
      </w:r>
      <w:r>
        <w:rPr>
          <w:sz w:val="22"/>
        </w:rPr>
        <w:t>permanent steel chain link fence or its equivalent. The fence must be at least five feet in height and must completely surround the rear and all sides of this use that are not exposed to a dedicated street.</w:t>
      </w:r>
    </w:p>
    <w:p>
      <w:pPr>
        <w:pStyle w:val="BodyText"/>
      </w:pPr>
    </w:p>
    <w:p>
      <w:pPr>
        <w:pStyle w:val="ListParagraph"/>
        <w:numPr>
          <w:ilvl w:val="3"/>
          <w:numId w:val="4"/>
        </w:numPr>
        <w:tabs>
          <w:tab w:pos="3716" w:val="left" w:leader="none"/>
        </w:tabs>
        <w:spacing w:line="240" w:lineRule="auto" w:before="0" w:after="0"/>
        <w:ind w:left="120" w:right="114" w:firstLine="2879"/>
        <w:jc w:val="both"/>
        <w:rPr>
          <w:sz w:val="22"/>
        </w:rPr>
      </w:pPr>
      <w:r>
        <w:rPr>
          <w:sz w:val="22"/>
        </w:rPr>
        <w:t>Open playground space must be provided under this use at a</w:t>
      </w:r>
      <w:r>
        <w:rPr>
          <w:spacing w:val="80"/>
          <w:sz w:val="22"/>
        </w:rPr>
        <w:t> </w:t>
      </w:r>
      <w:r>
        <w:rPr>
          <w:sz w:val="22"/>
        </w:rPr>
        <w:t>ratio of 500 square feet of open space for each of the first 20 lots or transient stands provided, and at a ratio of 250 square feet for all additional lots or transient stands.</w:t>
      </w:r>
    </w:p>
    <w:p>
      <w:pPr>
        <w:pStyle w:val="BodyText"/>
        <w:spacing w:before="1"/>
      </w:pPr>
    </w:p>
    <w:p>
      <w:pPr>
        <w:pStyle w:val="ListParagraph"/>
        <w:numPr>
          <w:ilvl w:val="3"/>
          <w:numId w:val="4"/>
        </w:numPr>
        <w:tabs>
          <w:tab w:pos="3720" w:val="left" w:leader="none"/>
        </w:tabs>
        <w:spacing w:line="252" w:lineRule="exact" w:before="0" w:after="0"/>
        <w:ind w:left="3720" w:right="0" w:hanging="720"/>
        <w:jc w:val="left"/>
        <w:rPr>
          <w:sz w:val="22"/>
        </w:rPr>
      </w:pPr>
      <w:r>
        <w:rPr>
          <w:sz w:val="22"/>
        </w:rPr>
        <w:t>This use</w:t>
      </w:r>
      <w:r>
        <w:rPr>
          <w:spacing w:val="-3"/>
          <w:sz w:val="22"/>
        </w:rPr>
        <w:t> </w:t>
      </w:r>
      <w:r>
        <w:rPr>
          <w:sz w:val="22"/>
        </w:rPr>
        <w:t>must</w:t>
      </w:r>
      <w:r>
        <w:rPr>
          <w:spacing w:val="1"/>
          <w:sz w:val="22"/>
        </w:rPr>
        <w:t> </w:t>
      </w:r>
      <w:r>
        <w:rPr>
          <w:sz w:val="22"/>
        </w:rPr>
        <w:t>comply</w:t>
      </w:r>
      <w:r>
        <w:rPr>
          <w:spacing w:val="-1"/>
          <w:sz w:val="22"/>
        </w:rPr>
        <w:t> </w:t>
      </w:r>
      <w:r>
        <w:rPr>
          <w:sz w:val="22"/>
        </w:rPr>
        <w:t>with</w:t>
      </w:r>
      <w:r>
        <w:rPr>
          <w:spacing w:val="-5"/>
          <w:sz w:val="22"/>
        </w:rPr>
        <w:t> </w:t>
      </w:r>
      <w:r>
        <w:rPr>
          <w:sz w:val="22"/>
        </w:rPr>
        <w:t>the</w:t>
      </w:r>
      <w:r>
        <w:rPr>
          <w:spacing w:val="-3"/>
          <w:sz w:val="22"/>
        </w:rPr>
        <w:t> </w:t>
      </w:r>
      <w:r>
        <w:rPr>
          <w:sz w:val="22"/>
        </w:rPr>
        <w:t>requirements</w:t>
      </w:r>
      <w:r>
        <w:rPr>
          <w:spacing w:val="1"/>
          <w:sz w:val="22"/>
        </w:rPr>
        <w:t> </w:t>
      </w:r>
      <w:r>
        <w:rPr>
          <w:sz w:val="22"/>
        </w:rPr>
        <w:t>of Chapter</w:t>
      </w:r>
      <w:r>
        <w:rPr>
          <w:spacing w:val="1"/>
          <w:sz w:val="22"/>
        </w:rPr>
        <w:t> </w:t>
      </w:r>
      <w:r>
        <w:rPr>
          <w:sz w:val="22"/>
        </w:rPr>
        <w:t>47</w:t>
      </w:r>
      <w:r>
        <w:rPr>
          <w:spacing w:val="-1"/>
          <w:sz w:val="22"/>
        </w:rPr>
        <w:t> </w:t>
      </w:r>
      <w:r>
        <w:rPr>
          <w:sz w:val="22"/>
        </w:rPr>
        <w:t>of</w:t>
      </w:r>
      <w:r>
        <w:rPr>
          <w:spacing w:val="-1"/>
          <w:sz w:val="22"/>
        </w:rPr>
        <w:t> </w:t>
      </w:r>
      <w:r>
        <w:rPr>
          <w:spacing w:val="-5"/>
          <w:sz w:val="22"/>
        </w:rPr>
        <w:t>the</w:t>
      </w:r>
    </w:p>
    <w:p>
      <w:pPr>
        <w:pStyle w:val="BodyText"/>
        <w:spacing w:line="252" w:lineRule="exact"/>
        <w:ind w:left="120"/>
      </w:pPr>
      <w:r>
        <w:rPr/>
        <w:t>Dallas</w:t>
      </w:r>
      <w:r>
        <w:rPr>
          <w:spacing w:val="-2"/>
        </w:rPr>
        <w:t> </w:t>
      </w:r>
      <w:r>
        <w:rPr/>
        <w:t>City</w:t>
      </w:r>
      <w:r>
        <w:rPr>
          <w:spacing w:val="-2"/>
        </w:rPr>
        <w:t> Code.</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Group</w:t>
      </w:r>
      <w:r>
        <w:rPr>
          <w:spacing w:val="-6"/>
          <w:sz w:val="22"/>
          <w:u w:val="single"/>
        </w:rPr>
        <w:t> </w:t>
      </w:r>
      <w:r>
        <w:rPr>
          <w:sz w:val="22"/>
          <w:u w:val="single"/>
        </w:rPr>
        <w:t>residential</w:t>
      </w:r>
      <w:r>
        <w:rPr>
          <w:spacing w:val="-6"/>
          <w:sz w:val="22"/>
          <w:u w:val="single"/>
        </w:rPr>
        <w:t> </w:t>
      </w:r>
      <w:r>
        <w:rPr>
          <w:spacing w:val="-2"/>
          <w:sz w:val="22"/>
          <w:u w:val="single"/>
        </w:rPr>
        <w:t>facility</w:t>
      </w:r>
      <w:r>
        <w:rPr>
          <w:spacing w:val="-2"/>
          <w:sz w:val="22"/>
          <w:u w:val="none"/>
        </w:rPr>
        <w:t>.</w:t>
      </w:r>
    </w:p>
    <w:p>
      <w:pPr>
        <w:pStyle w:val="BodyText"/>
        <w:spacing w:before="1"/>
      </w:pPr>
    </w:p>
    <w:p>
      <w:pPr>
        <w:pStyle w:val="ListParagraph"/>
        <w:numPr>
          <w:ilvl w:val="2"/>
          <w:numId w:val="4"/>
        </w:numPr>
        <w:tabs>
          <w:tab w:pos="2996" w:val="left" w:leader="none"/>
        </w:tabs>
        <w:spacing w:line="240" w:lineRule="auto" w:before="0" w:after="0"/>
        <w:ind w:left="119" w:right="114" w:firstLine="2160"/>
        <w:jc w:val="both"/>
        <w:rPr>
          <w:sz w:val="22"/>
        </w:rPr>
      </w:pPr>
      <w:r>
        <w:rPr>
          <w:sz w:val="22"/>
          <w:u w:val="single"/>
        </w:rPr>
        <w:t>Definition</w:t>
      </w:r>
      <w:r>
        <w:rPr>
          <w:sz w:val="22"/>
          <w:u w:val="none"/>
        </w:rPr>
        <w:t>.</w:t>
      </w:r>
      <w:r>
        <w:rPr>
          <w:spacing w:val="40"/>
          <w:sz w:val="22"/>
          <w:u w:val="none"/>
        </w:rPr>
        <w:t> </w:t>
      </w:r>
      <w:r>
        <w:rPr>
          <w:sz w:val="22"/>
          <w:u w:val="none"/>
        </w:rPr>
        <w:t>An interim or permanent residential facility (as opposed to a lodging or medical treatment facility) that provides room and board to a group of persons who are not a "family" as that term is defined in Chapter 51, whether or not the facility is operated for profit or charges for the services it offers. This use does not include:</w:t>
      </w:r>
    </w:p>
    <w:p>
      <w:pPr>
        <w:pStyle w:val="BodyText"/>
      </w:pPr>
    </w:p>
    <w:p>
      <w:pPr>
        <w:pStyle w:val="ListParagraph"/>
        <w:numPr>
          <w:ilvl w:val="3"/>
          <w:numId w:val="4"/>
        </w:numPr>
        <w:tabs>
          <w:tab w:pos="3720" w:val="left" w:leader="none"/>
        </w:tabs>
        <w:spacing w:line="240" w:lineRule="auto" w:before="0" w:after="0"/>
        <w:ind w:left="3720" w:right="0" w:hanging="720"/>
        <w:jc w:val="left"/>
        <w:rPr>
          <w:sz w:val="22"/>
        </w:rPr>
      </w:pPr>
      <w:r>
        <w:rPr>
          <w:sz w:val="22"/>
        </w:rPr>
        <w:t>facilities</w:t>
      </w:r>
      <w:r>
        <w:rPr>
          <w:spacing w:val="-6"/>
          <w:sz w:val="22"/>
        </w:rPr>
        <w:t> </w:t>
      </w:r>
      <w:r>
        <w:rPr>
          <w:sz w:val="22"/>
        </w:rPr>
        <w:t>that</w:t>
      </w:r>
      <w:r>
        <w:rPr>
          <w:spacing w:val="-2"/>
          <w:sz w:val="22"/>
        </w:rPr>
        <w:t> </w:t>
      </w:r>
      <w:r>
        <w:rPr>
          <w:sz w:val="22"/>
        </w:rPr>
        <w:t>negotiate</w:t>
      </w:r>
      <w:r>
        <w:rPr>
          <w:spacing w:val="-4"/>
          <w:sz w:val="22"/>
        </w:rPr>
        <w:t> </w:t>
      </w:r>
      <w:r>
        <w:rPr>
          <w:sz w:val="22"/>
        </w:rPr>
        <w:t>sleeping</w:t>
      </w:r>
      <w:r>
        <w:rPr>
          <w:spacing w:val="-3"/>
          <w:sz w:val="22"/>
        </w:rPr>
        <w:t> </w:t>
      </w:r>
      <w:r>
        <w:rPr>
          <w:sz w:val="22"/>
        </w:rPr>
        <w:t>arrangements</w:t>
      </w:r>
      <w:r>
        <w:rPr>
          <w:spacing w:val="-5"/>
          <w:sz w:val="22"/>
        </w:rPr>
        <w:t> </w:t>
      </w:r>
      <w:r>
        <w:rPr>
          <w:sz w:val="22"/>
        </w:rPr>
        <w:t>on</w:t>
      </w:r>
      <w:r>
        <w:rPr>
          <w:spacing w:val="-4"/>
          <w:sz w:val="22"/>
        </w:rPr>
        <w:t> </w:t>
      </w:r>
      <w:r>
        <w:rPr>
          <w:sz w:val="22"/>
        </w:rPr>
        <w:t>a</w:t>
      </w:r>
      <w:r>
        <w:rPr>
          <w:spacing w:val="-3"/>
          <w:sz w:val="22"/>
        </w:rPr>
        <w:t> </w:t>
      </w:r>
      <w:r>
        <w:rPr>
          <w:sz w:val="22"/>
        </w:rPr>
        <w:t>daily</w:t>
      </w:r>
      <w:r>
        <w:rPr>
          <w:spacing w:val="-3"/>
          <w:sz w:val="22"/>
        </w:rPr>
        <w:t> </w:t>
      </w:r>
      <w:r>
        <w:rPr>
          <w:spacing w:val="-2"/>
          <w:sz w:val="22"/>
        </w:rPr>
        <w:t>basis;</w:t>
      </w:r>
    </w:p>
    <w:p>
      <w:pPr>
        <w:pStyle w:val="BodyText"/>
      </w:pPr>
    </w:p>
    <w:p>
      <w:pPr>
        <w:pStyle w:val="ListParagraph"/>
        <w:numPr>
          <w:ilvl w:val="3"/>
          <w:numId w:val="4"/>
        </w:numPr>
        <w:tabs>
          <w:tab w:pos="3716" w:val="left" w:leader="none"/>
        </w:tabs>
        <w:spacing w:line="240" w:lineRule="auto" w:before="0" w:after="0"/>
        <w:ind w:left="119" w:right="115" w:firstLine="2880"/>
        <w:jc w:val="both"/>
        <w:rPr>
          <w:sz w:val="22"/>
        </w:rPr>
      </w:pPr>
      <w:r>
        <w:rPr>
          <w:sz w:val="22"/>
        </w:rPr>
        <w:t>dwelling units occupied exclusively by families (Note: Dwelling units</w:t>
      </w:r>
      <w:r>
        <w:rPr>
          <w:spacing w:val="-2"/>
          <w:sz w:val="22"/>
        </w:rPr>
        <w:t> </w:t>
      </w:r>
      <w:r>
        <w:rPr>
          <w:sz w:val="22"/>
        </w:rPr>
        <w:t>occupied</w:t>
      </w:r>
      <w:r>
        <w:rPr>
          <w:spacing w:val="-2"/>
          <w:sz w:val="22"/>
        </w:rPr>
        <w:t> </w:t>
      </w:r>
      <w:r>
        <w:rPr>
          <w:sz w:val="22"/>
        </w:rPr>
        <w:t>exclusively</w:t>
      </w:r>
      <w:r>
        <w:rPr>
          <w:spacing w:val="-2"/>
          <w:sz w:val="22"/>
        </w:rPr>
        <w:t> </w:t>
      </w:r>
      <w:r>
        <w:rPr>
          <w:sz w:val="22"/>
        </w:rPr>
        <w:t>by</w:t>
      </w:r>
      <w:r>
        <w:rPr>
          <w:spacing w:val="-2"/>
          <w:sz w:val="22"/>
        </w:rPr>
        <w:t> </w:t>
      </w:r>
      <w:r>
        <w:rPr>
          <w:sz w:val="22"/>
        </w:rPr>
        <w:t>families</w:t>
      </w:r>
      <w:r>
        <w:rPr>
          <w:spacing w:val="-2"/>
          <w:sz w:val="22"/>
        </w:rPr>
        <w:t> </w:t>
      </w:r>
      <w:r>
        <w:rPr>
          <w:sz w:val="22"/>
        </w:rPr>
        <w:t>are</w:t>
      </w:r>
      <w:r>
        <w:rPr>
          <w:spacing w:val="-2"/>
          <w:sz w:val="22"/>
        </w:rPr>
        <w:t> </w:t>
      </w:r>
      <w:r>
        <w:rPr>
          <w:sz w:val="22"/>
        </w:rPr>
        <w:t>considered</w:t>
      </w:r>
      <w:r>
        <w:rPr>
          <w:spacing w:val="-2"/>
          <w:sz w:val="22"/>
        </w:rPr>
        <w:t> </w:t>
      </w:r>
      <w:r>
        <w:rPr>
          <w:sz w:val="22"/>
        </w:rPr>
        <w:t>to</w:t>
      </w:r>
      <w:r>
        <w:rPr>
          <w:spacing w:val="-2"/>
          <w:sz w:val="22"/>
        </w:rPr>
        <w:t> </w:t>
      </w:r>
      <w:r>
        <w:rPr>
          <w:sz w:val="22"/>
        </w:rPr>
        <w:t>be</w:t>
      </w:r>
      <w:r>
        <w:rPr>
          <w:spacing w:val="-2"/>
          <w:sz w:val="22"/>
        </w:rPr>
        <w:t> </w:t>
      </w:r>
      <w:r>
        <w:rPr>
          <w:sz w:val="22"/>
        </w:rPr>
        <w:t>single-family,</w:t>
      </w:r>
      <w:r>
        <w:rPr>
          <w:spacing w:val="-2"/>
          <w:sz w:val="22"/>
        </w:rPr>
        <w:t> </w:t>
      </w:r>
      <w:r>
        <w:rPr>
          <w:sz w:val="22"/>
        </w:rPr>
        <w:t>duplex,</w:t>
      </w:r>
      <w:r>
        <w:rPr>
          <w:spacing w:val="-2"/>
          <w:sz w:val="22"/>
        </w:rPr>
        <w:t> </w:t>
      </w:r>
      <w:r>
        <w:rPr>
          <w:sz w:val="22"/>
        </w:rPr>
        <w:t>or</w:t>
      </w:r>
      <w:r>
        <w:rPr>
          <w:spacing w:val="-1"/>
          <w:sz w:val="22"/>
        </w:rPr>
        <w:t> </w:t>
      </w:r>
      <w:r>
        <w:rPr>
          <w:sz w:val="22"/>
        </w:rPr>
        <w:t>multiple-family</w:t>
      </w:r>
      <w:r>
        <w:rPr>
          <w:spacing w:val="-2"/>
          <w:sz w:val="22"/>
        </w:rPr>
        <w:t> </w:t>
      </w:r>
      <w:r>
        <w:rPr>
          <w:sz w:val="22"/>
        </w:rPr>
        <w:t>uses, as the case may be); or</w:t>
      </w:r>
    </w:p>
    <w:p>
      <w:pPr>
        <w:pStyle w:val="ListParagraph"/>
        <w:numPr>
          <w:ilvl w:val="3"/>
          <w:numId w:val="4"/>
        </w:numPr>
        <w:tabs>
          <w:tab w:pos="3720" w:val="left" w:leader="none"/>
        </w:tabs>
        <w:spacing w:line="240" w:lineRule="auto" w:before="251" w:after="0"/>
        <w:ind w:left="3720" w:right="0" w:hanging="720"/>
        <w:jc w:val="left"/>
        <w:rPr>
          <w:sz w:val="22"/>
        </w:rPr>
      </w:pPr>
      <w:r>
        <w:rPr>
          <w:sz w:val="22"/>
        </w:rPr>
        <w:t>any</w:t>
      </w:r>
      <w:r>
        <w:rPr>
          <w:spacing w:val="-3"/>
          <w:sz w:val="22"/>
        </w:rPr>
        <w:t> </w:t>
      </w:r>
      <w:r>
        <w:rPr>
          <w:sz w:val="22"/>
        </w:rPr>
        <w:t>other</w:t>
      </w:r>
      <w:r>
        <w:rPr>
          <w:spacing w:val="-5"/>
          <w:sz w:val="22"/>
        </w:rPr>
        <w:t> </w:t>
      </w:r>
      <w:r>
        <w:rPr>
          <w:sz w:val="22"/>
        </w:rPr>
        <w:t>use</w:t>
      </w:r>
      <w:r>
        <w:rPr>
          <w:spacing w:val="-4"/>
          <w:sz w:val="22"/>
        </w:rPr>
        <w:t> </w:t>
      </w:r>
      <w:r>
        <w:rPr>
          <w:sz w:val="22"/>
        </w:rPr>
        <w:t>specifically</w:t>
      </w:r>
      <w:r>
        <w:rPr>
          <w:spacing w:val="-3"/>
          <w:sz w:val="22"/>
        </w:rPr>
        <w:t> </w:t>
      </w:r>
      <w:r>
        <w:rPr>
          <w:sz w:val="22"/>
        </w:rPr>
        <w:t>defined</w:t>
      </w:r>
      <w:r>
        <w:rPr>
          <w:spacing w:val="-5"/>
          <w:sz w:val="22"/>
        </w:rPr>
        <w:t> </w:t>
      </w:r>
      <w:r>
        <w:rPr>
          <w:sz w:val="22"/>
        </w:rPr>
        <w:t>in</w:t>
      </w:r>
      <w:r>
        <w:rPr>
          <w:spacing w:val="-3"/>
          <w:sz w:val="22"/>
        </w:rPr>
        <w:t> </w:t>
      </w:r>
      <w:r>
        <w:rPr>
          <w:sz w:val="22"/>
        </w:rPr>
        <w:t>Chapter</w:t>
      </w:r>
      <w:r>
        <w:rPr>
          <w:spacing w:val="-1"/>
          <w:sz w:val="22"/>
        </w:rPr>
        <w:t> </w:t>
      </w:r>
      <w:r>
        <w:rPr>
          <w:spacing w:val="-5"/>
          <w:sz w:val="22"/>
        </w:rPr>
        <w:t>51.</w:t>
      </w:r>
    </w:p>
    <w:p>
      <w:pPr>
        <w:pStyle w:val="BodyText"/>
        <w:spacing w:before="1"/>
      </w:pPr>
    </w:p>
    <w:p>
      <w:pPr>
        <w:pStyle w:val="ListParagraph"/>
        <w:numPr>
          <w:ilvl w:val="2"/>
          <w:numId w:val="4"/>
        </w:numPr>
        <w:tabs>
          <w:tab w:pos="2997" w:val="left" w:leader="none"/>
        </w:tabs>
        <w:spacing w:line="240" w:lineRule="auto" w:before="0" w:after="0"/>
        <w:ind w:left="119" w:right="114" w:firstLine="2160"/>
        <w:jc w:val="both"/>
        <w:rPr>
          <w:sz w:val="22"/>
        </w:rPr>
      </w:pPr>
      <w:r>
        <w:rPr>
          <w:sz w:val="22"/>
          <w:u w:val="single"/>
        </w:rPr>
        <w:t>Subdistricts permitted</w:t>
      </w:r>
      <w:r>
        <w:rPr>
          <w:sz w:val="22"/>
          <w:u w:val="none"/>
        </w:rPr>
        <w:t>.</w:t>
      </w:r>
      <w:r>
        <w:rPr>
          <w:spacing w:val="40"/>
          <w:sz w:val="22"/>
          <w:u w:val="none"/>
        </w:rPr>
        <w:t> </w:t>
      </w:r>
      <w:r>
        <w:rPr>
          <w:sz w:val="22"/>
          <w:u w:val="none"/>
        </w:rPr>
        <w:t>When the total number of residents of the use does not exceed eight, the use is only for disabled persons, and it is located at least 1,000 feet from all other group residential facilities (as defined in this article), by right in single-family, duplex, multiple- family, townhouse, commercial, and industrial subdistricts; otherwise, by SUP only in multiple-family, commercial, and industrial subdistricts. For purposes of this provision, the distance between uses is measured in a straight line, without regard to intervening structures or objects, between the nearest boundaries of the building</w:t>
      </w:r>
      <w:r>
        <w:rPr>
          <w:spacing w:val="-4"/>
          <w:sz w:val="22"/>
          <w:u w:val="none"/>
        </w:rPr>
        <w:t> </w:t>
      </w:r>
      <w:r>
        <w:rPr>
          <w:sz w:val="22"/>
          <w:u w:val="none"/>
        </w:rPr>
        <w:t>sites on which the uses</w:t>
      </w:r>
      <w:r>
        <w:rPr>
          <w:spacing w:val="-1"/>
          <w:sz w:val="22"/>
          <w:u w:val="none"/>
        </w:rPr>
        <w:t> </w:t>
      </w:r>
      <w:r>
        <w:rPr>
          <w:sz w:val="22"/>
          <w:u w:val="none"/>
        </w:rPr>
        <w:t>are</w:t>
      </w:r>
      <w:r>
        <w:rPr>
          <w:spacing w:val="-3"/>
          <w:sz w:val="22"/>
          <w:u w:val="none"/>
        </w:rPr>
        <w:t> </w:t>
      </w:r>
      <w:r>
        <w:rPr>
          <w:sz w:val="22"/>
          <w:u w:val="none"/>
        </w:rPr>
        <w:t>located.</w:t>
      </w:r>
      <w:r>
        <w:rPr>
          <w:spacing w:val="-1"/>
          <w:sz w:val="22"/>
          <w:u w:val="none"/>
        </w:rPr>
        <w:t> </w:t>
      </w:r>
      <w:r>
        <w:rPr>
          <w:sz w:val="22"/>
          <w:u w:val="none"/>
        </w:rPr>
        <w:t>(Note: The</w:t>
      </w:r>
      <w:r>
        <w:rPr>
          <w:spacing w:val="-1"/>
          <w:sz w:val="22"/>
          <w:u w:val="none"/>
        </w:rPr>
        <w:t> </w:t>
      </w:r>
      <w:r>
        <w:rPr>
          <w:sz w:val="22"/>
          <w:u w:val="none"/>
        </w:rPr>
        <w:t>spacing</w:t>
      </w:r>
      <w:r>
        <w:rPr>
          <w:spacing w:val="-1"/>
          <w:sz w:val="22"/>
          <w:u w:val="none"/>
        </w:rPr>
        <w:t> </w:t>
      </w:r>
      <w:r>
        <w:rPr>
          <w:sz w:val="22"/>
          <w:u w:val="none"/>
        </w:rPr>
        <w:t>component of these</w:t>
      </w:r>
      <w:r>
        <w:rPr>
          <w:spacing w:val="-1"/>
          <w:sz w:val="22"/>
          <w:u w:val="none"/>
        </w:rPr>
        <w:t> </w:t>
      </w:r>
      <w:r>
        <w:rPr>
          <w:sz w:val="22"/>
          <w:u w:val="none"/>
        </w:rPr>
        <w:t>use regulations is based, not on the handicapped status of the residents, but on the non-family status of the groups. [See Section 51P-193.103(b).])</w:t>
      </w:r>
    </w:p>
    <w:p>
      <w:pPr>
        <w:pStyle w:val="BodyText"/>
      </w:pPr>
    </w:p>
    <w:p>
      <w:pPr>
        <w:pStyle w:val="ListParagraph"/>
        <w:numPr>
          <w:ilvl w:val="2"/>
          <w:numId w:val="4"/>
        </w:numPr>
        <w:tabs>
          <w:tab w:pos="2998" w:val="left" w:leader="none"/>
        </w:tabs>
        <w:spacing w:line="240" w:lineRule="auto" w:before="0" w:after="0"/>
        <w:ind w:left="120" w:right="113" w:firstLine="2160"/>
        <w:jc w:val="both"/>
        <w:rPr>
          <w:sz w:val="22"/>
        </w:rPr>
      </w:pPr>
      <w:r>
        <w:rPr>
          <w:sz w:val="22"/>
          <w:u w:val="single"/>
        </w:rPr>
        <w:t>Required off-street parking</w:t>
      </w:r>
      <w:r>
        <w:rPr>
          <w:sz w:val="22"/>
          <w:u w:val="none"/>
        </w:rPr>
        <w:t>.</w:t>
      </w:r>
      <w:r>
        <w:rPr>
          <w:spacing w:val="40"/>
          <w:sz w:val="22"/>
          <w:u w:val="none"/>
        </w:rPr>
        <w:t> </w:t>
      </w:r>
      <w:r>
        <w:rPr>
          <w:sz w:val="22"/>
          <w:u w:val="none"/>
        </w:rPr>
        <w:t>0.25 spaces per bed, plus one space per 200 square feet of office area; a</w:t>
      </w:r>
      <w:r>
        <w:rPr>
          <w:spacing w:val="-1"/>
          <w:sz w:val="22"/>
          <w:u w:val="none"/>
        </w:rPr>
        <w:t> </w:t>
      </w:r>
      <w:r>
        <w:rPr>
          <w:sz w:val="22"/>
          <w:u w:val="none"/>
        </w:rPr>
        <w:t>minimum of four spaces is</w:t>
      </w:r>
      <w:r>
        <w:rPr>
          <w:spacing w:val="-1"/>
          <w:sz w:val="22"/>
          <w:u w:val="none"/>
        </w:rPr>
        <w:t> </w:t>
      </w:r>
      <w:r>
        <w:rPr>
          <w:sz w:val="22"/>
          <w:u w:val="none"/>
        </w:rPr>
        <w:t>required. No handicapped</w:t>
      </w:r>
      <w:r>
        <w:rPr>
          <w:spacing w:val="-1"/>
          <w:sz w:val="22"/>
          <w:u w:val="none"/>
        </w:rPr>
        <w:t> </w:t>
      </w:r>
      <w:r>
        <w:rPr>
          <w:sz w:val="22"/>
          <w:u w:val="none"/>
        </w:rPr>
        <w:t>parking is required. The off-street parking requirement may be established in the ordinance granting the SUP. In determining this requirement,</w:t>
      </w:r>
      <w:r>
        <w:rPr>
          <w:spacing w:val="-1"/>
          <w:sz w:val="22"/>
          <w:u w:val="none"/>
        </w:rPr>
        <w:t> </w:t>
      </w:r>
      <w:r>
        <w:rPr>
          <w:sz w:val="22"/>
          <w:u w:val="none"/>
        </w:rPr>
        <w:t>the city</w:t>
      </w:r>
      <w:r>
        <w:rPr>
          <w:spacing w:val="-1"/>
          <w:sz w:val="22"/>
          <w:u w:val="none"/>
        </w:rPr>
        <w:t> </w:t>
      </w:r>
      <w:r>
        <w:rPr>
          <w:sz w:val="22"/>
          <w:u w:val="none"/>
        </w:rPr>
        <w:t>council shall consider the</w:t>
      </w:r>
      <w:r>
        <w:rPr>
          <w:spacing w:val="-1"/>
          <w:sz w:val="22"/>
          <w:u w:val="none"/>
        </w:rPr>
        <w:t> </w:t>
      </w:r>
      <w:r>
        <w:rPr>
          <w:sz w:val="22"/>
          <w:u w:val="none"/>
        </w:rPr>
        <w:t>nature</w:t>
      </w:r>
      <w:r>
        <w:rPr>
          <w:spacing w:val="-1"/>
          <w:sz w:val="22"/>
          <w:u w:val="none"/>
        </w:rPr>
        <w:t> </w:t>
      </w:r>
      <w:r>
        <w:rPr>
          <w:sz w:val="22"/>
          <w:u w:val="none"/>
        </w:rPr>
        <w:t>of the</w:t>
      </w:r>
      <w:r>
        <w:rPr>
          <w:spacing w:val="-1"/>
          <w:sz w:val="22"/>
          <w:u w:val="none"/>
        </w:rPr>
        <w:t> </w:t>
      </w:r>
      <w:r>
        <w:rPr>
          <w:sz w:val="22"/>
          <w:u w:val="none"/>
        </w:rPr>
        <w:t>proposed</w:t>
      </w:r>
      <w:r>
        <w:rPr>
          <w:spacing w:val="-1"/>
          <w:sz w:val="22"/>
          <w:u w:val="none"/>
        </w:rPr>
        <w:t> </w:t>
      </w:r>
      <w:r>
        <w:rPr>
          <w:sz w:val="22"/>
          <w:u w:val="none"/>
        </w:rPr>
        <w:t>use</w:t>
      </w:r>
      <w:r>
        <w:rPr>
          <w:spacing w:val="-1"/>
          <w:sz w:val="22"/>
          <w:u w:val="none"/>
        </w:rPr>
        <w:t> </w:t>
      </w:r>
      <w:r>
        <w:rPr>
          <w:sz w:val="22"/>
          <w:u w:val="none"/>
        </w:rPr>
        <w:t>and</w:t>
      </w:r>
      <w:r>
        <w:rPr>
          <w:spacing w:val="-1"/>
          <w:sz w:val="22"/>
          <w:u w:val="none"/>
        </w:rPr>
        <w:t> </w:t>
      </w:r>
      <w:r>
        <w:rPr>
          <w:sz w:val="22"/>
          <w:u w:val="none"/>
        </w:rPr>
        <w:t>the</w:t>
      </w:r>
      <w:r>
        <w:rPr>
          <w:spacing w:val="-1"/>
          <w:sz w:val="22"/>
          <w:u w:val="none"/>
        </w:rPr>
        <w:t> </w:t>
      </w:r>
      <w:r>
        <w:rPr>
          <w:sz w:val="22"/>
          <w:u w:val="none"/>
        </w:rPr>
        <w:t>degree</w:t>
      </w:r>
      <w:r>
        <w:rPr>
          <w:spacing w:val="-1"/>
          <w:sz w:val="22"/>
          <w:u w:val="none"/>
        </w:rPr>
        <w:t> </w:t>
      </w:r>
      <w:r>
        <w:rPr>
          <w:sz w:val="22"/>
          <w:u w:val="none"/>
        </w:rPr>
        <w:t>to which</w:t>
      </w:r>
      <w:r>
        <w:rPr>
          <w:spacing w:val="-1"/>
          <w:sz w:val="22"/>
          <w:u w:val="none"/>
        </w:rPr>
        <w:t> </w:t>
      </w:r>
      <w:r>
        <w:rPr>
          <w:sz w:val="22"/>
          <w:u w:val="none"/>
        </w:rPr>
        <w:t>the use would</w:t>
      </w:r>
      <w:r>
        <w:rPr>
          <w:spacing w:val="40"/>
          <w:sz w:val="22"/>
          <w:u w:val="none"/>
        </w:rPr>
        <w:t> </w:t>
      </w:r>
      <w:r>
        <w:rPr>
          <w:sz w:val="22"/>
          <w:u w:val="none"/>
        </w:rPr>
        <w:t>create</w:t>
      </w:r>
      <w:r>
        <w:rPr>
          <w:spacing w:val="40"/>
          <w:sz w:val="22"/>
          <w:u w:val="none"/>
        </w:rPr>
        <w:t> </w:t>
      </w:r>
      <w:r>
        <w:rPr>
          <w:sz w:val="22"/>
          <w:u w:val="none"/>
        </w:rPr>
        <w:t>traffic</w:t>
      </w:r>
      <w:r>
        <w:rPr>
          <w:spacing w:val="40"/>
          <w:sz w:val="22"/>
          <w:u w:val="none"/>
        </w:rPr>
        <w:t> </w:t>
      </w:r>
      <w:r>
        <w:rPr>
          <w:sz w:val="22"/>
          <w:u w:val="none"/>
        </w:rPr>
        <w:t>hazards</w:t>
      </w:r>
      <w:r>
        <w:rPr>
          <w:spacing w:val="40"/>
          <w:sz w:val="22"/>
          <w:u w:val="none"/>
        </w:rPr>
        <w:t> </w:t>
      </w:r>
      <w:r>
        <w:rPr>
          <w:sz w:val="22"/>
          <w:u w:val="none"/>
        </w:rPr>
        <w:t>or</w:t>
      </w:r>
      <w:r>
        <w:rPr>
          <w:spacing w:val="54"/>
          <w:sz w:val="22"/>
          <w:u w:val="none"/>
        </w:rPr>
        <w:t> </w:t>
      </w:r>
      <w:r>
        <w:rPr>
          <w:sz w:val="22"/>
          <w:u w:val="none"/>
        </w:rPr>
        <w:t>congestion</w:t>
      </w:r>
      <w:r>
        <w:rPr>
          <w:spacing w:val="40"/>
          <w:sz w:val="22"/>
          <w:u w:val="none"/>
        </w:rPr>
        <w:t> </w:t>
      </w:r>
      <w:r>
        <w:rPr>
          <w:sz w:val="22"/>
          <w:u w:val="none"/>
        </w:rPr>
        <w:t>given</w:t>
      </w:r>
      <w:r>
        <w:rPr>
          <w:spacing w:val="40"/>
          <w:sz w:val="22"/>
          <w:u w:val="none"/>
        </w:rPr>
        <w:t> </w:t>
      </w:r>
      <w:r>
        <w:rPr>
          <w:sz w:val="22"/>
          <w:u w:val="none"/>
        </w:rPr>
        <w:t>the</w:t>
      </w:r>
      <w:r>
        <w:rPr>
          <w:spacing w:val="40"/>
          <w:sz w:val="22"/>
          <w:u w:val="none"/>
        </w:rPr>
        <w:t> </w:t>
      </w:r>
      <w:r>
        <w:rPr>
          <w:sz w:val="22"/>
          <w:u w:val="none"/>
        </w:rPr>
        <w:t>capacity</w:t>
      </w:r>
      <w:r>
        <w:rPr>
          <w:spacing w:val="40"/>
          <w:sz w:val="22"/>
          <w:u w:val="none"/>
        </w:rPr>
        <w:t> </w:t>
      </w:r>
      <w:r>
        <w:rPr>
          <w:sz w:val="22"/>
          <w:u w:val="none"/>
        </w:rPr>
        <w:t>of</w:t>
      </w:r>
      <w:r>
        <w:rPr>
          <w:spacing w:val="40"/>
          <w:sz w:val="22"/>
          <w:u w:val="none"/>
        </w:rPr>
        <w:t> </w:t>
      </w:r>
      <w:r>
        <w:rPr>
          <w:sz w:val="22"/>
          <w:u w:val="none"/>
        </w:rPr>
        <w:t>nearby</w:t>
      </w:r>
      <w:r>
        <w:rPr>
          <w:spacing w:val="40"/>
          <w:sz w:val="22"/>
          <w:u w:val="none"/>
        </w:rPr>
        <w:t> </w:t>
      </w:r>
      <w:r>
        <w:rPr>
          <w:sz w:val="22"/>
          <w:u w:val="none"/>
        </w:rPr>
        <w:t>streets,</w:t>
      </w:r>
      <w:r>
        <w:rPr>
          <w:spacing w:val="40"/>
          <w:sz w:val="22"/>
          <w:u w:val="none"/>
        </w:rPr>
        <w:t> </w:t>
      </w:r>
      <w:r>
        <w:rPr>
          <w:sz w:val="22"/>
          <w:u w:val="none"/>
        </w:rPr>
        <w:t>the</w:t>
      </w:r>
      <w:r>
        <w:rPr>
          <w:spacing w:val="40"/>
          <w:sz w:val="22"/>
          <w:u w:val="none"/>
        </w:rPr>
        <w:t> </w:t>
      </w:r>
      <w:r>
        <w:rPr>
          <w:sz w:val="22"/>
          <w:u w:val="none"/>
        </w:rPr>
        <w:t>trip</w:t>
      </w:r>
      <w:r>
        <w:rPr>
          <w:spacing w:val="40"/>
          <w:sz w:val="22"/>
          <w:u w:val="none"/>
        </w:rPr>
        <w:t> </w:t>
      </w:r>
      <w:r>
        <w:rPr>
          <w:sz w:val="22"/>
          <w:u w:val="none"/>
        </w:rPr>
        <w:t>generation</w:t>
      </w:r>
    </w:p>
    <w:p>
      <w:pPr>
        <w:spacing w:after="0" w:line="240" w:lineRule="auto"/>
        <w:jc w:val="both"/>
        <w:rPr>
          <w:sz w:val="22"/>
        </w:rPr>
        <w:sectPr>
          <w:pgSz w:w="12240" w:h="15840"/>
          <w:pgMar w:top="1080" w:bottom="280" w:left="1320" w:right="1320"/>
        </w:sectPr>
      </w:pPr>
    </w:p>
    <w:p>
      <w:pPr>
        <w:pStyle w:val="BodyText"/>
        <w:spacing w:before="70"/>
        <w:ind w:left="120" w:right="118"/>
      </w:pPr>
      <w:r>
        <w:rPr/>
        <w:t>characteristics of the use, the availability of public transit and the likelihood of its use, and the feasibility of traffic mitigation measures.</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40" w:lineRule="auto" w:before="1" w:after="0"/>
        <w:ind w:left="3720" w:right="0" w:hanging="720"/>
        <w:jc w:val="left"/>
        <w:rPr>
          <w:sz w:val="22"/>
        </w:rPr>
      </w:pPr>
      <w:r>
        <w:rPr>
          <w:sz w:val="22"/>
        </w:rPr>
        <w:t>This</w:t>
      </w:r>
      <w:r>
        <w:rPr>
          <w:spacing w:val="-2"/>
          <w:sz w:val="22"/>
        </w:rPr>
        <w:t> </w:t>
      </w:r>
      <w:r>
        <w:rPr>
          <w:sz w:val="22"/>
        </w:rPr>
        <w:t>use</w:t>
      </w:r>
      <w:r>
        <w:rPr>
          <w:spacing w:val="-4"/>
          <w:sz w:val="22"/>
        </w:rPr>
        <w:t> </w:t>
      </w:r>
      <w:r>
        <w:rPr>
          <w:sz w:val="22"/>
        </w:rPr>
        <w:t>is</w:t>
      </w:r>
      <w:r>
        <w:rPr>
          <w:spacing w:val="-1"/>
          <w:sz w:val="22"/>
        </w:rPr>
        <w:t> </w:t>
      </w:r>
      <w:r>
        <w:rPr>
          <w:sz w:val="22"/>
        </w:rPr>
        <w:t>subject</w:t>
      </w:r>
      <w:r>
        <w:rPr>
          <w:spacing w:val="-4"/>
          <w:sz w:val="22"/>
        </w:rPr>
        <w:t> </w:t>
      </w:r>
      <w:r>
        <w:rPr>
          <w:sz w:val="22"/>
        </w:rPr>
        <w:t>to</w:t>
      </w:r>
      <w:r>
        <w:rPr>
          <w:spacing w:val="-4"/>
          <w:sz w:val="22"/>
        </w:rPr>
        <w:t> </w:t>
      </w:r>
      <w:r>
        <w:rPr>
          <w:sz w:val="22"/>
        </w:rPr>
        <w:t>the</w:t>
      </w:r>
      <w:r>
        <w:rPr>
          <w:spacing w:val="-3"/>
          <w:sz w:val="22"/>
        </w:rPr>
        <w:t> </w:t>
      </w:r>
      <w:r>
        <w:rPr>
          <w:sz w:val="22"/>
        </w:rPr>
        <w:t>following</w:t>
      </w:r>
      <w:r>
        <w:rPr>
          <w:spacing w:val="-2"/>
          <w:sz w:val="22"/>
        </w:rPr>
        <w:t> </w:t>
      </w:r>
      <w:r>
        <w:rPr>
          <w:sz w:val="22"/>
        </w:rPr>
        <w:t>density</w:t>
      </w:r>
      <w:r>
        <w:rPr>
          <w:spacing w:val="-4"/>
          <w:sz w:val="22"/>
        </w:rPr>
        <w:t> </w:t>
      </w:r>
      <w:r>
        <w:rPr>
          <w:spacing w:val="-2"/>
          <w:sz w:val="22"/>
        </w:rPr>
        <w:t>restrictions:</w:t>
      </w:r>
    </w:p>
    <w:p>
      <w:pPr>
        <w:pStyle w:val="BodyText"/>
        <w:spacing w:before="32"/>
        <w:rPr>
          <w:sz w:val="20"/>
        </w:rPr>
      </w:pPr>
    </w:p>
    <w:tbl>
      <w:tblPr>
        <w:tblW w:w="0" w:type="auto"/>
        <w:jc w:val="left"/>
        <w:tblInd w:w="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4"/>
        <w:gridCol w:w="3159"/>
        <w:gridCol w:w="1766"/>
      </w:tblGrid>
      <w:tr>
        <w:trPr>
          <w:trHeight w:val="612" w:hRule="atLeast"/>
        </w:trPr>
        <w:tc>
          <w:tcPr>
            <w:tcW w:w="2264" w:type="dxa"/>
          </w:tcPr>
          <w:p>
            <w:pPr>
              <w:pStyle w:val="TableParagraph"/>
              <w:spacing w:line="199" w:lineRule="exact"/>
              <w:ind w:left="50"/>
              <w:rPr>
                <w:b/>
                <w:sz w:val="18"/>
              </w:rPr>
            </w:pPr>
            <w:r>
              <w:rPr>
                <w:b/>
                <w:spacing w:val="-2"/>
                <w:sz w:val="18"/>
              </w:rPr>
              <w:t>ZONING</w:t>
            </w:r>
          </w:p>
          <w:p>
            <w:pPr>
              <w:pStyle w:val="TableParagraph"/>
              <w:spacing w:line="206" w:lineRule="exact"/>
              <w:ind w:left="50"/>
              <w:rPr>
                <w:b/>
                <w:sz w:val="18"/>
              </w:rPr>
            </w:pPr>
            <w:r>
              <w:rPr>
                <w:b/>
                <w:spacing w:val="-2"/>
                <w:sz w:val="18"/>
              </w:rPr>
              <w:t>DISTRICT </w:t>
            </w:r>
            <w:r>
              <w:rPr>
                <w:b/>
                <w:spacing w:val="-2"/>
                <w:sz w:val="18"/>
                <w:u w:val="single"/>
              </w:rPr>
              <w:t>CLASSIFICATION</w:t>
            </w:r>
          </w:p>
        </w:tc>
        <w:tc>
          <w:tcPr>
            <w:tcW w:w="3159" w:type="dxa"/>
          </w:tcPr>
          <w:p>
            <w:pPr>
              <w:pStyle w:val="TableParagraph"/>
              <w:spacing w:line="199" w:lineRule="exact"/>
              <w:ind w:left="666"/>
              <w:rPr>
                <w:b/>
                <w:sz w:val="18"/>
              </w:rPr>
            </w:pPr>
            <w:r>
              <w:rPr>
                <w:b/>
                <w:sz w:val="18"/>
              </w:rPr>
              <w:t>MAXIMUM</w:t>
            </w:r>
            <w:r>
              <w:rPr>
                <w:b/>
                <w:spacing w:val="-4"/>
                <w:sz w:val="18"/>
              </w:rPr>
              <w:t> </w:t>
            </w:r>
            <w:r>
              <w:rPr>
                <w:b/>
                <w:sz w:val="18"/>
              </w:rPr>
              <w:t>NO.</w:t>
            </w:r>
            <w:r>
              <w:rPr>
                <w:b/>
                <w:spacing w:val="-2"/>
                <w:sz w:val="18"/>
              </w:rPr>
              <w:t> </w:t>
            </w:r>
            <w:r>
              <w:rPr>
                <w:b/>
                <w:spacing w:val="-5"/>
                <w:sz w:val="18"/>
              </w:rPr>
              <w:t>OF</w:t>
            </w:r>
          </w:p>
          <w:p>
            <w:pPr>
              <w:pStyle w:val="TableParagraph"/>
              <w:spacing w:line="206" w:lineRule="exact"/>
              <w:ind w:left="666"/>
              <w:rPr>
                <w:b/>
                <w:sz w:val="18"/>
              </w:rPr>
            </w:pPr>
            <w:r>
              <w:rPr>
                <w:b/>
                <w:sz w:val="18"/>
              </w:rPr>
              <w:t>DWELLING UNITS OR </w:t>
            </w:r>
            <w:r>
              <w:rPr>
                <w:b/>
                <w:sz w:val="18"/>
                <w:u w:val="single"/>
              </w:rPr>
              <w:t>SUITES*</w:t>
            </w:r>
            <w:r>
              <w:rPr>
                <w:b/>
                <w:spacing w:val="-12"/>
                <w:sz w:val="18"/>
                <w:u w:val="single"/>
              </w:rPr>
              <w:t> </w:t>
            </w:r>
            <w:r>
              <w:rPr>
                <w:b/>
                <w:sz w:val="18"/>
                <w:u w:val="single"/>
              </w:rPr>
              <w:t>PER</w:t>
            </w:r>
            <w:r>
              <w:rPr>
                <w:b/>
                <w:spacing w:val="-11"/>
                <w:sz w:val="18"/>
                <w:u w:val="single"/>
              </w:rPr>
              <w:t> </w:t>
            </w:r>
            <w:r>
              <w:rPr>
                <w:b/>
                <w:sz w:val="18"/>
                <w:u w:val="single"/>
              </w:rPr>
              <w:t>NET</w:t>
            </w:r>
            <w:r>
              <w:rPr>
                <w:b/>
                <w:spacing w:val="-11"/>
                <w:sz w:val="18"/>
                <w:u w:val="single"/>
              </w:rPr>
              <w:t> </w:t>
            </w:r>
            <w:r>
              <w:rPr>
                <w:b/>
                <w:sz w:val="18"/>
                <w:u w:val="single"/>
              </w:rPr>
              <w:t>ACRE</w:t>
            </w:r>
          </w:p>
        </w:tc>
        <w:tc>
          <w:tcPr>
            <w:tcW w:w="1766" w:type="dxa"/>
          </w:tcPr>
          <w:p>
            <w:pPr>
              <w:pStyle w:val="TableParagraph"/>
              <w:spacing w:line="240" w:lineRule="auto"/>
              <w:ind w:left="387" w:right="41"/>
              <w:rPr>
                <w:b/>
                <w:sz w:val="18"/>
              </w:rPr>
            </w:pPr>
            <w:r>
              <w:rPr>
                <w:b/>
                <w:sz w:val="18"/>
              </w:rPr>
              <w:t>MAXIMUM</w:t>
            </w:r>
            <w:r>
              <w:rPr>
                <w:b/>
                <w:spacing w:val="-12"/>
                <w:sz w:val="18"/>
              </w:rPr>
              <w:t> </w:t>
            </w:r>
            <w:r>
              <w:rPr>
                <w:b/>
                <w:sz w:val="18"/>
              </w:rPr>
              <w:t>NO. OF BEDS*</w:t>
            </w:r>
          </w:p>
          <w:p>
            <w:pPr>
              <w:pStyle w:val="TableParagraph"/>
              <w:ind w:left="387"/>
              <w:rPr>
                <w:b/>
                <w:sz w:val="18"/>
              </w:rPr>
            </w:pPr>
            <w:r>
              <w:rPr>
                <w:b/>
                <w:sz w:val="18"/>
                <w:u w:val="single"/>
              </w:rPr>
              <w:t>PER</w:t>
            </w:r>
            <w:r>
              <w:rPr>
                <w:b/>
                <w:spacing w:val="-2"/>
                <w:sz w:val="18"/>
                <w:u w:val="single"/>
              </w:rPr>
              <w:t> </w:t>
            </w:r>
            <w:r>
              <w:rPr>
                <w:b/>
                <w:sz w:val="18"/>
                <w:u w:val="single"/>
              </w:rPr>
              <w:t>NET</w:t>
            </w:r>
            <w:r>
              <w:rPr>
                <w:b/>
                <w:spacing w:val="-1"/>
                <w:sz w:val="18"/>
                <w:u w:val="single"/>
              </w:rPr>
              <w:t> </w:t>
            </w:r>
            <w:r>
              <w:rPr>
                <w:b/>
                <w:spacing w:val="-4"/>
                <w:sz w:val="18"/>
                <w:u w:val="single"/>
              </w:rPr>
              <w:t>ACRE</w:t>
            </w:r>
          </w:p>
        </w:tc>
      </w:tr>
      <w:tr>
        <w:trPr>
          <w:trHeight w:val="418" w:hRule="atLeast"/>
        </w:trPr>
        <w:tc>
          <w:tcPr>
            <w:tcW w:w="2264" w:type="dxa"/>
          </w:tcPr>
          <w:p>
            <w:pPr>
              <w:pStyle w:val="TableParagraph"/>
              <w:spacing w:line="240" w:lineRule="auto" w:before="1"/>
              <w:rPr>
                <w:sz w:val="18"/>
              </w:rPr>
            </w:pPr>
          </w:p>
          <w:p>
            <w:pPr>
              <w:pStyle w:val="TableParagraph"/>
              <w:spacing w:line="191" w:lineRule="exact"/>
              <w:ind w:left="232"/>
              <w:rPr>
                <w:b/>
                <w:sz w:val="18"/>
              </w:rPr>
            </w:pPr>
            <w:r>
              <w:rPr>
                <w:b/>
                <w:spacing w:val="-2"/>
                <w:sz w:val="18"/>
              </w:rPr>
              <w:t>MF-</w:t>
            </w:r>
            <w:r>
              <w:rPr>
                <w:b/>
                <w:spacing w:val="-10"/>
                <w:sz w:val="18"/>
              </w:rPr>
              <w:t>1</w:t>
            </w:r>
          </w:p>
        </w:tc>
        <w:tc>
          <w:tcPr>
            <w:tcW w:w="3159" w:type="dxa"/>
          </w:tcPr>
          <w:p>
            <w:pPr>
              <w:pStyle w:val="TableParagraph"/>
              <w:spacing w:line="240" w:lineRule="auto" w:before="1"/>
              <w:rPr>
                <w:sz w:val="18"/>
              </w:rPr>
            </w:pPr>
          </w:p>
          <w:p>
            <w:pPr>
              <w:pStyle w:val="TableParagraph"/>
              <w:spacing w:line="191" w:lineRule="exact"/>
              <w:ind w:right="1588"/>
              <w:jc w:val="right"/>
              <w:rPr>
                <w:b/>
                <w:sz w:val="18"/>
              </w:rPr>
            </w:pPr>
            <w:r>
              <w:rPr>
                <w:b/>
                <w:spacing w:val="-5"/>
                <w:sz w:val="18"/>
              </w:rPr>
              <w:t>50</w:t>
            </w:r>
          </w:p>
        </w:tc>
        <w:tc>
          <w:tcPr>
            <w:tcW w:w="1766" w:type="dxa"/>
          </w:tcPr>
          <w:p>
            <w:pPr>
              <w:pStyle w:val="TableParagraph"/>
              <w:spacing w:line="240" w:lineRule="auto" w:before="1"/>
              <w:rPr>
                <w:sz w:val="18"/>
              </w:rPr>
            </w:pPr>
          </w:p>
          <w:p>
            <w:pPr>
              <w:pStyle w:val="TableParagraph"/>
              <w:spacing w:line="191" w:lineRule="exact"/>
              <w:ind w:left="1"/>
              <w:jc w:val="center"/>
              <w:rPr>
                <w:b/>
                <w:sz w:val="18"/>
              </w:rPr>
            </w:pPr>
            <w:r>
              <w:rPr>
                <w:b/>
                <w:spacing w:val="-5"/>
                <w:sz w:val="18"/>
              </w:rPr>
              <w:t>100</w:t>
            </w:r>
          </w:p>
        </w:tc>
      </w:tr>
      <w:tr>
        <w:trPr>
          <w:trHeight w:val="206" w:hRule="atLeast"/>
        </w:trPr>
        <w:tc>
          <w:tcPr>
            <w:tcW w:w="2264" w:type="dxa"/>
          </w:tcPr>
          <w:p>
            <w:pPr>
              <w:pStyle w:val="TableParagraph"/>
              <w:ind w:left="231"/>
              <w:rPr>
                <w:b/>
                <w:sz w:val="18"/>
              </w:rPr>
            </w:pPr>
            <w:r>
              <w:rPr>
                <w:b/>
                <w:spacing w:val="-2"/>
                <w:sz w:val="18"/>
              </w:rPr>
              <w:t>MF-</w:t>
            </w:r>
            <w:r>
              <w:rPr>
                <w:b/>
                <w:spacing w:val="-10"/>
                <w:sz w:val="18"/>
              </w:rPr>
              <w:t>2</w:t>
            </w:r>
          </w:p>
        </w:tc>
        <w:tc>
          <w:tcPr>
            <w:tcW w:w="3159" w:type="dxa"/>
          </w:tcPr>
          <w:p>
            <w:pPr>
              <w:pStyle w:val="TableParagraph"/>
              <w:ind w:right="1588"/>
              <w:jc w:val="right"/>
              <w:rPr>
                <w:b/>
                <w:sz w:val="18"/>
              </w:rPr>
            </w:pPr>
            <w:r>
              <w:rPr>
                <w:b/>
                <w:spacing w:val="-5"/>
                <w:sz w:val="18"/>
              </w:rPr>
              <w:t>60</w:t>
            </w:r>
          </w:p>
        </w:tc>
        <w:tc>
          <w:tcPr>
            <w:tcW w:w="1766" w:type="dxa"/>
          </w:tcPr>
          <w:p>
            <w:pPr>
              <w:pStyle w:val="TableParagraph"/>
              <w:ind w:left="1"/>
              <w:jc w:val="center"/>
              <w:rPr>
                <w:b/>
                <w:sz w:val="18"/>
              </w:rPr>
            </w:pPr>
            <w:r>
              <w:rPr>
                <w:b/>
                <w:spacing w:val="-5"/>
                <w:sz w:val="18"/>
              </w:rPr>
              <w:t>120</w:t>
            </w:r>
          </w:p>
        </w:tc>
      </w:tr>
      <w:tr>
        <w:trPr>
          <w:trHeight w:val="206" w:hRule="atLeast"/>
        </w:trPr>
        <w:tc>
          <w:tcPr>
            <w:tcW w:w="2264" w:type="dxa"/>
          </w:tcPr>
          <w:p>
            <w:pPr>
              <w:pStyle w:val="TableParagraph"/>
              <w:ind w:left="231"/>
              <w:rPr>
                <w:b/>
                <w:sz w:val="18"/>
              </w:rPr>
            </w:pPr>
            <w:r>
              <w:rPr>
                <w:b/>
                <w:spacing w:val="-2"/>
                <w:sz w:val="18"/>
              </w:rPr>
              <w:t>MF-</w:t>
            </w:r>
            <w:r>
              <w:rPr>
                <w:b/>
                <w:spacing w:val="-10"/>
                <w:sz w:val="18"/>
              </w:rPr>
              <w:t>3</w:t>
            </w:r>
          </w:p>
        </w:tc>
        <w:tc>
          <w:tcPr>
            <w:tcW w:w="3159" w:type="dxa"/>
          </w:tcPr>
          <w:p>
            <w:pPr>
              <w:pStyle w:val="TableParagraph"/>
              <w:ind w:right="1589"/>
              <w:jc w:val="right"/>
              <w:rPr>
                <w:b/>
                <w:sz w:val="18"/>
              </w:rPr>
            </w:pPr>
            <w:r>
              <w:rPr>
                <w:b/>
                <w:spacing w:val="-5"/>
                <w:sz w:val="18"/>
              </w:rPr>
              <w:t>90</w:t>
            </w:r>
          </w:p>
        </w:tc>
        <w:tc>
          <w:tcPr>
            <w:tcW w:w="1766" w:type="dxa"/>
          </w:tcPr>
          <w:p>
            <w:pPr>
              <w:pStyle w:val="TableParagraph"/>
              <w:ind w:left="1" w:right="1"/>
              <w:jc w:val="center"/>
              <w:rPr>
                <w:b/>
                <w:sz w:val="18"/>
              </w:rPr>
            </w:pPr>
            <w:r>
              <w:rPr>
                <w:b/>
                <w:spacing w:val="-5"/>
                <w:sz w:val="18"/>
              </w:rPr>
              <w:t>180</w:t>
            </w:r>
          </w:p>
        </w:tc>
      </w:tr>
      <w:tr>
        <w:trPr>
          <w:trHeight w:val="207" w:hRule="atLeast"/>
        </w:trPr>
        <w:tc>
          <w:tcPr>
            <w:tcW w:w="2264" w:type="dxa"/>
          </w:tcPr>
          <w:p>
            <w:pPr>
              <w:pStyle w:val="TableParagraph"/>
              <w:spacing w:line="188" w:lineRule="exact"/>
              <w:ind w:left="231"/>
              <w:rPr>
                <w:b/>
                <w:sz w:val="18"/>
              </w:rPr>
            </w:pPr>
            <w:r>
              <w:rPr>
                <w:b/>
                <w:spacing w:val="-2"/>
                <w:sz w:val="18"/>
              </w:rPr>
              <w:t>MF-</w:t>
            </w:r>
            <w:r>
              <w:rPr>
                <w:b/>
                <w:spacing w:val="-10"/>
                <w:sz w:val="18"/>
              </w:rPr>
              <w:t>4</w:t>
            </w:r>
          </w:p>
        </w:tc>
        <w:tc>
          <w:tcPr>
            <w:tcW w:w="3159" w:type="dxa"/>
          </w:tcPr>
          <w:p>
            <w:pPr>
              <w:pStyle w:val="TableParagraph"/>
              <w:spacing w:line="188" w:lineRule="exact"/>
              <w:ind w:right="1591"/>
              <w:jc w:val="right"/>
              <w:rPr>
                <w:b/>
                <w:sz w:val="18"/>
              </w:rPr>
            </w:pPr>
            <w:r>
              <w:rPr>
                <w:b/>
                <w:spacing w:val="-5"/>
                <w:sz w:val="18"/>
              </w:rPr>
              <w:t>160</w:t>
            </w:r>
          </w:p>
        </w:tc>
        <w:tc>
          <w:tcPr>
            <w:tcW w:w="1766" w:type="dxa"/>
          </w:tcPr>
          <w:p>
            <w:pPr>
              <w:pStyle w:val="TableParagraph"/>
              <w:spacing w:line="188" w:lineRule="exact"/>
              <w:ind w:left="1" w:right="1"/>
              <w:jc w:val="center"/>
              <w:rPr>
                <w:b/>
                <w:sz w:val="18"/>
              </w:rPr>
            </w:pPr>
            <w:r>
              <w:rPr>
                <w:b/>
                <w:spacing w:val="-5"/>
                <w:sz w:val="18"/>
              </w:rPr>
              <w:t>320</w:t>
            </w:r>
          </w:p>
        </w:tc>
      </w:tr>
      <w:tr>
        <w:trPr>
          <w:trHeight w:val="207" w:hRule="atLeast"/>
        </w:trPr>
        <w:tc>
          <w:tcPr>
            <w:tcW w:w="2264" w:type="dxa"/>
          </w:tcPr>
          <w:p>
            <w:pPr>
              <w:pStyle w:val="TableParagraph"/>
              <w:spacing w:line="188" w:lineRule="exact"/>
              <w:ind w:left="231"/>
              <w:rPr>
                <w:b/>
                <w:sz w:val="18"/>
              </w:rPr>
            </w:pPr>
            <w:r>
              <w:rPr>
                <w:b/>
                <w:spacing w:val="-2"/>
                <w:sz w:val="18"/>
              </w:rPr>
              <w:t>Commercial</w:t>
            </w:r>
          </w:p>
        </w:tc>
        <w:tc>
          <w:tcPr>
            <w:tcW w:w="3159" w:type="dxa"/>
          </w:tcPr>
          <w:p>
            <w:pPr>
              <w:pStyle w:val="TableParagraph"/>
              <w:spacing w:line="188" w:lineRule="exact"/>
              <w:ind w:right="1591"/>
              <w:jc w:val="right"/>
              <w:rPr>
                <w:b/>
                <w:sz w:val="18"/>
              </w:rPr>
            </w:pPr>
            <w:r>
              <w:rPr>
                <w:b/>
                <w:spacing w:val="-5"/>
                <w:sz w:val="18"/>
              </w:rPr>
              <w:t>160</w:t>
            </w:r>
          </w:p>
        </w:tc>
        <w:tc>
          <w:tcPr>
            <w:tcW w:w="1766" w:type="dxa"/>
          </w:tcPr>
          <w:p>
            <w:pPr>
              <w:pStyle w:val="TableParagraph"/>
              <w:spacing w:line="188" w:lineRule="exact"/>
              <w:ind w:left="1" w:right="1"/>
              <w:jc w:val="center"/>
              <w:rPr>
                <w:b/>
                <w:sz w:val="18"/>
              </w:rPr>
            </w:pPr>
            <w:r>
              <w:rPr>
                <w:b/>
                <w:spacing w:val="-5"/>
                <w:sz w:val="18"/>
              </w:rPr>
              <w:t>320</w:t>
            </w:r>
          </w:p>
        </w:tc>
      </w:tr>
      <w:tr>
        <w:trPr>
          <w:trHeight w:val="206" w:hRule="atLeast"/>
        </w:trPr>
        <w:tc>
          <w:tcPr>
            <w:tcW w:w="2264" w:type="dxa"/>
          </w:tcPr>
          <w:p>
            <w:pPr>
              <w:pStyle w:val="TableParagraph"/>
              <w:ind w:left="231"/>
              <w:rPr>
                <w:b/>
                <w:sz w:val="18"/>
              </w:rPr>
            </w:pPr>
            <w:r>
              <w:rPr>
                <w:b/>
                <w:spacing w:val="-2"/>
                <w:sz w:val="18"/>
              </w:rPr>
              <w:t>Industrial</w:t>
            </w:r>
          </w:p>
        </w:tc>
        <w:tc>
          <w:tcPr>
            <w:tcW w:w="3159" w:type="dxa"/>
          </w:tcPr>
          <w:p>
            <w:pPr>
              <w:pStyle w:val="TableParagraph"/>
              <w:ind w:right="1591"/>
              <w:jc w:val="right"/>
              <w:rPr>
                <w:b/>
                <w:sz w:val="18"/>
              </w:rPr>
            </w:pPr>
            <w:r>
              <w:rPr>
                <w:b/>
                <w:spacing w:val="-5"/>
                <w:sz w:val="18"/>
              </w:rPr>
              <w:t>160</w:t>
            </w:r>
          </w:p>
        </w:tc>
        <w:tc>
          <w:tcPr>
            <w:tcW w:w="1766" w:type="dxa"/>
          </w:tcPr>
          <w:p>
            <w:pPr>
              <w:pStyle w:val="TableParagraph"/>
              <w:ind w:left="1" w:right="1"/>
              <w:jc w:val="center"/>
              <w:rPr>
                <w:b/>
                <w:sz w:val="18"/>
              </w:rPr>
            </w:pPr>
            <w:r>
              <w:rPr>
                <w:b/>
                <w:spacing w:val="-5"/>
                <w:sz w:val="18"/>
              </w:rPr>
              <w:t>320</w:t>
            </w:r>
          </w:p>
        </w:tc>
      </w:tr>
      <w:tr>
        <w:trPr>
          <w:trHeight w:val="202" w:hRule="atLeast"/>
        </w:trPr>
        <w:tc>
          <w:tcPr>
            <w:tcW w:w="2264" w:type="dxa"/>
          </w:tcPr>
          <w:p>
            <w:pPr>
              <w:pStyle w:val="TableParagraph"/>
              <w:spacing w:line="183" w:lineRule="exact"/>
              <w:ind w:left="231"/>
              <w:rPr>
                <w:b/>
                <w:sz w:val="18"/>
              </w:rPr>
            </w:pPr>
            <w:r>
              <w:rPr>
                <w:b/>
                <w:spacing w:val="-5"/>
                <w:sz w:val="18"/>
              </w:rPr>
              <w:t>GR</w:t>
            </w:r>
          </w:p>
        </w:tc>
        <w:tc>
          <w:tcPr>
            <w:tcW w:w="3159" w:type="dxa"/>
          </w:tcPr>
          <w:p>
            <w:pPr>
              <w:pStyle w:val="TableParagraph"/>
              <w:spacing w:line="183" w:lineRule="exact"/>
              <w:ind w:right="1591"/>
              <w:jc w:val="right"/>
              <w:rPr>
                <w:b/>
                <w:sz w:val="18"/>
              </w:rPr>
            </w:pPr>
            <w:r>
              <w:rPr>
                <w:b/>
                <w:spacing w:val="-5"/>
                <w:sz w:val="18"/>
              </w:rPr>
              <w:t>160</w:t>
            </w:r>
          </w:p>
        </w:tc>
        <w:tc>
          <w:tcPr>
            <w:tcW w:w="1766" w:type="dxa"/>
          </w:tcPr>
          <w:p>
            <w:pPr>
              <w:pStyle w:val="TableParagraph"/>
              <w:spacing w:line="183" w:lineRule="exact"/>
              <w:ind w:left="1" w:right="1"/>
              <w:jc w:val="center"/>
              <w:rPr>
                <w:b/>
                <w:sz w:val="18"/>
              </w:rPr>
            </w:pPr>
            <w:r>
              <w:rPr>
                <w:b/>
                <w:spacing w:val="-5"/>
                <w:sz w:val="18"/>
              </w:rPr>
              <w:t>320</w:t>
            </w:r>
          </w:p>
        </w:tc>
      </w:tr>
    </w:tbl>
    <w:p>
      <w:pPr>
        <w:pStyle w:val="BodyText"/>
        <w:spacing w:before="3"/>
      </w:pPr>
    </w:p>
    <w:p>
      <w:pPr>
        <w:pStyle w:val="BodyText"/>
        <w:ind w:left="119" w:right="115"/>
        <w:jc w:val="both"/>
      </w:pPr>
      <w:r>
        <w:rPr/>
        <w:t>*For purposes of this subparagraph, the term "suite" means one or more rooms designed to accommodate one family, containing living, sanitary, and sleeping facilities, but not containing a kitchen; and the term "bed" means a piece of furniture, mat, cushion, or other device on or in which one may lie and sleep.</w:t>
      </w:r>
    </w:p>
    <w:p>
      <w:pPr>
        <w:pStyle w:val="ListParagraph"/>
        <w:numPr>
          <w:ilvl w:val="3"/>
          <w:numId w:val="4"/>
        </w:numPr>
        <w:tabs>
          <w:tab w:pos="3719" w:val="left" w:leader="none"/>
        </w:tabs>
        <w:spacing w:line="240" w:lineRule="auto" w:before="252" w:after="0"/>
        <w:ind w:left="3719" w:right="0" w:hanging="720"/>
        <w:jc w:val="left"/>
        <w:rPr>
          <w:sz w:val="22"/>
        </w:rPr>
      </w:pPr>
      <w:r>
        <w:rPr>
          <w:sz w:val="22"/>
        </w:rPr>
        <w:t>This</w:t>
      </w:r>
      <w:r>
        <w:rPr>
          <w:spacing w:val="27"/>
          <w:sz w:val="22"/>
        </w:rPr>
        <w:t> </w:t>
      </w:r>
      <w:r>
        <w:rPr>
          <w:sz w:val="22"/>
        </w:rPr>
        <w:t>use</w:t>
      </w:r>
      <w:r>
        <w:rPr>
          <w:spacing w:val="28"/>
          <w:sz w:val="22"/>
        </w:rPr>
        <w:t> </w:t>
      </w:r>
      <w:r>
        <w:rPr>
          <w:sz w:val="22"/>
        </w:rPr>
        <w:t>must</w:t>
      </w:r>
      <w:r>
        <w:rPr>
          <w:spacing w:val="28"/>
          <w:sz w:val="22"/>
        </w:rPr>
        <w:t> </w:t>
      </w:r>
      <w:r>
        <w:rPr>
          <w:sz w:val="22"/>
        </w:rPr>
        <w:t>comply</w:t>
      </w:r>
      <w:r>
        <w:rPr>
          <w:spacing w:val="28"/>
          <w:sz w:val="22"/>
        </w:rPr>
        <w:t> </w:t>
      </w:r>
      <w:r>
        <w:rPr>
          <w:sz w:val="22"/>
        </w:rPr>
        <w:t>with</w:t>
      </w:r>
      <w:r>
        <w:rPr>
          <w:spacing w:val="28"/>
          <w:sz w:val="22"/>
        </w:rPr>
        <w:t> </w:t>
      </w:r>
      <w:r>
        <w:rPr>
          <w:sz w:val="22"/>
        </w:rPr>
        <w:t>statutory</w:t>
      </w:r>
      <w:r>
        <w:rPr>
          <w:spacing w:val="25"/>
          <w:sz w:val="22"/>
        </w:rPr>
        <w:t> </w:t>
      </w:r>
      <w:r>
        <w:rPr>
          <w:sz w:val="22"/>
        </w:rPr>
        <w:t>licensing</w:t>
      </w:r>
      <w:r>
        <w:rPr>
          <w:spacing w:val="28"/>
          <w:sz w:val="22"/>
        </w:rPr>
        <w:t> </w:t>
      </w:r>
      <w:r>
        <w:rPr>
          <w:sz w:val="22"/>
        </w:rPr>
        <w:t>requirements,</w:t>
      </w:r>
      <w:r>
        <w:rPr>
          <w:spacing w:val="28"/>
          <w:sz w:val="22"/>
        </w:rPr>
        <w:t> </w:t>
      </w:r>
      <w:r>
        <w:rPr>
          <w:spacing w:val="-5"/>
          <w:sz w:val="22"/>
        </w:rPr>
        <w:t>if</w:t>
      </w:r>
    </w:p>
    <w:p>
      <w:pPr>
        <w:pStyle w:val="BodyText"/>
        <w:spacing w:before="1"/>
        <w:ind w:left="119"/>
      </w:pPr>
      <w:r>
        <w:rPr>
          <w:spacing w:val="-4"/>
        </w:rPr>
        <w:t>any.</w:t>
      </w:r>
    </w:p>
    <w:p>
      <w:pPr>
        <w:pStyle w:val="BodyText"/>
      </w:pPr>
    </w:p>
    <w:p>
      <w:pPr>
        <w:pStyle w:val="ListParagraph"/>
        <w:numPr>
          <w:ilvl w:val="3"/>
          <w:numId w:val="4"/>
        </w:numPr>
        <w:tabs>
          <w:tab w:pos="3719" w:val="left" w:leader="none"/>
        </w:tabs>
        <w:spacing w:line="240" w:lineRule="auto" w:before="0" w:after="0"/>
        <w:ind w:left="119" w:right="115" w:firstLine="2879"/>
        <w:jc w:val="left"/>
        <w:rPr>
          <w:sz w:val="22"/>
        </w:rPr>
      </w:pPr>
      <w:r>
        <w:rPr>
          <w:sz w:val="22"/>
        </w:rPr>
        <w:t>This</w:t>
      </w:r>
      <w:r>
        <w:rPr>
          <w:spacing w:val="-3"/>
          <w:sz w:val="22"/>
        </w:rPr>
        <w:t> </w:t>
      </w:r>
      <w:r>
        <w:rPr>
          <w:sz w:val="22"/>
        </w:rPr>
        <w:t>use</w:t>
      </w:r>
      <w:r>
        <w:rPr>
          <w:spacing w:val="-3"/>
          <w:sz w:val="22"/>
        </w:rPr>
        <w:t> </w:t>
      </w:r>
      <w:r>
        <w:rPr>
          <w:sz w:val="22"/>
        </w:rPr>
        <w:t>may</w:t>
      </w:r>
      <w:r>
        <w:rPr>
          <w:spacing w:val="-3"/>
          <w:sz w:val="22"/>
        </w:rPr>
        <w:t> </w:t>
      </w:r>
      <w:r>
        <w:rPr>
          <w:sz w:val="22"/>
        </w:rPr>
        <w:t>include</w:t>
      </w:r>
      <w:r>
        <w:rPr>
          <w:spacing w:val="-3"/>
          <w:sz w:val="22"/>
        </w:rPr>
        <w:t> </w:t>
      </w:r>
      <w:r>
        <w:rPr>
          <w:sz w:val="22"/>
        </w:rPr>
        <w:t>dwelling</w:t>
      </w:r>
      <w:r>
        <w:rPr>
          <w:spacing w:val="-1"/>
          <w:sz w:val="22"/>
        </w:rPr>
        <w:t> </w:t>
      </w:r>
      <w:r>
        <w:rPr>
          <w:sz w:val="22"/>
        </w:rPr>
        <w:t>units or</w:t>
      </w:r>
      <w:r>
        <w:rPr>
          <w:spacing w:val="-2"/>
          <w:sz w:val="22"/>
        </w:rPr>
        <w:t> </w:t>
      </w:r>
      <w:r>
        <w:rPr>
          <w:sz w:val="22"/>
        </w:rPr>
        <w:t>suites that</w:t>
      </w:r>
      <w:r>
        <w:rPr>
          <w:spacing w:val="-2"/>
          <w:sz w:val="22"/>
        </w:rPr>
        <w:t> </w:t>
      </w:r>
      <w:r>
        <w:rPr>
          <w:sz w:val="22"/>
        </w:rPr>
        <w:t>are</w:t>
      </w:r>
      <w:r>
        <w:rPr>
          <w:spacing w:val="-3"/>
          <w:sz w:val="22"/>
        </w:rPr>
        <w:t> </w:t>
      </w:r>
      <w:r>
        <w:rPr>
          <w:sz w:val="22"/>
        </w:rPr>
        <w:t>exclusively restricted to visitors or members of the staff.</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Handicapped</w:t>
      </w:r>
      <w:r>
        <w:rPr>
          <w:spacing w:val="-9"/>
          <w:sz w:val="22"/>
          <w:u w:val="single"/>
        </w:rPr>
        <w:t> </w:t>
      </w:r>
      <w:r>
        <w:rPr>
          <w:sz w:val="22"/>
          <w:u w:val="single"/>
        </w:rPr>
        <w:t>group</w:t>
      </w:r>
      <w:r>
        <w:rPr>
          <w:spacing w:val="-5"/>
          <w:sz w:val="22"/>
          <w:u w:val="single"/>
        </w:rPr>
        <w:t> </w:t>
      </w:r>
      <w:r>
        <w:rPr>
          <w:sz w:val="22"/>
          <w:u w:val="single"/>
        </w:rPr>
        <w:t>dwelling</w:t>
      </w:r>
      <w:r>
        <w:rPr>
          <w:spacing w:val="-5"/>
          <w:sz w:val="22"/>
          <w:u w:val="single"/>
        </w:rPr>
        <w:t> </w:t>
      </w:r>
      <w:r>
        <w:rPr>
          <w:spacing w:val="-4"/>
          <w:sz w:val="22"/>
          <w:u w:val="single"/>
        </w:rPr>
        <w:t>unit</w:t>
      </w:r>
      <w:r>
        <w:rPr>
          <w:spacing w:val="-4"/>
          <w:sz w:val="22"/>
          <w:u w:val="none"/>
        </w:rPr>
        <w:t>.</w:t>
      </w:r>
    </w:p>
    <w:p>
      <w:pPr>
        <w:pStyle w:val="BodyText"/>
      </w:pPr>
    </w:p>
    <w:p>
      <w:pPr>
        <w:pStyle w:val="ListParagraph"/>
        <w:numPr>
          <w:ilvl w:val="2"/>
          <w:numId w:val="4"/>
        </w:numPr>
        <w:tabs>
          <w:tab w:pos="2997" w:val="left" w:leader="none"/>
        </w:tabs>
        <w:spacing w:line="240" w:lineRule="auto" w:before="1" w:after="0"/>
        <w:ind w:left="120" w:right="114" w:firstLine="2160"/>
        <w:jc w:val="both"/>
        <w:rPr>
          <w:sz w:val="22"/>
        </w:rPr>
      </w:pPr>
      <w:r>
        <w:rPr>
          <w:sz w:val="22"/>
          <w:u w:val="single"/>
        </w:rPr>
        <w:t>Definition</w:t>
      </w:r>
      <w:r>
        <w:rPr>
          <w:sz w:val="22"/>
          <w:u w:val="none"/>
        </w:rPr>
        <w:t>.</w:t>
      </w:r>
      <w:r>
        <w:rPr>
          <w:spacing w:val="40"/>
          <w:sz w:val="22"/>
          <w:u w:val="none"/>
        </w:rPr>
        <w:t> </w:t>
      </w:r>
      <w:r>
        <w:rPr>
          <w:sz w:val="22"/>
          <w:u w:val="none"/>
        </w:rPr>
        <w:t>A single dwelling unit that is the domicile of eight or less residents who are not a "family" as that term is defined in Chapter 51, and who are all handicapped persons living together as a single housekeeping unit. </w:t>
      </w:r>
      <w:r>
        <w:rPr>
          <w:sz w:val="22"/>
          <w:u w:val="single"/>
        </w:rPr>
        <w:t>Exception</w:t>
      </w:r>
      <w:r>
        <w:rPr>
          <w:sz w:val="22"/>
          <w:u w:val="none"/>
        </w:rPr>
        <w:t>: Up to two supervisory personnel may reside on the premises, provided that the total number of residents, including supervisory personnel, does not exceed eight. For purposes of this definition, the term "domicile" means the legal, established, fixed, and permanent place of residence of a person, as distinguished from a temporary and transient, though actual, place of residence; and the term "handicapped person" means a handicapped person as defined in the federal Fair Housing Amendments Act of 1988, as amended.</w:t>
      </w:r>
    </w:p>
    <w:p>
      <w:pPr>
        <w:pStyle w:val="ListParagraph"/>
        <w:numPr>
          <w:ilvl w:val="2"/>
          <w:numId w:val="4"/>
        </w:numPr>
        <w:tabs>
          <w:tab w:pos="2997" w:val="left" w:leader="none"/>
        </w:tabs>
        <w:spacing w:line="240" w:lineRule="auto" w:before="251" w:after="0"/>
        <w:ind w:left="119" w:right="114" w:firstLine="2160"/>
        <w:jc w:val="both"/>
        <w:rPr>
          <w:sz w:val="22"/>
        </w:rPr>
      </w:pPr>
      <w:r>
        <w:rPr>
          <w:sz w:val="22"/>
          <w:u w:val="single"/>
        </w:rPr>
        <w:t>Subdistricts permitted</w:t>
      </w:r>
      <w:r>
        <w:rPr>
          <w:sz w:val="22"/>
          <w:u w:val="none"/>
        </w:rPr>
        <w:t>.</w:t>
      </w:r>
      <w:r>
        <w:rPr>
          <w:spacing w:val="40"/>
          <w:sz w:val="22"/>
          <w:u w:val="none"/>
        </w:rPr>
        <w:t> </w:t>
      </w:r>
      <w:r>
        <w:rPr>
          <w:sz w:val="22"/>
          <w:u w:val="none"/>
        </w:rPr>
        <w:t>When located at least 1,000 feet from all other handicapped group dwelling units and</w:t>
      </w:r>
      <w:r>
        <w:rPr>
          <w:spacing w:val="-2"/>
          <w:sz w:val="22"/>
          <w:u w:val="none"/>
        </w:rPr>
        <w:t> </w:t>
      </w:r>
      <w:r>
        <w:rPr>
          <w:sz w:val="22"/>
          <w:u w:val="none"/>
        </w:rPr>
        <w:t>group residential facilities (as defined in this article), by</w:t>
      </w:r>
      <w:r>
        <w:rPr>
          <w:spacing w:val="-2"/>
          <w:sz w:val="22"/>
          <w:u w:val="none"/>
        </w:rPr>
        <w:t> </w:t>
      </w:r>
      <w:r>
        <w:rPr>
          <w:sz w:val="22"/>
          <w:u w:val="none"/>
        </w:rPr>
        <w:t>right in all residential and nonresidential subdistricts, except MH and industrial subdistricts; otherwise, by SUP only in multiple-family, commercial, and industrial subdistricts. For purposes of this provision, the distance between uses is measured in a straight line, without regard to intervening structures or objects, between the nearest boundaries of the building sites on which the uses are located. (Note: The spacing component of these use regulations is based, not on the handicapped status of the residents, but on the non-family status of the groups. [See Section 51P-193.103(b).])</w:t>
      </w:r>
    </w:p>
    <w:p>
      <w:pPr>
        <w:pStyle w:val="BodyText"/>
        <w:spacing w:before="1"/>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Required off-street parking</w:t>
      </w:r>
      <w:r>
        <w:rPr>
          <w:sz w:val="22"/>
          <w:u w:val="none"/>
        </w:rPr>
        <w:t>.</w:t>
      </w:r>
      <w:r>
        <w:rPr>
          <w:spacing w:val="80"/>
          <w:sz w:val="22"/>
          <w:u w:val="none"/>
        </w:rPr>
        <w:t> </w:t>
      </w:r>
      <w:r>
        <w:rPr>
          <w:sz w:val="22"/>
          <w:u w:val="none"/>
        </w:rPr>
        <w:t>One space in R-7.5 and R-5 subdistricts; two</w:t>
      </w:r>
      <w:r>
        <w:rPr>
          <w:spacing w:val="-1"/>
          <w:sz w:val="22"/>
          <w:u w:val="none"/>
        </w:rPr>
        <w:t> </w:t>
      </w:r>
      <w:r>
        <w:rPr>
          <w:sz w:val="22"/>
          <w:u w:val="none"/>
        </w:rPr>
        <w:t>spaces</w:t>
      </w:r>
      <w:r>
        <w:rPr>
          <w:spacing w:val="-1"/>
          <w:sz w:val="22"/>
          <w:u w:val="none"/>
        </w:rPr>
        <w:t> </w:t>
      </w:r>
      <w:r>
        <w:rPr>
          <w:sz w:val="22"/>
          <w:u w:val="none"/>
        </w:rPr>
        <w:t>in</w:t>
      </w:r>
      <w:r>
        <w:rPr>
          <w:spacing w:val="-1"/>
          <w:sz w:val="22"/>
          <w:u w:val="none"/>
        </w:rPr>
        <w:t> </w:t>
      </w:r>
      <w:r>
        <w:rPr>
          <w:sz w:val="22"/>
          <w:u w:val="none"/>
        </w:rPr>
        <w:t>all other subdistricts.</w:t>
      </w:r>
      <w:r>
        <w:rPr>
          <w:spacing w:val="-1"/>
          <w:sz w:val="22"/>
          <w:u w:val="none"/>
        </w:rPr>
        <w:t> </w:t>
      </w:r>
      <w:r>
        <w:rPr>
          <w:sz w:val="22"/>
          <w:u w:val="none"/>
        </w:rPr>
        <w:t>No</w:t>
      </w:r>
      <w:r>
        <w:rPr>
          <w:spacing w:val="-1"/>
          <w:sz w:val="22"/>
          <w:u w:val="none"/>
        </w:rPr>
        <w:t> </w:t>
      </w:r>
      <w:r>
        <w:rPr>
          <w:sz w:val="22"/>
          <w:u w:val="none"/>
        </w:rPr>
        <w:t>handicapped</w:t>
      </w:r>
      <w:r>
        <w:rPr>
          <w:spacing w:val="-1"/>
          <w:sz w:val="22"/>
          <w:u w:val="none"/>
        </w:rPr>
        <w:t> </w:t>
      </w:r>
      <w:r>
        <w:rPr>
          <w:sz w:val="22"/>
          <w:u w:val="none"/>
        </w:rPr>
        <w:t>parking</w:t>
      </w:r>
      <w:r>
        <w:rPr>
          <w:spacing w:val="-4"/>
          <w:sz w:val="22"/>
          <w:u w:val="none"/>
        </w:rPr>
        <w:t> </w:t>
      </w:r>
      <w:r>
        <w:rPr>
          <w:sz w:val="22"/>
          <w:u w:val="none"/>
        </w:rPr>
        <w:t>is</w:t>
      </w:r>
      <w:r>
        <w:rPr>
          <w:spacing w:val="-1"/>
          <w:sz w:val="22"/>
          <w:u w:val="none"/>
        </w:rPr>
        <w:t> </w:t>
      </w:r>
      <w:r>
        <w:rPr>
          <w:sz w:val="22"/>
          <w:u w:val="none"/>
        </w:rPr>
        <w:t>required.</w:t>
      </w:r>
      <w:r>
        <w:rPr>
          <w:spacing w:val="-1"/>
          <w:sz w:val="22"/>
          <w:u w:val="none"/>
        </w:rPr>
        <w:t> </w:t>
      </w:r>
      <w:r>
        <w:rPr>
          <w:sz w:val="22"/>
          <w:u w:val="none"/>
        </w:rPr>
        <w:t>If an</w:t>
      </w:r>
      <w:r>
        <w:rPr>
          <w:spacing w:val="-1"/>
          <w:sz w:val="22"/>
          <w:u w:val="none"/>
        </w:rPr>
        <w:t> </w:t>
      </w:r>
      <w:r>
        <w:rPr>
          <w:sz w:val="22"/>
          <w:u w:val="none"/>
        </w:rPr>
        <w:t>SUP</w:t>
      </w:r>
      <w:r>
        <w:rPr>
          <w:spacing w:val="-4"/>
          <w:sz w:val="22"/>
          <w:u w:val="none"/>
        </w:rPr>
        <w:t> </w:t>
      </w:r>
      <w:r>
        <w:rPr>
          <w:sz w:val="22"/>
          <w:u w:val="none"/>
        </w:rPr>
        <w:t>is</w:t>
      </w:r>
      <w:r>
        <w:rPr>
          <w:spacing w:val="-1"/>
          <w:sz w:val="22"/>
          <w:u w:val="none"/>
        </w:rPr>
        <w:t> </w:t>
      </w:r>
      <w:r>
        <w:rPr>
          <w:sz w:val="22"/>
          <w:u w:val="none"/>
        </w:rPr>
        <w:t>required</w:t>
      </w:r>
      <w:r>
        <w:rPr>
          <w:spacing w:val="-1"/>
          <w:sz w:val="22"/>
          <w:u w:val="none"/>
        </w:rPr>
        <w:t> </w:t>
      </w:r>
      <w:r>
        <w:rPr>
          <w:sz w:val="22"/>
          <w:u w:val="none"/>
        </w:rPr>
        <w:t>for this</w:t>
      </w:r>
      <w:r>
        <w:rPr>
          <w:spacing w:val="-1"/>
          <w:sz w:val="22"/>
          <w:u w:val="none"/>
        </w:rPr>
        <w:t> </w:t>
      </w:r>
      <w:r>
        <w:rPr>
          <w:sz w:val="22"/>
          <w:u w:val="none"/>
        </w:rPr>
        <w:t>use, the off-street parking requirement may be established in the ordinance granting the SUP. In determining this</w:t>
      </w:r>
      <w:r>
        <w:rPr>
          <w:spacing w:val="-2"/>
          <w:sz w:val="22"/>
          <w:u w:val="none"/>
        </w:rPr>
        <w:t> </w:t>
      </w:r>
      <w:r>
        <w:rPr>
          <w:sz w:val="22"/>
          <w:u w:val="none"/>
        </w:rPr>
        <w:t>requirement,</w:t>
      </w:r>
      <w:r>
        <w:rPr>
          <w:spacing w:val="-2"/>
          <w:sz w:val="22"/>
          <w:u w:val="none"/>
        </w:rPr>
        <w:t> </w:t>
      </w:r>
      <w:r>
        <w:rPr>
          <w:sz w:val="22"/>
          <w:u w:val="none"/>
        </w:rPr>
        <w:t>the</w:t>
      </w:r>
      <w:r>
        <w:rPr>
          <w:spacing w:val="-2"/>
          <w:sz w:val="22"/>
          <w:u w:val="none"/>
        </w:rPr>
        <w:t> </w:t>
      </w:r>
      <w:r>
        <w:rPr>
          <w:sz w:val="22"/>
          <w:u w:val="none"/>
        </w:rPr>
        <w:t>city</w:t>
      </w:r>
      <w:r>
        <w:rPr>
          <w:spacing w:val="-2"/>
          <w:sz w:val="22"/>
          <w:u w:val="none"/>
        </w:rPr>
        <w:t> </w:t>
      </w:r>
      <w:r>
        <w:rPr>
          <w:sz w:val="22"/>
          <w:u w:val="none"/>
        </w:rPr>
        <w:t>council</w:t>
      </w:r>
      <w:r>
        <w:rPr>
          <w:spacing w:val="-1"/>
          <w:sz w:val="22"/>
          <w:u w:val="none"/>
        </w:rPr>
        <w:t> </w:t>
      </w:r>
      <w:r>
        <w:rPr>
          <w:sz w:val="22"/>
          <w:u w:val="none"/>
        </w:rPr>
        <w:t>shall</w:t>
      </w:r>
      <w:r>
        <w:rPr>
          <w:spacing w:val="-1"/>
          <w:sz w:val="22"/>
          <w:u w:val="none"/>
        </w:rPr>
        <w:t> </w:t>
      </w:r>
      <w:r>
        <w:rPr>
          <w:sz w:val="22"/>
          <w:u w:val="none"/>
        </w:rPr>
        <w:t>consider</w:t>
      </w:r>
      <w:r>
        <w:rPr>
          <w:spacing w:val="-1"/>
          <w:sz w:val="22"/>
          <w:u w:val="none"/>
        </w:rPr>
        <w:t> </w:t>
      </w:r>
      <w:r>
        <w:rPr>
          <w:sz w:val="22"/>
          <w:u w:val="none"/>
        </w:rPr>
        <w:t>the</w:t>
      </w:r>
      <w:r>
        <w:rPr>
          <w:spacing w:val="-2"/>
          <w:sz w:val="22"/>
          <w:u w:val="none"/>
        </w:rPr>
        <w:t> </w:t>
      </w:r>
      <w:r>
        <w:rPr>
          <w:sz w:val="22"/>
          <w:u w:val="none"/>
        </w:rPr>
        <w:t>nature</w:t>
      </w:r>
      <w:r>
        <w:rPr>
          <w:spacing w:val="-4"/>
          <w:sz w:val="22"/>
          <w:u w:val="none"/>
        </w:rPr>
        <w:t> </w:t>
      </w:r>
      <w:r>
        <w:rPr>
          <w:sz w:val="22"/>
          <w:u w:val="none"/>
        </w:rPr>
        <w:t>of</w:t>
      </w:r>
      <w:r>
        <w:rPr>
          <w:spacing w:val="-1"/>
          <w:sz w:val="22"/>
          <w:u w:val="none"/>
        </w:rPr>
        <w:t> </w:t>
      </w:r>
      <w:r>
        <w:rPr>
          <w:sz w:val="22"/>
          <w:u w:val="none"/>
        </w:rPr>
        <w:t>the</w:t>
      </w:r>
      <w:r>
        <w:rPr>
          <w:spacing w:val="-2"/>
          <w:sz w:val="22"/>
          <w:u w:val="none"/>
        </w:rPr>
        <w:t> </w:t>
      </w:r>
      <w:r>
        <w:rPr>
          <w:sz w:val="22"/>
          <w:u w:val="none"/>
        </w:rPr>
        <w:t>proposed</w:t>
      </w:r>
      <w:r>
        <w:rPr>
          <w:spacing w:val="-2"/>
          <w:sz w:val="22"/>
          <w:u w:val="none"/>
        </w:rPr>
        <w:t> </w:t>
      </w:r>
      <w:r>
        <w:rPr>
          <w:sz w:val="22"/>
          <w:u w:val="none"/>
        </w:rPr>
        <w:t>use</w:t>
      </w:r>
      <w:r>
        <w:rPr>
          <w:spacing w:val="-2"/>
          <w:sz w:val="22"/>
          <w:u w:val="none"/>
        </w:rPr>
        <w:t> </w:t>
      </w:r>
      <w:r>
        <w:rPr>
          <w:sz w:val="22"/>
          <w:u w:val="none"/>
        </w:rPr>
        <w:t>and</w:t>
      </w:r>
      <w:r>
        <w:rPr>
          <w:spacing w:val="-2"/>
          <w:sz w:val="22"/>
          <w:u w:val="none"/>
        </w:rPr>
        <w:t> </w:t>
      </w:r>
      <w:r>
        <w:rPr>
          <w:sz w:val="22"/>
          <w:u w:val="none"/>
        </w:rPr>
        <w:t>the</w:t>
      </w:r>
      <w:r>
        <w:rPr>
          <w:spacing w:val="-2"/>
          <w:sz w:val="22"/>
          <w:u w:val="none"/>
        </w:rPr>
        <w:t> </w:t>
      </w:r>
      <w:r>
        <w:rPr>
          <w:sz w:val="22"/>
          <w:u w:val="none"/>
        </w:rPr>
        <w:t>degree</w:t>
      </w:r>
      <w:r>
        <w:rPr>
          <w:spacing w:val="-2"/>
          <w:sz w:val="22"/>
          <w:u w:val="none"/>
        </w:rPr>
        <w:t> </w:t>
      </w:r>
      <w:r>
        <w:rPr>
          <w:sz w:val="22"/>
          <w:u w:val="none"/>
        </w:rPr>
        <w:t>to</w:t>
      </w:r>
      <w:r>
        <w:rPr>
          <w:spacing w:val="-2"/>
          <w:sz w:val="22"/>
          <w:u w:val="none"/>
        </w:rPr>
        <w:t> </w:t>
      </w:r>
      <w:r>
        <w:rPr>
          <w:sz w:val="22"/>
          <w:u w:val="none"/>
        </w:rPr>
        <w:t>which</w:t>
      </w:r>
      <w:r>
        <w:rPr>
          <w:spacing w:val="-5"/>
          <w:sz w:val="22"/>
          <w:u w:val="none"/>
        </w:rPr>
        <w:t> </w:t>
      </w:r>
      <w:r>
        <w:rPr>
          <w:sz w:val="22"/>
          <w:u w:val="none"/>
        </w:rPr>
        <w:t>the</w:t>
      </w:r>
    </w:p>
    <w:p>
      <w:pPr>
        <w:spacing w:after="0" w:line="240" w:lineRule="auto"/>
        <w:jc w:val="both"/>
        <w:rPr>
          <w:sz w:val="22"/>
        </w:rPr>
        <w:sectPr>
          <w:pgSz w:w="12240" w:h="15840"/>
          <w:pgMar w:top="1080" w:bottom="280" w:left="1320" w:right="1320"/>
        </w:sectPr>
      </w:pPr>
    </w:p>
    <w:p>
      <w:pPr>
        <w:pStyle w:val="BodyText"/>
        <w:spacing w:before="70"/>
        <w:ind w:left="120" w:right="113"/>
        <w:jc w:val="both"/>
      </w:pPr>
      <w:r>
        <w:rPr/>
        <w:t>use would create traffic hazards or congestion given the capacity of nearby streets, the trip generation characteristics of the use, the availability of public transit and the likelihood of its use, and the feasibility of traffic mitigation measures.</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ListParagraph"/>
        <w:numPr>
          <w:ilvl w:val="2"/>
          <w:numId w:val="4"/>
        </w:numPr>
        <w:tabs>
          <w:tab w:pos="3000" w:val="left" w:leader="none"/>
        </w:tabs>
        <w:spacing w:line="240" w:lineRule="auto" w:before="251"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40" w:lineRule="auto" w:before="1" w:after="0"/>
        <w:ind w:left="3720" w:right="0" w:hanging="720"/>
        <w:jc w:val="left"/>
        <w:rPr>
          <w:sz w:val="22"/>
        </w:rPr>
      </w:pPr>
      <w:r>
        <w:rPr>
          <w:sz w:val="22"/>
        </w:rPr>
        <w:t>No</w:t>
      </w:r>
      <w:r>
        <w:rPr>
          <w:spacing w:val="-3"/>
          <w:sz w:val="22"/>
        </w:rPr>
        <w:t> </w:t>
      </w:r>
      <w:r>
        <w:rPr>
          <w:sz w:val="22"/>
        </w:rPr>
        <w:t>certificate</w:t>
      </w:r>
      <w:r>
        <w:rPr>
          <w:spacing w:val="-3"/>
          <w:sz w:val="22"/>
        </w:rPr>
        <w:t> </w:t>
      </w:r>
      <w:r>
        <w:rPr>
          <w:sz w:val="22"/>
        </w:rPr>
        <w:t>of</w:t>
      </w:r>
      <w:r>
        <w:rPr>
          <w:spacing w:val="-5"/>
          <w:sz w:val="22"/>
        </w:rPr>
        <w:t> </w:t>
      </w:r>
      <w:r>
        <w:rPr>
          <w:sz w:val="22"/>
        </w:rPr>
        <w:t>occupancy</w:t>
      </w:r>
      <w:r>
        <w:rPr>
          <w:spacing w:val="-6"/>
          <w:sz w:val="22"/>
        </w:rPr>
        <w:t> </w:t>
      </w:r>
      <w:r>
        <w:rPr>
          <w:sz w:val="22"/>
        </w:rPr>
        <w:t>is</w:t>
      </w:r>
      <w:r>
        <w:rPr>
          <w:spacing w:val="-3"/>
          <w:sz w:val="22"/>
        </w:rPr>
        <w:t> </w:t>
      </w:r>
      <w:r>
        <w:rPr>
          <w:sz w:val="22"/>
        </w:rPr>
        <w:t>required</w:t>
      </w:r>
      <w:r>
        <w:rPr>
          <w:spacing w:val="-3"/>
          <w:sz w:val="22"/>
        </w:rPr>
        <w:t> </w:t>
      </w:r>
      <w:r>
        <w:rPr>
          <w:sz w:val="22"/>
        </w:rPr>
        <w:t>for</w:t>
      </w:r>
      <w:r>
        <w:rPr>
          <w:spacing w:val="-2"/>
          <w:sz w:val="22"/>
        </w:rPr>
        <w:t> </w:t>
      </w:r>
      <w:r>
        <w:rPr>
          <w:sz w:val="22"/>
        </w:rPr>
        <w:t>this</w:t>
      </w:r>
      <w:r>
        <w:rPr>
          <w:spacing w:val="-4"/>
          <w:sz w:val="22"/>
        </w:rPr>
        <w:t> use.</w:t>
      </w:r>
    </w:p>
    <w:p>
      <w:pPr>
        <w:pStyle w:val="BodyText"/>
      </w:pPr>
    </w:p>
    <w:p>
      <w:pPr>
        <w:pStyle w:val="ListParagraph"/>
        <w:numPr>
          <w:ilvl w:val="3"/>
          <w:numId w:val="4"/>
        </w:numPr>
        <w:tabs>
          <w:tab w:pos="3717" w:val="left" w:leader="none"/>
        </w:tabs>
        <w:spacing w:line="240" w:lineRule="auto" w:before="0" w:after="0"/>
        <w:ind w:left="120" w:right="113" w:firstLine="2880"/>
        <w:jc w:val="both"/>
        <w:rPr>
          <w:sz w:val="22"/>
        </w:rPr>
      </w:pPr>
      <w:r>
        <w:rPr>
          <w:sz w:val="22"/>
        </w:rPr>
        <w:t>This use liberalizes current restrictions on the number of unrelated persons who may reside together in a dwelling unit in the city for the exclusive benefit of handicapped persons seeking to permanently reside together as a single housekeeping unit. Its purpose is to comply with the substance and spirit of the federal Fair Housing Amendments Act of 1988, as amended, which requires that reasonable accommodations be made in rules, policies, and practices to permit persons with handicaps equal opportunity to use and enjoy a dwelling. [See Section 51P- </w:t>
      </w:r>
      <w:r>
        <w:rPr>
          <w:spacing w:val="-2"/>
          <w:sz w:val="22"/>
        </w:rPr>
        <w:t>193.103(b).]</w:t>
      </w:r>
    </w:p>
    <w:p>
      <w:pPr>
        <w:pStyle w:val="ListParagraph"/>
        <w:numPr>
          <w:ilvl w:val="3"/>
          <w:numId w:val="4"/>
        </w:numPr>
        <w:tabs>
          <w:tab w:pos="3716" w:val="left" w:leader="none"/>
        </w:tabs>
        <w:spacing w:line="240" w:lineRule="auto" w:before="252" w:after="0"/>
        <w:ind w:left="120" w:right="115" w:firstLine="2879"/>
        <w:jc w:val="both"/>
        <w:rPr>
          <w:sz w:val="22"/>
        </w:rPr>
      </w:pPr>
      <w:r>
        <w:rPr>
          <w:sz w:val="22"/>
        </w:rPr>
        <w:t>The board of adjustment may not establish a compliance date for this use under Section 51-4.704(a)(1).</w:t>
      </w:r>
    </w:p>
    <w:p>
      <w:pPr>
        <w:pStyle w:val="BodyText"/>
        <w:spacing w:before="2"/>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Retirement</w:t>
      </w:r>
      <w:r>
        <w:rPr>
          <w:spacing w:val="-6"/>
          <w:sz w:val="22"/>
          <w:u w:val="single"/>
        </w:rPr>
        <w:t> </w:t>
      </w:r>
      <w:r>
        <w:rPr>
          <w:spacing w:val="-2"/>
          <w:sz w:val="22"/>
          <w:u w:val="single"/>
        </w:rPr>
        <w:t>housing</w:t>
      </w:r>
      <w:r>
        <w:rPr>
          <w:spacing w:val="-2"/>
          <w:sz w:val="22"/>
          <w:u w:val="none"/>
        </w:rPr>
        <w:t>.</w:t>
      </w:r>
    </w:p>
    <w:p>
      <w:pPr>
        <w:pStyle w:val="ListParagraph"/>
        <w:numPr>
          <w:ilvl w:val="2"/>
          <w:numId w:val="4"/>
        </w:numPr>
        <w:tabs>
          <w:tab w:pos="2997" w:val="left" w:leader="none"/>
        </w:tabs>
        <w:spacing w:line="240" w:lineRule="auto" w:before="251" w:after="0"/>
        <w:ind w:left="120" w:right="113" w:firstLine="2160"/>
        <w:jc w:val="both"/>
        <w:rPr>
          <w:sz w:val="22"/>
        </w:rPr>
      </w:pPr>
      <w:r>
        <w:rPr>
          <w:sz w:val="22"/>
          <w:u w:val="single"/>
        </w:rPr>
        <w:t>Definition</w:t>
      </w:r>
      <w:r>
        <w:rPr>
          <w:sz w:val="22"/>
          <w:u w:val="none"/>
        </w:rPr>
        <w:t>.</w:t>
      </w:r>
      <w:r>
        <w:rPr>
          <w:spacing w:val="40"/>
          <w:sz w:val="22"/>
          <w:u w:val="none"/>
        </w:rPr>
        <w:t> </w:t>
      </w:r>
      <w:r>
        <w:rPr>
          <w:sz w:val="22"/>
          <w:u w:val="none"/>
        </w:rPr>
        <w:t>A residential facility principally designed for persons 55 years of age or older. This use does not include a nursing home use, which is defined as a separate main use in this article.</w:t>
      </w:r>
    </w:p>
    <w:p>
      <w:pPr>
        <w:pStyle w:val="BodyText"/>
        <w:spacing w:before="1"/>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Subdistricts permitted</w:t>
      </w:r>
      <w:r>
        <w:rPr>
          <w:sz w:val="22"/>
          <w:u w:val="none"/>
        </w:rPr>
        <w:t>. By right in multiple-family, office, and commercial</w:t>
      </w:r>
      <w:r>
        <w:rPr>
          <w:spacing w:val="-1"/>
          <w:sz w:val="22"/>
          <w:u w:val="none"/>
        </w:rPr>
        <w:t> </w:t>
      </w:r>
      <w:r>
        <w:rPr>
          <w:sz w:val="22"/>
          <w:u w:val="none"/>
        </w:rPr>
        <w:t>subdistricts.</w:t>
      </w:r>
      <w:r>
        <w:rPr>
          <w:spacing w:val="-2"/>
          <w:sz w:val="22"/>
          <w:u w:val="none"/>
        </w:rPr>
        <w:t> </w:t>
      </w:r>
      <w:r>
        <w:rPr>
          <w:sz w:val="22"/>
          <w:u w:val="none"/>
        </w:rPr>
        <w:t>SUP required</w:t>
      </w:r>
      <w:r>
        <w:rPr>
          <w:spacing w:val="-2"/>
          <w:sz w:val="22"/>
          <w:u w:val="none"/>
        </w:rPr>
        <w:t> </w:t>
      </w:r>
      <w:r>
        <w:rPr>
          <w:sz w:val="22"/>
          <w:u w:val="none"/>
        </w:rPr>
        <w:t>for</w:t>
      </w:r>
      <w:r>
        <w:rPr>
          <w:spacing w:val="-1"/>
          <w:sz w:val="22"/>
          <w:u w:val="none"/>
        </w:rPr>
        <w:t> </w:t>
      </w:r>
      <w:r>
        <w:rPr>
          <w:sz w:val="22"/>
          <w:u w:val="none"/>
        </w:rPr>
        <w:t>accessory</w:t>
      </w:r>
      <w:r>
        <w:rPr>
          <w:spacing w:val="-2"/>
          <w:sz w:val="22"/>
          <w:u w:val="none"/>
        </w:rPr>
        <w:t> </w:t>
      </w:r>
      <w:r>
        <w:rPr>
          <w:sz w:val="22"/>
          <w:u w:val="none"/>
        </w:rPr>
        <w:t>common dining</w:t>
      </w:r>
      <w:r>
        <w:rPr>
          <w:spacing w:val="-2"/>
          <w:sz w:val="22"/>
          <w:u w:val="none"/>
        </w:rPr>
        <w:t> </w:t>
      </w:r>
      <w:r>
        <w:rPr>
          <w:sz w:val="22"/>
          <w:u w:val="none"/>
        </w:rPr>
        <w:t>facility</w:t>
      </w:r>
      <w:r>
        <w:rPr>
          <w:spacing w:val="-2"/>
          <w:sz w:val="22"/>
          <w:u w:val="none"/>
        </w:rPr>
        <w:t> </w:t>
      </w:r>
      <w:r>
        <w:rPr>
          <w:sz w:val="22"/>
          <w:u w:val="none"/>
        </w:rPr>
        <w:t>in</w:t>
      </w:r>
      <w:r>
        <w:rPr>
          <w:spacing w:val="-2"/>
          <w:sz w:val="22"/>
          <w:u w:val="none"/>
        </w:rPr>
        <w:t> </w:t>
      </w:r>
      <w:r>
        <w:rPr>
          <w:sz w:val="22"/>
          <w:u w:val="none"/>
        </w:rPr>
        <w:t>multiple-family</w:t>
      </w:r>
      <w:r>
        <w:rPr>
          <w:spacing w:val="-2"/>
          <w:sz w:val="22"/>
          <w:u w:val="none"/>
        </w:rPr>
        <w:t> </w:t>
      </w:r>
      <w:r>
        <w:rPr>
          <w:sz w:val="22"/>
          <w:u w:val="none"/>
        </w:rPr>
        <w:t>and</w:t>
      </w:r>
      <w:r>
        <w:rPr>
          <w:spacing w:val="-2"/>
          <w:sz w:val="22"/>
          <w:u w:val="none"/>
        </w:rPr>
        <w:t> </w:t>
      </w:r>
      <w:r>
        <w:rPr>
          <w:sz w:val="22"/>
          <w:u w:val="none"/>
        </w:rPr>
        <w:t>office </w:t>
      </w:r>
      <w:r>
        <w:rPr>
          <w:spacing w:val="-2"/>
          <w:sz w:val="22"/>
          <w:u w:val="none"/>
        </w:rPr>
        <w:t>subdistricts.</w:t>
      </w:r>
    </w:p>
    <w:p>
      <w:pPr>
        <w:pStyle w:val="BodyText"/>
        <w:spacing w:before="1"/>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0.7 spaces per dwelling unit or suite, plus one space per 300 square feet of floor area not in a dwelling unit or suite. If more than ten off-street parking spaces are required for this use, handicapped parking must be provided in accordance with Section 51P-193.116.</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7"/>
          <w:sz w:val="22"/>
          <w:u w:val="single"/>
        </w:rPr>
        <w:t> </w:t>
      </w:r>
      <w:r>
        <w:rPr>
          <w:spacing w:val="-2"/>
          <w:sz w:val="22"/>
          <w:u w:val="single"/>
        </w:rPr>
        <w:t>loading</w:t>
      </w:r>
      <w:r>
        <w:rPr>
          <w:spacing w:val="-2"/>
          <w:sz w:val="22"/>
          <w:u w:val="none"/>
        </w:rPr>
        <w:t>.</w:t>
      </w:r>
    </w:p>
    <w:p>
      <w:pPr>
        <w:pStyle w:val="BodyText"/>
        <w:spacing w:before="45"/>
        <w:rPr>
          <w:sz w:val="18"/>
        </w:rPr>
      </w:pPr>
    </w:p>
    <w:p>
      <w:pPr>
        <w:tabs>
          <w:tab w:pos="5879" w:val="left" w:leader="none"/>
        </w:tabs>
        <w:spacing w:before="0"/>
        <w:ind w:left="2280" w:right="1937" w:firstLine="0"/>
        <w:jc w:val="left"/>
        <w:rPr>
          <w:b/>
          <w:sz w:val="18"/>
        </w:rPr>
      </w:pPr>
      <w:r>
        <w:rPr>
          <w:b/>
          <w:sz w:val="18"/>
        </w:rPr>
        <w:t>SQUARE FEET OF</w:t>
        <w:tab/>
        <w:t>TOTAL REQUIRED </w:t>
      </w:r>
      <w:r>
        <w:rPr>
          <w:b/>
          <w:sz w:val="18"/>
          <w:u w:val="single"/>
        </w:rPr>
        <w:t>FLOOR AREA IN STRUCTURE</w:t>
      </w:r>
      <w:r>
        <w:rPr>
          <w:b/>
          <w:sz w:val="18"/>
          <w:u w:val="none"/>
        </w:rPr>
        <w:tab/>
      </w:r>
      <w:r>
        <w:rPr>
          <w:b/>
          <w:sz w:val="18"/>
          <w:u w:val="single"/>
        </w:rPr>
        <w:t>SPACES</w:t>
      </w:r>
      <w:r>
        <w:rPr>
          <w:b/>
          <w:spacing w:val="-12"/>
          <w:sz w:val="18"/>
          <w:u w:val="single"/>
        </w:rPr>
        <w:t> </w:t>
      </w:r>
      <w:r>
        <w:rPr>
          <w:b/>
          <w:sz w:val="18"/>
          <w:u w:val="single"/>
        </w:rPr>
        <w:t>OR</w:t>
      </w:r>
      <w:r>
        <w:rPr>
          <w:b/>
          <w:spacing w:val="-11"/>
          <w:sz w:val="18"/>
          <w:u w:val="single"/>
        </w:rPr>
        <w:t> </w:t>
      </w:r>
      <w:r>
        <w:rPr>
          <w:b/>
          <w:sz w:val="18"/>
          <w:u w:val="single"/>
        </w:rPr>
        <w:t>BERTHS</w:t>
      </w:r>
    </w:p>
    <w:p>
      <w:pPr>
        <w:pStyle w:val="BodyText"/>
        <w:spacing w:before="1"/>
        <w:rPr>
          <w:b/>
          <w:sz w:val="18"/>
        </w:rPr>
      </w:pPr>
    </w:p>
    <w:p>
      <w:pPr>
        <w:tabs>
          <w:tab w:pos="6599" w:val="left" w:leader="none"/>
        </w:tabs>
        <w:spacing w:line="207" w:lineRule="exact" w:before="0"/>
        <w:ind w:left="2280" w:right="0" w:firstLine="0"/>
        <w:jc w:val="left"/>
        <w:rPr>
          <w:b/>
          <w:sz w:val="18"/>
        </w:rPr>
      </w:pPr>
      <w:r>
        <w:rPr>
          <w:b/>
          <w:sz w:val="18"/>
        </w:rPr>
        <w:t>0</w:t>
      </w:r>
      <w:r>
        <w:rPr>
          <w:b/>
          <w:spacing w:val="-1"/>
          <w:sz w:val="18"/>
        </w:rPr>
        <w:t> </w:t>
      </w:r>
      <w:r>
        <w:rPr>
          <w:b/>
          <w:sz w:val="18"/>
        </w:rPr>
        <w:t>to</w:t>
      </w:r>
      <w:r>
        <w:rPr>
          <w:b/>
          <w:spacing w:val="-1"/>
          <w:sz w:val="18"/>
        </w:rPr>
        <w:t> </w:t>
      </w:r>
      <w:r>
        <w:rPr>
          <w:b/>
          <w:spacing w:val="-2"/>
          <w:sz w:val="18"/>
        </w:rPr>
        <w:t>50,000</w:t>
      </w:r>
      <w:r>
        <w:rPr>
          <w:b/>
          <w:sz w:val="18"/>
        </w:rPr>
        <w:tab/>
      </w:r>
      <w:r>
        <w:rPr>
          <w:b/>
          <w:spacing w:val="-4"/>
          <w:sz w:val="18"/>
        </w:rPr>
        <w:t>NONE</w:t>
      </w:r>
    </w:p>
    <w:p>
      <w:pPr>
        <w:tabs>
          <w:tab w:pos="6689" w:val="right" w:leader="none"/>
        </w:tabs>
        <w:spacing w:line="207" w:lineRule="exact" w:before="0"/>
        <w:ind w:left="2279" w:right="0" w:firstLine="0"/>
        <w:jc w:val="left"/>
        <w:rPr>
          <w:b/>
          <w:sz w:val="18"/>
        </w:rPr>
      </w:pPr>
      <w:r>
        <w:rPr>
          <w:b/>
          <w:sz w:val="18"/>
        </w:rPr>
        <w:t>50,000</w:t>
      </w:r>
      <w:r>
        <w:rPr>
          <w:b/>
          <w:spacing w:val="-1"/>
          <w:sz w:val="18"/>
        </w:rPr>
        <w:t> </w:t>
      </w:r>
      <w:r>
        <w:rPr>
          <w:b/>
          <w:sz w:val="18"/>
        </w:rPr>
        <w:t>to</w:t>
      </w:r>
      <w:r>
        <w:rPr>
          <w:b/>
          <w:spacing w:val="-1"/>
          <w:sz w:val="18"/>
        </w:rPr>
        <w:t> </w:t>
      </w:r>
      <w:r>
        <w:rPr>
          <w:b/>
          <w:spacing w:val="-2"/>
          <w:sz w:val="18"/>
        </w:rPr>
        <w:t>100,000</w:t>
      </w:r>
      <w:r>
        <w:rPr>
          <w:b/>
          <w:sz w:val="18"/>
        </w:rPr>
        <w:tab/>
      </w:r>
      <w:r>
        <w:rPr>
          <w:b/>
          <w:spacing w:val="-10"/>
          <w:sz w:val="18"/>
        </w:rPr>
        <w:t>1</w:t>
      </w:r>
    </w:p>
    <w:p>
      <w:pPr>
        <w:tabs>
          <w:tab w:pos="6689" w:val="right" w:leader="none"/>
        </w:tabs>
        <w:spacing w:line="207" w:lineRule="exact" w:before="2"/>
        <w:ind w:left="2279" w:right="0" w:firstLine="0"/>
        <w:jc w:val="left"/>
        <w:rPr>
          <w:b/>
          <w:sz w:val="18"/>
        </w:rPr>
      </w:pPr>
      <w:r>
        <w:rPr>
          <w:b/>
          <w:sz w:val="18"/>
        </w:rPr>
        <w:t>100,000</w:t>
      </w:r>
      <w:r>
        <w:rPr>
          <w:b/>
          <w:spacing w:val="-2"/>
          <w:sz w:val="18"/>
        </w:rPr>
        <w:t> </w:t>
      </w:r>
      <w:r>
        <w:rPr>
          <w:b/>
          <w:sz w:val="18"/>
        </w:rPr>
        <w:t>to</w:t>
      </w:r>
      <w:r>
        <w:rPr>
          <w:b/>
          <w:spacing w:val="-1"/>
          <w:sz w:val="18"/>
        </w:rPr>
        <w:t> </w:t>
      </w:r>
      <w:r>
        <w:rPr>
          <w:b/>
          <w:spacing w:val="-2"/>
          <w:sz w:val="18"/>
        </w:rPr>
        <w:t>300,000</w:t>
      </w:r>
      <w:r>
        <w:rPr>
          <w:b/>
          <w:sz w:val="18"/>
        </w:rPr>
        <w:tab/>
      </w:r>
      <w:r>
        <w:rPr>
          <w:b/>
          <w:spacing w:val="-10"/>
          <w:sz w:val="18"/>
        </w:rPr>
        <w:t>2</w:t>
      </w:r>
    </w:p>
    <w:p>
      <w:pPr>
        <w:tabs>
          <w:tab w:pos="6599" w:val="left" w:leader="none"/>
        </w:tabs>
        <w:spacing w:line="207" w:lineRule="exact" w:before="0"/>
        <w:ind w:left="2279" w:right="0" w:firstLine="0"/>
        <w:jc w:val="left"/>
        <w:rPr>
          <w:b/>
          <w:sz w:val="18"/>
        </w:rPr>
      </w:pPr>
      <w:r>
        <w:rPr>
          <w:b/>
          <w:sz w:val="18"/>
        </w:rPr>
        <w:t>Each</w:t>
      </w:r>
      <w:r>
        <w:rPr>
          <w:b/>
          <w:spacing w:val="-3"/>
          <w:sz w:val="18"/>
        </w:rPr>
        <w:t> </w:t>
      </w:r>
      <w:r>
        <w:rPr>
          <w:b/>
          <w:sz w:val="18"/>
        </w:rPr>
        <w:t>additional</w:t>
      </w:r>
      <w:r>
        <w:rPr>
          <w:b/>
          <w:spacing w:val="-2"/>
          <w:sz w:val="18"/>
        </w:rPr>
        <w:t> 200,000</w:t>
      </w:r>
      <w:r>
        <w:rPr>
          <w:b/>
          <w:sz w:val="18"/>
        </w:rPr>
        <w:tab/>
        <w:t>1</w:t>
      </w:r>
      <w:r>
        <w:rPr>
          <w:b/>
          <w:spacing w:val="1"/>
          <w:sz w:val="18"/>
        </w:rPr>
        <w:t> </w:t>
      </w:r>
      <w:r>
        <w:rPr>
          <w:b/>
          <w:spacing w:val="-2"/>
          <w:sz w:val="18"/>
        </w:rPr>
        <w:t>additional</w:t>
      </w:r>
    </w:p>
    <w:p>
      <w:pPr>
        <w:pStyle w:val="ListParagraph"/>
        <w:numPr>
          <w:ilvl w:val="2"/>
          <w:numId w:val="4"/>
        </w:numPr>
        <w:tabs>
          <w:tab w:pos="3000" w:val="left" w:leader="none"/>
        </w:tabs>
        <w:spacing w:line="240" w:lineRule="auto" w:before="252"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ListParagraph"/>
        <w:numPr>
          <w:ilvl w:val="3"/>
          <w:numId w:val="4"/>
        </w:numPr>
        <w:tabs>
          <w:tab w:pos="3720" w:val="left" w:leader="none"/>
        </w:tabs>
        <w:spacing w:line="240" w:lineRule="auto" w:before="251" w:after="0"/>
        <w:ind w:left="3720" w:right="0" w:hanging="720"/>
        <w:jc w:val="left"/>
        <w:rPr>
          <w:sz w:val="22"/>
        </w:rPr>
      </w:pPr>
      <w:r>
        <w:rPr>
          <w:sz w:val="22"/>
        </w:rPr>
        <w:t>In</w:t>
      </w:r>
      <w:r>
        <w:rPr>
          <w:spacing w:val="-1"/>
          <w:sz w:val="22"/>
        </w:rPr>
        <w:t> </w:t>
      </w:r>
      <w:r>
        <w:rPr>
          <w:sz w:val="22"/>
        </w:rPr>
        <w:t>these</w:t>
      </w:r>
      <w:r>
        <w:rPr>
          <w:spacing w:val="-2"/>
          <w:sz w:val="22"/>
        </w:rPr>
        <w:t> regulations:</w:t>
      </w:r>
    </w:p>
    <w:p>
      <w:pPr>
        <w:pStyle w:val="BodyText"/>
        <w:tabs>
          <w:tab w:pos="4440" w:val="left" w:leader="none"/>
        </w:tabs>
        <w:spacing w:before="253"/>
        <w:ind w:left="3720"/>
      </w:pPr>
      <w:r>
        <w:rPr>
          <w:spacing w:val="-4"/>
        </w:rPr>
        <w:t>(aa)</w:t>
      </w:r>
      <w:r>
        <w:rPr/>
        <w:tab/>
        <w:t>ELDERLY</w:t>
      </w:r>
      <w:r>
        <w:rPr>
          <w:spacing w:val="-2"/>
        </w:rPr>
        <w:t> </w:t>
      </w:r>
      <w:r>
        <w:rPr/>
        <w:t>RESIDENT</w:t>
      </w:r>
      <w:r>
        <w:rPr>
          <w:spacing w:val="-1"/>
        </w:rPr>
        <w:t> </w:t>
      </w:r>
      <w:r>
        <w:rPr/>
        <w:t>means a</w:t>
      </w:r>
      <w:r>
        <w:rPr>
          <w:spacing w:val="-3"/>
        </w:rPr>
        <w:t> </w:t>
      </w:r>
      <w:r>
        <w:rPr/>
        <w:t>resident</w:t>
      </w:r>
      <w:r>
        <w:rPr>
          <w:spacing w:val="-1"/>
        </w:rPr>
        <w:t> </w:t>
      </w:r>
      <w:r>
        <w:rPr/>
        <w:t>that</w:t>
      </w:r>
      <w:r>
        <w:rPr>
          <w:spacing w:val="-2"/>
        </w:rPr>
        <w:t> </w:t>
      </w:r>
      <w:r>
        <w:rPr/>
        <w:t>is 55</w:t>
      </w:r>
      <w:r>
        <w:rPr>
          <w:spacing w:val="-2"/>
        </w:rPr>
        <w:t> years</w:t>
      </w:r>
    </w:p>
    <w:p>
      <w:pPr>
        <w:pStyle w:val="BodyText"/>
        <w:spacing w:before="2"/>
        <w:ind w:left="120"/>
      </w:pPr>
      <w:r>
        <w:rPr/>
        <w:t>of</w:t>
      </w:r>
      <w:r>
        <w:rPr>
          <w:spacing w:val="-2"/>
        </w:rPr>
        <w:t> </w:t>
      </w:r>
      <w:r>
        <w:rPr/>
        <w:t>age</w:t>
      </w:r>
      <w:r>
        <w:rPr>
          <w:spacing w:val="-1"/>
        </w:rPr>
        <w:t> </w:t>
      </w:r>
      <w:r>
        <w:rPr/>
        <w:t>or </w:t>
      </w:r>
      <w:r>
        <w:rPr>
          <w:spacing w:val="-2"/>
        </w:rPr>
        <w:t>older.</w:t>
      </w:r>
    </w:p>
    <w:p>
      <w:pPr>
        <w:spacing w:after="0"/>
        <w:sectPr>
          <w:pgSz w:w="12240" w:h="15840"/>
          <w:pgMar w:top="1080" w:bottom="280" w:left="1320" w:right="1320"/>
        </w:sectPr>
      </w:pPr>
    </w:p>
    <w:p>
      <w:pPr>
        <w:pStyle w:val="BodyText"/>
        <w:tabs>
          <w:tab w:pos="4440" w:val="left" w:leader="none"/>
        </w:tabs>
        <w:spacing w:before="70"/>
        <w:ind w:left="120" w:right="118" w:firstLine="3599"/>
      </w:pPr>
      <w:r>
        <w:rPr>
          <w:spacing w:val="-4"/>
        </w:rPr>
        <w:t>(bb)</w:t>
      </w:r>
      <w:r>
        <w:rPr/>
        <w:tab/>
        <w:t>SUITE</w:t>
      </w:r>
      <w:r>
        <w:rPr>
          <w:spacing w:val="80"/>
          <w:w w:val="150"/>
        </w:rPr>
        <w:t> </w:t>
      </w:r>
      <w:r>
        <w:rPr/>
        <w:t>means</w:t>
      </w:r>
      <w:r>
        <w:rPr>
          <w:spacing w:val="80"/>
          <w:w w:val="150"/>
        </w:rPr>
        <w:t> </w:t>
      </w:r>
      <w:r>
        <w:rPr/>
        <w:t>one</w:t>
      </w:r>
      <w:r>
        <w:rPr>
          <w:spacing w:val="80"/>
          <w:w w:val="150"/>
        </w:rPr>
        <w:t> </w:t>
      </w:r>
      <w:r>
        <w:rPr/>
        <w:t>or</w:t>
      </w:r>
      <w:r>
        <w:rPr>
          <w:spacing w:val="80"/>
          <w:w w:val="150"/>
        </w:rPr>
        <w:t> </w:t>
      </w:r>
      <w:r>
        <w:rPr/>
        <w:t>more</w:t>
      </w:r>
      <w:r>
        <w:rPr>
          <w:spacing w:val="80"/>
          <w:w w:val="150"/>
        </w:rPr>
        <w:t> </w:t>
      </w:r>
      <w:r>
        <w:rPr/>
        <w:t>rooms</w:t>
      </w:r>
      <w:r>
        <w:rPr>
          <w:spacing w:val="80"/>
          <w:w w:val="150"/>
        </w:rPr>
        <w:t> </w:t>
      </w:r>
      <w:r>
        <w:rPr/>
        <w:t>designed</w:t>
      </w:r>
      <w:r>
        <w:rPr>
          <w:spacing w:val="80"/>
          <w:w w:val="150"/>
        </w:rPr>
        <w:t> </w:t>
      </w:r>
      <w:r>
        <w:rPr/>
        <w:t>to</w:t>
      </w:r>
      <w:r>
        <w:rPr>
          <w:spacing w:val="40"/>
        </w:rPr>
        <w:t> </w:t>
      </w:r>
      <w:r>
        <w:rPr/>
        <w:t>accommodate one family containing living, sanitary, and sleeping facilities, but not containing a kitchen.</w:t>
      </w:r>
    </w:p>
    <w:p>
      <w:pPr>
        <w:pStyle w:val="ListParagraph"/>
        <w:numPr>
          <w:ilvl w:val="3"/>
          <w:numId w:val="4"/>
        </w:numPr>
        <w:tabs>
          <w:tab w:pos="3720" w:val="left" w:leader="none"/>
        </w:tabs>
        <w:spacing w:line="240" w:lineRule="auto" w:before="253" w:after="0"/>
        <w:ind w:left="3720" w:right="0" w:hanging="720"/>
        <w:jc w:val="left"/>
        <w:rPr>
          <w:sz w:val="22"/>
        </w:rPr>
      </w:pPr>
      <w:r>
        <w:rPr>
          <w:sz w:val="22"/>
        </w:rPr>
        <w:t>In</w:t>
      </w:r>
      <w:r>
        <w:rPr>
          <w:spacing w:val="79"/>
          <w:w w:val="150"/>
          <w:sz w:val="22"/>
        </w:rPr>
        <w:t> </w:t>
      </w:r>
      <w:r>
        <w:rPr>
          <w:sz w:val="22"/>
        </w:rPr>
        <w:t>multiple-family</w:t>
      </w:r>
      <w:r>
        <w:rPr>
          <w:spacing w:val="79"/>
          <w:w w:val="150"/>
          <w:sz w:val="22"/>
        </w:rPr>
        <w:t> </w:t>
      </w:r>
      <w:r>
        <w:rPr>
          <w:sz w:val="22"/>
        </w:rPr>
        <w:t>subdistricts,</w:t>
      </w:r>
      <w:r>
        <w:rPr>
          <w:spacing w:val="77"/>
          <w:w w:val="150"/>
          <w:sz w:val="22"/>
        </w:rPr>
        <w:t> </w:t>
      </w:r>
      <w:r>
        <w:rPr>
          <w:sz w:val="22"/>
        </w:rPr>
        <w:t>this</w:t>
      </w:r>
      <w:r>
        <w:rPr>
          <w:spacing w:val="26"/>
          <w:sz w:val="22"/>
        </w:rPr>
        <w:t>  </w:t>
      </w:r>
      <w:r>
        <w:rPr>
          <w:sz w:val="22"/>
        </w:rPr>
        <w:t>use</w:t>
      </w:r>
      <w:r>
        <w:rPr>
          <w:spacing w:val="78"/>
          <w:w w:val="150"/>
          <w:sz w:val="22"/>
        </w:rPr>
        <w:t> </w:t>
      </w:r>
      <w:r>
        <w:rPr>
          <w:sz w:val="22"/>
        </w:rPr>
        <w:t>is</w:t>
      </w:r>
      <w:r>
        <w:rPr>
          <w:spacing w:val="77"/>
          <w:w w:val="150"/>
          <w:sz w:val="22"/>
        </w:rPr>
        <w:t> </w:t>
      </w:r>
      <w:r>
        <w:rPr>
          <w:sz w:val="22"/>
        </w:rPr>
        <w:t>subject</w:t>
      </w:r>
      <w:r>
        <w:rPr>
          <w:spacing w:val="79"/>
          <w:w w:val="150"/>
          <w:sz w:val="22"/>
        </w:rPr>
        <w:t> </w:t>
      </w:r>
      <w:r>
        <w:rPr>
          <w:sz w:val="22"/>
        </w:rPr>
        <w:t>to</w:t>
      </w:r>
      <w:r>
        <w:rPr>
          <w:spacing w:val="77"/>
          <w:w w:val="150"/>
          <w:sz w:val="22"/>
        </w:rPr>
        <w:t> </w:t>
      </w:r>
      <w:r>
        <w:rPr>
          <w:spacing w:val="-5"/>
          <w:sz w:val="22"/>
        </w:rPr>
        <w:t>the</w:t>
      </w:r>
    </w:p>
    <w:p>
      <w:pPr>
        <w:pStyle w:val="BodyText"/>
        <w:spacing w:before="1"/>
        <w:ind w:left="120"/>
      </w:pPr>
      <w:r>
        <w:rPr/>
        <w:t>following</w:t>
      </w:r>
      <w:r>
        <w:rPr>
          <w:spacing w:val="-5"/>
        </w:rPr>
        <w:t> </w:t>
      </w:r>
      <w:r>
        <w:rPr/>
        <w:t>density</w:t>
      </w:r>
      <w:r>
        <w:rPr>
          <w:spacing w:val="-5"/>
        </w:rPr>
        <w:t> </w:t>
      </w:r>
      <w:r>
        <w:rPr>
          <w:spacing w:val="-2"/>
        </w:rPr>
        <w:t>restrictions:</w:t>
      </w:r>
    </w:p>
    <w:p>
      <w:pPr>
        <w:pStyle w:val="BodyText"/>
        <w:spacing w:before="45"/>
        <w:rPr>
          <w:sz w:val="18"/>
        </w:rPr>
      </w:pPr>
    </w:p>
    <w:p>
      <w:pPr>
        <w:spacing w:before="1"/>
        <w:ind w:left="6600" w:right="0" w:firstLine="0"/>
        <w:jc w:val="left"/>
        <w:rPr>
          <w:b/>
          <w:sz w:val="18"/>
        </w:rPr>
      </w:pPr>
      <w:r>
        <w:rPr>
          <w:b/>
          <w:sz w:val="18"/>
        </w:rPr>
        <w:t>MAXIMUM</w:t>
      </w:r>
      <w:r>
        <w:rPr>
          <w:b/>
          <w:spacing w:val="-4"/>
          <w:sz w:val="18"/>
        </w:rPr>
        <w:t> </w:t>
      </w:r>
      <w:r>
        <w:rPr>
          <w:b/>
          <w:sz w:val="18"/>
        </w:rPr>
        <w:t>NO.</w:t>
      </w:r>
      <w:r>
        <w:rPr>
          <w:b/>
          <w:spacing w:val="-2"/>
          <w:sz w:val="18"/>
        </w:rPr>
        <w:t> </w:t>
      </w:r>
      <w:r>
        <w:rPr>
          <w:b/>
          <w:spacing w:val="-5"/>
          <w:sz w:val="18"/>
        </w:rPr>
        <w:t>OF</w:t>
      </w:r>
    </w:p>
    <w:p>
      <w:pPr>
        <w:tabs>
          <w:tab w:pos="6599" w:val="left" w:leader="none"/>
        </w:tabs>
        <w:spacing w:line="207" w:lineRule="exact" w:before="1"/>
        <w:ind w:left="1560" w:right="0" w:firstLine="0"/>
        <w:jc w:val="left"/>
        <w:rPr>
          <w:b/>
          <w:sz w:val="18"/>
        </w:rPr>
      </w:pPr>
      <w:r>
        <w:rPr>
          <w:b/>
          <w:sz w:val="18"/>
        </w:rPr>
        <w:t>ZONING</w:t>
      </w:r>
      <w:r>
        <w:rPr>
          <w:b/>
          <w:spacing w:val="-6"/>
          <w:sz w:val="18"/>
        </w:rPr>
        <w:t> </w:t>
      </w:r>
      <w:r>
        <w:rPr>
          <w:b/>
          <w:spacing w:val="-2"/>
          <w:sz w:val="18"/>
        </w:rPr>
        <w:t>SUBDISTRICT</w:t>
      </w:r>
      <w:r>
        <w:rPr>
          <w:b/>
          <w:sz w:val="18"/>
        </w:rPr>
        <w:tab/>
        <w:t>DWELLING</w:t>
      </w:r>
      <w:r>
        <w:rPr>
          <w:b/>
          <w:spacing w:val="-6"/>
          <w:sz w:val="18"/>
        </w:rPr>
        <w:t> </w:t>
      </w:r>
      <w:r>
        <w:rPr>
          <w:b/>
          <w:sz w:val="18"/>
        </w:rPr>
        <w:t>UNITS</w:t>
      </w:r>
      <w:r>
        <w:rPr>
          <w:b/>
          <w:spacing w:val="-4"/>
          <w:sz w:val="18"/>
        </w:rPr>
        <w:t> </w:t>
      </w:r>
      <w:r>
        <w:rPr>
          <w:b/>
          <w:spacing w:val="-5"/>
          <w:sz w:val="18"/>
        </w:rPr>
        <w:t>OR</w:t>
      </w:r>
    </w:p>
    <w:p>
      <w:pPr>
        <w:tabs>
          <w:tab w:pos="3515" w:val="left" w:leader="none"/>
          <w:tab w:pos="6599" w:val="left" w:leader="none"/>
        </w:tabs>
        <w:spacing w:line="207" w:lineRule="exact" w:before="0"/>
        <w:ind w:left="1560" w:right="0" w:firstLine="0"/>
        <w:jc w:val="left"/>
        <w:rPr>
          <w:b/>
          <w:sz w:val="18"/>
        </w:rPr>
      </w:pPr>
      <w:r>
        <w:rPr>
          <w:b/>
          <w:spacing w:val="-2"/>
          <w:sz w:val="18"/>
          <w:u w:val="single"/>
        </w:rPr>
        <w:t>CLASSIFICATION</w:t>
      </w:r>
      <w:r>
        <w:rPr>
          <w:b/>
          <w:sz w:val="18"/>
          <w:u w:val="single"/>
        </w:rPr>
        <w:tab/>
      </w:r>
      <w:r>
        <w:rPr>
          <w:b/>
          <w:sz w:val="18"/>
          <w:u w:val="none"/>
        </w:rPr>
        <w:tab/>
      </w:r>
      <w:r>
        <w:rPr>
          <w:b/>
          <w:sz w:val="18"/>
          <w:u w:val="single"/>
        </w:rPr>
        <w:t>SUITES</w:t>
      </w:r>
      <w:r>
        <w:rPr>
          <w:b/>
          <w:spacing w:val="-4"/>
          <w:sz w:val="18"/>
          <w:u w:val="single"/>
        </w:rPr>
        <w:t> </w:t>
      </w:r>
      <w:r>
        <w:rPr>
          <w:b/>
          <w:sz w:val="18"/>
          <w:u w:val="single"/>
        </w:rPr>
        <w:t>PER</w:t>
      </w:r>
      <w:r>
        <w:rPr>
          <w:b/>
          <w:spacing w:val="-2"/>
          <w:sz w:val="18"/>
          <w:u w:val="single"/>
        </w:rPr>
        <w:t> </w:t>
      </w:r>
      <w:r>
        <w:rPr>
          <w:b/>
          <w:sz w:val="18"/>
          <w:u w:val="single"/>
        </w:rPr>
        <w:t>NET</w:t>
      </w:r>
      <w:r>
        <w:rPr>
          <w:b/>
          <w:spacing w:val="-2"/>
          <w:sz w:val="18"/>
          <w:u w:val="single"/>
        </w:rPr>
        <w:t> </w:t>
      </w:r>
      <w:r>
        <w:rPr>
          <w:b/>
          <w:spacing w:val="-4"/>
          <w:sz w:val="18"/>
          <w:u w:val="single"/>
        </w:rPr>
        <w:t>ACRE</w:t>
      </w:r>
    </w:p>
    <w:p>
      <w:pPr>
        <w:pStyle w:val="BodyText"/>
        <w:spacing w:before="7"/>
        <w:rPr>
          <w:b/>
          <w:sz w:val="18"/>
        </w:rPr>
      </w:pPr>
    </w:p>
    <w:tbl>
      <w:tblPr>
        <w:tblW w:w="0" w:type="auto"/>
        <w:jc w:val="left"/>
        <w:tblInd w:w="2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1"/>
        <w:gridCol w:w="2582"/>
      </w:tblGrid>
      <w:tr>
        <w:trPr>
          <w:trHeight w:val="204" w:hRule="atLeast"/>
        </w:trPr>
        <w:tc>
          <w:tcPr>
            <w:tcW w:w="2741" w:type="dxa"/>
          </w:tcPr>
          <w:p>
            <w:pPr>
              <w:pStyle w:val="TableParagraph"/>
              <w:spacing w:line="184" w:lineRule="exact"/>
              <w:ind w:left="50"/>
              <w:rPr>
                <w:b/>
                <w:sz w:val="18"/>
              </w:rPr>
            </w:pPr>
            <w:r>
              <w:rPr>
                <w:b/>
                <w:sz w:val="18"/>
              </w:rPr>
              <w:t>MF-</w:t>
            </w:r>
            <w:r>
              <w:rPr>
                <w:b/>
                <w:spacing w:val="-10"/>
                <w:sz w:val="18"/>
              </w:rPr>
              <w:t>1</w:t>
            </w:r>
          </w:p>
        </w:tc>
        <w:tc>
          <w:tcPr>
            <w:tcW w:w="2582" w:type="dxa"/>
          </w:tcPr>
          <w:p>
            <w:pPr>
              <w:pStyle w:val="TableParagraph"/>
              <w:spacing w:line="184" w:lineRule="exact"/>
              <w:ind w:right="48"/>
              <w:jc w:val="right"/>
              <w:rPr>
                <w:b/>
                <w:sz w:val="18"/>
              </w:rPr>
            </w:pPr>
            <w:r>
              <w:rPr>
                <w:b/>
                <w:spacing w:val="-5"/>
                <w:sz w:val="18"/>
              </w:rPr>
              <w:t>45</w:t>
            </w:r>
          </w:p>
        </w:tc>
      </w:tr>
      <w:tr>
        <w:trPr>
          <w:trHeight w:val="207" w:hRule="atLeast"/>
        </w:trPr>
        <w:tc>
          <w:tcPr>
            <w:tcW w:w="2741" w:type="dxa"/>
          </w:tcPr>
          <w:p>
            <w:pPr>
              <w:pStyle w:val="TableParagraph"/>
              <w:spacing w:line="188" w:lineRule="exact"/>
              <w:ind w:left="50"/>
              <w:rPr>
                <w:b/>
                <w:sz w:val="18"/>
              </w:rPr>
            </w:pPr>
            <w:r>
              <w:rPr>
                <w:b/>
                <w:sz w:val="18"/>
              </w:rPr>
              <w:t>MF-</w:t>
            </w:r>
            <w:r>
              <w:rPr>
                <w:b/>
                <w:spacing w:val="-10"/>
                <w:sz w:val="18"/>
              </w:rPr>
              <w:t>2</w:t>
            </w:r>
          </w:p>
        </w:tc>
        <w:tc>
          <w:tcPr>
            <w:tcW w:w="2582" w:type="dxa"/>
          </w:tcPr>
          <w:p>
            <w:pPr>
              <w:pStyle w:val="TableParagraph"/>
              <w:spacing w:line="188" w:lineRule="exact"/>
              <w:ind w:right="48"/>
              <w:jc w:val="right"/>
              <w:rPr>
                <w:b/>
                <w:sz w:val="18"/>
              </w:rPr>
            </w:pPr>
            <w:r>
              <w:rPr>
                <w:b/>
                <w:spacing w:val="-5"/>
                <w:sz w:val="18"/>
              </w:rPr>
              <w:t>55</w:t>
            </w:r>
          </w:p>
        </w:tc>
      </w:tr>
      <w:tr>
        <w:trPr>
          <w:trHeight w:val="206" w:hRule="atLeast"/>
        </w:trPr>
        <w:tc>
          <w:tcPr>
            <w:tcW w:w="2741" w:type="dxa"/>
          </w:tcPr>
          <w:p>
            <w:pPr>
              <w:pStyle w:val="TableParagraph"/>
              <w:ind w:left="50"/>
              <w:rPr>
                <w:b/>
                <w:sz w:val="18"/>
              </w:rPr>
            </w:pPr>
            <w:r>
              <w:rPr>
                <w:b/>
                <w:sz w:val="18"/>
              </w:rPr>
              <w:t>MF-</w:t>
            </w:r>
            <w:r>
              <w:rPr>
                <w:b/>
                <w:spacing w:val="-10"/>
                <w:sz w:val="18"/>
              </w:rPr>
              <w:t>3</w:t>
            </w:r>
          </w:p>
        </w:tc>
        <w:tc>
          <w:tcPr>
            <w:tcW w:w="2582" w:type="dxa"/>
          </w:tcPr>
          <w:p>
            <w:pPr>
              <w:pStyle w:val="TableParagraph"/>
              <w:ind w:right="48"/>
              <w:jc w:val="right"/>
              <w:rPr>
                <w:b/>
                <w:sz w:val="18"/>
              </w:rPr>
            </w:pPr>
            <w:r>
              <w:rPr>
                <w:b/>
                <w:spacing w:val="-5"/>
                <w:sz w:val="18"/>
              </w:rPr>
              <w:t>90</w:t>
            </w:r>
          </w:p>
        </w:tc>
      </w:tr>
      <w:tr>
        <w:trPr>
          <w:trHeight w:val="202" w:hRule="atLeast"/>
        </w:trPr>
        <w:tc>
          <w:tcPr>
            <w:tcW w:w="2741" w:type="dxa"/>
          </w:tcPr>
          <w:p>
            <w:pPr>
              <w:pStyle w:val="TableParagraph"/>
              <w:spacing w:line="183" w:lineRule="exact"/>
              <w:ind w:left="50"/>
              <w:rPr>
                <w:b/>
                <w:sz w:val="18"/>
              </w:rPr>
            </w:pPr>
            <w:r>
              <w:rPr>
                <w:b/>
                <w:sz w:val="18"/>
              </w:rPr>
              <w:t>MF-</w:t>
            </w:r>
            <w:r>
              <w:rPr>
                <w:b/>
                <w:spacing w:val="-10"/>
                <w:sz w:val="18"/>
              </w:rPr>
              <w:t>4</w:t>
            </w:r>
          </w:p>
        </w:tc>
        <w:tc>
          <w:tcPr>
            <w:tcW w:w="2582" w:type="dxa"/>
          </w:tcPr>
          <w:p>
            <w:pPr>
              <w:pStyle w:val="TableParagraph"/>
              <w:spacing w:line="183" w:lineRule="exact"/>
              <w:ind w:right="51"/>
              <w:jc w:val="right"/>
              <w:rPr>
                <w:b/>
                <w:sz w:val="18"/>
              </w:rPr>
            </w:pPr>
            <w:r>
              <w:rPr>
                <w:b/>
                <w:spacing w:val="-5"/>
                <w:sz w:val="18"/>
              </w:rPr>
              <w:t>160</w:t>
            </w:r>
          </w:p>
        </w:tc>
      </w:tr>
    </w:tbl>
    <w:p>
      <w:pPr>
        <w:pStyle w:val="BodyText"/>
        <w:spacing w:before="47"/>
        <w:rPr>
          <w:b/>
          <w:sz w:val="18"/>
        </w:rPr>
      </w:pPr>
    </w:p>
    <w:p>
      <w:pPr>
        <w:pStyle w:val="ListParagraph"/>
        <w:numPr>
          <w:ilvl w:val="3"/>
          <w:numId w:val="4"/>
        </w:numPr>
        <w:tabs>
          <w:tab w:pos="3716" w:val="left" w:leader="none"/>
        </w:tabs>
        <w:spacing w:line="240" w:lineRule="auto" w:before="0" w:after="0"/>
        <w:ind w:left="120" w:right="115" w:firstLine="2879"/>
        <w:jc w:val="both"/>
        <w:rPr>
          <w:sz w:val="22"/>
        </w:rPr>
      </w:pPr>
      <w:r>
        <w:rPr>
          <w:sz w:val="22"/>
        </w:rPr>
        <w:t>Except</w:t>
      </w:r>
      <w:r>
        <w:rPr>
          <w:spacing w:val="-5"/>
          <w:sz w:val="22"/>
        </w:rPr>
        <w:t> </w:t>
      </w:r>
      <w:r>
        <w:rPr>
          <w:sz w:val="22"/>
        </w:rPr>
        <w:t>as</w:t>
      </w:r>
      <w:r>
        <w:rPr>
          <w:spacing w:val="-3"/>
          <w:sz w:val="22"/>
        </w:rPr>
        <w:t> </w:t>
      </w:r>
      <w:r>
        <w:rPr>
          <w:sz w:val="22"/>
        </w:rPr>
        <w:t>otherwise</w:t>
      </w:r>
      <w:r>
        <w:rPr>
          <w:spacing w:val="-3"/>
          <w:sz w:val="22"/>
        </w:rPr>
        <w:t> </w:t>
      </w:r>
      <w:r>
        <w:rPr>
          <w:sz w:val="22"/>
        </w:rPr>
        <w:t>provided</w:t>
      </w:r>
      <w:r>
        <w:rPr>
          <w:spacing w:val="-3"/>
          <w:sz w:val="22"/>
        </w:rPr>
        <w:t> </w:t>
      </w:r>
      <w:r>
        <w:rPr>
          <w:sz w:val="22"/>
        </w:rPr>
        <w:t>in</w:t>
      </w:r>
      <w:r>
        <w:rPr>
          <w:spacing w:val="-3"/>
          <w:sz w:val="22"/>
        </w:rPr>
        <w:t> </w:t>
      </w:r>
      <w:r>
        <w:rPr>
          <w:sz w:val="22"/>
        </w:rPr>
        <w:t>Subparagraphs</w:t>
      </w:r>
      <w:r>
        <w:rPr>
          <w:spacing w:val="-3"/>
          <w:sz w:val="22"/>
        </w:rPr>
        <w:t> </w:t>
      </w:r>
      <w:r>
        <w:rPr>
          <w:sz w:val="22"/>
        </w:rPr>
        <w:t>(iv)</w:t>
      </w:r>
      <w:r>
        <w:rPr>
          <w:spacing w:val="-2"/>
          <w:sz w:val="22"/>
        </w:rPr>
        <w:t> </w:t>
      </w:r>
      <w:r>
        <w:rPr>
          <w:sz w:val="22"/>
        </w:rPr>
        <w:t>and</w:t>
      </w:r>
      <w:r>
        <w:rPr>
          <w:spacing w:val="-3"/>
          <w:sz w:val="22"/>
        </w:rPr>
        <w:t> </w:t>
      </w:r>
      <w:r>
        <w:rPr>
          <w:sz w:val="22"/>
        </w:rPr>
        <w:t>(v),</w:t>
      </w:r>
      <w:r>
        <w:rPr>
          <w:spacing w:val="-3"/>
          <w:sz w:val="22"/>
        </w:rPr>
        <w:t> </w:t>
      </w:r>
      <w:r>
        <w:rPr>
          <w:sz w:val="22"/>
        </w:rPr>
        <w:t>each occupied dwelling unit or suite must have at least one elderly resident. Failure to comply with this provision shall result in the facility being reclassified as another residential or lodging use.</w:t>
      </w:r>
    </w:p>
    <w:p>
      <w:pPr>
        <w:pStyle w:val="ListParagraph"/>
        <w:numPr>
          <w:ilvl w:val="3"/>
          <w:numId w:val="4"/>
        </w:numPr>
        <w:tabs>
          <w:tab w:pos="3716" w:val="left" w:leader="none"/>
        </w:tabs>
        <w:spacing w:line="240" w:lineRule="auto" w:before="251" w:after="0"/>
        <w:ind w:left="120" w:right="116" w:firstLine="2879"/>
        <w:jc w:val="both"/>
        <w:rPr>
          <w:sz w:val="22"/>
        </w:rPr>
      </w:pPr>
      <w:r>
        <w:rPr>
          <w:sz w:val="22"/>
        </w:rPr>
        <w:t>One dwelling unit or suite may be designated as a caretaker unit whose occupants are not subject to the age restriction in Subparagraph (iii).</w:t>
      </w:r>
    </w:p>
    <w:p>
      <w:pPr>
        <w:pStyle w:val="BodyText"/>
        <w:spacing w:before="2"/>
      </w:pPr>
    </w:p>
    <w:p>
      <w:pPr>
        <w:pStyle w:val="ListParagraph"/>
        <w:numPr>
          <w:ilvl w:val="3"/>
          <w:numId w:val="4"/>
        </w:numPr>
        <w:tabs>
          <w:tab w:pos="3717" w:val="left" w:leader="none"/>
        </w:tabs>
        <w:spacing w:line="240" w:lineRule="auto" w:before="0" w:after="0"/>
        <w:ind w:left="120" w:right="114" w:firstLine="2879"/>
        <w:jc w:val="both"/>
        <w:rPr>
          <w:sz w:val="22"/>
        </w:rPr>
      </w:pPr>
      <w:r>
        <w:rPr>
          <w:sz w:val="22"/>
        </w:rPr>
        <w:t>Those persons legally residing with an elderly resident at the facility</w:t>
      </w:r>
      <w:r>
        <w:rPr>
          <w:spacing w:val="-4"/>
          <w:sz w:val="22"/>
        </w:rPr>
        <w:t> </w:t>
      </w:r>
      <w:r>
        <w:rPr>
          <w:sz w:val="22"/>
        </w:rPr>
        <w:t>may</w:t>
      </w:r>
      <w:r>
        <w:rPr>
          <w:spacing w:val="-1"/>
          <w:sz w:val="22"/>
        </w:rPr>
        <w:t> </w:t>
      </w:r>
      <w:r>
        <w:rPr>
          <w:sz w:val="22"/>
        </w:rPr>
        <w:t>continue</w:t>
      </w:r>
      <w:r>
        <w:rPr>
          <w:spacing w:val="-3"/>
          <w:sz w:val="22"/>
        </w:rPr>
        <w:t> </w:t>
      </w:r>
      <w:r>
        <w:rPr>
          <w:sz w:val="22"/>
        </w:rPr>
        <w:t>to</w:t>
      </w:r>
      <w:r>
        <w:rPr>
          <w:spacing w:val="-1"/>
          <w:sz w:val="22"/>
        </w:rPr>
        <w:t> </w:t>
      </w:r>
      <w:r>
        <w:rPr>
          <w:sz w:val="22"/>
        </w:rPr>
        <w:t>reside</w:t>
      </w:r>
      <w:r>
        <w:rPr>
          <w:spacing w:val="-1"/>
          <w:sz w:val="22"/>
        </w:rPr>
        <w:t> </w:t>
      </w:r>
      <w:r>
        <w:rPr>
          <w:sz w:val="22"/>
        </w:rPr>
        <w:t>at the</w:t>
      </w:r>
      <w:r>
        <w:rPr>
          <w:spacing w:val="-3"/>
          <w:sz w:val="22"/>
        </w:rPr>
        <w:t> </w:t>
      </w:r>
      <w:r>
        <w:rPr>
          <w:sz w:val="22"/>
        </w:rPr>
        <w:t>facility</w:t>
      </w:r>
      <w:r>
        <w:rPr>
          <w:spacing w:val="-1"/>
          <w:sz w:val="22"/>
        </w:rPr>
        <w:t> </w:t>
      </w:r>
      <w:r>
        <w:rPr>
          <w:sz w:val="22"/>
        </w:rPr>
        <w:t>for a</w:t>
      </w:r>
      <w:r>
        <w:rPr>
          <w:spacing w:val="-1"/>
          <w:sz w:val="22"/>
        </w:rPr>
        <w:t> </w:t>
      </w:r>
      <w:r>
        <w:rPr>
          <w:sz w:val="22"/>
        </w:rPr>
        <w:t>period</w:t>
      </w:r>
      <w:r>
        <w:rPr>
          <w:spacing w:val="-1"/>
          <w:sz w:val="22"/>
        </w:rPr>
        <w:t> </w:t>
      </w:r>
      <w:r>
        <w:rPr>
          <w:sz w:val="22"/>
        </w:rPr>
        <w:t>not to</w:t>
      </w:r>
      <w:r>
        <w:rPr>
          <w:spacing w:val="-4"/>
          <w:sz w:val="22"/>
        </w:rPr>
        <w:t> </w:t>
      </w:r>
      <w:r>
        <w:rPr>
          <w:sz w:val="22"/>
        </w:rPr>
        <w:t>exceed</w:t>
      </w:r>
      <w:r>
        <w:rPr>
          <w:spacing w:val="-1"/>
          <w:sz w:val="22"/>
        </w:rPr>
        <w:t> </w:t>
      </w:r>
      <w:r>
        <w:rPr>
          <w:sz w:val="22"/>
        </w:rPr>
        <w:t>one</w:t>
      </w:r>
      <w:r>
        <w:rPr>
          <w:spacing w:val="-1"/>
          <w:sz w:val="22"/>
        </w:rPr>
        <w:t> </w:t>
      </w:r>
      <w:r>
        <w:rPr>
          <w:sz w:val="22"/>
        </w:rPr>
        <w:t>year</w:t>
      </w:r>
      <w:r>
        <w:rPr>
          <w:spacing w:val="-3"/>
          <w:sz w:val="22"/>
        </w:rPr>
        <w:t> </w:t>
      </w:r>
      <w:r>
        <w:rPr>
          <w:sz w:val="22"/>
        </w:rPr>
        <w:t>if</w:t>
      </w:r>
      <w:r>
        <w:rPr>
          <w:spacing w:val="-3"/>
          <w:sz w:val="22"/>
        </w:rPr>
        <w:t> </w:t>
      </w:r>
      <w:r>
        <w:rPr>
          <w:sz w:val="22"/>
        </w:rPr>
        <w:t>the</w:t>
      </w:r>
      <w:r>
        <w:rPr>
          <w:spacing w:val="-1"/>
          <w:sz w:val="22"/>
        </w:rPr>
        <w:t> </w:t>
      </w:r>
      <w:r>
        <w:rPr>
          <w:sz w:val="22"/>
        </w:rPr>
        <w:t>elderly</w:t>
      </w:r>
      <w:r>
        <w:rPr>
          <w:spacing w:val="-1"/>
          <w:sz w:val="22"/>
        </w:rPr>
        <w:t> </w:t>
      </w:r>
      <w:r>
        <w:rPr>
          <w:sz w:val="22"/>
        </w:rPr>
        <w:t>resident dies or moves out for medical reasons. The board may grant a special exception to authorize an extension of the length of time a person may continue to reside at the facility if the board finds, after a public hearing, that</w:t>
      </w:r>
      <w:r>
        <w:rPr>
          <w:spacing w:val="-2"/>
          <w:sz w:val="22"/>
        </w:rPr>
        <w:t> </w:t>
      </w:r>
      <w:r>
        <w:rPr>
          <w:sz w:val="22"/>
        </w:rPr>
        <w:t>literal</w:t>
      </w:r>
      <w:r>
        <w:rPr>
          <w:spacing w:val="-2"/>
          <w:sz w:val="22"/>
        </w:rPr>
        <w:t> </w:t>
      </w:r>
      <w:r>
        <w:rPr>
          <w:sz w:val="22"/>
        </w:rPr>
        <w:t>enforcement of</w:t>
      </w:r>
      <w:r>
        <w:rPr>
          <w:spacing w:val="-2"/>
          <w:sz w:val="22"/>
        </w:rPr>
        <w:t> </w:t>
      </w:r>
      <w:r>
        <w:rPr>
          <w:sz w:val="22"/>
        </w:rPr>
        <w:t>this</w:t>
      </w:r>
      <w:r>
        <w:rPr>
          <w:spacing w:val="-3"/>
          <w:sz w:val="22"/>
        </w:rPr>
        <w:t> </w:t>
      </w:r>
      <w:r>
        <w:rPr>
          <w:sz w:val="22"/>
        </w:rPr>
        <w:t>provision</w:t>
      </w:r>
      <w:r>
        <w:rPr>
          <w:spacing w:val="-3"/>
          <w:sz w:val="22"/>
        </w:rPr>
        <w:t> </w:t>
      </w:r>
      <w:r>
        <w:rPr>
          <w:sz w:val="22"/>
        </w:rPr>
        <w:t>would</w:t>
      </w:r>
      <w:r>
        <w:rPr>
          <w:spacing w:val="-3"/>
          <w:sz w:val="22"/>
        </w:rPr>
        <w:t> </w:t>
      </w:r>
      <w:r>
        <w:rPr>
          <w:sz w:val="22"/>
        </w:rPr>
        <w:t>result</w:t>
      </w:r>
      <w:r>
        <w:rPr>
          <w:spacing w:val="-2"/>
          <w:sz w:val="22"/>
        </w:rPr>
        <w:t> </w:t>
      </w:r>
      <w:r>
        <w:rPr>
          <w:sz w:val="22"/>
        </w:rPr>
        <w:t>in</w:t>
      </w:r>
      <w:r>
        <w:rPr>
          <w:spacing w:val="-1"/>
          <w:sz w:val="22"/>
        </w:rPr>
        <w:t> </w:t>
      </w:r>
      <w:r>
        <w:rPr>
          <w:sz w:val="22"/>
        </w:rPr>
        <w:t>an</w:t>
      </w:r>
      <w:r>
        <w:rPr>
          <w:spacing w:val="-3"/>
          <w:sz w:val="22"/>
        </w:rPr>
        <w:t> </w:t>
      </w:r>
      <w:r>
        <w:rPr>
          <w:sz w:val="22"/>
        </w:rPr>
        <w:t>unnecessary</w:t>
      </w:r>
      <w:r>
        <w:rPr>
          <w:spacing w:val="-1"/>
          <w:sz w:val="22"/>
        </w:rPr>
        <w:t> </w:t>
      </w:r>
      <w:r>
        <w:rPr>
          <w:sz w:val="22"/>
        </w:rPr>
        <w:t>personal</w:t>
      </w:r>
      <w:r>
        <w:rPr>
          <w:spacing w:val="-2"/>
          <w:sz w:val="22"/>
        </w:rPr>
        <w:t> </w:t>
      </w:r>
      <w:r>
        <w:rPr>
          <w:sz w:val="22"/>
        </w:rPr>
        <w:t>hardship.</w:t>
      </w:r>
      <w:r>
        <w:rPr>
          <w:spacing w:val="-3"/>
          <w:sz w:val="22"/>
        </w:rPr>
        <w:t> </w:t>
      </w:r>
      <w:r>
        <w:rPr>
          <w:sz w:val="22"/>
        </w:rPr>
        <w:t>In</w:t>
      </w:r>
      <w:r>
        <w:rPr>
          <w:spacing w:val="-1"/>
          <w:sz w:val="22"/>
        </w:rPr>
        <w:t> </w:t>
      </w:r>
      <w:r>
        <w:rPr>
          <w:sz w:val="22"/>
        </w:rPr>
        <w:t>determining whether an unnecessary personal hardship would result, the board shall consider the following factors:</w:t>
      </w:r>
    </w:p>
    <w:p>
      <w:pPr>
        <w:pStyle w:val="BodyText"/>
      </w:pPr>
    </w:p>
    <w:p>
      <w:pPr>
        <w:pStyle w:val="BodyText"/>
        <w:tabs>
          <w:tab w:pos="4440" w:val="left" w:leader="none"/>
        </w:tabs>
        <w:ind w:left="3720"/>
      </w:pPr>
      <w:r>
        <w:rPr>
          <w:spacing w:val="-4"/>
        </w:rPr>
        <w:t>(aa)</w:t>
      </w:r>
      <w:r>
        <w:rPr/>
        <w:tab/>
        <w:t>The</w:t>
      </w:r>
      <w:r>
        <w:rPr>
          <w:spacing w:val="-2"/>
        </w:rPr>
        <w:t> </w:t>
      </w:r>
      <w:r>
        <w:rPr/>
        <w:t>physical</w:t>
      </w:r>
      <w:r>
        <w:rPr>
          <w:spacing w:val="-4"/>
        </w:rPr>
        <w:t> </w:t>
      </w:r>
      <w:r>
        <w:rPr/>
        <w:t>limitations</w:t>
      </w:r>
      <w:r>
        <w:rPr>
          <w:spacing w:val="-2"/>
        </w:rPr>
        <w:t> </w:t>
      </w:r>
      <w:r>
        <w:rPr/>
        <w:t>of</w:t>
      </w:r>
      <w:r>
        <w:rPr>
          <w:spacing w:val="-4"/>
        </w:rPr>
        <w:t> </w:t>
      </w:r>
      <w:r>
        <w:rPr/>
        <w:t>the</w:t>
      </w:r>
      <w:r>
        <w:rPr>
          <w:spacing w:val="-4"/>
        </w:rPr>
        <w:t> </w:t>
      </w:r>
      <w:r>
        <w:rPr/>
        <w:t>resident,</w:t>
      </w:r>
      <w:r>
        <w:rPr>
          <w:spacing w:val="-5"/>
        </w:rPr>
        <w:t> </w:t>
      </w:r>
      <w:r>
        <w:rPr/>
        <w:t>if </w:t>
      </w:r>
      <w:r>
        <w:rPr>
          <w:spacing w:val="-4"/>
        </w:rPr>
        <w:t>any.</w:t>
      </w:r>
    </w:p>
    <w:p>
      <w:pPr>
        <w:pStyle w:val="BodyText"/>
        <w:tabs>
          <w:tab w:pos="4440" w:val="left" w:leader="none"/>
        </w:tabs>
        <w:spacing w:before="251"/>
        <w:ind w:left="3720"/>
      </w:pPr>
      <w:r>
        <w:rPr>
          <w:spacing w:val="-4"/>
        </w:rPr>
        <w:t>(bb)</w:t>
      </w:r>
      <w:r>
        <w:rPr/>
        <w:tab/>
        <w:t>Any</w:t>
      </w:r>
      <w:r>
        <w:rPr>
          <w:spacing w:val="4"/>
        </w:rPr>
        <w:t> </w:t>
      </w:r>
      <w:r>
        <w:rPr/>
        <w:t>economic</w:t>
      </w:r>
      <w:r>
        <w:rPr>
          <w:spacing w:val="6"/>
        </w:rPr>
        <w:t> </w:t>
      </w:r>
      <w:r>
        <w:rPr/>
        <w:t>constraints</w:t>
      </w:r>
      <w:r>
        <w:rPr>
          <w:spacing w:val="5"/>
        </w:rPr>
        <w:t> </w:t>
      </w:r>
      <w:r>
        <w:rPr/>
        <w:t>which</w:t>
      </w:r>
      <w:r>
        <w:rPr>
          <w:spacing w:val="6"/>
        </w:rPr>
        <w:t> </w:t>
      </w:r>
      <w:r>
        <w:rPr/>
        <w:t>would</w:t>
      </w:r>
      <w:r>
        <w:rPr>
          <w:spacing w:val="6"/>
        </w:rPr>
        <w:t> </w:t>
      </w:r>
      <w:r>
        <w:rPr/>
        <w:t>make</w:t>
      </w:r>
      <w:r>
        <w:rPr>
          <w:spacing w:val="7"/>
        </w:rPr>
        <w:t> </w:t>
      </w:r>
      <w:r>
        <w:rPr/>
        <w:t>it</w:t>
      </w:r>
      <w:r>
        <w:rPr>
          <w:spacing w:val="7"/>
        </w:rPr>
        <w:t> </w:t>
      </w:r>
      <w:r>
        <w:rPr>
          <w:spacing w:val="-2"/>
        </w:rPr>
        <w:t>difficult</w:t>
      </w:r>
    </w:p>
    <w:p>
      <w:pPr>
        <w:pStyle w:val="BodyText"/>
        <w:spacing w:before="1"/>
        <w:ind w:left="120"/>
      </w:pPr>
      <w:r>
        <w:rPr/>
        <w:t>for</w:t>
      </w:r>
      <w:r>
        <w:rPr>
          <w:spacing w:val="-3"/>
        </w:rPr>
        <w:t> </w:t>
      </w:r>
      <w:r>
        <w:rPr/>
        <w:t>the</w:t>
      </w:r>
      <w:r>
        <w:rPr>
          <w:spacing w:val="-2"/>
        </w:rPr>
        <w:t> </w:t>
      </w:r>
      <w:r>
        <w:rPr/>
        <w:t>resident</w:t>
      </w:r>
      <w:r>
        <w:rPr>
          <w:spacing w:val="-2"/>
        </w:rPr>
        <w:t> </w:t>
      </w:r>
      <w:r>
        <w:rPr/>
        <w:t>to </w:t>
      </w:r>
      <w:r>
        <w:rPr>
          <w:spacing w:val="-2"/>
        </w:rPr>
        <w:t>relocate.</w:t>
      </w:r>
    </w:p>
    <w:p>
      <w:pPr>
        <w:pStyle w:val="BodyText"/>
      </w:pPr>
    </w:p>
    <w:p>
      <w:pPr>
        <w:pStyle w:val="BodyText"/>
        <w:tabs>
          <w:tab w:pos="4440" w:val="left" w:leader="none"/>
        </w:tabs>
        <w:spacing w:before="1"/>
        <w:ind w:left="120" w:right="118" w:firstLine="3600"/>
      </w:pPr>
      <w:r>
        <w:rPr>
          <w:spacing w:val="-4"/>
        </w:rPr>
        <w:t>(cc)</w:t>
      </w:r>
      <w:r>
        <w:rPr/>
        <w:tab/>
        <w:t>Whether the resident is dependent on support services</w:t>
      </w:r>
      <w:r>
        <w:rPr>
          <w:spacing w:val="-1"/>
        </w:rPr>
        <w:t> </w:t>
      </w:r>
      <w:r>
        <w:rPr/>
        <w:t>or special amenities provided by the retirement housing project.</w:t>
      </w:r>
    </w:p>
    <w:p>
      <w:pPr>
        <w:pStyle w:val="BodyText"/>
        <w:tabs>
          <w:tab w:pos="4440" w:val="left" w:leader="none"/>
        </w:tabs>
        <w:spacing w:before="252"/>
        <w:ind w:left="121" w:right="114" w:firstLine="3599"/>
      </w:pPr>
      <w:r>
        <w:rPr>
          <w:spacing w:val="-4"/>
        </w:rPr>
        <w:t>(dd)</w:t>
      </w:r>
      <w:r>
        <w:rPr/>
        <w:tab/>
        <w:t>Whether</w:t>
      </w:r>
      <w:r>
        <w:rPr>
          <w:spacing w:val="40"/>
        </w:rPr>
        <w:t> </w:t>
      </w:r>
      <w:r>
        <w:rPr/>
        <w:t>there</w:t>
      </w:r>
      <w:r>
        <w:rPr>
          <w:spacing w:val="40"/>
        </w:rPr>
        <w:t> </w:t>
      </w:r>
      <w:r>
        <w:rPr/>
        <w:t>are</w:t>
      </w:r>
      <w:r>
        <w:rPr>
          <w:spacing w:val="40"/>
        </w:rPr>
        <w:t> </w:t>
      </w:r>
      <w:r>
        <w:rPr/>
        <w:t>any</w:t>
      </w:r>
      <w:r>
        <w:rPr>
          <w:spacing w:val="40"/>
        </w:rPr>
        <w:t> </w:t>
      </w:r>
      <w:r>
        <w:rPr/>
        <w:t>alternative</w:t>
      </w:r>
      <w:r>
        <w:rPr>
          <w:spacing w:val="40"/>
        </w:rPr>
        <w:t> </w:t>
      </w:r>
      <w:r>
        <w:rPr/>
        <w:t>housing</w:t>
      </w:r>
      <w:r>
        <w:rPr>
          <w:spacing w:val="40"/>
        </w:rPr>
        <w:t> </w:t>
      </w:r>
      <w:r>
        <w:rPr/>
        <w:t>or</w:t>
      </w:r>
      <w:r>
        <w:rPr>
          <w:spacing w:val="40"/>
        </w:rPr>
        <w:t> </w:t>
      </w:r>
      <w:r>
        <w:rPr/>
        <w:t>market constraints which would impair the ability to relocate.</w:t>
      </w:r>
    </w:p>
    <w:p>
      <w:pPr>
        <w:pStyle w:val="ListParagraph"/>
        <w:numPr>
          <w:ilvl w:val="3"/>
          <w:numId w:val="4"/>
        </w:numPr>
        <w:tabs>
          <w:tab w:pos="3721" w:val="left" w:leader="none"/>
        </w:tabs>
        <w:spacing w:line="252" w:lineRule="exact" w:before="252" w:after="0"/>
        <w:ind w:left="3721" w:right="0" w:hanging="720"/>
        <w:jc w:val="left"/>
        <w:rPr>
          <w:sz w:val="22"/>
        </w:rPr>
      </w:pPr>
      <w:r>
        <w:rPr>
          <w:sz w:val="22"/>
        </w:rPr>
        <w:t>No</w:t>
      </w:r>
      <w:r>
        <w:rPr>
          <w:spacing w:val="49"/>
          <w:sz w:val="22"/>
        </w:rPr>
        <w:t> </w:t>
      </w:r>
      <w:r>
        <w:rPr>
          <w:sz w:val="22"/>
        </w:rPr>
        <w:t>use</w:t>
      </w:r>
      <w:r>
        <w:rPr>
          <w:spacing w:val="50"/>
          <w:sz w:val="22"/>
        </w:rPr>
        <w:t> </w:t>
      </w:r>
      <w:r>
        <w:rPr>
          <w:sz w:val="22"/>
        </w:rPr>
        <w:t>with</w:t>
      </w:r>
      <w:r>
        <w:rPr>
          <w:spacing w:val="49"/>
          <w:sz w:val="22"/>
        </w:rPr>
        <w:t> </w:t>
      </w:r>
      <w:r>
        <w:rPr>
          <w:sz w:val="22"/>
        </w:rPr>
        <w:t>exterior</w:t>
      </w:r>
      <w:r>
        <w:rPr>
          <w:spacing w:val="50"/>
          <w:sz w:val="22"/>
        </w:rPr>
        <w:t> </w:t>
      </w:r>
      <w:r>
        <w:rPr>
          <w:sz w:val="22"/>
        </w:rPr>
        <w:t>advertising</w:t>
      </w:r>
      <w:r>
        <w:rPr>
          <w:spacing w:val="49"/>
          <w:sz w:val="22"/>
        </w:rPr>
        <w:t> </w:t>
      </w:r>
      <w:r>
        <w:rPr>
          <w:sz w:val="22"/>
        </w:rPr>
        <w:t>or</w:t>
      </w:r>
      <w:r>
        <w:rPr>
          <w:spacing w:val="50"/>
          <w:sz w:val="22"/>
        </w:rPr>
        <w:t> </w:t>
      </w:r>
      <w:r>
        <w:rPr>
          <w:sz w:val="22"/>
        </w:rPr>
        <w:t>signs</w:t>
      </w:r>
      <w:r>
        <w:rPr>
          <w:spacing w:val="48"/>
          <w:sz w:val="22"/>
        </w:rPr>
        <w:t> </w:t>
      </w:r>
      <w:r>
        <w:rPr>
          <w:sz w:val="22"/>
        </w:rPr>
        <w:t>may</w:t>
      </w:r>
      <w:r>
        <w:rPr>
          <w:spacing w:val="49"/>
          <w:sz w:val="22"/>
        </w:rPr>
        <w:t> </w:t>
      </w:r>
      <w:r>
        <w:rPr>
          <w:sz w:val="22"/>
        </w:rPr>
        <w:t>be</w:t>
      </w:r>
      <w:r>
        <w:rPr>
          <w:spacing w:val="49"/>
          <w:sz w:val="22"/>
        </w:rPr>
        <w:t> </w:t>
      </w:r>
      <w:r>
        <w:rPr>
          <w:spacing w:val="-2"/>
          <w:sz w:val="22"/>
        </w:rPr>
        <w:t>considered</w:t>
      </w:r>
    </w:p>
    <w:p>
      <w:pPr>
        <w:pStyle w:val="BodyText"/>
        <w:spacing w:line="252" w:lineRule="exact"/>
        <w:ind w:left="121"/>
      </w:pPr>
      <w:r>
        <w:rPr/>
        <w:t>accessory</w:t>
      </w:r>
      <w:r>
        <w:rPr>
          <w:spacing w:val="-5"/>
        </w:rPr>
        <w:t> </w:t>
      </w:r>
      <w:r>
        <w:rPr/>
        <w:t>to</w:t>
      </w:r>
      <w:r>
        <w:rPr>
          <w:spacing w:val="-4"/>
        </w:rPr>
        <w:t> </w:t>
      </w:r>
      <w:r>
        <w:rPr/>
        <w:t>this</w:t>
      </w:r>
      <w:r>
        <w:rPr>
          <w:spacing w:val="-2"/>
        </w:rPr>
        <w:t> </w:t>
      </w:r>
      <w:r>
        <w:rPr>
          <w:spacing w:val="-4"/>
        </w:rPr>
        <w:t>use.</w:t>
      </w:r>
    </w:p>
    <w:p>
      <w:pPr>
        <w:pStyle w:val="BodyText"/>
      </w:pPr>
    </w:p>
    <w:p>
      <w:pPr>
        <w:pStyle w:val="ListParagraph"/>
        <w:numPr>
          <w:ilvl w:val="3"/>
          <w:numId w:val="4"/>
        </w:numPr>
        <w:tabs>
          <w:tab w:pos="3721" w:val="left" w:leader="none"/>
        </w:tabs>
        <w:spacing w:line="240" w:lineRule="auto" w:before="0" w:after="0"/>
        <w:ind w:left="3721" w:right="0" w:hanging="720"/>
        <w:jc w:val="left"/>
        <w:rPr>
          <w:sz w:val="22"/>
        </w:rPr>
      </w:pPr>
      <w:r>
        <w:rPr>
          <w:sz w:val="22"/>
        </w:rPr>
        <w:t>A</w:t>
      </w:r>
      <w:r>
        <w:rPr>
          <w:spacing w:val="-4"/>
          <w:sz w:val="22"/>
        </w:rPr>
        <w:t> </w:t>
      </w:r>
      <w:r>
        <w:rPr>
          <w:sz w:val="22"/>
        </w:rPr>
        <w:t>common</w:t>
      </w:r>
      <w:r>
        <w:rPr>
          <w:spacing w:val="-2"/>
          <w:sz w:val="22"/>
        </w:rPr>
        <w:t> </w:t>
      </w:r>
      <w:r>
        <w:rPr>
          <w:sz w:val="22"/>
        </w:rPr>
        <w:t>dining</w:t>
      </w:r>
      <w:r>
        <w:rPr>
          <w:spacing w:val="-2"/>
          <w:sz w:val="22"/>
        </w:rPr>
        <w:t> </w:t>
      </w:r>
      <w:r>
        <w:rPr>
          <w:sz w:val="22"/>
        </w:rPr>
        <w:t>facility</w:t>
      </w:r>
      <w:r>
        <w:rPr>
          <w:spacing w:val="-5"/>
          <w:sz w:val="22"/>
        </w:rPr>
        <w:t> </w:t>
      </w:r>
      <w:r>
        <w:rPr>
          <w:sz w:val="22"/>
        </w:rPr>
        <w:t>is</w:t>
      </w:r>
      <w:r>
        <w:rPr>
          <w:spacing w:val="-2"/>
          <w:sz w:val="22"/>
        </w:rPr>
        <w:t> </w:t>
      </w:r>
      <w:r>
        <w:rPr>
          <w:sz w:val="22"/>
        </w:rPr>
        <w:t>considered</w:t>
      </w:r>
      <w:r>
        <w:rPr>
          <w:spacing w:val="-5"/>
          <w:sz w:val="22"/>
        </w:rPr>
        <w:t> </w:t>
      </w:r>
      <w:r>
        <w:rPr>
          <w:sz w:val="22"/>
        </w:rPr>
        <w:t>to</w:t>
      </w:r>
      <w:r>
        <w:rPr>
          <w:spacing w:val="-2"/>
          <w:sz w:val="22"/>
        </w:rPr>
        <w:t> </w:t>
      </w:r>
      <w:r>
        <w:rPr>
          <w:sz w:val="22"/>
        </w:rPr>
        <w:t>be</w:t>
      </w:r>
      <w:r>
        <w:rPr>
          <w:spacing w:val="-2"/>
          <w:sz w:val="22"/>
        </w:rPr>
        <w:t> </w:t>
      </w:r>
      <w:r>
        <w:rPr>
          <w:sz w:val="22"/>
        </w:rPr>
        <w:t>an</w:t>
      </w:r>
      <w:r>
        <w:rPr>
          <w:spacing w:val="-5"/>
          <w:sz w:val="22"/>
        </w:rPr>
        <w:t> </w:t>
      </w:r>
      <w:r>
        <w:rPr>
          <w:sz w:val="22"/>
        </w:rPr>
        <w:t>accessory</w:t>
      </w:r>
      <w:r>
        <w:rPr>
          <w:spacing w:val="-2"/>
          <w:sz w:val="22"/>
        </w:rPr>
        <w:t> </w:t>
      </w:r>
      <w:r>
        <w:rPr>
          <w:spacing w:val="-4"/>
          <w:sz w:val="22"/>
        </w:rPr>
        <w:t>use.</w:t>
      </w:r>
    </w:p>
    <w:p>
      <w:pPr>
        <w:pStyle w:val="BodyText"/>
        <w:spacing w:before="1"/>
      </w:pPr>
    </w:p>
    <w:p>
      <w:pPr>
        <w:pStyle w:val="ListParagraph"/>
        <w:numPr>
          <w:ilvl w:val="3"/>
          <w:numId w:val="4"/>
        </w:numPr>
        <w:tabs>
          <w:tab w:pos="3721" w:val="left" w:leader="none"/>
        </w:tabs>
        <w:spacing w:line="252" w:lineRule="exact" w:before="0" w:after="0"/>
        <w:ind w:left="3721" w:right="0" w:hanging="720"/>
        <w:jc w:val="left"/>
        <w:rPr>
          <w:sz w:val="22"/>
        </w:rPr>
      </w:pPr>
      <w:r>
        <w:rPr>
          <w:sz w:val="22"/>
        </w:rPr>
        <w:t>The</w:t>
      </w:r>
      <w:r>
        <w:rPr>
          <w:spacing w:val="29"/>
          <w:sz w:val="22"/>
        </w:rPr>
        <w:t>  </w:t>
      </w:r>
      <w:r>
        <w:rPr>
          <w:sz w:val="22"/>
        </w:rPr>
        <w:t>operator</w:t>
      </w:r>
      <w:r>
        <w:rPr>
          <w:spacing w:val="28"/>
          <w:sz w:val="22"/>
        </w:rPr>
        <w:t>  </w:t>
      </w:r>
      <w:r>
        <w:rPr>
          <w:sz w:val="22"/>
        </w:rPr>
        <w:t>of</w:t>
      </w:r>
      <w:r>
        <w:rPr>
          <w:spacing w:val="28"/>
          <w:sz w:val="22"/>
        </w:rPr>
        <w:t>  </w:t>
      </w:r>
      <w:r>
        <w:rPr>
          <w:sz w:val="22"/>
        </w:rPr>
        <w:t>this</w:t>
      </w:r>
      <w:r>
        <w:rPr>
          <w:spacing w:val="29"/>
          <w:sz w:val="22"/>
        </w:rPr>
        <w:t>  </w:t>
      </w:r>
      <w:r>
        <w:rPr>
          <w:sz w:val="22"/>
        </w:rPr>
        <w:t>use</w:t>
      </w:r>
      <w:r>
        <w:rPr>
          <w:spacing w:val="29"/>
          <w:sz w:val="22"/>
        </w:rPr>
        <w:t>  </w:t>
      </w:r>
      <w:r>
        <w:rPr>
          <w:sz w:val="22"/>
        </w:rPr>
        <w:t>may</w:t>
      </w:r>
      <w:r>
        <w:rPr>
          <w:spacing w:val="29"/>
          <w:sz w:val="22"/>
        </w:rPr>
        <w:t>  </w:t>
      </w:r>
      <w:r>
        <w:rPr>
          <w:sz w:val="22"/>
        </w:rPr>
        <w:t>serve</w:t>
      </w:r>
      <w:r>
        <w:rPr>
          <w:spacing w:val="28"/>
          <w:sz w:val="22"/>
        </w:rPr>
        <w:t>  </w:t>
      </w:r>
      <w:r>
        <w:rPr>
          <w:sz w:val="22"/>
        </w:rPr>
        <w:t>meals</w:t>
      </w:r>
      <w:r>
        <w:rPr>
          <w:spacing w:val="29"/>
          <w:sz w:val="22"/>
        </w:rPr>
        <w:t>  </w:t>
      </w:r>
      <w:r>
        <w:rPr>
          <w:sz w:val="22"/>
        </w:rPr>
        <w:t>to</w:t>
      </w:r>
      <w:r>
        <w:rPr>
          <w:spacing w:val="28"/>
          <w:sz w:val="22"/>
        </w:rPr>
        <w:t>  </w:t>
      </w:r>
      <w:r>
        <w:rPr>
          <w:spacing w:val="-2"/>
          <w:sz w:val="22"/>
        </w:rPr>
        <w:t>residents,</w:t>
      </w:r>
    </w:p>
    <w:p>
      <w:pPr>
        <w:pStyle w:val="BodyText"/>
        <w:spacing w:line="252" w:lineRule="exact"/>
        <w:ind w:left="121"/>
      </w:pPr>
      <w:r>
        <w:rPr/>
        <w:t>employees,</w:t>
      </w:r>
      <w:r>
        <w:rPr>
          <w:spacing w:val="-3"/>
        </w:rPr>
        <w:t> </w:t>
      </w:r>
      <w:r>
        <w:rPr/>
        <w:t>and</w:t>
      </w:r>
      <w:r>
        <w:rPr>
          <w:spacing w:val="-3"/>
        </w:rPr>
        <w:t> </w:t>
      </w:r>
      <w:r>
        <w:rPr/>
        <w:t>their</w:t>
      </w:r>
      <w:r>
        <w:rPr>
          <w:spacing w:val="-2"/>
        </w:rPr>
        <w:t> guests.</w:t>
      </w:r>
    </w:p>
    <w:p>
      <w:pPr>
        <w:pStyle w:val="BodyText"/>
        <w:spacing w:before="2"/>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Overnight</w:t>
      </w:r>
      <w:r>
        <w:rPr>
          <w:spacing w:val="-7"/>
          <w:sz w:val="22"/>
          <w:u w:val="single"/>
        </w:rPr>
        <w:t> </w:t>
      </w:r>
      <w:r>
        <w:rPr>
          <w:sz w:val="22"/>
          <w:u w:val="single"/>
        </w:rPr>
        <w:t>general</w:t>
      </w:r>
      <w:r>
        <w:rPr>
          <w:spacing w:val="-4"/>
          <w:sz w:val="22"/>
          <w:u w:val="single"/>
        </w:rPr>
        <w:t> </w:t>
      </w:r>
      <w:r>
        <w:rPr>
          <w:sz w:val="22"/>
          <w:u w:val="single"/>
        </w:rPr>
        <w:t>purpose</w:t>
      </w:r>
      <w:r>
        <w:rPr>
          <w:spacing w:val="-9"/>
          <w:sz w:val="22"/>
          <w:u w:val="single"/>
        </w:rPr>
        <w:t> </w:t>
      </w:r>
      <w:r>
        <w:rPr>
          <w:spacing w:val="-2"/>
          <w:sz w:val="22"/>
          <w:u w:val="single"/>
        </w:rPr>
        <w:t>shelter</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Definitions</w:t>
      </w:r>
      <w:r>
        <w:rPr>
          <w:sz w:val="22"/>
          <w:u w:val="none"/>
        </w:rPr>
        <w:t>.</w:t>
      </w:r>
      <w:r>
        <w:rPr>
          <w:spacing w:val="50"/>
          <w:sz w:val="22"/>
          <w:u w:val="none"/>
        </w:rPr>
        <w:t> </w:t>
      </w:r>
      <w:r>
        <w:rPr>
          <w:sz w:val="22"/>
          <w:u w:val="none"/>
        </w:rPr>
        <w:t>In</w:t>
      </w:r>
      <w:r>
        <w:rPr>
          <w:spacing w:val="-3"/>
          <w:sz w:val="22"/>
          <w:u w:val="none"/>
        </w:rPr>
        <w:t> </w:t>
      </w:r>
      <w:r>
        <w:rPr>
          <w:sz w:val="22"/>
          <w:u w:val="none"/>
        </w:rPr>
        <w:t>this</w:t>
      </w:r>
      <w:r>
        <w:rPr>
          <w:spacing w:val="-2"/>
          <w:sz w:val="22"/>
          <w:u w:val="none"/>
        </w:rPr>
        <w:t> paragraph:</w:t>
      </w:r>
    </w:p>
    <w:p>
      <w:pPr>
        <w:pStyle w:val="BodyText"/>
        <w:spacing w:before="1"/>
      </w:pPr>
    </w:p>
    <w:p>
      <w:pPr>
        <w:pStyle w:val="ListParagraph"/>
        <w:numPr>
          <w:ilvl w:val="3"/>
          <w:numId w:val="4"/>
        </w:numPr>
        <w:tabs>
          <w:tab w:pos="3720" w:val="left" w:leader="none"/>
        </w:tabs>
        <w:spacing w:line="240" w:lineRule="auto" w:before="0" w:after="0"/>
        <w:ind w:left="120" w:right="115" w:firstLine="2879"/>
        <w:jc w:val="left"/>
        <w:rPr>
          <w:sz w:val="22"/>
        </w:rPr>
      </w:pPr>
      <w:r>
        <w:rPr>
          <w:sz w:val="22"/>
        </w:rPr>
        <w:t>BED</w:t>
      </w:r>
      <w:r>
        <w:rPr>
          <w:spacing w:val="-2"/>
          <w:sz w:val="22"/>
        </w:rPr>
        <w:t> </w:t>
      </w:r>
      <w:r>
        <w:rPr>
          <w:sz w:val="22"/>
        </w:rPr>
        <w:t>means</w:t>
      </w:r>
      <w:r>
        <w:rPr>
          <w:spacing w:val="-3"/>
          <w:sz w:val="22"/>
        </w:rPr>
        <w:t> </w:t>
      </w:r>
      <w:r>
        <w:rPr>
          <w:sz w:val="22"/>
        </w:rPr>
        <w:t>a piece of furniture,</w:t>
      </w:r>
      <w:r>
        <w:rPr>
          <w:spacing w:val="-3"/>
          <w:sz w:val="22"/>
        </w:rPr>
        <w:t> </w:t>
      </w:r>
      <w:r>
        <w:rPr>
          <w:sz w:val="22"/>
        </w:rPr>
        <w:t>mat,</w:t>
      </w:r>
      <w:r>
        <w:rPr>
          <w:spacing w:val="-1"/>
          <w:sz w:val="22"/>
        </w:rPr>
        <w:t> </w:t>
      </w:r>
      <w:r>
        <w:rPr>
          <w:sz w:val="22"/>
        </w:rPr>
        <w:t>cushion,</w:t>
      </w:r>
      <w:r>
        <w:rPr>
          <w:spacing w:val="-1"/>
          <w:sz w:val="22"/>
        </w:rPr>
        <w:t> </w:t>
      </w:r>
      <w:r>
        <w:rPr>
          <w:sz w:val="22"/>
        </w:rPr>
        <w:t>or other</w:t>
      </w:r>
      <w:r>
        <w:rPr>
          <w:spacing w:val="-2"/>
          <w:sz w:val="22"/>
        </w:rPr>
        <w:t> </w:t>
      </w:r>
      <w:r>
        <w:rPr>
          <w:sz w:val="22"/>
        </w:rPr>
        <w:t>device on or in which a person may lie and sleep.</w:t>
      </w:r>
    </w:p>
    <w:p>
      <w:pPr>
        <w:spacing w:after="0" w:line="240" w:lineRule="auto"/>
        <w:jc w:val="left"/>
        <w:rPr>
          <w:sz w:val="22"/>
        </w:rPr>
        <w:sectPr>
          <w:pgSz w:w="12240" w:h="15840"/>
          <w:pgMar w:top="1080" w:bottom="280" w:left="1320" w:right="1320"/>
        </w:sectPr>
      </w:pPr>
    </w:p>
    <w:p>
      <w:pPr>
        <w:pStyle w:val="ListParagraph"/>
        <w:numPr>
          <w:ilvl w:val="3"/>
          <w:numId w:val="4"/>
        </w:numPr>
        <w:tabs>
          <w:tab w:pos="3719" w:val="left" w:leader="none"/>
        </w:tabs>
        <w:spacing w:line="252" w:lineRule="exact" w:before="70" w:after="0"/>
        <w:ind w:left="3719" w:right="0" w:hanging="719"/>
        <w:jc w:val="left"/>
        <w:rPr>
          <w:sz w:val="22"/>
        </w:rPr>
      </w:pPr>
      <w:r>
        <w:rPr>
          <w:sz w:val="22"/>
        </w:rPr>
        <w:t>OVERNIGHT</w:t>
      </w:r>
      <w:r>
        <w:rPr>
          <w:spacing w:val="60"/>
          <w:w w:val="150"/>
          <w:sz w:val="22"/>
        </w:rPr>
        <w:t> </w:t>
      </w:r>
      <w:r>
        <w:rPr>
          <w:sz w:val="22"/>
        </w:rPr>
        <w:t>GENERAL</w:t>
      </w:r>
      <w:r>
        <w:rPr>
          <w:spacing w:val="61"/>
          <w:w w:val="150"/>
          <w:sz w:val="22"/>
        </w:rPr>
        <w:t> </w:t>
      </w:r>
      <w:r>
        <w:rPr>
          <w:sz w:val="22"/>
        </w:rPr>
        <w:t>PURPOSE</w:t>
      </w:r>
      <w:r>
        <w:rPr>
          <w:spacing w:val="61"/>
          <w:w w:val="150"/>
          <w:sz w:val="22"/>
        </w:rPr>
        <w:t> </w:t>
      </w:r>
      <w:r>
        <w:rPr>
          <w:sz w:val="22"/>
        </w:rPr>
        <w:t>SHELTER</w:t>
      </w:r>
      <w:r>
        <w:rPr>
          <w:spacing w:val="60"/>
          <w:w w:val="150"/>
          <w:sz w:val="22"/>
        </w:rPr>
        <w:t> </w:t>
      </w:r>
      <w:r>
        <w:rPr>
          <w:sz w:val="22"/>
        </w:rPr>
        <w:t>means</w:t>
      </w:r>
      <w:r>
        <w:rPr>
          <w:spacing w:val="60"/>
          <w:w w:val="150"/>
          <w:sz w:val="22"/>
        </w:rPr>
        <w:t> </w:t>
      </w:r>
      <w:r>
        <w:rPr>
          <w:spacing w:val="-5"/>
          <w:sz w:val="22"/>
        </w:rPr>
        <w:t>an</w:t>
      </w:r>
    </w:p>
    <w:p>
      <w:pPr>
        <w:pStyle w:val="BodyText"/>
        <w:ind w:left="119" w:right="115"/>
        <w:jc w:val="both"/>
      </w:pPr>
      <w:r>
        <w:rPr/>
        <w:t>emergency lodging facility (as opposed to a residential or medical treatment facility) that provides room and</w:t>
      </w:r>
      <w:r>
        <w:rPr>
          <w:spacing w:val="-1"/>
        </w:rPr>
        <w:t> </w:t>
      </w:r>
      <w:r>
        <w:rPr/>
        <w:t>board</w:t>
      </w:r>
      <w:r>
        <w:rPr>
          <w:spacing w:val="-4"/>
        </w:rPr>
        <w:t> </w:t>
      </w:r>
      <w:r>
        <w:rPr/>
        <w:t>to</w:t>
      </w:r>
      <w:r>
        <w:rPr>
          <w:spacing w:val="-1"/>
        </w:rPr>
        <w:t> </w:t>
      </w:r>
      <w:r>
        <w:rPr/>
        <w:t>more</w:t>
      </w:r>
      <w:r>
        <w:rPr>
          <w:spacing w:val="-3"/>
        </w:rPr>
        <w:t> </w:t>
      </w:r>
      <w:r>
        <w:rPr/>
        <w:t>than</w:t>
      </w:r>
      <w:r>
        <w:rPr>
          <w:spacing w:val="-1"/>
        </w:rPr>
        <w:t> </w:t>
      </w:r>
      <w:r>
        <w:rPr/>
        <w:t>four persons</w:t>
      </w:r>
      <w:r>
        <w:rPr>
          <w:spacing w:val="-3"/>
        </w:rPr>
        <w:t> </w:t>
      </w:r>
      <w:r>
        <w:rPr/>
        <w:t>who</w:t>
      </w:r>
      <w:r>
        <w:rPr>
          <w:spacing w:val="-1"/>
        </w:rPr>
        <w:t> </w:t>
      </w:r>
      <w:r>
        <w:rPr/>
        <w:t>are</w:t>
      </w:r>
      <w:r>
        <w:rPr>
          <w:spacing w:val="-1"/>
        </w:rPr>
        <w:t> </w:t>
      </w:r>
      <w:r>
        <w:rPr/>
        <w:t>not related</w:t>
      </w:r>
      <w:r>
        <w:rPr>
          <w:spacing w:val="-1"/>
        </w:rPr>
        <w:t> </w:t>
      </w:r>
      <w:r>
        <w:rPr/>
        <w:t>by</w:t>
      </w:r>
      <w:r>
        <w:rPr>
          <w:spacing w:val="-1"/>
        </w:rPr>
        <w:t> </w:t>
      </w:r>
      <w:r>
        <w:rPr/>
        <w:t>blood,</w:t>
      </w:r>
      <w:r>
        <w:rPr>
          <w:spacing w:val="-4"/>
        </w:rPr>
        <w:t> </w:t>
      </w:r>
      <w:r>
        <w:rPr/>
        <w:t>marriage,</w:t>
      </w:r>
      <w:r>
        <w:rPr>
          <w:spacing w:val="-4"/>
        </w:rPr>
        <w:t> </w:t>
      </w:r>
      <w:r>
        <w:rPr/>
        <w:t>or adoption</w:t>
      </w:r>
      <w:r>
        <w:rPr>
          <w:spacing w:val="-1"/>
        </w:rPr>
        <w:t> </w:t>
      </w:r>
      <w:r>
        <w:rPr/>
        <w:t>to</w:t>
      </w:r>
      <w:r>
        <w:rPr>
          <w:spacing w:val="-4"/>
        </w:rPr>
        <w:t> </w:t>
      </w:r>
      <w:r>
        <w:rPr/>
        <w:t>the</w:t>
      </w:r>
      <w:r>
        <w:rPr>
          <w:spacing w:val="-1"/>
        </w:rPr>
        <w:t> </w:t>
      </w:r>
      <w:r>
        <w:rPr/>
        <w:t>head</w:t>
      </w:r>
      <w:r>
        <w:rPr>
          <w:spacing w:val="-1"/>
        </w:rPr>
        <w:t> </w:t>
      </w:r>
      <w:r>
        <w:rPr/>
        <w:t>of</w:t>
      </w:r>
      <w:r>
        <w:rPr>
          <w:spacing w:val="-3"/>
        </w:rPr>
        <w:t> </w:t>
      </w:r>
      <w:r>
        <w:rPr/>
        <w:t>the household or the owner or operator of the facility, and that negotiates sleeping arrangements on a daily basis, whether or not the facility is operated for profit or charges for the service it offers. This definition does not include:</w:t>
      </w:r>
    </w:p>
    <w:p>
      <w:pPr>
        <w:pStyle w:val="BodyText"/>
        <w:spacing w:before="1"/>
      </w:pPr>
    </w:p>
    <w:p>
      <w:pPr>
        <w:pStyle w:val="BodyText"/>
        <w:ind w:left="119" w:right="114" w:firstLine="3599"/>
        <w:jc w:val="both"/>
      </w:pPr>
      <w:r>
        <w:rPr/>
        <w:t>(aa)</w:t>
      </w:r>
      <w:r>
        <w:rPr>
          <w:spacing w:val="80"/>
        </w:rPr>
        <w:t> </w:t>
      </w:r>
      <w:r>
        <w:rPr/>
        <w:t>dwelling units occupied exclusively by families (Note: Dwelling units occupied exclusively by families are considered to be single- family, duplex, or multiple- family uses, as the case may be); or</w:t>
      </w:r>
    </w:p>
    <w:p>
      <w:pPr>
        <w:pStyle w:val="BodyText"/>
        <w:tabs>
          <w:tab w:pos="4439" w:val="left" w:leader="none"/>
        </w:tabs>
        <w:spacing w:before="251"/>
        <w:ind w:left="3719"/>
      </w:pPr>
      <w:r>
        <w:rPr>
          <w:spacing w:val="-4"/>
        </w:rPr>
        <w:t>(bb)</w:t>
      </w:r>
      <w:r>
        <w:rPr/>
        <w:tab/>
        <w:t>any</w:t>
      </w:r>
      <w:r>
        <w:rPr>
          <w:spacing w:val="-2"/>
        </w:rPr>
        <w:t> </w:t>
      </w:r>
      <w:r>
        <w:rPr/>
        <w:t>other</w:t>
      </w:r>
      <w:r>
        <w:rPr>
          <w:spacing w:val="-4"/>
        </w:rPr>
        <w:t> </w:t>
      </w:r>
      <w:r>
        <w:rPr/>
        <w:t>use</w:t>
      </w:r>
      <w:r>
        <w:rPr>
          <w:spacing w:val="-4"/>
        </w:rPr>
        <w:t> </w:t>
      </w:r>
      <w:r>
        <w:rPr/>
        <w:t>specifically</w:t>
      </w:r>
      <w:r>
        <w:rPr>
          <w:spacing w:val="-1"/>
        </w:rPr>
        <w:t> </w:t>
      </w:r>
      <w:r>
        <w:rPr/>
        <w:t>defined</w:t>
      </w:r>
      <w:r>
        <w:rPr>
          <w:spacing w:val="-5"/>
        </w:rPr>
        <w:t> </w:t>
      </w:r>
      <w:r>
        <w:rPr/>
        <w:t>in</w:t>
      </w:r>
      <w:r>
        <w:rPr>
          <w:spacing w:val="-2"/>
        </w:rPr>
        <w:t> </w:t>
      </w:r>
      <w:r>
        <w:rPr/>
        <w:t>this</w:t>
      </w:r>
      <w:r>
        <w:rPr>
          <w:spacing w:val="-3"/>
        </w:rPr>
        <w:t> </w:t>
      </w:r>
      <w:r>
        <w:rPr>
          <w:spacing w:val="-2"/>
        </w:rPr>
        <w:t>article.</w:t>
      </w:r>
    </w:p>
    <w:p>
      <w:pPr>
        <w:pStyle w:val="BodyText"/>
      </w:pPr>
    </w:p>
    <w:p>
      <w:pPr>
        <w:pStyle w:val="ListParagraph"/>
        <w:numPr>
          <w:ilvl w:val="3"/>
          <w:numId w:val="4"/>
        </w:numPr>
        <w:tabs>
          <w:tab w:pos="3720" w:val="left" w:leader="none"/>
        </w:tabs>
        <w:spacing w:line="240" w:lineRule="auto" w:before="0" w:after="0"/>
        <w:ind w:left="3720" w:right="0" w:hanging="720"/>
        <w:jc w:val="left"/>
        <w:rPr>
          <w:sz w:val="22"/>
        </w:rPr>
      </w:pPr>
      <w:r>
        <w:rPr>
          <w:sz w:val="22"/>
        </w:rPr>
        <w:t>THIS</w:t>
      </w:r>
      <w:r>
        <w:rPr>
          <w:spacing w:val="53"/>
          <w:w w:val="150"/>
          <w:sz w:val="22"/>
        </w:rPr>
        <w:t> </w:t>
      </w:r>
      <w:r>
        <w:rPr>
          <w:sz w:val="22"/>
        </w:rPr>
        <w:t>USE</w:t>
      </w:r>
      <w:r>
        <w:rPr>
          <w:spacing w:val="55"/>
          <w:w w:val="150"/>
          <w:sz w:val="22"/>
        </w:rPr>
        <w:t> </w:t>
      </w:r>
      <w:r>
        <w:rPr>
          <w:sz w:val="22"/>
        </w:rPr>
        <w:t>means</w:t>
      </w:r>
      <w:r>
        <w:rPr>
          <w:spacing w:val="53"/>
          <w:w w:val="150"/>
          <w:sz w:val="22"/>
        </w:rPr>
        <w:t> </w:t>
      </w:r>
      <w:r>
        <w:rPr>
          <w:sz w:val="22"/>
        </w:rPr>
        <w:t>an</w:t>
      </w:r>
      <w:r>
        <w:rPr>
          <w:spacing w:val="56"/>
          <w:w w:val="150"/>
          <w:sz w:val="22"/>
        </w:rPr>
        <w:t> </w:t>
      </w:r>
      <w:r>
        <w:rPr>
          <w:sz w:val="22"/>
        </w:rPr>
        <w:t>overnight</w:t>
      </w:r>
      <w:r>
        <w:rPr>
          <w:spacing w:val="54"/>
          <w:w w:val="150"/>
          <w:sz w:val="22"/>
        </w:rPr>
        <w:t> </w:t>
      </w:r>
      <w:r>
        <w:rPr>
          <w:sz w:val="22"/>
        </w:rPr>
        <w:t>general</w:t>
      </w:r>
      <w:r>
        <w:rPr>
          <w:spacing w:val="56"/>
          <w:w w:val="150"/>
          <w:sz w:val="22"/>
        </w:rPr>
        <w:t> </w:t>
      </w:r>
      <w:r>
        <w:rPr>
          <w:sz w:val="22"/>
        </w:rPr>
        <w:t>purpose</w:t>
      </w:r>
      <w:r>
        <w:rPr>
          <w:spacing w:val="53"/>
          <w:w w:val="150"/>
          <w:sz w:val="22"/>
        </w:rPr>
        <w:t> </w:t>
      </w:r>
      <w:r>
        <w:rPr>
          <w:sz w:val="22"/>
        </w:rPr>
        <w:t>shelter</w:t>
      </w:r>
      <w:r>
        <w:rPr>
          <w:spacing w:val="57"/>
          <w:w w:val="150"/>
          <w:sz w:val="22"/>
        </w:rPr>
        <w:t> </w:t>
      </w:r>
      <w:r>
        <w:rPr>
          <w:spacing w:val="-5"/>
          <w:sz w:val="22"/>
        </w:rPr>
        <w:t>as</w:t>
      </w:r>
    </w:p>
    <w:p>
      <w:pPr>
        <w:pStyle w:val="BodyText"/>
        <w:spacing w:before="2"/>
        <w:ind w:left="119"/>
      </w:pPr>
      <w:r>
        <w:rPr/>
        <w:t>defined</w:t>
      </w:r>
      <w:r>
        <w:rPr>
          <w:spacing w:val="-5"/>
        </w:rPr>
        <w:t> </w:t>
      </w:r>
      <w:r>
        <w:rPr/>
        <w:t>in</w:t>
      </w:r>
      <w:r>
        <w:rPr>
          <w:spacing w:val="-2"/>
        </w:rPr>
        <w:t> </w:t>
      </w:r>
      <w:r>
        <w:rPr/>
        <w:t>this</w:t>
      </w:r>
      <w:r>
        <w:rPr>
          <w:spacing w:val="-1"/>
        </w:rPr>
        <w:t> </w:t>
      </w:r>
      <w:r>
        <w:rPr>
          <w:spacing w:val="-2"/>
        </w:rPr>
        <w:t>paragraph.</w:t>
      </w:r>
    </w:p>
    <w:p>
      <w:pPr>
        <w:pStyle w:val="BodyText"/>
        <w:spacing w:before="1"/>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Subdistricts</w:t>
      </w:r>
      <w:r>
        <w:rPr>
          <w:spacing w:val="-4"/>
          <w:sz w:val="22"/>
          <w:u w:val="single"/>
        </w:rPr>
        <w:t> </w:t>
      </w:r>
      <w:r>
        <w:rPr>
          <w:spacing w:val="-2"/>
          <w:sz w:val="22"/>
          <w:u w:val="single"/>
        </w:rPr>
        <w:t>permitted</w:t>
      </w:r>
      <w:r>
        <w:rPr>
          <w:spacing w:val="-2"/>
          <w:sz w:val="22"/>
          <w:u w:val="none"/>
        </w:rPr>
        <w:t>.</w:t>
      </w:r>
    </w:p>
    <w:p>
      <w:pPr>
        <w:pStyle w:val="ListParagraph"/>
        <w:numPr>
          <w:ilvl w:val="3"/>
          <w:numId w:val="4"/>
        </w:numPr>
        <w:tabs>
          <w:tab w:pos="3720" w:val="left" w:leader="none"/>
        </w:tabs>
        <w:spacing w:line="240" w:lineRule="auto" w:before="251" w:after="0"/>
        <w:ind w:left="120" w:right="115" w:firstLine="2879"/>
        <w:jc w:val="left"/>
        <w:rPr>
          <w:sz w:val="22"/>
        </w:rPr>
      </w:pPr>
      <w:r>
        <w:rPr>
          <w:sz w:val="22"/>
        </w:rPr>
        <w:t>If this use provides shelter for 20 or less overnight guests, it is</w:t>
      </w:r>
      <w:r>
        <w:rPr>
          <w:spacing w:val="80"/>
          <w:sz w:val="22"/>
        </w:rPr>
        <w:t> </w:t>
      </w:r>
      <w:r>
        <w:rPr>
          <w:sz w:val="22"/>
        </w:rPr>
        <w:t>permitted by SUP only in O-2, SC, GR, LC, HC, industrial, and central area subdistricts.</w:t>
      </w:r>
    </w:p>
    <w:p>
      <w:pPr>
        <w:pStyle w:val="BodyText"/>
        <w:spacing w:before="1"/>
      </w:pPr>
    </w:p>
    <w:p>
      <w:pPr>
        <w:pStyle w:val="ListParagraph"/>
        <w:numPr>
          <w:ilvl w:val="3"/>
          <w:numId w:val="4"/>
        </w:numPr>
        <w:tabs>
          <w:tab w:pos="3720" w:val="left" w:leader="none"/>
        </w:tabs>
        <w:spacing w:line="240" w:lineRule="auto" w:before="1" w:after="0"/>
        <w:ind w:left="120" w:right="116" w:firstLine="2880"/>
        <w:jc w:val="left"/>
        <w:rPr>
          <w:sz w:val="22"/>
        </w:rPr>
      </w:pPr>
      <w:r>
        <w:rPr>
          <w:sz w:val="22"/>
        </w:rPr>
        <w:t>If this use provides shelter for more than 20 overnight guests, it</w:t>
      </w:r>
      <w:r>
        <w:rPr>
          <w:spacing w:val="40"/>
          <w:sz w:val="22"/>
        </w:rPr>
        <w:t> </w:t>
      </w:r>
      <w:r>
        <w:rPr>
          <w:sz w:val="22"/>
        </w:rPr>
        <w:t>is permitted by SUP only in O-2, LC, HC, industrial, and central area subdistricts.</w:t>
      </w:r>
    </w:p>
    <w:p>
      <w:pPr>
        <w:pStyle w:val="ListParagraph"/>
        <w:numPr>
          <w:ilvl w:val="2"/>
          <w:numId w:val="4"/>
        </w:numPr>
        <w:tabs>
          <w:tab w:pos="2998" w:val="left" w:leader="none"/>
        </w:tabs>
        <w:spacing w:line="240" w:lineRule="auto" w:before="252"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0.0025 spaces per bed, plus one space per 200 square feet of office or program service floor area; a minimum of four spaces is required. No handicapped parking is required.</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6"/>
          <w:sz w:val="22"/>
          <w:u w:val="single"/>
        </w:rPr>
        <w:t> </w:t>
      </w:r>
      <w:r>
        <w:rPr>
          <w:sz w:val="22"/>
          <w:u w:val="single"/>
        </w:rPr>
        <w:t>off-street</w:t>
      </w:r>
      <w:r>
        <w:rPr>
          <w:spacing w:val="-7"/>
          <w:sz w:val="22"/>
          <w:u w:val="single"/>
        </w:rPr>
        <w:t> </w:t>
      </w:r>
      <w:r>
        <w:rPr>
          <w:spacing w:val="-2"/>
          <w:sz w:val="22"/>
          <w:u w:val="single"/>
        </w:rPr>
        <w:t>loading</w:t>
      </w:r>
      <w:r>
        <w:rPr>
          <w:spacing w:val="-2"/>
          <w:sz w:val="22"/>
          <w:u w:val="none"/>
        </w:rPr>
        <w:t>.</w:t>
      </w:r>
    </w:p>
    <w:p>
      <w:pPr>
        <w:pStyle w:val="BodyText"/>
        <w:spacing w:before="47"/>
        <w:rPr>
          <w:sz w:val="18"/>
        </w:rPr>
      </w:pPr>
    </w:p>
    <w:p>
      <w:pPr>
        <w:tabs>
          <w:tab w:pos="6599" w:val="left" w:leader="none"/>
        </w:tabs>
        <w:spacing w:line="207" w:lineRule="exact" w:before="1"/>
        <w:ind w:left="2280" w:right="0" w:firstLine="0"/>
        <w:jc w:val="left"/>
        <w:rPr>
          <w:b/>
          <w:sz w:val="18"/>
        </w:rPr>
      </w:pPr>
      <w:r>
        <w:rPr>
          <w:b/>
          <w:sz w:val="18"/>
        </w:rPr>
        <w:t>SQUARE</w:t>
      </w:r>
      <w:r>
        <w:rPr>
          <w:b/>
          <w:spacing w:val="-2"/>
          <w:sz w:val="18"/>
        </w:rPr>
        <w:t> </w:t>
      </w:r>
      <w:r>
        <w:rPr>
          <w:b/>
          <w:sz w:val="18"/>
        </w:rPr>
        <w:t>FEET</w:t>
      </w:r>
      <w:r>
        <w:rPr>
          <w:b/>
          <w:spacing w:val="-2"/>
          <w:sz w:val="18"/>
        </w:rPr>
        <w:t> </w:t>
      </w:r>
      <w:r>
        <w:rPr>
          <w:b/>
          <w:spacing w:val="-5"/>
          <w:sz w:val="18"/>
        </w:rPr>
        <w:t>OF</w:t>
      </w:r>
      <w:r>
        <w:rPr>
          <w:b/>
          <w:sz w:val="18"/>
        </w:rPr>
        <w:tab/>
        <w:t>TOTAL</w:t>
      </w:r>
      <w:r>
        <w:rPr>
          <w:b/>
          <w:spacing w:val="-6"/>
          <w:sz w:val="18"/>
        </w:rPr>
        <w:t> </w:t>
      </w:r>
      <w:r>
        <w:rPr>
          <w:b/>
          <w:spacing w:val="-2"/>
          <w:sz w:val="18"/>
        </w:rPr>
        <w:t>REQUIRED</w:t>
      </w:r>
    </w:p>
    <w:p>
      <w:pPr>
        <w:tabs>
          <w:tab w:pos="6599" w:val="left" w:leader="none"/>
        </w:tabs>
        <w:spacing w:line="207" w:lineRule="exact" w:before="0"/>
        <w:ind w:left="2280" w:right="0" w:firstLine="0"/>
        <w:jc w:val="left"/>
        <w:rPr>
          <w:b/>
          <w:sz w:val="18"/>
        </w:rPr>
      </w:pPr>
      <w:r>
        <w:rPr>
          <w:b/>
          <w:sz w:val="18"/>
          <w:u w:val="single"/>
        </w:rPr>
        <w:t>FLOOR</w:t>
      </w:r>
      <w:r>
        <w:rPr>
          <w:b/>
          <w:spacing w:val="-3"/>
          <w:sz w:val="18"/>
          <w:u w:val="single"/>
        </w:rPr>
        <w:t> </w:t>
      </w:r>
      <w:r>
        <w:rPr>
          <w:b/>
          <w:sz w:val="18"/>
          <w:u w:val="single"/>
        </w:rPr>
        <w:t>AREA</w:t>
      </w:r>
      <w:r>
        <w:rPr>
          <w:b/>
          <w:spacing w:val="-2"/>
          <w:sz w:val="18"/>
          <w:u w:val="single"/>
        </w:rPr>
        <w:t> </w:t>
      </w:r>
      <w:r>
        <w:rPr>
          <w:b/>
          <w:sz w:val="18"/>
          <w:u w:val="single"/>
        </w:rPr>
        <w:t>IN</w:t>
      </w:r>
      <w:r>
        <w:rPr>
          <w:b/>
          <w:spacing w:val="-2"/>
          <w:sz w:val="18"/>
          <w:u w:val="single"/>
        </w:rPr>
        <w:t> STRUCTURE</w:t>
      </w:r>
      <w:r>
        <w:rPr>
          <w:b/>
          <w:sz w:val="18"/>
          <w:u w:val="none"/>
        </w:rPr>
        <w:tab/>
      </w:r>
      <w:r>
        <w:rPr>
          <w:b/>
          <w:sz w:val="18"/>
          <w:u w:val="single"/>
        </w:rPr>
        <w:t>SPACES</w:t>
      </w:r>
      <w:r>
        <w:rPr>
          <w:b/>
          <w:spacing w:val="-2"/>
          <w:sz w:val="18"/>
          <w:u w:val="single"/>
        </w:rPr>
        <w:t> </w:t>
      </w:r>
      <w:r>
        <w:rPr>
          <w:b/>
          <w:sz w:val="18"/>
          <w:u w:val="single"/>
        </w:rPr>
        <w:t>OR</w:t>
      </w:r>
      <w:r>
        <w:rPr>
          <w:b/>
          <w:spacing w:val="-1"/>
          <w:sz w:val="18"/>
          <w:u w:val="single"/>
        </w:rPr>
        <w:t> </w:t>
      </w:r>
      <w:r>
        <w:rPr>
          <w:b/>
          <w:spacing w:val="-2"/>
          <w:sz w:val="18"/>
          <w:u w:val="single"/>
        </w:rPr>
        <w:t>BERTHS</w:t>
      </w:r>
    </w:p>
    <w:p>
      <w:pPr>
        <w:pStyle w:val="BodyText"/>
        <w:spacing w:before="1"/>
        <w:rPr>
          <w:b/>
          <w:sz w:val="18"/>
        </w:rPr>
      </w:pPr>
    </w:p>
    <w:p>
      <w:pPr>
        <w:tabs>
          <w:tab w:pos="7319" w:val="left" w:leader="none"/>
        </w:tabs>
        <w:spacing w:line="207" w:lineRule="exact" w:before="0"/>
        <w:ind w:left="2280" w:right="0" w:firstLine="0"/>
        <w:jc w:val="left"/>
        <w:rPr>
          <w:b/>
          <w:sz w:val="18"/>
        </w:rPr>
      </w:pPr>
      <w:r>
        <w:rPr>
          <w:b/>
          <w:sz w:val="18"/>
        </w:rPr>
        <w:t>0</w:t>
      </w:r>
      <w:r>
        <w:rPr>
          <w:b/>
          <w:spacing w:val="-1"/>
          <w:sz w:val="18"/>
        </w:rPr>
        <w:t> </w:t>
      </w:r>
      <w:r>
        <w:rPr>
          <w:b/>
          <w:sz w:val="18"/>
        </w:rPr>
        <w:t>to</w:t>
      </w:r>
      <w:r>
        <w:rPr>
          <w:b/>
          <w:spacing w:val="-1"/>
          <w:sz w:val="18"/>
        </w:rPr>
        <w:t> </w:t>
      </w:r>
      <w:r>
        <w:rPr>
          <w:b/>
          <w:spacing w:val="-2"/>
          <w:sz w:val="18"/>
        </w:rPr>
        <w:t>50,000</w:t>
      </w:r>
      <w:r>
        <w:rPr>
          <w:b/>
          <w:sz w:val="18"/>
        </w:rPr>
        <w:tab/>
      </w:r>
      <w:r>
        <w:rPr>
          <w:b/>
          <w:spacing w:val="-4"/>
          <w:sz w:val="18"/>
        </w:rPr>
        <w:t>None</w:t>
      </w:r>
    </w:p>
    <w:p>
      <w:pPr>
        <w:tabs>
          <w:tab w:pos="7319" w:val="left" w:leader="none"/>
        </w:tabs>
        <w:spacing w:line="206" w:lineRule="exact" w:before="0"/>
        <w:ind w:left="2280" w:right="0" w:firstLine="0"/>
        <w:jc w:val="left"/>
        <w:rPr>
          <w:b/>
          <w:sz w:val="18"/>
        </w:rPr>
      </w:pPr>
      <w:r>
        <w:rPr>
          <w:b/>
          <w:sz w:val="18"/>
        </w:rPr>
        <w:t>50,000</w:t>
      </w:r>
      <w:r>
        <w:rPr>
          <w:b/>
          <w:spacing w:val="-1"/>
          <w:sz w:val="18"/>
        </w:rPr>
        <w:t> </w:t>
      </w:r>
      <w:r>
        <w:rPr>
          <w:b/>
          <w:sz w:val="18"/>
        </w:rPr>
        <w:t>to</w:t>
      </w:r>
      <w:r>
        <w:rPr>
          <w:b/>
          <w:spacing w:val="-1"/>
          <w:sz w:val="18"/>
        </w:rPr>
        <w:t> </w:t>
      </w:r>
      <w:r>
        <w:rPr>
          <w:b/>
          <w:spacing w:val="-2"/>
          <w:sz w:val="18"/>
        </w:rPr>
        <w:t>150,000</w:t>
      </w:r>
      <w:r>
        <w:rPr>
          <w:b/>
          <w:sz w:val="18"/>
        </w:rPr>
        <w:tab/>
      </w:r>
      <w:r>
        <w:rPr>
          <w:b/>
          <w:spacing w:val="-10"/>
          <w:sz w:val="18"/>
        </w:rPr>
        <w:t>1</w:t>
      </w:r>
    </w:p>
    <w:p>
      <w:pPr>
        <w:tabs>
          <w:tab w:pos="7319" w:val="left" w:leader="none"/>
        </w:tabs>
        <w:spacing w:line="207" w:lineRule="exact" w:before="0"/>
        <w:ind w:left="2280" w:right="0" w:firstLine="0"/>
        <w:jc w:val="left"/>
        <w:rPr>
          <w:b/>
          <w:sz w:val="18"/>
        </w:rPr>
      </w:pPr>
      <w:r>
        <w:rPr>
          <w:b/>
          <w:sz w:val="18"/>
        </w:rPr>
        <w:t>Each</w:t>
      </w:r>
      <w:r>
        <w:rPr>
          <w:b/>
          <w:spacing w:val="-2"/>
          <w:sz w:val="18"/>
        </w:rPr>
        <w:t> </w:t>
      </w:r>
      <w:r>
        <w:rPr>
          <w:b/>
          <w:sz w:val="18"/>
        </w:rPr>
        <w:t>additional</w:t>
      </w:r>
      <w:r>
        <w:rPr>
          <w:b/>
          <w:spacing w:val="-2"/>
          <w:sz w:val="18"/>
        </w:rPr>
        <w:t> 100,000</w:t>
      </w:r>
      <w:r>
        <w:rPr>
          <w:b/>
          <w:sz w:val="18"/>
        </w:rPr>
        <w:tab/>
        <w:t>1</w:t>
      </w:r>
      <w:r>
        <w:rPr>
          <w:b/>
          <w:spacing w:val="-1"/>
          <w:sz w:val="18"/>
        </w:rPr>
        <w:t> </w:t>
      </w:r>
      <w:r>
        <w:rPr>
          <w:b/>
          <w:spacing w:val="-2"/>
          <w:sz w:val="18"/>
        </w:rPr>
        <w:t>additional</w:t>
      </w:r>
    </w:p>
    <w:p>
      <w:pPr>
        <w:spacing w:before="2"/>
        <w:ind w:left="2280" w:right="0" w:firstLine="0"/>
        <w:jc w:val="left"/>
        <w:rPr>
          <w:b/>
          <w:sz w:val="18"/>
        </w:rPr>
      </w:pPr>
      <w:r>
        <w:rPr>
          <w:b/>
          <w:sz w:val="18"/>
        </w:rPr>
        <w:t>or</w:t>
      </w:r>
      <w:r>
        <w:rPr>
          <w:b/>
          <w:spacing w:val="-1"/>
          <w:sz w:val="18"/>
        </w:rPr>
        <w:t> </w:t>
      </w:r>
      <w:r>
        <w:rPr>
          <w:b/>
          <w:sz w:val="18"/>
        </w:rPr>
        <w:t>fraction</w:t>
      </w:r>
      <w:r>
        <w:rPr>
          <w:b/>
          <w:spacing w:val="-1"/>
          <w:sz w:val="18"/>
        </w:rPr>
        <w:t> </w:t>
      </w:r>
      <w:r>
        <w:rPr>
          <w:b/>
          <w:spacing w:val="-2"/>
          <w:sz w:val="18"/>
        </w:rPr>
        <w:t>thereof</w:t>
      </w:r>
    </w:p>
    <w:p>
      <w:pPr>
        <w:pStyle w:val="ListParagraph"/>
        <w:numPr>
          <w:ilvl w:val="2"/>
          <w:numId w:val="4"/>
        </w:numPr>
        <w:tabs>
          <w:tab w:pos="3000" w:val="left" w:leader="none"/>
        </w:tabs>
        <w:spacing w:line="240" w:lineRule="auto" w:before="204"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52" w:lineRule="exact" w:before="0" w:after="0"/>
        <w:ind w:left="3720" w:right="0" w:hanging="720"/>
        <w:jc w:val="left"/>
        <w:rPr>
          <w:sz w:val="22"/>
        </w:rPr>
      </w:pPr>
      <w:r>
        <w:rPr>
          <w:sz w:val="22"/>
        </w:rPr>
        <w:t>The</w:t>
      </w:r>
      <w:r>
        <w:rPr>
          <w:spacing w:val="19"/>
          <w:sz w:val="22"/>
        </w:rPr>
        <w:t> </w:t>
      </w:r>
      <w:r>
        <w:rPr>
          <w:sz w:val="22"/>
        </w:rPr>
        <w:t>maximum</w:t>
      </w:r>
      <w:r>
        <w:rPr>
          <w:spacing w:val="19"/>
          <w:sz w:val="22"/>
        </w:rPr>
        <w:t> </w:t>
      </w:r>
      <w:r>
        <w:rPr>
          <w:sz w:val="22"/>
        </w:rPr>
        <w:t>number</w:t>
      </w:r>
      <w:r>
        <w:rPr>
          <w:spacing w:val="20"/>
          <w:sz w:val="22"/>
        </w:rPr>
        <w:t> </w:t>
      </w:r>
      <w:r>
        <w:rPr>
          <w:sz w:val="22"/>
        </w:rPr>
        <w:t>of</w:t>
      </w:r>
      <w:r>
        <w:rPr>
          <w:spacing w:val="17"/>
          <w:sz w:val="22"/>
        </w:rPr>
        <w:t> </w:t>
      </w:r>
      <w:r>
        <w:rPr>
          <w:sz w:val="22"/>
        </w:rPr>
        <w:t>overnight</w:t>
      </w:r>
      <w:r>
        <w:rPr>
          <w:spacing w:val="19"/>
          <w:sz w:val="22"/>
        </w:rPr>
        <w:t> </w:t>
      </w:r>
      <w:r>
        <w:rPr>
          <w:sz w:val="22"/>
        </w:rPr>
        <w:t>guests</w:t>
      </w:r>
      <w:r>
        <w:rPr>
          <w:spacing w:val="17"/>
          <w:sz w:val="22"/>
        </w:rPr>
        <w:t> </w:t>
      </w:r>
      <w:r>
        <w:rPr>
          <w:sz w:val="22"/>
        </w:rPr>
        <w:t>permitted</w:t>
      </w:r>
      <w:r>
        <w:rPr>
          <w:spacing w:val="16"/>
          <w:sz w:val="22"/>
        </w:rPr>
        <w:t> </w:t>
      </w:r>
      <w:r>
        <w:rPr>
          <w:sz w:val="22"/>
        </w:rPr>
        <w:t>under</w:t>
      </w:r>
      <w:r>
        <w:rPr>
          <w:spacing w:val="18"/>
          <w:sz w:val="22"/>
        </w:rPr>
        <w:t> </w:t>
      </w:r>
      <w:r>
        <w:rPr>
          <w:spacing w:val="-4"/>
          <w:sz w:val="22"/>
        </w:rPr>
        <w:t>this</w:t>
      </w:r>
    </w:p>
    <w:p>
      <w:pPr>
        <w:pStyle w:val="BodyText"/>
        <w:spacing w:line="252" w:lineRule="exact"/>
        <w:ind w:left="120"/>
      </w:pPr>
      <w:r>
        <w:rPr/>
        <w:t>use </w:t>
      </w:r>
      <w:r>
        <w:rPr>
          <w:spacing w:val="-5"/>
        </w:rPr>
        <w:t>is:</w:t>
      </w:r>
    </w:p>
    <w:p>
      <w:pPr>
        <w:pStyle w:val="BodyText"/>
      </w:pPr>
    </w:p>
    <w:p>
      <w:pPr>
        <w:pStyle w:val="BodyText"/>
        <w:tabs>
          <w:tab w:pos="4440" w:val="left" w:leader="none"/>
        </w:tabs>
        <w:spacing w:line="480" w:lineRule="auto" w:before="1"/>
        <w:ind w:left="3720" w:right="1653"/>
      </w:pPr>
      <w:r>
        <w:rPr>
          <w:spacing w:val="-4"/>
        </w:rPr>
        <w:t>(aa)</w:t>
      </w:r>
      <w:r>
        <w:rPr/>
        <w:tab/>
        <w:t>20</w:t>
      </w:r>
      <w:r>
        <w:rPr>
          <w:spacing w:val="-5"/>
        </w:rPr>
        <w:t> </w:t>
      </w:r>
      <w:r>
        <w:rPr/>
        <w:t>in</w:t>
      </w:r>
      <w:r>
        <w:rPr>
          <w:spacing w:val="-5"/>
        </w:rPr>
        <w:t> </w:t>
      </w:r>
      <w:r>
        <w:rPr/>
        <w:t>O-2,</w:t>
      </w:r>
      <w:r>
        <w:rPr>
          <w:spacing w:val="-5"/>
        </w:rPr>
        <w:t> </w:t>
      </w:r>
      <w:r>
        <w:rPr/>
        <w:t>SC,</w:t>
      </w:r>
      <w:r>
        <w:rPr>
          <w:spacing w:val="-5"/>
        </w:rPr>
        <w:t> </w:t>
      </w:r>
      <w:r>
        <w:rPr/>
        <w:t>and</w:t>
      </w:r>
      <w:r>
        <w:rPr>
          <w:spacing w:val="-7"/>
        </w:rPr>
        <w:t> </w:t>
      </w:r>
      <w:r>
        <w:rPr/>
        <w:t>GR</w:t>
      </w:r>
      <w:r>
        <w:rPr>
          <w:spacing w:val="-6"/>
        </w:rPr>
        <w:t> </w:t>
      </w:r>
      <w:r>
        <w:rPr/>
        <w:t>subdistricts;</w:t>
      </w:r>
      <w:r>
        <w:rPr>
          <w:spacing w:val="-7"/>
        </w:rPr>
        <w:t> </w:t>
      </w:r>
      <w:r>
        <w:rPr/>
        <w:t>and </w:t>
      </w:r>
      <w:r>
        <w:rPr>
          <w:spacing w:val="-4"/>
        </w:rPr>
        <w:t>(bb)</w:t>
      </w:r>
      <w:r>
        <w:rPr/>
        <w:tab/>
        <w:t>200 in all other cases.</w:t>
      </w:r>
    </w:p>
    <w:p>
      <w:pPr>
        <w:pStyle w:val="ListParagraph"/>
        <w:numPr>
          <w:ilvl w:val="3"/>
          <w:numId w:val="4"/>
        </w:numPr>
        <w:tabs>
          <w:tab w:pos="3717" w:val="left" w:leader="none"/>
        </w:tabs>
        <w:spacing w:line="240" w:lineRule="auto" w:before="0" w:after="0"/>
        <w:ind w:left="120" w:right="118" w:firstLine="2880"/>
        <w:jc w:val="both"/>
        <w:rPr>
          <w:sz w:val="22"/>
        </w:rPr>
      </w:pPr>
      <w:r>
        <w:rPr>
          <w:sz w:val="22"/>
        </w:rPr>
        <w:t>The cumulative maximum number of beds permitted for all of these uses combined on building sites located wholly or partially in the central business district is 250.</w:t>
      </w:r>
    </w:p>
    <w:p>
      <w:pPr>
        <w:pStyle w:val="ListParagraph"/>
        <w:numPr>
          <w:ilvl w:val="3"/>
          <w:numId w:val="4"/>
        </w:numPr>
        <w:tabs>
          <w:tab w:pos="3716" w:val="left" w:leader="none"/>
        </w:tabs>
        <w:spacing w:line="240" w:lineRule="auto" w:before="253" w:after="0"/>
        <w:ind w:left="120" w:right="113" w:firstLine="2879"/>
        <w:jc w:val="both"/>
        <w:rPr>
          <w:sz w:val="22"/>
        </w:rPr>
      </w:pPr>
      <w:r>
        <w:rPr>
          <w:sz w:val="22"/>
        </w:rPr>
        <w:t>The cumulative maximum number of beds permitted for all of these uses combined on building sites located wholly or partially in the area including and within one- third of a mile of the central business district is 1100.</w:t>
      </w:r>
    </w:p>
    <w:p>
      <w:pPr>
        <w:spacing w:after="0" w:line="240" w:lineRule="auto"/>
        <w:jc w:val="both"/>
        <w:rPr>
          <w:sz w:val="22"/>
        </w:rPr>
        <w:sectPr>
          <w:pgSz w:w="12240" w:h="15840"/>
          <w:pgMar w:top="1080" w:bottom="280" w:left="1320" w:right="1320"/>
        </w:sectPr>
      </w:pPr>
    </w:p>
    <w:p>
      <w:pPr>
        <w:pStyle w:val="ListParagraph"/>
        <w:numPr>
          <w:ilvl w:val="3"/>
          <w:numId w:val="4"/>
        </w:numPr>
        <w:tabs>
          <w:tab w:pos="3716" w:val="left" w:leader="none"/>
        </w:tabs>
        <w:spacing w:line="240" w:lineRule="auto" w:before="70" w:after="0"/>
        <w:ind w:left="120" w:right="115" w:firstLine="2879"/>
        <w:jc w:val="both"/>
        <w:rPr>
          <w:sz w:val="22"/>
        </w:rPr>
      </w:pPr>
      <w:r>
        <w:rPr>
          <w:sz w:val="22"/>
        </w:rPr>
        <w:t>In the event of a conflict between Subparagraphs (ii) and (iii)</w:t>
      </w:r>
      <w:r>
        <w:rPr>
          <w:spacing w:val="80"/>
          <w:sz w:val="22"/>
        </w:rPr>
        <w:t> </w:t>
      </w:r>
      <w:r>
        <w:rPr>
          <w:sz w:val="22"/>
        </w:rPr>
        <w:t>and the provisions of any special purpose, planned development, or conservation subdistrict ordinances, Subparagraphs (ii) and (iii) control.</w:t>
      </w:r>
    </w:p>
    <w:p>
      <w:pPr>
        <w:pStyle w:val="BodyText"/>
        <w:spacing w:before="1"/>
      </w:pPr>
    </w:p>
    <w:p>
      <w:pPr>
        <w:pStyle w:val="ListParagraph"/>
        <w:numPr>
          <w:ilvl w:val="3"/>
          <w:numId w:val="4"/>
        </w:numPr>
        <w:tabs>
          <w:tab w:pos="3720" w:val="left" w:leader="none"/>
          <w:tab w:pos="4440" w:val="left" w:leader="none"/>
        </w:tabs>
        <w:spacing w:line="477" w:lineRule="auto" w:before="0" w:after="0"/>
        <w:ind w:left="3720" w:right="1069" w:hanging="721"/>
        <w:jc w:val="left"/>
        <w:rPr>
          <w:sz w:val="22"/>
        </w:rPr>
      </w:pPr>
      <w:r>
        <w:rPr>
          <w:sz w:val="22"/>
        </w:rPr>
        <w:t>This</w:t>
      </w:r>
      <w:r>
        <w:rPr>
          <w:spacing w:val="-4"/>
          <w:sz w:val="22"/>
        </w:rPr>
        <w:t> </w:t>
      </w:r>
      <w:r>
        <w:rPr>
          <w:sz w:val="22"/>
        </w:rPr>
        <w:t>use</w:t>
      </w:r>
      <w:r>
        <w:rPr>
          <w:spacing w:val="-6"/>
          <w:sz w:val="22"/>
        </w:rPr>
        <w:t> </w:t>
      </w:r>
      <w:r>
        <w:rPr>
          <w:sz w:val="22"/>
        </w:rPr>
        <w:t>must</w:t>
      </w:r>
      <w:r>
        <w:rPr>
          <w:spacing w:val="-3"/>
          <w:sz w:val="22"/>
        </w:rPr>
        <w:t> </w:t>
      </w:r>
      <w:r>
        <w:rPr>
          <w:sz w:val="22"/>
        </w:rPr>
        <w:t>be</w:t>
      </w:r>
      <w:r>
        <w:rPr>
          <w:spacing w:val="-6"/>
          <w:sz w:val="22"/>
        </w:rPr>
        <w:t> </w:t>
      </w:r>
      <w:r>
        <w:rPr>
          <w:sz w:val="22"/>
        </w:rPr>
        <w:t>spaced</w:t>
      </w:r>
      <w:r>
        <w:rPr>
          <w:spacing w:val="-4"/>
          <w:sz w:val="22"/>
        </w:rPr>
        <w:t> </w:t>
      </w:r>
      <w:r>
        <w:rPr>
          <w:sz w:val="22"/>
        </w:rPr>
        <w:t>at</w:t>
      </w:r>
      <w:r>
        <w:rPr>
          <w:spacing w:val="-6"/>
          <w:sz w:val="22"/>
        </w:rPr>
        <w:t> </w:t>
      </w:r>
      <w:r>
        <w:rPr>
          <w:sz w:val="22"/>
        </w:rPr>
        <w:t>least</w:t>
      </w:r>
      <w:r>
        <w:rPr>
          <w:spacing w:val="-3"/>
          <w:sz w:val="22"/>
        </w:rPr>
        <w:t> </w:t>
      </w:r>
      <w:r>
        <w:rPr>
          <w:sz w:val="22"/>
        </w:rPr>
        <w:t>1,000</w:t>
      </w:r>
      <w:r>
        <w:rPr>
          <w:spacing w:val="-4"/>
          <w:sz w:val="22"/>
        </w:rPr>
        <w:t> </w:t>
      </w:r>
      <w:r>
        <w:rPr>
          <w:sz w:val="22"/>
        </w:rPr>
        <w:t>feet</w:t>
      </w:r>
      <w:r>
        <w:rPr>
          <w:spacing w:val="-3"/>
          <w:sz w:val="22"/>
        </w:rPr>
        <w:t> </w:t>
      </w:r>
      <w:r>
        <w:rPr>
          <w:sz w:val="22"/>
        </w:rPr>
        <w:t>away</w:t>
      </w:r>
      <w:r>
        <w:rPr>
          <w:spacing w:val="-6"/>
          <w:sz w:val="22"/>
        </w:rPr>
        <w:t> </w:t>
      </w:r>
      <w:r>
        <w:rPr>
          <w:sz w:val="22"/>
        </w:rPr>
        <w:t>from: </w:t>
      </w:r>
      <w:r>
        <w:rPr>
          <w:spacing w:val="-4"/>
          <w:sz w:val="22"/>
        </w:rPr>
        <w:t>(aa)</w:t>
      </w:r>
      <w:r>
        <w:rPr>
          <w:sz w:val="22"/>
        </w:rPr>
        <w:tab/>
        <w:t>a church;</w:t>
      </w:r>
    </w:p>
    <w:p>
      <w:pPr>
        <w:pStyle w:val="BodyText"/>
        <w:tabs>
          <w:tab w:pos="4440" w:val="left" w:leader="none"/>
        </w:tabs>
        <w:spacing w:line="480" w:lineRule="auto" w:before="3"/>
        <w:ind w:left="3720" w:right="640" w:hanging="1"/>
      </w:pPr>
      <w:r>
        <w:rPr>
          <w:spacing w:val="-4"/>
        </w:rPr>
        <w:t>(bb)</w:t>
      </w:r>
      <w:r>
        <w:rPr/>
        <w:tab/>
        <w:t>a</w:t>
      </w:r>
      <w:r>
        <w:rPr>
          <w:spacing w:val="-5"/>
        </w:rPr>
        <w:t> </w:t>
      </w:r>
      <w:r>
        <w:rPr/>
        <w:t>public</w:t>
      </w:r>
      <w:r>
        <w:rPr>
          <w:spacing w:val="-5"/>
        </w:rPr>
        <w:t> </w:t>
      </w:r>
      <w:r>
        <w:rPr/>
        <w:t>or</w:t>
      </w:r>
      <w:r>
        <w:rPr>
          <w:spacing w:val="-4"/>
        </w:rPr>
        <w:t> </w:t>
      </w:r>
      <w:r>
        <w:rPr/>
        <w:t>private</w:t>
      </w:r>
      <w:r>
        <w:rPr>
          <w:spacing w:val="-5"/>
        </w:rPr>
        <w:t> </w:t>
      </w:r>
      <w:r>
        <w:rPr/>
        <w:t>elementary</w:t>
      </w:r>
      <w:r>
        <w:rPr>
          <w:spacing w:val="-5"/>
        </w:rPr>
        <w:t> </w:t>
      </w:r>
      <w:r>
        <w:rPr/>
        <w:t>or</w:t>
      </w:r>
      <w:r>
        <w:rPr>
          <w:spacing w:val="-7"/>
        </w:rPr>
        <w:t> </w:t>
      </w:r>
      <w:r>
        <w:rPr/>
        <w:t>secondary</w:t>
      </w:r>
      <w:r>
        <w:rPr>
          <w:spacing w:val="-5"/>
        </w:rPr>
        <w:t> </w:t>
      </w:r>
      <w:r>
        <w:rPr/>
        <w:t>school; </w:t>
      </w:r>
      <w:r>
        <w:rPr>
          <w:spacing w:val="-4"/>
        </w:rPr>
        <w:t>(cc)</w:t>
      </w:r>
      <w:r>
        <w:rPr/>
        <w:tab/>
        <w:t>any residential use;</w:t>
      </w:r>
    </w:p>
    <w:p>
      <w:pPr>
        <w:pStyle w:val="BodyText"/>
        <w:tabs>
          <w:tab w:pos="4440" w:val="left" w:leader="none"/>
        </w:tabs>
        <w:spacing w:line="252" w:lineRule="exact" w:before="1"/>
        <w:ind w:left="3720"/>
      </w:pPr>
      <w:r>
        <w:rPr>
          <w:spacing w:val="-4"/>
        </w:rPr>
        <w:t>(dd)</w:t>
      </w:r>
      <w:r>
        <w:rPr/>
        <w:tab/>
        <w:t>any</w:t>
      </w:r>
      <w:r>
        <w:rPr>
          <w:spacing w:val="61"/>
        </w:rPr>
        <w:t> </w:t>
      </w:r>
      <w:r>
        <w:rPr/>
        <w:t>residential</w:t>
      </w:r>
      <w:r>
        <w:rPr>
          <w:spacing w:val="62"/>
        </w:rPr>
        <w:t> </w:t>
      </w:r>
      <w:r>
        <w:rPr/>
        <w:t>subdistrict</w:t>
      </w:r>
      <w:r>
        <w:rPr>
          <w:spacing w:val="59"/>
        </w:rPr>
        <w:t> </w:t>
      </w:r>
      <w:r>
        <w:rPr/>
        <w:t>or</w:t>
      </w:r>
      <w:r>
        <w:rPr>
          <w:spacing w:val="61"/>
        </w:rPr>
        <w:t> </w:t>
      </w:r>
      <w:r>
        <w:rPr/>
        <w:t>district,</w:t>
      </w:r>
      <w:r>
        <w:rPr>
          <w:spacing w:val="61"/>
        </w:rPr>
        <w:t> </w:t>
      </w:r>
      <w:r>
        <w:rPr/>
        <w:t>historic</w:t>
      </w:r>
      <w:r>
        <w:rPr>
          <w:spacing w:val="62"/>
        </w:rPr>
        <w:t> </w:t>
      </w:r>
      <w:r>
        <w:rPr>
          <w:spacing w:val="-2"/>
        </w:rPr>
        <w:t>overlay</w:t>
      </w:r>
    </w:p>
    <w:p>
      <w:pPr>
        <w:pStyle w:val="BodyText"/>
        <w:spacing w:line="252" w:lineRule="exact"/>
        <w:ind w:left="120"/>
      </w:pPr>
      <w:r>
        <w:rPr/>
        <w:t>district,</w:t>
      </w:r>
      <w:r>
        <w:rPr>
          <w:spacing w:val="-8"/>
        </w:rPr>
        <w:t> </w:t>
      </w:r>
      <w:r>
        <w:rPr/>
        <w:t>or</w:t>
      </w:r>
      <w:r>
        <w:rPr>
          <w:spacing w:val="-1"/>
        </w:rPr>
        <w:t> </w:t>
      </w:r>
      <w:r>
        <w:rPr/>
        <w:t>public</w:t>
      </w:r>
      <w:r>
        <w:rPr>
          <w:spacing w:val="-3"/>
        </w:rPr>
        <w:t> </w:t>
      </w:r>
      <w:r>
        <w:rPr/>
        <w:t>park;</w:t>
      </w:r>
      <w:r>
        <w:rPr>
          <w:spacing w:val="-1"/>
        </w:rPr>
        <w:t> </w:t>
      </w:r>
      <w:r>
        <w:rPr>
          <w:spacing w:val="-5"/>
        </w:rPr>
        <w:t>and</w:t>
      </w:r>
    </w:p>
    <w:p>
      <w:pPr>
        <w:pStyle w:val="BodyText"/>
      </w:pPr>
    </w:p>
    <w:p>
      <w:pPr>
        <w:pStyle w:val="BodyText"/>
        <w:tabs>
          <w:tab w:pos="4440" w:val="left" w:leader="none"/>
        </w:tabs>
        <w:ind w:left="3721"/>
      </w:pPr>
      <w:r>
        <w:rPr>
          <w:spacing w:val="-4"/>
        </w:rPr>
        <w:t>(ee)</w:t>
      </w:r>
      <w:r>
        <w:rPr/>
        <w:tab/>
        <w:t>any</w:t>
      </w:r>
      <w:r>
        <w:rPr>
          <w:spacing w:val="-3"/>
        </w:rPr>
        <w:t> </w:t>
      </w:r>
      <w:r>
        <w:rPr/>
        <w:t>other</w:t>
      </w:r>
      <w:r>
        <w:rPr>
          <w:spacing w:val="-5"/>
        </w:rPr>
        <w:t> </w:t>
      </w:r>
      <w:r>
        <w:rPr/>
        <w:t>overnight</w:t>
      </w:r>
      <w:r>
        <w:rPr>
          <w:spacing w:val="-2"/>
        </w:rPr>
        <w:t> </w:t>
      </w:r>
      <w:r>
        <w:rPr/>
        <w:t>general</w:t>
      </w:r>
      <w:r>
        <w:rPr>
          <w:spacing w:val="-5"/>
        </w:rPr>
        <w:t> </w:t>
      </w:r>
      <w:r>
        <w:rPr/>
        <w:t>purpose</w:t>
      </w:r>
      <w:r>
        <w:rPr>
          <w:spacing w:val="-2"/>
        </w:rPr>
        <w:t> shelter.</w:t>
      </w:r>
    </w:p>
    <w:p>
      <w:pPr>
        <w:pStyle w:val="BodyText"/>
      </w:pPr>
    </w:p>
    <w:p>
      <w:pPr>
        <w:pStyle w:val="BodyText"/>
        <w:spacing w:before="1"/>
        <w:ind w:left="120" w:right="114" w:hanging="1"/>
        <w:jc w:val="both"/>
      </w:pPr>
      <w:r>
        <w:rPr/>
        <w:t>If this use provides shelter for more than 50 overnight guests, it must be spaced at least one-half mile</w:t>
      </w:r>
      <w:r>
        <w:rPr>
          <w:spacing w:val="40"/>
        </w:rPr>
        <w:t> </w:t>
      </w:r>
      <w:r>
        <w:rPr/>
        <w:t>from any other overnight general purpose shelter. For purposes of these use regulations, measurement is made in a straight line, without regard to intervening structures or objects, from the nearest boundary of the building site containing the overnight general purpose shelter to the nearest boundary of the building site containing the church, public or private elementary or secondary school, or residential use, or to the nearest boundary of the residential subdistrict, historic overlay district, or public park, whichever is applicable.</w:t>
      </w:r>
      <w:r>
        <w:rPr>
          <w:spacing w:val="-3"/>
        </w:rPr>
        <w:t> </w:t>
      </w:r>
      <w:r>
        <w:rPr/>
        <w:t>The</w:t>
      </w:r>
      <w:r>
        <w:rPr>
          <w:spacing w:val="-3"/>
        </w:rPr>
        <w:t> </w:t>
      </w:r>
      <w:r>
        <w:rPr/>
        <w:t>distance</w:t>
      </w:r>
      <w:r>
        <w:rPr>
          <w:spacing w:val="-3"/>
        </w:rPr>
        <w:t> </w:t>
      </w:r>
      <w:r>
        <w:rPr/>
        <w:t>between</w:t>
      </w:r>
      <w:r>
        <w:rPr>
          <w:spacing w:val="-3"/>
        </w:rPr>
        <w:t> </w:t>
      </w:r>
      <w:r>
        <w:rPr/>
        <w:t>overnight</w:t>
      </w:r>
      <w:r>
        <w:rPr>
          <w:spacing w:val="-5"/>
        </w:rPr>
        <w:t> </w:t>
      </w:r>
      <w:r>
        <w:rPr/>
        <w:t>general</w:t>
      </w:r>
      <w:r>
        <w:rPr>
          <w:spacing w:val="-2"/>
        </w:rPr>
        <w:t> </w:t>
      </w:r>
      <w:r>
        <w:rPr/>
        <w:t>purpose</w:t>
      </w:r>
      <w:r>
        <w:rPr>
          <w:spacing w:val="-3"/>
        </w:rPr>
        <w:t> </w:t>
      </w:r>
      <w:r>
        <w:rPr/>
        <w:t>shelters</w:t>
      </w:r>
      <w:r>
        <w:rPr>
          <w:spacing w:val="-5"/>
        </w:rPr>
        <w:t> </w:t>
      </w:r>
      <w:r>
        <w:rPr/>
        <w:t>is</w:t>
      </w:r>
      <w:r>
        <w:rPr>
          <w:spacing w:val="-5"/>
        </w:rPr>
        <w:t> </w:t>
      </w:r>
      <w:r>
        <w:rPr/>
        <w:t>measured</w:t>
      </w:r>
      <w:r>
        <w:rPr>
          <w:spacing w:val="-3"/>
        </w:rPr>
        <w:t> </w:t>
      </w:r>
      <w:r>
        <w:rPr/>
        <w:t>in</w:t>
      </w:r>
      <w:r>
        <w:rPr>
          <w:spacing w:val="-3"/>
        </w:rPr>
        <w:t> </w:t>
      </w:r>
      <w:r>
        <w:rPr/>
        <w:t>a</w:t>
      </w:r>
      <w:r>
        <w:rPr>
          <w:spacing w:val="-3"/>
        </w:rPr>
        <w:t> </w:t>
      </w:r>
      <w:r>
        <w:rPr/>
        <w:t>straight</w:t>
      </w:r>
      <w:r>
        <w:rPr>
          <w:spacing w:val="-2"/>
        </w:rPr>
        <w:t> </w:t>
      </w:r>
      <w:r>
        <w:rPr/>
        <w:t>line,</w:t>
      </w:r>
      <w:r>
        <w:rPr>
          <w:spacing w:val="-3"/>
        </w:rPr>
        <w:t> </w:t>
      </w:r>
      <w:r>
        <w:rPr/>
        <w:t>without regard to intervening structures or objects, between the nearest boundaries of the building sites on which the shelters are located.</w:t>
      </w:r>
    </w:p>
    <w:p>
      <w:pPr>
        <w:pStyle w:val="ListParagraph"/>
        <w:numPr>
          <w:ilvl w:val="3"/>
          <w:numId w:val="4"/>
        </w:numPr>
        <w:tabs>
          <w:tab w:pos="3720" w:val="left" w:leader="none"/>
        </w:tabs>
        <w:spacing w:line="240" w:lineRule="auto" w:before="252" w:after="0"/>
        <w:ind w:left="3720" w:right="0" w:hanging="720"/>
        <w:jc w:val="left"/>
        <w:rPr>
          <w:sz w:val="22"/>
        </w:rPr>
      </w:pPr>
      <w:r>
        <w:rPr>
          <w:sz w:val="22"/>
        </w:rPr>
        <w:t>This</w:t>
      </w:r>
      <w:r>
        <w:rPr>
          <w:spacing w:val="-2"/>
          <w:sz w:val="22"/>
        </w:rPr>
        <w:t> </w:t>
      </w:r>
      <w:r>
        <w:rPr>
          <w:sz w:val="22"/>
        </w:rPr>
        <w:t>use</w:t>
      </w:r>
      <w:r>
        <w:rPr>
          <w:spacing w:val="-4"/>
          <w:sz w:val="22"/>
        </w:rPr>
        <w:t> </w:t>
      </w:r>
      <w:r>
        <w:rPr>
          <w:sz w:val="22"/>
        </w:rPr>
        <w:t>must</w:t>
      </w:r>
      <w:r>
        <w:rPr>
          <w:spacing w:val="-1"/>
          <w:sz w:val="22"/>
        </w:rPr>
        <w:t> </w:t>
      </w:r>
      <w:r>
        <w:rPr>
          <w:sz w:val="22"/>
        </w:rPr>
        <w:t>be</w:t>
      </w:r>
      <w:r>
        <w:rPr>
          <w:spacing w:val="-4"/>
          <w:sz w:val="22"/>
        </w:rPr>
        <w:t> </w:t>
      </w:r>
      <w:r>
        <w:rPr>
          <w:sz w:val="22"/>
        </w:rPr>
        <w:t>located</w:t>
      </w:r>
      <w:r>
        <w:rPr>
          <w:spacing w:val="-2"/>
          <w:sz w:val="22"/>
        </w:rPr>
        <w:t> </w:t>
      </w:r>
      <w:r>
        <w:rPr>
          <w:sz w:val="22"/>
        </w:rPr>
        <w:t>within</w:t>
      </w:r>
      <w:r>
        <w:rPr>
          <w:spacing w:val="-5"/>
          <w:sz w:val="22"/>
        </w:rPr>
        <w:t> </w:t>
      </w:r>
      <w:r>
        <w:rPr>
          <w:sz w:val="22"/>
        </w:rPr>
        <w:t>one-half</w:t>
      </w:r>
      <w:r>
        <w:rPr>
          <w:spacing w:val="-4"/>
          <w:sz w:val="22"/>
        </w:rPr>
        <w:t> </w:t>
      </w:r>
      <w:r>
        <w:rPr>
          <w:sz w:val="22"/>
        </w:rPr>
        <w:t>mile</w:t>
      </w:r>
      <w:r>
        <w:rPr>
          <w:spacing w:val="-2"/>
          <w:sz w:val="22"/>
        </w:rPr>
        <w:t> </w:t>
      </w:r>
      <w:r>
        <w:rPr>
          <w:sz w:val="22"/>
        </w:rPr>
        <w:t>of</w:t>
      </w:r>
      <w:r>
        <w:rPr>
          <w:spacing w:val="-1"/>
          <w:sz w:val="22"/>
        </w:rPr>
        <w:t> </w:t>
      </w:r>
      <w:r>
        <w:rPr>
          <w:sz w:val="22"/>
        </w:rPr>
        <w:t>public</w:t>
      </w:r>
      <w:r>
        <w:rPr>
          <w:spacing w:val="-3"/>
          <w:sz w:val="22"/>
        </w:rPr>
        <w:t> </w:t>
      </w:r>
      <w:r>
        <w:rPr>
          <w:spacing w:val="-2"/>
          <w:sz w:val="22"/>
        </w:rPr>
        <w:t>transit.</w:t>
      </w:r>
    </w:p>
    <w:p>
      <w:pPr>
        <w:pStyle w:val="BodyText"/>
      </w:pPr>
    </w:p>
    <w:p>
      <w:pPr>
        <w:pStyle w:val="ListParagraph"/>
        <w:numPr>
          <w:ilvl w:val="3"/>
          <w:numId w:val="4"/>
        </w:numPr>
        <w:tabs>
          <w:tab w:pos="3720" w:val="left" w:leader="none"/>
        </w:tabs>
        <w:spacing w:line="240" w:lineRule="auto" w:before="0" w:after="0"/>
        <w:ind w:left="3720" w:right="0" w:hanging="720"/>
        <w:jc w:val="left"/>
        <w:rPr>
          <w:sz w:val="22"/>
        </w:rPr>
      </w:pPr>
      <w:r>
        <w:rPr>
          <w:sz w:val="22"/>
        </w:rPr>
        <w:t>This</w:t>
      </w:r>
      <w:r>
        <w:rPr>
          <w:spacing w:val="-3"/>
          <w:sz w:val="22"/>
        </w:rPr>
        <w:t> </w:t>
      </w:r>
      <w:r>
        <w:rPr>
          <w:sz w:val="22"/>
        </w:rPr>
        <w:t>use</w:t>
      </w:r>
      <w:r>
        <w:rPr>
          <w:spacing w:val="-4"/>
          <w:sz w:val="22"/>
        </w:rPr>
        <w:t> </w:t>
      </w:r>
      <w:r>
        <w:rPr>
          <w:sz w:val="22"/>
        </w:rPr>
        <w:t>must</w:t>
      </w:r>
      <w:r>
        <w:rPr>
          <w:spacing w:val="-2"/>
          <w:sz w:val="22"/>
        </w:rPr>
        <w:t> </w:t>
      </w:r>
      <w:r>
        <w:rPr>
          <w:sz w:val="22"/>
        </w:rPr>
        <w:t>comply</w:t>
      </w:r>
      <w:r>
        <w:rPr>
          <w:spacing w:val="-3"/>
          <w:sz w:val="22"/>
        </w:rPr>
        <w:t> </w:t>
      </w:r>
      <w:r>
        <w:rPr>
          <w:sz w:val="22"/>
        </w:rPr>
        <w:t>with</w:t>
      </w:r>
      <w:r>
        <w:rPr>
          <w:spacing w:val="-5"/>
          <w:sz w:val="22"/>
        </w:rPr>
        <w:t> </w:t>
      </w:r>
      <w:r>
        <w:rPr>
          <w:sz w:val="22"/>
        </w:rPr>
        <w:t>all</w:t>
      </w:r>
      <w:r>
        <w:rPr>
          <w:spacing w:val="-4"/>
          <w:sz w:val="22"/>
        </w:rPr>
        <w:t> </w:t>
      </w:r>
      <w:r>
        <w:rPr>
          <w:sz w:val="22"/>
        </w:rPr>
        <w:t>applicable</w:t>
      </w:r>
      <w:r>
        <w:rPr>
          <w:spacing w:val="-3"/>
          <w:sz w:val="22"/>
        </w:rPr>
        <w:t> </w:t>
      </w:r>
      <w:r>
        <w:rPr>
          <w:sz w:val="22"/>
        </w:rPr>
        <w:t>licensing</w:t>
      </w:r>
      <w:r>
        <w:rPr>
          <w:spacing w:val="-2"/>
          <w:sz w:val="22"/>
        </w:rPr>
        <w:t> requirements.</w:t>
      </w:r>
    </w:p>
    <w:p>
      <w:pPr>
        <w:pStyle w:val="BodyText"/>
      </w:pPr>
    </w:p>
    <w:p>
      <w:pPr>
        <w:pStyle w:val="ListParagraph"/>
        <w:numPr>
          <w:ilvl w:val="3"/>
          <w:numId w:val="4"/>
        </w:numPr>
        <w:tabs>
          <w:tab w:pos="3717" w:val="left" w:leader="none"/>
        </w:tabs>
        <w:spacing w:line="240" w:lineRule="auto" w:before="1" w:after="0"/>
        <w:ind w:left="121" w:right="116" w:firstLine="2879"/>
        <w:jc w:val="both"/>
        <w:rPr>
          <w:sz w:val="22"/>
        </w:rPr>
      </w:pPr>
      <w:r>
        <w:rPr>
          <w:sz w:val="22"/>
        </w:rPr>
        <w:t>The</w:t>
      </w:r>
      <w:r>
        <w:rPr>
          <w:spacing w:val="-1"/>
          <w:sz w:val="22"/>
        </w:rPr>
        <w:t> </w:t>
      </w:r>
      <w:r>
        <w:rPr>
          <w:sz w:val="22"/>
        </w:rPr>
        <w:t>board</w:t>
      </w:r>
      <w:r>
        <w:rPr>
          <w:spacing w:val="-3"/>
          <w:sz w:val="22"/>
        </w:rPr>
        <w:t> </w:t>
      </w:r>
      <w:r>
        <w:rPr>
          <w:sz w:val="22"/>
        </w:rPr>
        <w:t>of</w:t>
      </w:r>
      <w:r>
        <w:rPr>
          <w:spacing w:val="-3"/>
          <w:sz w:val="22"/>
        </w:rPr>
        <w:t> </w:t>
      </w:r>
      <w:r>
        <w:rPr>
          <w:sz w:val="22"/>
        </w:rPr>
        <w:t>adjustment</w:t>
      </w:r>
      <w:r>
        <w:rPr>
          <w:spacing w:val="-3"/>
          <w:sz w:val="22"/>
        </w:rPr>
        <w:t> </w:t>
      </w:r>
      <w:r>
        <w:rPr>
          <w:sz w:val="22"/>
        </w:rPr>
        <w:t>shall</w:t>
      </w:r>
      <w:r>
        <w:rPr>
          <w:spacing w:val="-3"/>
          <w:sz w:val="22"/>
        </w:rPr>
        <w:t> </w:t>
      </w:r>
      <w:r>
        <w:rPr>
          <w:sz w:val="22"/>
        </w:rPr>
        <w:t>not</w:t>
      </w:r>
      <w:r>
        <w:rPr>
          <w:spacing w:val="-1"/>
          <w:sz w:val="22"/>
        </w:rPr>
        <w:t> </w:t>
      </w:r>
      <w:r>
        <w:rPr>
          <w:sz w:val="22"/>
        </w:rPr>
        <w:t>establish</w:t>
      </w:r>
      <w:r>
        <w:rPr>
          <w:spacing w:val="-3"/>
          <w:sz w:val="22"/>
        </w:rPr>
        <w:t> </w:t>
      </w:r>
      <w:r>
        <w:rPr>
          <w:sz w:val="22"/>
        </w:rPr>
        <w:t>a</w:t>
      </w:r>
      <w:r>
        <w:rPr>
          <w:spacing w:val="-1"/>
          <w:sz w:val="22"/>
        </w:rPr>
        <w:t> </w:t>
      </w:r>
      <w:r>
        <w:rPr>
          <w:sz w:val="22"/>
        </w:rPr>
        <w:t>compliance</w:t>
      </w:r>
      <w:r>
        <w:rPr>
          <w:spacing w:val="-1"/>
          <w:sz w:val="22"/>
        </w:rPr>
        <w:t> </w:t>
      </w:r>
      <w:r>
        <w:rPr>
          <w:sz w:val="22"/>
        </w:rPr>
        <w:t>date</w:t>
      </w:r>
      <w:r>
        <w:rPr>
          <w:spacing w:val="-3"/>
          <w:sz w:val="22"/>
        </w:rPr>
        <w:t> </w:t>
      </w:r>
      <w:r>
        <w:rPr>
          <w:sz w:val="22"/>
        </w:rPr>
        <w:t>for this use under Section 51-4.704(a)(1).</w:t>
      </w:r>
    </w:p>
    <w:p>
      <w:pPr>
        <w:pStyle w:val="ListParagraph"/>
        <w:numPr>
          <w:ilvl w:val="3"/>
          <w:numId w:val="4"/>
        </w:numPr>
        <w:tabs>
          <w:tab w:pos="3718" w:val="left" w:leader="none"/>
        </w:tabs>
        <w:spacing w:line="240" w:lineRule="auto" w:before="252" w:after="0"/>
        <w:ind w:left="121" w:right="112" w:firstLine="2880"/>
        <w:jc w:val="both"/>
        <w:rPr>
          <w:sz w:val="22"/>
        </w:rPr>
      </w:pPr>
      <w:r>
        <w:rPr>
          <w:sz w:val="22"/>
        </w:rPr>
        <w:t>Whenever an overnight general purpose shelter operating on</w:t>
      </w:r>
      <w:r>
        <w:rPr>
          <w:spacing w:val="40"/>
          <w:sz w:val="22"/>
        </w:rPr>
        <w:t> </w:t>
      </w:r>
      <w:r>
        <w:rPr>
          <w:sz w:val="22"/>
        </w:rPr>
        <w:t>city-owned land in full compliance with all applicable laws is, through no fault of its own, forced to</w:t>
      </w:r>
      <w:r>
        <w:rPr>
          <w:spacing w:val="40"/>
          <w:sz w:val="22"/>
        </w:rPr>
        <w:t> </w:t>
      </w:r>
      <w:r>
        <w:rPr>
          <w:sz w:val="22"/>
        </w:rPr>
        <w:t>vacate its current location as a result of the direct, positive, and affirmative action of the city, and if the requirements of this subparagraph are met, the shelter shall be permitted to relocate in any nonresidential district for a period of time of one year without applying for an SUP. The SUP requirement shall be suspended only if the proposed new building site is located a minimum of 1,000 feet from any building site containing any residential use and a minimum of 1,000 feet from any building site containing another shelter. All measurements shall be taken radially between the building sites in question. In addition, the shelter must obtain a certificate of occupancy and any</w:t>
      </w:r>
      <w:r>
        <w:rPr>
          <w:spacing w:val="-1"/>
          <w:sz w:val="22"/>
        </w:rPr>
        <w:t> </w:t>
      </w:r>
      <w:r>
        <w:rPr>
          <w:sz w:val="22"/>
        </w:rPr>
        <w:t>other required licenses and approvals before it may begin operating. A shelter that relocates in accordance with this subparagraph shall not acquire any nonconforming rights during the period of suspension, and any investment made in land, buildings, or structures during that period shall be at the complete risk of the shelter that an SUP may not ultimately be granted. At or before the end of the one-year period, the shelter shall either file an application for an SUP or cease operations. A shelter that files an application for an SUP in accordance with this subparagraph may remain operating while the application is pending before the city plan commission or city council; however,</w:t>
      </w:r>
      <w:r>
        <w:rPr>
          <w:spacing w:val="-2"/>
          <w:sz w:val="22"/>
        </w:rPr>
        <w:t> </w:t>
      </w:r>
      <w:r>
        <w:rPr>
          <w:sz w:val="22"/>
        </w:rPr>
        <w:t>if</w:t>
      </w:r>
      <w:r>
        <w:rPr>
          <w:spacing w:val="-1"/>
          <w:sz w:val="22"/>
        </w:rPr>
        <w:t> </w:t>
      </w:r>
      <w:r>
        <w:rPr>
          <w:sz w:val="22"/>
        </w:rPr>
        <w:t>the</w:t>
      </w:r>
      <w:r>
        <w:rPr>
          <w:spacing w:val="-2"/>
          <w:sz w:val="22"/>
        </w:rPr>
        <w:t> </w:t>
      </w:r>
      <w:r>
        <w:rPr>
          <w:sz w:val="22"/>
        </w:rPr>
        <w:t>application</w:t>
      </w:r>
      <w:r>
        <w:rPr>
          <w:spacing w:val="-2"/>
          <w:sz w:val="22"/>
        </w:rPr>
        <w:t> </w:t>
      </w:r>
      <w:r>
        <w:rPr>
          <w:sz w:val="22"/>
        </w:rPr>
        <w:t>is denied or withdrawn,</w:t>
      </w:r>
      <w:r>
        <w:rPr>
          <w:spacing w:val="-2"/>
          <w:sz w:val="22"/>
        </w:rPr>
        <w:t> </w:t>
      </w:r>
      <w:r>
        <w:rPr>
          <w:sz w:val="22"/>
        </w:rPr>
        <w:t>the</w:t>
      </w:r>
      <w:r>
        <w:rPr>
          <w:spacing w:val="-2"/>
          <w:sz w:val="22"/>
        </w:rPr>
        <w:t> </w:t>
      </w:r>
      <w:r>
        <w:rPr>
          <w:sz w:val="22"/>
        </w:rPr>
        <w:t>shelter shall cease operations no later</w:t>
      </w:r>
      <w:r>
        <w:rPr>
          <w:spacing w:val="-1"/>
          <w:sz w:val="22"/>
        </w:rPr>
        <w:t> </w:t>
      </w:r>
      <w:r>
        <w:rPr>
          <w:sz w:val="22"/>
        </w:rPr>
        <w:t>than 60 days after the date the final decision is made to deny the application, or the date the application is withdrawn, whichever is applicable.</w:t>
      </w:r>
    </w:p>
    <w:p>
      <w:pPr>
        <w:spacing w:after="0" w:line="240" w:lineRule="auto"/>
        <w:jc w:val="both"/>
        <w:rPr>
          <w:sz w:val="22"/>
        </w:rPr>
        <w:sectPr>
          <w:pgSz w:w="12240" w:h="15840"/>
          <w:pgMar w:top="1080" w:bottom="280" w:left="1320" w:right="1320"/>
        </w:sectPr>
      </w:pPr>
    </w:p>
    <w:p>
      <w:pPr>
        <w:pStyle w:val="BodyText"/>
        <w:spacing w:before="70"/>
        <w:ind w:left="120" w:right="114" w:firstLine="1440"/>
        <w:jc w:val="both"/>
      </w:pPr>
      <w:r>
        <w:rPr/>
        <w:t>(10)</w:t>
      </w:r>
      <w:r>
        <w:rPr>
          <w:spacing w:val="40"/>
        </w:rPr>
        <w:t>  </w:t>
      </w:r>
      <w:r>
        <w:rPr/>
        <w:t>Notwithstanding any other provision in this article, a facility that meets all of the requirements of Chapter 123 of the Texas Human Resources Code may locate in any residential</w:t>
      </w:r>
      <w:r>
        <w:rPr>
          <w:spacing w:val="40"/>
        </w:rPr>
        <w:t> </w:t>
      </w:r>
      <w:r>
        <w:rPr/>
        <w:t>subdistrict in this district as a matter of right.</w:t>
      </w:r>
      <w:r>
        <w:rPr>
          <w:spacing w:val="40"/>
        </w:rPr>
        <w:t> </w:t>
      </w:r>
      <w:r>
        <w:rPr/>
        <w:t>Unless otherwise directed by the city attorney, the building official and any other city officer or employee charged with enforcement of this article shall construe Chapter 123 by substituting Congress' definition of a handicapped person in the Fair Housing Amendments Act of 1988, as amended, for the state's definition of "person with a disability" in that </w:t>
      </w:r>
      <w:r>
        <w:rPr>
          <w:spacing w:val="-2"/>
        </w:rPr>
        <w:t>chapter.</w:t>
      </w:r>
    </w:p>
    <w:p>
      <w:pPr>
        <w:pStyle w:val="ListParagraph"/>
        <w:numPr>
          <w:ilvl w:val="0"/>
          <w:numId w:val="4"/>
        </w:numPr>
        <w:tabs>
          <w:tab w:pos="1559" w:val="left" w:leader="none"/>
        </w:tabs>
        <w:spacing w:line="240" w:lineRule="auto" w:before="253" w:after="0"/>
        <w:ind w:left="1559" w:right="0" w:hanging="719"/>
        <w:jc w:val="left"/>
        <w:rPr>
          <w:sz w:val="22"/>
        </w:rPr>
      </w:pPr>
      <w:r>
        <w:rPr>
          <w:sz w:val="22"/>
          <w:u w:val="single"/>
        </w:rPr>
        <w:t>Utility</w:t>
      </w:r>
      <w:r>
        <w:rPr>
          <w:spacing w:val="-5"/>
          <w:sz w:val="22"/>
          <w:u w:val="single"/>
        </w:rPr>
        <w:t> </w:t>
      </w:r>
      <w:r>
        <w:rPr>
          <w:sz w:val="22"/>
          <w:u w:val="single"/>
        </w:rPr>
        <w:t>and</w:t>
      </w:r>
      <w:r>
        <w:rPr>
          <w:spacing w:val="-6"/>
          <w:sz w:val="22"/>
          <w:u w:val="single"/>
        </w:rPr>
        <w:t> </w:t>
      </w:r>
      <w:r>
        <w:rPr>
          <w:sz w:val="22"/>
          <w:u w:val="single"/>
        </w:rPr>
        <w:t>service</w:t>
      </w:r>
      <w:r>
        <w:rPr>
          <w:spacing w:val="-3"/>
          <w:sz w:val="22"/>
          <w:u w:val="single"/>
        </w:rPr>
        <w:t> </w:t>
      </w:r>
      <w:r>
        <w:rPr>
          <w:sz w:val="22"/>
          <w:u w:val="single"/>
        </w:rPr>
        <w:t>uses</w:t>
      </w:r>
      <w:r>
        <w:rPr>
          <w:sz w:val="22"/>
          <w:u w:val="none"/>
        </w:rPr>
        <w:t>.</w:t>
      </w:r>
      <w:r>
        <w:rPr>
          <w:spacing w:val="49"/>
          <w:sz w:val="22"/>
          <w:u w:val="none"/>
        </w:rPr>
        <w:t> </w:t>
      </w:r>
      <w:r>
        <w:rPr>
          <w:sz w:val="22"/>
          <w:u w:val="none"/>
        </w:rPr>
        <w:t>Utility</w:t>
      </w:r>
      <w:r>
        <w:rPr>
          <w:spacing w:val="-5"/>
          <w:sz w:val="22"/>
          <w:u w:val="none"/>
        </w:rPr>
        <w:t> </w:t>
      </w:r>
      <w:r>
        <w:rPr>
          <w:sz w:val="22"/>
          <w:u w:val="none"/>
        </w:rPr>
        <w:t>and</w:t>
      </w:r>
      <w:r>
        <w:rPr>
          <w:spacing w:val="-3"/>
          <w:sz w:val="22"/>
          <w:u w:val="none"/>
        </w:rPr>
        <w:t> </w:t>
      </w:r>
      <w:r>
        <w:rPr>
          <w:sz w:val="22"/>
          <w:u w:val="none"/>
        </w:rPr>
        <w:t>service</w:t>
      </w:r>
      <w:r>
        <w:rPr>
          <w:spacing w:val="-3"/>
          <w:sz w:val="22"/>
          <w:u w:val="none"/>
        </w:rPr>
        <w:t> </w:t>
      </w:r>
      <w:r>
        <w:rPr>
          <w:sz w:val="22"/>
          <w:u w:val="none"/>
        </w:rPr>
        <w:t>uses</w:t>
      </w:r>
      <w:r>
        <w:rPr>
          <w:spacing w:val="-3"/>
          <w:sz w:val="22"/>
          <w:u w:val="none"/>
        </w:rPr>
        <w:t> </w:t>
      </w:r>
      <w:r>
        <w:rPr>
          <w:sz w:val="22"/>
          <w:u w:val="none"/>
        </w:rPr>
        <w:t>are</w:t>
      </w:r>
      <w:r>
        <w:rPr>
          <w:spacing w:val="-3"/>
          <w:sz w:val="22"/>
          <w:u w:val="none"/>
        </w:rPr>
        <w:t> </w:t>
      </w:r>
      <w:r>
        <w:rPr>
          <w:sz w:val="22"/>
          <w:u w:val="none"/>
        </w:rPr>
        <w:t>subject</w:t>
      </w:r>
      <w:r>
        <w:rPr>
          <w:spacing w:val="-2"/>
          <w:sz w:val="22"/>
          <w:u w:val="none"/>
        </w:rPr>
        <w:t> </w:t>
      </w:r>
      <w:r>
        <w:rPr>
          <w:sz w:val="22"/>
          <w:u w:val="none"/>
        </w:rPr>
        <w:t>to</w:t>
      </w:r>
      <w:r>
        <w:rPr>
          <w:spacing w:val="-3"/>
          <w:sz w:val="22"/>
          <w:u w:val="none"/>
        </w:rPr>
        <w:t> </w:t>
      </w:r>
      <w:r>
        <w:rPr>
          <w:sz w:val="22"/>
          <w:u w:val="none"/>
        </w:rPr>
        <w:t>the</w:t>
      </w:r>
      <w:r>
        <w:rPr>
          <w:spacing w:val="-3"/>
          <w:sz w:val="22"/>
          <w:u w:val="none"/>
        </w:rPr>
        <w:t> </w:t>
      </w:r>
      <w:r>
        <w:rPr>
          <w:sz w:val="22"/>
          <w:u w:val="none"/>
        </w:rPr>
        <w:t>following</w:t>
      </w:r>
      <w:r>
        <w:rPr>
          <w:spacing w:val="-5"/>
          <w:sz w:val="22"/>
          <w:u w:val="none"/>
        </w:rPr>
        <w:t> </w:t>
      </w:r>
      <w:r>
        <w:rPr>
          <w:spacing w:val="-2"/>
          <w:sz w:val="22"/>
          <w:u w:val="none"/>
        </w:rPr>
        <w:t>regulations:</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Utility</w:t>
      </w:r>
      <w:r>
        <w:rPr>
          <w:spacing w:val="-4"/>
          <w:sz w:val="22"/>
          <w:u w:val="single"/>
        </w:rPr>
        <w:t> </w:t>
      </w:r>
      <w:r>
        <w:rPr>
          <w:sz w:val="22"/>
          <w:u w:val="single"/>
        </w:rPr>
        <w:t>or</w:t>
      </w:r>
      <w:r>
        <w:rPr>
          <w:spacing w:val="-6"/>
          <w:sz w:val="22"/>
          <w:u w:val="single"/>
        </w:rPr>
        <w:t> </w:t>
      </w:r>
      <w:r>
        <w:rPr>
          <w:sz w:val="22"/>
          <w:u w:val="single"/>
        </w:rPr>
        <w:t>governmental</w:t>
      </w:r>
      <w:r>
        <w:rPr>
          <w:spacing w:val="-5"/>
          <w:sz w:val="22"/>
          <w:u w:val="single"/>
        </w:rPr>
        <w:t> </w:t>
      </w:r>
      <w:r>
        <w:rPr>
          <w:sz w:val="22"/>
          <w:u w:val="single"/>
        </w:rPr>
        <w:t>installation</w:t>
      </w:r>
      <w:r>
        <w:rPr>
          <w:spacing w:val="-4"/>
          <w:sz w:val="22"/>
          <w:u w:val="single"/>
        </w:rPr>
        <w:t> </w:t>
      </w:r>
      <w:r>
        <w:rPr>
          <w:sz w:val="22"/>
          <w:u w:val="single"/>
        </w:rPr>
        <w:t>other</w:t>
      </w:r>
      <w:r>
        <w:rPr>
          <w:spacing w:val="-3"/>
          <w:sz w:val="22"/>
          <w:u w:val="single"/>
        </w:rPr>
        <w:t> </w:t>
      </w:r>
      <w:r>
        <w:rPr>
          <w:sz w:val="22"/>
          <w:u w:val="single"/>
        </w:rPr>
        <w:t>than</w:t>
      </w:r>
      <w:r>
        <w:rPr>
          <w:spacing w:val="-6"/>
          <w:sz w:val="22"/>
          <w:u w:val="single"/>
        </w:rPr>
        <w:t> </w:t>
      </w:r>
      <w:r>
        <w:rPr>
          <w:spacing w:val="-2"/>
          <w:sz w:val="22"/>
          <w:u w:val="single"/>
        </w:rPr>
        <w:t>listed</w:t>
      </w:r>
      <w:r>
        <w:rPr>
          <w:spacing w:val="-2"/>
          <w:sz w:val="22"/>
          <w:u w:val="none"/>
        </w:rPr>
        <w:t>.</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pacing w:val="-2"/>
          <w:sz w:val="22"/>
          <w:u w:val="single"/>
        </w:rPr>
        <w:t>Definition</w:t>
      </w:r>
      <w:r>
        <w:rPr>
          <w:spacing w:val="-2"/>
          <w:sz w:val="22"/>
          <w:u w:val="none"/>
        </w:rPr>
        <w:t>.</w:t>
      </w:r>
    </w:p>
    <w:p>
      <w:pPr>
        <w:pStyle w:val="BodyText"/>
      </w:pPr>
    </w:p>
    <w:p>
      <w:pPr>
        <w:pStyle w:val="ListParagraph"/>
        <w:numPr>
          <w:ilvl w:val="3"/>
          <w:numId w:val="4"/>
        </w:numPr>
        <w:tabs>
          <w:tab w:pos="3718" w:val="left" w:leader="none"/>
        </w:tabs>
        <w:spacing w:line="240" w:lineRule="auto" w:before="0" w:after="0"/>
        <w:ind w:left="120" w:right="116" w:firstLine="2880"/>
        <w:jc w:val="both"/>
        <w:rPr>
          <w:sz w:val="22"/>
        </w:rPr>
      </w:pPr>
      <w:r>
        <w:rPr>
          <w:sz w:val="22"/>
        </w:rPr>
        <w:t>A utility not elsewhere listed is a use by a public or private</w:t>
      </w:r>
      <w:r>
        <w:rPr>
          <w:spacing w:val="80"/>
          <w:sz w:val="22"/>
        </w:rPr>
        <w:t> </w:t>
      </w:r>
      <w:r>
        <w:rPr>
          <w:sz w:val="22"/>
        </w:rPr>
        <w:t>utility facility franchised or operated by the city such as closed circuit television or steam distribution or any other utility not specifically covered by the use regulations in this article.</w:t>
      </w:r>
    </w:p>
    <w:p>
      <w:pPr>
        <w:pStyle w:val="ListParagraph"/>
        <w:numPr>
          <w:ilvl w:val="3"/>
          <w:numId w:val="4"/>
        </w:numPr>
        <w:tabs>
          <w:tab w:pos="3717" w:val="left" w:leader="none"/>
        </w:tabs>
        <w:spacing w:line="240" w:lineRule="auto" w:before="251" w:after="0"/>
        <w:ind w:left="120" w:right="115" w:firstLine="2880"/>
        <w:jc w:val="both"/>
        <w:rPr>
          <w:sz w:val="22"/>
        </w:rPr>
      </w:pPr>
      <w:r>
        <w:rPr>
          <w:sz w:val="22"/>
        </w:rPr>
        <w:t>A government installation not elsewhere listed is an installation owned or leased by a governmental agency such as a local transit station, local transit terminal, fire station, police station, court house, elevated water storage reservoir, or any municipal or other governmental facility not specifically covered by the use regulations in this article.</w:t>
      </w:r>
    </w:p>
    <w:p>
      <w:pPr>
        <w:pStyle w:val="BodyText"/>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Subdistricts permitted</w:t>
      </w:r>
      <w:r>
        <w:rPr>
          <w:sz w:val="22"/>
          <w:u w:val="none"/>
        </w:rPr>
        <w:t>.</w:t>
      </w:r>
      <w:r>
        <w:rPr>
          <w:spacing w:val="40"/>
          <w:sz w:val="22"/>
          <w:u w:val="none"/>
        </w:rPr>
        <w:t> </w:t>
      </w:r>
      <w:r>
        <w:rPr>
          <w:sz w:val="22"/>
          <w:u w:val="none"/>
        </w:rPr>
        <w:t>By right in SC, GR, LC, HC, central area, and industrial subdistricts. By SUP only in residential, NS, and office subdistricts.</w:t>
      </w:r>
    </w:p>
    <w:p>
      <w:pPr>
        <w:pStyle w:val="BodyText"/>
        <w:spacing w:before="2"/>
      </w:pPr>
    </w:p>
    <w:p>
      <w:pPr>
        <w:pStyle w:val="ListParagraph"/>
        <w:numPr>
          <w:ilvl w:val="2"/>
          <w:numId w:val="4"/>
        </w:numPr>
        <w:tabs>
          <w:tab w:pos="2997" w:val="left" w:leader="none"/>
        </w:tabs>
        <w:spacing w:line="240" w:lineRule="auto" w:before="0" w:after="0"/>
        <w:ind w:left="119" w:right="114" w:firstLine="2160"/>
        <w:jc w:val="both"/>
        <w:rPr>
          <w:sz w:val="22"/>
        </w:rPr>
      </w:pPr>
      <w:r>
        <w:rPr>
          <w:sz w:val="22"/>
          <w:u w:val="single"/>
        </w:rPr>
        <w:t>Required off-street parking</w:t>
      </w:r>
      <w:r>
        <w:rPr>
          <w:sz w:val="22"/>
          <w:u w:val="none"/>
        </w:rPr>
        <w:t>. Determined by requirements for an equivalent use or as required by SUP; a minimum of one space is required. If more than ten off-street parking spaces are required for this use, handicapped parking must be provided pursuant to Section 51P- </w:t>
      </w:r>
      <w:r>
        <w:rPr>
          <w:spacing w:val="-2"/>
          <w:sz w:val="22"/>
          <w:u w:val="none"/>
        </w:rPr>
        <w:t>193.116.</w:t>
      </w:r>
    </w:p>
    <w:p>
      <w:pPr>
        <w:pStyle w:val="BodyText"/>
      </w:pPr>
    </w:p>
    <w:p>
      <w:pPr>
        <w:pStyle w:val="ListParagraph"/>
        <w:numPr>
          <w:ilvl w:val="2"/>
          <w:numId w:val="4"/>
        </w:numPr>
        <w:tabs>
          <w:tab w:pos="2997" w:val="left" w:leader="none"/>
        </w:tabs>
        <w:spacing w:line="240" w:lineRule="auto" w:before="0" w:after="0"/>
        <w:ind w:left="120" w:right="116" w:firstLine="2160"/>
        <w:jc w:val="both"/>
        <w:rPr>
          <w:sz w:val="22"/>
        </w:rPr>
      </w:pPr>
      <w:r>
        <w:rPr>
          <w:sz w:val="22"/>
          <w:u w:val="single"/>
        </w:rPr>
        <w:t>Required off-street loading</w:t>
      </w:r>
      <w:r>
        <w:rPr>
          <w:sz w:val="22"/>
          <w:u w:val="none"/>
        </w:rPr>
        <w:t>. See Section 51P-193.115(a)(1)(C) or determined by requirements for equivalent use.</w:t>
      </w:r>
    </w:p>
    <w:p>
      <w:pPr>
        <w:pStyle w:val="ListParagraph"/>
        <w:numPr>
          <w:ilvl w:val="1"/>
          <w:numId w:val="4"/>
        </w:numPr>
        <w:tabs>
          <w:tab w:pos="2279" w:val="left" w:leader="none"/>
        </w:tabs>
        <w:spacing w:line="240" w:lineRule="auto" w:before="253" w:after="0"/>
        <w:ind w:left="2279" w:right="0" w:hanging="719"/>
        <w:jc w:val="left"/>
        <w:rPr>
          <w:sz w:val="22"/>
        </w:rPr>
      </w:pPr>
      <w:r>
        <w:rPr>
          <w:sz w:val="22"/>
          <w:u w:val="single"/>
        </w:rPr>
        <w:t>Local</w:t>
      </w:r>
      <w:r>
        <w:rPr>
          <w:spacing w:val="-3"/>
          <w:sz w:val="22"/>
          <w:u w:val="single"/>
        </w:rPr>
        <w:t> </w:t>
      </w:r>
      <w:r>
        <w:rPr>
          <w:spacing w:val="-2"/>
          <w:sz w:val="22"/>
          <w:u w:val="single"/>
        </w:rPr>
        <w:t>utilities</w:t>
      </w:r>
      <w:r>
        <w:rPr>
          <w:spacing w:val="-2"/>
          <w:sz w:val="22"/>
          <w:u w:val="none"/>
        </w:rPr>
        <w:t>.</w:t>
      </w:r>
    </w:p>
    <w:p>
      <w:pPr>
        <w:pStyle w:val="BodyText"/>
      </w:pPr>
    </w:p>
    <w:p>
      <w:pPr>
        <w:pStyle w:val="ListParagraph"/>
        <w:numPr>
          <w:ilvl w:val="2"/>
          <w:numId w:val="4"/>
        </w:numPr>
        <w:tabs>
          <w:tab w:pos="2997" w:val="left" w:leader="none"/>
        </w:tabs>
        <w:spacing w:line="240" w:lineRule="auto" w:before="0" w:after="0"/>
        <w:ind w:left="120" w:right="114" w:firstLine="2160"/>
        <w:jc w:val="both"/>
        <w:rPr>
          <w:sz w:val="22"/>
        </w:rPr>
      </w:pPr>
      <w:r>
        <w:rPr>
          <w:sz w:val="22"/>
          <w:u w:val="single"/>
        </w:rPr>
        <w:t>Definition</w:t>
      </w:r>
      <w:r>
        <w:rPr>
          <w:sz w:val="22"/>
          <w:u w:val="none"/>
        </w:rPr>
        <w:t>.</w:t>
      </w:r>
      <w:r>
        <w:rPr>
          <w:spacing w:val="40"/>
          <w:sz w:val="22"/>
          <w:u w:val="none"/>
        </w:rPr>
        <w:t> </w:t>
      </w:r>
      <w:r>
        <w:rPr>
          <w:sz w:val="22"/>
          <w:u w:val="none"/>
        </w:rPr>
        <w:t>Electric power, telephone, gas, water, and sewer drainage lines, air pollution monitoring stations, inline facilities such as gas regulating stations and water pumping stations, and electrical transmission lines operated by a municipality or by a franchised utility company.</w:t>
      </w:r>
    </w:p>
    <w:p>
      <w:pPr>
        <w:pStyle w:val="ListParagraph"/>
        <w:numPr>
          <w:ilvl w:val="2"/>
          <w:numId w:val="4"/>
        </w:numPr>
        <w:tabs>
          <w:tab w:pos="3000" w:val="left" w:leader="none"/>
        </w:tabs>
        <w:spacing w:line="240" w:lineRule="auto" w:before="251" w:after="0"/>
        <w:ind w:left="3000" w:right="0" w:hanging="720"/>
        <w:jc w:val="left"/>
        <w:rPr>
          <w:sz w:val="22"/>
        </w:rPr>
      </w:pPr>
      <w:r>
        <w:rPr>
          <w:sz w:val="22"/>
          <w:u w:val="single"/>
        </w:rPr>
        <w:t>Subdistricts</w:t>
      </w:r>
      <w:r>
        <w:rPr>
          <w:spacing w:val="29"/>
          <w:sz w:val="22"/>
          <w:u w:val="single"/>
        </w:rPr>
        <w:t>  </w:t>
      </w:r>
      <w:r>
        <w:rPr>
          <w:sz w:val="22"/>
          <w:u w:val="single"/>
        </w:rPr>
        <w:t>permitted</w:t>
      </w:r>
      <w:r>
        <w:rPr>
          <w:sz w:val="22"/>
          <w:u w:val="none"/>
        </w:rPr>
        <w:t>.</w:t>
      </w:r>
      <w:r>
        <w:rPr>
          <w:spacing w:val="29"/>
          <w:sz w:val="22"/>
          <w:u w:val="none"/>
        </w:rPr>
        <w:t>  </w:t>
      </w:r>
      <w:r>
        <w:rPr>
          <w:sz w:val="22"/>
          <w:u w:val="none"/>
        </w:rPr>
        <w:t>By</w:t>
      </w:r>
      <w:r>
        <w:rPr>
          <w:spacing w:val="31"/>
          <w:sz w:val="22"/>
          <w:u w:val="none"/>
        </w:rPr>
        <w:t>  </w:t>
      </w:r>
      <w:r>
        <w:rPr>
          <w:sz w:val="22"/>
          <w:u w:val="none"/>
        </w:rPr>
        <w:t>right</w:t>
      </w:r>
      <w:r>
        <w:rPr>
          <w:spacing w:val="30"/>
          <w:sz w:val="22"/>
          <w:u w:val="none"/>
        </w:rPr>
        <w:t>  </w:t>
      </w:r>
      <w:r>
        <w:rPr>
          <w:sz w:val="22"/>
          <w:u w:val="none"/>
        </w:rPr>
        <w:t>in</w:t>
      </w:r>
      <w:r>
        <w:rPr>
          <w:spacing w:val="31"/>
          <w:sz w:val="22"/>
          <w:u w:val="none"/>
        </w:rPr>
        <w:t>  </w:t>
      </w:r>
      <w:r>
        <w:rPr>
          <w:sz w:val="22"/>
          <w:u w:val="none"/>
        </w:rPr>
        <w:t>residential</w:t>
      </w:r>
      <w:r>
        <w:rPr>
          <w:spacing w:val="29"/>
          <w:sz w:val="22"/>
          <w:u w:val="none"/>
        </w:rPr>
        <w:t>  </w:t>
      </w:r>
      <w:r>
        <w:rPr>
          <w:sz w:val="22"/>
          <w:u w:val="none"/>
        </w:rPr>
        <w:t>and</w:t>
      </w:r>
      <w:r>
        <w:rPr>
          <w:spacing w:val="31"/>
          <w:sz w:val="22"/>
          <w:u w:val="none"/>
        </w:rPr>
        <w:t>  </w:t>
      </w:r>
      <w:r>
        <w:rPr>
          <w:spacing w:val="-2"/>
          <w:sz w:val="22"/>
          <w:u w:val="none"/>
        </w:rPr>
        <w:t>nonresidential</w:t>
      </w:r>
    </w:p>
    <w:p>
      <w:pPr>
        <w:pStyle w:val="BodyText"/>
        <w:spacing w:before="2"/>
        <w:ind w:left="120"/>
      </w:pPr>
      <w:r>
        <w:rPr>
          <w:spacing w:val="-2"/>
        </w:rPr>
        <w:t>subdistricts.</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Required</w:t>
      </w:r>
      <w:r>
        <w:rPr>
          <w:spacing w:val="-6"/>
          <w:sz w:val="22"/>
          <w:u w:val="single"/>
        </w:rPr>
        <w:t> </w:t>
      </w:r>
      <w:r>
        <w:rPr>
          <w:sz w:val="22"/>
          <w:u w:val="single"/>
        </w:rPr>
        <w:t>off-street</w:t>
      </w:r>
      <w:r>
        <w:rPr>
          <w:spacing w:val="-2"/>
          <w:sz w:val="22"/>
          <w:u w:val="single"/>
        </w:rPr>
        <w:t> </w:t>
      </w:r>
      <w:r>
        <w:rPr>
          <w:sz w:val="22"/>
          <w:u w:val="single"/>
        </w:rPr>
        <w:t>parking</w:t>
      </w:r>
      <w:r>
        <w:rPr>
          <w:sz w:val="22"/>
          <w:u w:val="none"/>
        </w:rPr>
        <w:t>.</w:t>
      </w:r>
      <w:r>
        <w:rPr>
          <w:spacing w:val="47"/>
          <w:sz w:val="22"/>
          <w:u w:val="none"/>
        </w:rPr>
        <w:t> </w:t>
      </w:r>
      <w:r>
        <w:rPr>
          <w:sz w:val="22"/>
          <w:u w:val="none"/>
        </w:rPr>
        <w:t>None.</w:t>
      </w:r>
      <w:r>
        <w:rPr>
          <w:spacing w:val="-3"/>
          <w:sz w:val="22"/>
          <w:u w:val="none"/>
        </w:rPr>
        <w:t> </w:t>
      </w:r>
      <w:r>
        <w:rPr>
          <w:sz w:val="22"/>
          <w:u w:val="none"/>
        </w:rPr>
        <w:t>No</w:t>
      </w:r>
      <w:r>
        <w:rPr>
          <w:spacing w:val="-3"/>
          <w:sz w:val="22"/>
          <w:u w:val="none"/>
        </w:rPr>
        <w:t> </w:t>
      </w:r>
      <w:r>
        <w:rPr>
          <w:sz w:val="22"/>
          <w:u w:val="none"/>
        </w:rPr>
        <w:t>handicapped</w:t>
      </w:r>
      <w:r>
        <w:rPr>
          <w:spacing w:val="-3"/>
          <w:sz w:val="22"/>
          <w:u w:val="none"/>
        </w:rPr>
        <w:t> </w:t>
      </w:r>
      <w:r>
        <w:rPr>
          <w:sz w:val="22"/>
          <w:u w:val="none"/>
        </w:rPr>
        <w:t>parking</w:t>
      </w:r>
      <w:r>
        <w:rPr>
          <w:spacing w:val="-6"/>
          <w:sz w:val="22"/>
          <w:u w:val="none"/>
        </w:rPr>
        <w:t> </w:t>
      </w:r>
      <w:r>
        <w:rPr>
          <w:sz w:val="22"/>
          <w:u w:val="none"/>
        </w:rPr>
        <w:t>is</w:t>
      </w:r>
      <w:r>
        <w:rPr>
          <w:spacing w:val="-5"/>
          <w:sz w:val="22"/>
          <w:u w:val="none"/>
        </w:rPr>
        <w:t> </w:t>
      </w:r>
      <w:r>
        <w:rPr>
          <w:spacing w:val="-2"/>
          <w:sz w:val="22"/>
          <w:u w:val="none"/>
        </w:rPr>
        <w:t>required.</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spacing w:before="1"/>
      </w:pPr>
    </w:p>
    <w:p>
      <w:pPr>
        <w:pStyle w:val="ListParagraph"/>
        <w:numPr>
          <w:ilvl w:val="2"/>
          <w:numId w:val="4"/>
        </w:numPr>
        <w:tabs>
          <w:tab w:pos="3000" w:val="left" w:leader="none"/>
          <w:tab w:pos="5239" w:val="left" w:leader="none"/>
        </w:tabs>
        <w:spacing w:line="240" w:lineRule="auto" w:before="0" w:after="0"/>
        <w:ind w:left="3000" w:right="0" w:hanging="720"/>
        <w:jc w:val="left"/>
        <w:rPr>
          <w:sz w:val="22"/>
        </w:rPr>
      </w:pPr>
      <w:r>
        <w:rPr>
          <w:sz w:val="22"/>
          <w:u w:val="single"/>
        </w:rPr>
        <w:t>Additional</w:t>
      </w:r>
      <w:r>
        <w:rPr>
          <w:spacing w:val="50"/>
          <w:sz w:val="22"/>
          <w:u w:val="single"/>
        </w:rPr>
        <w:t> </w:t>
      </w:r>
      <w:r>
        <w:rPr>
          <w:spacing w:val="-2"/>
          <w:sz w:val="22"/>
          <w:u w:val="single"/>
        </w:rPr>
        <w:t>provisions</w:t>
      </w:r>
      <w:r>
        <w:rPr>
          <w:spacing w:val="-2"/>
          <w:sz w:val="22"/>
          <w:u w:val="none"/>
        </w:rPr>
        <w:t>.</w:t>
      </w:r>
      <w:r>
        <w:rPr>
          <w:sz w:val="22"/>
          <w:u w:val="none"/>
        </w:rPr>
        <w:tab/>
        <w:t>Aboveground</w:t>
      </w:r>
      <w:r>
        <w:rPr>
          <w:spacing w:val="47"/>
          <w:sz w:val="22"/>
          <w:u w:val="none"/>
        </w:rPr>
        <w:t> </w:t>
      </w:r>
      <w:r>
        <w:rPr>
          <w:sz w:val="22"/>
          <w:u w:val="none"/>
        </w:rPr>
        <w:t>storage</w:t>
      </w:r>
      <w:r>
        <w:rPr>
          <w:spacing w:val="48"/>
          <w:sz w:val="22"/>
          <w:u w:val="none"/>
        </w:rPr>
        <w:t> </w:t>
      </w:r>
      <w:r>
        <w:rPr>
          <w:sz w:val="22"/>
          <w:u w:val="none"/>
        </w:rPr>
        <w:t>tanks</w:t>
      </w:r>
      <w:r>
        <w:rPr>
          <w:spacing w:val="48"/>
          <w:sz w:val="22"/>
          <w:u w:val="none"/>
        </w:rPr>
        <w:t> </w:t>
      </w:r>
      <w:r>
        <w:rPr>
          <w:sz w:val="22"/>
          <w:u w:val="none"/>
        </w:rPr>
        <w:t>are</w:t>
      </w:r>
      <w:r>
        <w:rPr>
          <w:spacing w:val="50"/>
          <w:sz w:val="22"/>
          <w:u w:val="none"/>
        </w:rPr>
        <w:t> </w:t>
      </w:r>
      <w:r>
        <w:rPr>
          <w:sz w:val="22"/>
          <w:u w:val="none"/>
        </w:rPr>
        <w:t>not</w:t>
      </w:r>
      <w:r>
        <w:rPr>
          <w:spacing w:val="51"/>
          <w:sz w:val="22"/>
          <w:u w:val="none"/>
        </w:rPr>
        <w:t> </w:t>
      </w:r>
      <w:r>
        <w:rPr>
          <w:spacing w:val="-2"/>
          <w:sz w:val="22"/>
          <w:u w:val="none"/>
        </w:rPr>
        <w:t>permitted</w:t>
      </w:r>
    </w:p>
    <w:p>
      <w:pPr>
        <w:pStyle w:val="BodyText"/>
        <w:spacing w:before="1"/>
        <w:ind w:left="120"/>
      </w:pPr>
      <w:r>
        <w:rPr/>
        <w:t>under</w:t>
      </w:r>
      <w:r>
        <w:rPr>
          <w:spacing w:val="-5"/>
        </w:rPr>
        <w:t> </w:t>
      </w:r>
      <w:r>
        <w:rPr/>
        <w:t>this </w:t>
      </w:r>
      <w:r>
        <w:rPr>
          <w:spacing w:val="-4"/>
        </w:rPr>
        <w:t>use.</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Electrical</w:t>
      </w:r>
      <w:r>
        <w:rPr>
          <w:spacing w:val="-4"/>
          <w:sz w:val="22"/>
          <w:u w:val="single"/>
        </w:rPr>
        <w:t> </w:t>
      </w:r>
      <w:r>
        <w:rPr>
          <w:spacing w:val="-2"/>
          <w:sz w:val="22"/>
          <w:u w:val="single"/>
        </w:rPr>
        <w:t>substation</w:t>
      </w:r>
      <w:r>
        <w:rPr>
          <w:spacing w:val="-2"/>
          <w:sz w:val="22"/>
          <w:u w:val="none"/>
        </w:rPr>
        <w:t>.</w:t>
      </w:r>
    </w:p>
    <w:p>
      <w:pPr>
        <w:spacing w:after="0" w:line="240" w:lineRule="auto"/>
        <w:jc w:val="left"/>
        <w:rPr>
          <w:sz w:val="22"/>
        </w:rPr>
        <w:sectPr>
          <w:pgSz w:w="12240" w:h="15840"/>
          <w:pgMar w:top="1080" w:bottom="280" w:left="1320" w:right="1320"/>
        </w:sectPr>
      </w:pPr>
    </w:p>
    <w:p>
      <w:pPr>
        <w:pStyle w:val="ListParagraph"/>
        <w:numPr>
          <w:ilvl w:val="2"/>
          <w:numId w:val="4"/>
        </w:numPr>
        <w:tabs>
          <w:tab w:pos="2999" w:val="left" w:leader="none"/>
          <w:tab w:pos="4190" w:val="left" w:leader="none"/>
        </w:tabs>
        <w:spacing w:line="252" w:lineRule="exact" w:before="70" w:after="0"/>
        <w:ind w:left="2999" w:right="0" w:hanging="719"/>
        <w:jc w:val="left"/>
        <w:rPr>
          <w:sz w:val="22"/>
        </w:rPr>
      </w:pPr>
      <w:r>
        <w:rPr>
          <w:spacing w:val="-2"/>
          <w:sz w:val="22"/>
          <w:u w:val="single"/>
        </w:rPr>
        <w:t>Definition</w:t>
      </w:r>
      <w:r>
        <w:rPr>
          <w:spacing w:val="-2"/>
          <w:sz w:val="22"/>
          <w:u w:val="none"/>
        </w:rPr>
        <w:t>.</w:t>
      </w:r>
      <w:r>
        <w:rPr>
          <w:sz w:val="22"/>
          <w:u w:val="none"/>
        </w:rPr>
        <w:tab/>
        <w:t>A</w:t>
      </w:r>
      <w:r>
        <w:rPr>
          <w:spacing w:val="52"/>
          <w:sz w:val="22"/>
          <w:u w:val="none"/>
        </w:rPr>
        <w:t> </w:t>
      </w:r>
      <w:r>
        <w:rPr>
          <w:sz w:val="22"/>
          <w:u w:val="none"/>
        </w:rPr>
        <w:t>facility</w:t>
      </w:r>
      <w:r>
        <w:rPr>
          <w:spacing w:val="53"/>
          <w:sz w:val="22"/>
          <w:u w:val="none"/>
        </w:rPr>
        <w:t> </w:t>
      </w:r>
      <w:r>
        <w:rPr>
          <w:sz w:val="22"/>
          <w:u w:val="none"/>
        </w:rPr>
        <w:t>for</w:t>
      </w:r>
      <w:r>
        <w:rPr>
          <w:spacing w:val="54"/>
          <w:sz w:val="22"/>
          <w:u w:val="none"/>
        </w:rPr>
        <w:t> </w:t>
      </w:r>
      <w:r>
        <w:rPr>
          <w:sz w:val="22"/>
          <w:u w:val="none"/>
        </w:rPr>
        <w:t>transforming</w:t>
      </w:r>
      <w:r>
        <w:rPr>
          <w:spacing w:val="53"/>
          <w:sz w:val="22"/>
          <w:u w:val="none"/>
        </w:rPr>
        <w:t> </w:t>
      </w:r>
      <w:r>
        <w:rPr>
          <w:sz w:val="22"/>
          <w:u w:val="none"/>
        </w:rPr>
        <w:t>electricity</w:t>
      </w:r>
      <w:r>
        <w:rPr>
          <w:spacing w:val="53"/>
          <w:sz w:val="22"/>
          <w:u w:val="none"/>
        </w:rPr>
        <w:t> </w:t>
      </w:r>
      <w:r>
        <w:rPr>
          <w:sz w:val="22"/>
          <w:u w:val="none"/>
        </w:rPr>
        <w:t>for</w:t>
      </w:r>
      <w:r>
        <w:rPr>
          <w:spacing w:val="56"/>
          <w:sz w:val="22"/>
          <w:u w:val="none"/>
        </w:rPr>
        <w:t> </w:t>
      </w:r>
      <w:r>
        <w:rPr>
          <w:sz w:val="22"/>
          <w:u w:val="none"/>
        </w:rPr>
        <w:t>distribution</w:t>
      </w:r>
      <w:r>
        <w:rPr>
          <w:spacing w:val="52"/>
          <w:sz w:val="22"/>
          <w:u w:val="none"/>
        </w:rPr>
        <w:t> </w:t>
      </w:r>
      <w:r>
        <w:rPr>
          <w:spacing w:val="-5"/>
          <w:sz w:val="22"/>
          <w:u w:val="none"/>
        </w:rPr>
        <w:t>to</w:t>
      </w:r>
    </w:p>
    <w:p>
      <w:pPr>
        <w:pStyle w:val="BodyText"/>
        <w:spacing w:line="252" w:lineRule="exact"/>
        <w:ind w:left="120"/>
      </w:pPr>
      <w:r>
        <w:rPr/>
        <w:t>individual</w:t>
      </w:r>
      <w:r>
        <w:rPr>
          <w:spacing w:val="-5"/>
        </w:rPr>
        <w:t> </w:t>
      </w:r>
      <w:r>
        <w:rPr>
          <w:spacing w:val="-2"/>
        </w:rPr>
        <w:t>customers.</w:t>
      </w:r>
    </w:p>
    <w:p>
      <w:pPr>
        <w:pStyle w:val="BodyText"/>
        <w:spacing w:before="1"/>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Subdistricts</w:t>
      </w:r>
      <w:r>
        <w:rPr>
          <w:spacing w:val="12"/>
          <w:sz w:val="22"/>
          <w:u w:val="single"/>
        </w:rPr>
        <w:t> </w:t>
      </w:r>
      <w:r>
        <w:rPr>
          <w:sz w:val="22"/>
          <w:u w:val="single"/>
        </w:rPr>
        <w:t>permitted</w:t>
      </w:r>
      <w:r>
        <w:rPr>
          <w:sz w:val="22"/>
          <w:u w:val="none"/>
        </w:rPr>
        <w:t>.</w:t>
      </w:r>
      <w:r>
        <w:rPr>
          <w:spacing w:val="53"/>
          <w:w w:val="150"/>
          <w:sz w:val="22"/>
          <w:u w:val="none"/>
        </w:rPr>
        <w:t> </w:t>
      </w:r>
      <w:r>
        <w:rPr>
          <w:sz w:val="22"/>
          <w:u w:val="none"/>
        </w:rPr>
        <w:t>By</w:t>
      </w:r>
      <w:r>
        <w:rPr>
          <w:spacing w:val="10"/>
          <w:sz w:val="22"/>
          <w:u w:val="none"/>
        </w:rPr>
        <w:t> </w:t>
      </w:r>
      <w:r>
        <w:rPr>
          <w:sz w:val="22"/>
          <w:u w:val="none"/>
        </w:rPr>
        <w:t>right</w:t>
      </w:r>
      <w:r>
        <w:rPr>
          <w:spacing w:val="11"/>
          <w:sz w:val="22"/>
          <w:u w:val="none"/>
        </w:rPr>
        <w:t> </w:t>
      </w:r>
      <w:r>
        <w:rPr>
          <w:sz w:val="22"/>
          <w:u w:val="none"/>
        </w:rPr>
        <w:t>in</w:t>
      </w:r>
      <w:r>
        <w:rPr>
          <w:spacing w:val="12"/>
          <w:sz w:val="22"/>
          <w:u w:val="none"/>
        </w:rPr>
        <w:t> </w:t>
      </w:r>
      <w:r>
        <w:rPr>
          <w:sz w:val="22"/>
          <w:u w:val="none"/>
        </w:rPr>
        <w:t>nonresidential</w:t>
      </w:r>
      <w:r>
        <w:rPr>
          <w:spacing w:val="13"/>
          <w:sz w:val="22"/>
          <w:u w:val="none"/>
        </w:rPr>
        <w:t> </w:t>
      </w:r>
      <w:r>
        <w:rPr>
          <w:sz w:val="22"/>
          <w:u w:val="none"/>
        </w:rPr>
        <w:t>subdistricts</w:t>
      </w:r>
      <w:r>
        <w:rPr>
          <w:spacing w:val="13"/>
          <w:sz w:val="22"/>
          <w:u w:val="none"/>
        </w:rPr>
        <w:t> </w:t>
      </w:r>
      <w:r>
        <w:rPr>
          <w:sz w:val="22"/>
          <w:u w:val="none"/>
        </w:rPr>
        <w:t>except</w:t>
      </w:r>
      <w:r>
        <w:rPr>
          <w:spacing w:val="14"/>
          <w:sz w:val="22"/>
          <w:u w:val="none"/>
        </w:rPr>
        <w:t> </w:t>
      </w:r>
      <w:r>
        <w:rPr>
          <w:spacing w:val="-5"/>
          <w:sz w:val="22"/>
          <w:u w:val="none"/>
        </w:rPr>
        <w:t>O-</w:t>
      </w:r>
    </w:p>
    <w:p>
      <w:pPr>
        <w:pStyle w:val="BodyText"/>
        <w:spacing w:before="1"/>
        <w:ind w:left="120"/>
      </w:pPr>
      <w:r>
        <w:rPr/>
        <w:t>1.</w:t>
      </w:r>
      <w:r>
        <w:rPr>
          <w:spacing w:val="-3"/>
        </w:rPr>
        <w:t> </w:t>
      </w:r>
      <w:r>
        <w:rPr/>
        <w:t>By</w:t>
      </w:r>
      <w:r>
        <w:rPr>
          <w:spacing w:val="-2"/>
        </w:rPr>
        <w:t> </w:t>
      </w:r>
      <w:r>
        <w:rPr/>
        <w:t>SUP</w:t>
      </w:r>
      <w:r>
        <w:rPr>
          <w:spacing w:val="-3"/>
        </w:rPr>
        <w:t> </w:t>
      </w:r>
      <w:r>
        <w:rPr/>
        <w:t>only</w:t>
      </w:r>
      <w:r>
        <w:rPr>
          <w:spacing w:val="-5"/>
        </w:rPr>
        <w:t> </w:t>
      </w:r>
      <w:r>
        <w:rPr/>
        <w:t>in</w:t>
      </w:r>
      <w:r>
        <w:rPr>
          <w:spacing w:val="-5"/>
        </w:rPr>
        <w:t> </w:t>
      </w:r>
      <w:r>
        <w:rPr/>
        <w:t>residential</w:t>
      </w:r>
      <w:r>
        <w:rPr>
          <w:spacing w:val="-1"/>
        </w:rPr>
        <w:t> </w:t>
      </w:r>
      <w:r>
        <w:rPr/>
        <w:t>and</w:t>
      </w:r>
      <w:r>
        <w:rPr>
          <w:spacing w:val="-2"/>
        </w:rPr>
        <w:t> </w:t>
      </w:r>
      <w:r>
        <w:rPr/>
        <w:t>O-l</w:t>
      </w:r>
      <w:r>
        <w:rPr>
          <w:spacing w:val="-1"/>
        </w:rPr>
        <w:t> </w:t>
      </w:r>
      <w:r>
        <w:rPr>
          <w:spacing w:val="-2"/>
        </w:rPr>
        <w:t>subdistricts.</w:t>
      </w:r>
    </w:p>
    <w:p>
      <w:pPr>
        <w:pStyle w:val="ListParagraph"/>
        <w:numPr>
          <w:ilvl w:val="2"/>
          <w:numId w:val="4"/>
        </w:numPr>
        <w:tabs>
          <w:tab w:pos="3000" w:val="left" w:leader="none"/>
          <w:tab w:pos="5743" w:val="left" w:leader="none"/>
        </w:tabs>
        <w:spacing w:line="240" w:lineRule="auto" w:before="251" w:after="0"/>
        <w:ind w:left="3000" w:right="0" w:hanging="720"/>
        <w:jc w:val="left"/>
        <w:rPr>
          <w:sz w:val="22"/>
        </w:rPr>
      </w:pPr>
      <w:r>
        <w:rPr>
          <w:sz w:val="22"/>
          <w:u w:val="single"/>
        </w:rPr>
        <w:t>Required</w:t>
      </w:r>
      <w:r>
        <w:rPr>
          <w:spacing w:val="39"/>
          <w:sz w:val="22"/>
          <w:u w:val="single"/>
        </w:rPr>
        <w:t> </w:t>
      </w:r>
      <w:r>
        <w:rPr>
          <w:sz w:val="22"/>
          <w:u w:val="single"/>
        </w:rPr>
        <w:t>off-street</w:t>
      </w:r>
      <w:r>
        <w:rPr>
          <w:spacing w:val="40"/>
          <w:sz w:val="22"/>
          <w:u w:val="single"/>
        </w:rPr>
        <w:t> </w:t>
      </w:r>
      <w:r>
        <w:rPr>
          <w:spacing w:val="-2"/>
          <w:sz w:val="22"/>
          <w:u w:val="single"/>
        </w:rPr>
        <w:t>parking</w:t>
      </w:r>
      <w:r>
        <w:rPr>
          <w:spacing w:val="-2"/>
          <w:sz w:val="22"/>
          <w:u w:val="none"/>
        </w:rPr>
        <w:t>.</w:t>
      </w:r>
      <w:r>
        <w:rPr>
          <w:sz w:val="22"/>
          <w:u w:val="none"/>
        </w:rPr>
        <w:tab/>
        <w:t>Two</w:t>
      </w:r>
      <w:r>
        <w:rPr>
          <w:spacing w:val="41"/>
          <w:sz w:val="22"/>
          <w:u w:val="none"/>
        </w:rPr>
        <w:t> </w:t>
      </w:r>
      <w:r>
        <w:rPr>
          <w:sz w:val="22"/>
          <w:u w:val="none"/>
        </w:rPr>
        <w:t>spaces.</w:t>
      </w:r>
      <w:r>
        <w:rPr>
          <w:spacing w:val="42"/>
          <w:sz w:val="22"/>
          <w:u w:val="none"/>
        </w:rPr>
        <w:t> </w:t>
      </w:r>
      <w:r>
        <w:rPr>
          <w:sz w:val="22"/>
          <w:u w:val="none"/>
        </w:rPr>
        <w:t>No</w:t>
      </w:r>
      <w:r>
        <w:rPr>
          <w:spacing w:val="41"/>
          <w:sz w:val="22"/>
          <w:u w:val="none"/>
        </w:rPr>
        <w:t> </w:t>
      </w:r>
      <w:r>
        <w:rPr>
          <w:sz w:val="22"/>
          <w:u w:val="none"/>
        </w:rPr>
        <w:t>handicapped</w:t>
      </w:r>
      <w:r>
        <w:rPr>
          <w:spacing w:val="42"/>
          <w:sz w:val="22"/>
          <w:u w:val="none"/>
        </w:rPr>
        <w:t> </w:t>
      </w:r>
      <w:r>
        <w:rPr>
          <w:sz w:val="22"/>
          <w:u w:val="none"/>
        </w:rPr>
        <w:t>parking</w:t>
      </w:r>
      <w:r>
        <w:rPr>
          <w:spacing w:val="42"/>
          <w:sz w:val="22"/>
          <w:u w:val="none"/>
        </w:rPr>
        <w:t> </w:t>
      </w:r>
      <w:r>
        <w:rPr>
          <w:spacing w:val="-5"/>
          <w:sz w:val="22"/>
          <w:u w:val="none"/>
        </w:rPr>
        <w:t>is</w:t>
      </w:r>
    </w:p>
    <w:p>
      <w:pPr>
        <w:pStyle w:val="BodyText"/>
        <w:spacing w:before="2"/>
        <w:ind w:left="120"/>
      </w:pPr>
      <w:r>
        <w:rPr>
          <w:spacing w:val="-2"/>
        </w:rPr>
        <w:t>required.</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Electrical</w:t>
      </w:r>
      <w:r>
        <w:rPr>
          <w:spacing w:val="-6"/>
          <w:sz w:val="22"/>
          <w:u w:val="single"/>
        </w:rPr>
        <w:t> </w:t>
      </w:r>
      <w:r>
        <w:rPr>
          <w:sz w:val="22"/>
          <w:u w:val="single"/>
        </w:rPr>
        <w:t>energy</w:t>
      </w:r>
      <w:r>
        <w:rPr>
          <w:spacing w:val="-7"/>
          <w:sz w:val="22"/>
          <w:u w:val="single"/>
        </w:rPr>
        <w:t> </w:t>
      </w:r>
      <w:r>
        <w:rPr>
          <w:sz w:val="22"/>
          <w:u w:val="single"/>
        </w:rPr>
        <w:t>generating</w:t>
      </w:r>
      <w:r>
        <w:rPr>
          <w:spacing w:val="-6"/>
          <w:sz w:val="22"/>
          <w:u w:val="single"/>
        </w:rPr>
        <w:t> </w:t>
      </w:r>
      <w:r>
        <w:rPr>
          <w:spacing w:val="-2"/>
          <w:sz w:val="22"/>
          <w:u w:val="single"/>
        </w:rPr>
        <w:t>plant</w:t>
      </w:r>
      <w:r>
        <w:rPr>
          <w:spacing w:val="-2"/>
          <w:sz w:val="22"/>
          <w:u w:val="none"/>
        </w:rPr>
        <w:t>.</w:t>
      </w:r>
    </w:p>
    <w:p>
      <w:pPr>
        <w:pStyle w:val="BodyText"/>
      </w:pPr>
    </w:p>
    <w:p>
      <w:pPr>
        <w:pStyle w:val="ListParagraph"/>
        <w:numPr>
          <w:ilvl w:val="2"/>
          <w:numId w:val="4"/>
        </w:numPr>
        <w:tabs>
          <w:tab w:pos="2999" w:val="left" w:leader="none"/>
        </w:tabs>
        <w:spacing w:line="240" w:lineRule="auto" w:before="1" w:after="0"/>
        <w:ind w:left="120" w:right="115" w:firstLine="2160"/>
        <w:jc w:val="left"/>
        <w:rPr>
          <w:sz w:val="22"/>
        </w:rPr>
      </w:pPr>
      <w:r>
        <w:rPr>
          <w:sz w:val="22"/>
          <w:u w:val="single"/>
        </w:rPr>
        <w:t>Definition</w:t>
      </w:r>
      <w:r>
        <w:rPr>
          <w:sz w:val="22"/>
          <w:u w:val="none"/>
        </w:rPr>
        <w:t>.</w:t>
      </w:r>
      <w:r>
        <w:rPr>
          <w:spacing w:val="80"/>
          <w:sz w:val="22"/>
          <w:u w:val="none"/>
        </w:rPr>
        <w:t> </w:t>
      </w:r>
      <w:r>
        <w:rPr>
          <w:sz w:val="22"/>
          <w:u w:val="none"/>
        </w:rPr>
        <w:t>A</w:t>
      </w:r>
      <w:r>
        <w:rPr>
          <w:spacing w:val="37"/>
          <w:sz w:val="22"/>
          <w:u w:val="none"/>
        </w:rPr>
        <w:t> </w:t>
      </w:r>
      <w:r>
        <w:rPr>
          <w:sz w:val="22"/>
          <w:u w:val="none"/>
        </w:rPr>
        <w:t>facility</w:t>
      </w:r>
      <w:r>
        <w:rPr>
          <w:spacing w:val="38"/>
          <w:sz w:val="22"/>
          <w:u w:val="none"/>
        </w:rPr>
        <w:t> </w:t>
      </w:r>
      <w:r>
        <w:rPr>
          <w:sz w:val="22"/>
          <w:u w:val="none"/>
        </w:rPr>
        <w:t>franchised</w:t>
      </w:r>
      <w:r>
        <w:rPr>
          <w:spacing w:val="38"/>
          <w:sz w:val="22"/>
          <w:u w:val="none"/>
        </w:rPr>
        <w:t> </w:t>
      </w:r>
      <w:r>
        <w:rPr>
          <w:sz w:val="22"/>
          <w:u w:val="none"/>
        </w:rPr>
        <w:t>by</w:t>
      </w:r>
      <w:r>
        <w:rPr>
          <w:spacing w:val="38"/>
          <w:sz w:val="22"/>
          <w:u w:val="none"/>
        </w:rPr>
        <w:t> </w:t>
      </w:r>
      <w:r>
        <w:rPr>
          <w:sz w:val="22"/>
          <w:u w:val="none"/>
        </w:rPr>
        <w:t>the</w:t>
      </w:r>
      <w:r>
        <w:rPr>
          <w:spacing w:val="38"/>
          <w:sz w:val="22"/>
          <w:u w:val="none"/>
        </w:rPr>
        <w:t> </w:t>
      </w:r>
      <w:r>
        <w:rPr>
          <w:sz w:val="22"/>
          <w:u w:val="none"/>
        </w:rPr>
        <w:t>city</w:t>
      </w:r>
      <w:r>
        <w:rPr>
          <w:spacing w:val="35"/>
          <w:sz w:val="22"/>
          <w:u w:val="none"/>
        </w:rPr>
        <w:t> </w:t>
      </w:r>
      <w:r>
        <w:rPr>
          <w:sz w:val="22"/>
          <w:u w:val="none"/>
        </w:rPr>
        <w:t>that</w:t>
      </w:r>
      <w:r>
        <w:rPr>
          <w:spacing w:val="39"/>
          <w:sz w:val="22"/>
          <w:u w:val="none"/>
        </w:rPr>
        <w:t> </w:t>
      </w:r>
      <w:r>
        <w:rPr>
          <w:sz w:val="22"/>
          <w:u w:val="none"/>
        </w:rPr>
        <w:t>generates</w:t>
      </w:r>
      <w:r>
        <w:rPr>
          <w:spacing w:val="38"/>
          <w:sz w:val="22"/>
          <w:u w:val="none"/>
        </w:rPr>
        <w:t> </w:t>
      </w:r>
      <w:r>
        <w:rPr>
          <w:sz w:val="22"/>
          <w:u w:val="none"/>
        </w:rPr>
        <w:t>electricity from mechanical power produced by gas, coal, or nuclear fission.</w:t>
      </w:r>
    </w:p>
    <w:p>
      <w:pPr>
        <w:pStyle w:val="BodyText"/>
        <w:spacing w:before="1"/>
      </w:pPr>
    </w:p>
    <w:p>
      <w:pPr>
        <w:pStyle w:val="ListParagraph"/>
        <w:numPr>
          <w:ilvl w:val="2"/>
          <w:numId w:val="4"/>
        </w:numPr>
        <w:tabs>
          <w:tab w:pos="3000" w:val="left" w:leader="none"/>
        </w:tabs>
        <w:spacing w:line="240" w:lineRule="auto" w:before="0" w:after="0"/>
        <w:ind w:left="120" w:right="118" w:firstLine="2160"/>
        <w:jc w:val="left"/>
        <w:rPr>
          <w:sz w:val="22"/>
        </w:rPr>
      </w:pPr>
      <w:r>
        <w:rPr>
          <w:sz w:val="22"/>
          <w:u w:val="single"/>
        </w:rPr>
        <w:t>Subdistricts</w:t>
      </w:r>
      <w:r>
        <w:rPr>
          <w:spacing w:val="35"/>
          <w:sz w:val="22"/>
          <w:u w:val="single"/>
        </w:rPr>
        <w:t> </w:t>
      </w:r>
      <w:r>
        <w:rPr>
          <w:sz w:val="22"/>
          <w:u w:val="single"/>
        </w:rPr>
        <w:t>permitted</w:t>
      </w:r>
      <w:r>
        <w:rPr>
          <w:sz w:val="22"/>
          <w:u w:val="none"/>
        </w:rPr>
        <w:t>.</w:t>
      </w:r>
      <w:r>
        <w:rPr>
          <w:spacing w:val="80"/>
          <w:sz w:val="22"/>
          <w:u w:val="none"/>
        </w:rPr>
        <w:t> </w:t>
      </w:r>
      <w:r>
        <w:rPr>
          <w:sz w:val="22"/>
          <w:u w:val="none"/>
        </w:rPr>
        <w:t>By</w:t>
      </w:r>
      <w:r>
        <w:rPr>
          <w:spacing w:val="34"/>
          <w:sz w:val="22"/>
          <w:u w:val="none"/>
        </w:rPr>
        <w:t> </w:t>
      </w:r>
      <w:r>
        <w:rPr>
          <w:sz w:val="22"/>
          <w:u w:val="none"/>
        </w:rPr>
        <w:t>right</w:t>
      </w:r>
      <w:r>
        <w:rPr>
          <w:spacing w:val="33"/>
          <w:sz w:val="22"/>
          <w:u w:val="none"/>
        </w:rPr>
        <w:t> </w:t>
      </w:r>
      <w:r>
        <w:rPr>
          <w:sz w:val="22"/>
          <w:u w:val="none"/>
        </w:rPr>
        <w:t>in</w:t>
      </w:r>
      <w:r>
        <w:rPr>
          <w:spacing w:val="34"/>
          <w:sz w:val="22"/>
          <w:u w:val="none"/>
        </w:rPr>
        <w:t> </w:t>
      </w:r>
      <w:r>
        <w:rPr>
          <w:sz w:val="22"/>
          <w:u w:val="none"/>
        </w:rPr>
        <w:t>HC</w:t>
      </w:r>
      <w:r>
        <w:rPr>
          <w:spacing w:val="33"/>
          <w:sz w:val="22"/>
          <w:u w:val="none"/>
        </w:rPr>
        <w:t> </w:t>
      </w:r>
      <w:r>
        <w:rPr>
          <w:sz w:val="22"/>
          <w:u w:val="none"/>
        </w:rPr>
        <w:t>and</w:t>
      </w:r>
      <w:r>
        <w:rPr>
          <w:spacing w:val="34"/>
          <w:sz w:val="22"/>
          <w:u w:val="none"/>
        </w:rPr>
        <w:t> </w:t>
      </w:r>
      <w:r>
        <w:rPr>
          <w:sz w:val="22"/>
          <w:u w:val="none"/>
        </w:rPr>
        <w:t>industrial</w:t>
      </w:r>
      <w:r>
        <w:rPr>
          <w:spacing w:val="33"/>
          <w:sz w:val="22"/>
          <w:u w:val="none"/>
        </w:rPr>
        <w:t> </w:t>
      </w:r>
      <w:r>
        <w:rPr>
          <w:sz w:val="22"/>
          <w:u w:val="none"/>
        </w:rPr>
        <w:t>subdistricts.</w:t>
      </w:r>
      <w:r>
        <w:rPr>
          <w:spacing w:val="34"/>
          <w:sz w:val="22"/>
          <w:u w:val="none"/>
        </w:rPr>
        <w:t> </w:t>
      </w:r>
      <w:r>
        <w:rPr>
          <w:sz w:val="22"/>
          <w:u w:val="none"/>
        </w:rPr>
        <w:t>By SUP only in the agricultural subdistrict.</w:t>
      </w:r>
    </w:p>
    <w:p>
      <w:pPr>
        <w:pStyle w:val="BodyText"/>
      </w:pPr>
    </w:p>
    <w:p>
      <w:pPr>
        <w:pStyle w:val="ListParagraph"/>
        <w:numPr>
          <w:ilvl w:val="2"/>
          <w:numId w:val="4"/>
        </w:numPr>
        <w:tabs>
          <w:tab w:pos="3000" w:val="left" w:leader="none"/>
          <w:tab w:pos="5743" w:val="left" w:leader="none"/>
        </w:tabs>
        <w:spacing w:line="252" w:lineRule="exact" w:before="0" w:after="0"/>
        <w:ind w:left="3000" w:right="0" w:hanging="720"/>
        <w:jc w:val="left"/>
        <w:rPr>
          <w:sz w:val="22"/>
        </w:rPr>
      </w:pPr>
      <w:r>
        <w:rPr>
          <w:sz w:val="22"/>
          <w:u w:val="single"/>
        </w:rPr>
        <w:t>Required</w:t>
      </w:r>
      <w:r>
        <w:rPr>
          <w:spacing w:val="39"/>
          <w:sz w:val="22"/>
          <w:u w:val="single"/>
        </w:rPr>
        <w:t> </w:t>
      </w:r>
      <w:r>
        <w:rPr>
          <w:sz w:val="22"/>
          <w:u w:val="single"/>
        </w:rPr>
        <w:t>off-street</w:t>
      </w:r>
      <w:r>
        <w:rPr>
          <w:spacing w:val="40"/>
          <w:sz w:val="22"/>
          <w:u w:val="single"/>
        </w:rPr>
        <w:t> </w:t>
      </w:r>
      <w:r>
        <w:rPr>
          <w:spacing w:val="-2"/>
          <w:sz w:val="22"/>
          <w:u w:val="single"/>
        </w:rPr>
        <w:t>parking</w:t>
      </w:r>
      <w:r>
        <w:rPr>
          <w:spacing w:val="-2"/>
          <w:sz w:val="22"/>
          <w:u w:val="none"/>
        </w:rPr>
        <w:t>.</w:t>
      </w:r>
      <w:r>
        <w:rPr>
          <w:sz w:val="22"/>
          <w:u w:val="none"/>
        </w:rPr>
        <w:tab/>
        <w:t>Two</w:t>
      </w:r>
      <w:r>
        <w:rPr>
          <w:spacing w:val="41"/>
          <w:sz w:val="22"/>
          <w:u w:val="none"/>
        </w:rPr>
        <w:t> </w:t>
      </w:r>
      <w:r>
        <w:rPr>
          <w:sz w:val="22"/>
          <w:u w:val="none"/>
        </w:rPr>
        <w:t>spaces.</w:t>
      </w:r>
      <w:r>
        <w:rPr>
          <w:spacing w:val="42"/>
          <w:sz w:val="22"/>
          <w:u w:val="none"/>
        </w:rPr>
        <w:t> </w:t>
      </w:r>
      <w:r>
        <w:rPr>
          <w:sz w:val="22"/>
          <w:u w:val="none"/>
        </w:rPr>
        <w:t>No</w:t>
      </w:r>
      <w:r>
        <w:rPr>
          <w:spacing w:val="41"/>
          <w:sz w:val="22"/>
          <w:u w:val="none"/>
        </w:rPr>
        <w:t> </w:t>
      </w:r>
      <w:r>
        <w:rPr>
          <w:sz w:val="22"/>
          <w:u w:val="none"/>
        </w:rPr>
        <w:t>handicapped</w:t>
      </w:r>
      <w:r>
        <w:rPr>
          <w:spacing w:val="42"/>
          <w:sz w:val="22"/>
          <w:u w:val="none"/>
        </w:rPr>
        <w:t> </w:t>
      </w:r>
      <w:r>
        <w:rPr>
          <w:sz w:val="22"/>
          <w:u w:val="none"/>
        </w:rPr>
        <w:t>parking</w:t>
      </w:r>
      <w:r>
        <w:rPr>
          <w:spacing w:val="42"/>
          <w:sz w:val="22"/>
          <w:u w:val="none"/>
        </w:rPr>
        <w:t> </w:t>
      </w:r>
      <w:r>
        <w:rPr>
          <w:spacing w:val="-5"/>
          <w:sz w:val="22"/>
          <w:u w:val="none"/>
        </w:rPr>
        <w:t>is</w:t>
      </w:r>
    </w:p>
    <w:p>
      <w:pPr>
        <w:pStyle w:val="BodyText"/>
        <w:spacing w:line="252" w:lineRule="exact"/>
        <w:ind w:left="120"/>
      </w:pPr>
      <w:r>
        <w:rPr>
          <w:spacing w:val="-2"/>
        </w:rPr>
        <w:t>required.</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Radio,</w:t>
      </w:r>
      <w:r>
        <w:rPr>
          <w:spacing w:val="-7"/>
          <w:sz w:val="22"/>
          <w:u w:val="single"/>
        </w:rPr>
        <w:t> </w:t>
      </w:r>
      <w:r>
        <w:rPr>
          <w:sz w:val="22"/>
          <w:u w:val="single"/>
        </w:rPr>
        <w:t>television,</w:t>
      </w:r>
      <w:r>
        <w:rPr>
          <w:spacing w:val="-4"/>
          <w:sz w:val="22"/>
          <w:u w:val="single"/>
        </w:rPr>
        <w:t> </w:t>
      </w:r>
      <w:r>
        <w:rPr>
          <w:sz w:val="22"/>
          <w:u w:val="single"/>
        </w:rPr>
        <w:t>or</w:t>
      </w:r>
      <w:r>
        <w:rPr>
          <w:spacing w:val="-3"/>
          <w:sz w:val="22"/>
          <w:u w:val="single"/>
        </w:rPr>
        <w:t> </w:t>
      </w:r>
      <w:r>
        <w:rPr>
          <w:sz w:val="22"/>
          <w:u w:val="single"/>
        </w:rPr>
        <w:t>microwave</w:t>
      </w:r>
      <w:r>
        <w:rPr>
          <w:spacing w:val="-3"/>
          <w:sz w:val="22"/>
          <w:u w:val="single"/>
        </w:rPr>
        <w:t> </w:t>
      </w:r>
      <w:r>
        <w:rPr>
          <w:spacing w:val="-2"/>
          <w:sz w:val="22"/>
          <w:u w:val="single"/>
        </w:rPr>
        <w:t>tower</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120" w:right="113" w:firstLine="2160"/>
        <w:jc w:val="left"/>
        <w:rPr>
          <w:sz w:val="22"/>
        </w:rPr>
      </w:pPr>
      <w:r>
        <w:rPr>
          <w:sz w:val="22"/>
          <w:u w:val="single"/>
        </w:rPr>
        <w:t>Definition</w:t>
      </w:r>
      <w:r>
        <w:rPr>
          <w:sz w:val="22"/>
          <w:u w:val="none"/>
        </w:rPr>
        <w:t>.</w:t>
      </w:r>
      <w:r>
        <w:rPr>
          <w:spacing w:val="40"/>
          <w:sz w:val="22"/>
          <w:u w:val="none"/>
        </w:rPr>
        <w:t> </w:t>
      </w:r>
      <w:r>
        <w:rPr>
          <w:sz w:val="22"/>
          <w:u w:val="none"/>
        </w:rPr>
        <w:t>A structure supporting antennae that transmit or receive any portion of the electromagnetic spectrum.</w:t>
      </w:r>
    </w:p>
    <w:p>
      <w:pPr>
        <w:pStyle w:val="ListParagraph"/>
        <w:numPr>
          <w:ilvl w:val="2"/>
          <w:numId w:val="4"/>
        </w:numPr>
        <w:tabs>
          <w:tab w:pos="3000" w:val="left" w:leader="none"/>
        </w:tabs>
        <w:spacing w:line="240" w:lineRule="auto" w:before="253" w:after="0"/>
        <w:ind w:left="120" w:right="115" w:firstLine="2160"/>
        <w:jc w:val="left"/>
        <w:rPr>
          <w:sz w:val="22"/>
        </w:rPr>
      </w:pPr>
      <w:r>
        <w:rPr>
          <w:sz w:val="22"/>
          <w:u w:val="single"/>
        </w:rPr>
        <w:t>Subdistricts permitted</w:t>
      </w:r>
      <w:r>
        <w:rPr>
          <w:sz w:val="22"/>
          <w:u w:val="none"/>
        </w:rPr>
        <w:t>.</w:t>
      </w:r>
      <w:r>
        <w:rPr>
          <w:spacing w:val="80"/>
          <w:sz w:val="22"/>
          <w:u w:val="none"/>
        </w:rPr>
        <w:t> </w:t>
      </w:r>
      <w:r>
        <w:rPr>
          <w:sz w:val="22"/>
          <w:u w:val="none"/>
        </w:rPr>
        <w:t>By right in O-2, SC, GR, LC, HC, central area, and industrial subdistricts. By SUP only in residential, O-1, and NS subdistricts.</w:t>
      </w:r>
    </w:p>
    <w:p>
      <w:pPr>
        <w:pStyle w:val="ListParagraph"/>
        <w:numPr>
          <w:ilvl w:val="2"/>
          <w:numId w:val="4"/>
        </w:numPr>
        <w:tabs>
          <w:tab w:pos="3000" w:val="left" w:leader="none"/>
          <w:tab w:pos="5743" w:val="left" w:leader="none"/>
        </w:tabs>
        <w:spacing w:line="252" w:lineRule="exact" w:before="252" w:after="0"/>
        <w:ind w:left="3000" w:right="0" w:hanging="720"/>
        <w:jc w:val="left"/>
        <w:rPr>
          <w:sz w:val="22"/>
        </w:rPr>
      </w:pPr>
      <w:r>
        <w:rPr>
          <w:sz w:val="22"/>
          <w:u w:val="single"/>
        </w:rPr>
        <w:t>Required</w:t>
      </w:r>
      <w:r>
        <w:rPr>
          <w:spacing w:val="39"/>
          <w:sz w:val="22"/>
          <w:u w:val="single"/>
        </w:rPr>
        <w:t> </w:t>
      </w:r>
      <w:r>
        <w:rPr>
          <w:sz w:val="22"/>
          <w:u w:val="single"/>
        </w:rPr>
        <w:t>off-street</w:t>
      </w:r>
      <w:r>
        <w:rPr>
          <w:spacing w:val="40"/>
          <w:sz w:val="22"/>
          <w:u w:val="single"/>
        </w:rPr>
        <w:t> </w:t>
      </w:r>
      <w:r>
        <w:rPr>
          <w:spacing w:val="-2"/>
          <w:sz w:val="22"/>
          <w:u w:val="single"/>
        </w:rPr>
        <w:t>parking</w:t>
      </w:r>
      <w:r>
        <w:rPr>
          <w:spacing w:val="-2"/>
          <w:sz w:val="22"/>
          <w:u w:val="none"/>
        </w:rPr>
        <w:t>.</w:t>
      </w:r>
      <w:r>
        <w:rPr>
          <w:sz w:val="22"/>
          <w:u w:val="none"/>
        </w:rPr>
        <w:tab/>
        <w:t>Two</w:t>
      </w:r>
      <w:r>
        <w:rPr>
          <w:spacing w:val="41"/>
          <w:sz w:val="22"/>
          <w:u w:val="none"/>
        </w:rPr>
        <w:t> </w:t>
      </w:r>
      <w:r>
        <w:rPr>
          <w:sz w:val="22"/>
          <w:u w:val="none"/>
        </w:rPr>
        <w:t>spaces.</w:t>
      </w:r>
      <w:r>
        <w:rPr>
          <w:spacing w:val="42"/>
          <w:sz w:val="22"/>
          <w:u w:val="none"/>
        </w:rPr>
        <w:t> </w:t>
      </w:r>
      <w:r>
        <w:rPr>
          <w:sz w:val="22"/>
          <w:u w:val="none"/>
        </w:rPr>
        <w:t>No</w:t>
      </w:r>
      <w:r>
        <w:rPr>
          <w:spacing w:val="41"/>
          <w:sz w:val="22"/>
          <w:u w:val="none"/>
        </w:rPr>
        <w:t> </w:t>
      </w:r>
      <w:r>
        <w:rPr>
          <w:sz w:val="22"/>
          <w:u w:val="none"/>
        </w:rPr>
        <w:t>handicapped</w:t>
      </w:r>
      <w:r>
        <w:rPr>
          <w:spacing w:val="42"/>
          <w:sz w:val="22"/>
          <w:u w:val="none"/>
        </w:rPr>
        <w:t> </w:t>
      </w:r>
      <w:r>
        <w:rPr>
          <w:sz w:val="22"/>
          <w:u w:val="none"/>
        </w:rPr>
        <w:t>parking</w:t>
      </w:r>
      <w:r>
        <w:rPr>
          <w:spacing w:val="42"/>
          <w:sz w:val="22"/>
          <w:u w:val="none"/>
        </w:rPr>
        <w:t> </w:t>
      </w:r>
      <w:r>
        <w:rPr>
          <w:spacing w:val="-5"/>
          <w:sz w:val="22"/>
          <w:u w:val="none"/>
        </w:rPr>
        <w:t>is</w:t>
      </w:r>
    </w:p>
    <w:p>
      <w:pPr>
        <w:pStyle w:val="BodyText"/>
        <w:spacing w:line="252" w:lineRule="exact"/>
        <w:ind w:left="120"/>
      </w:pPr>
      <w:r>
        <w:rPr>
          <w:spacing w:val="-2"/>
        </w:rPr>
        <w:t>required.</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Commercial</w:t>
      </w:r>
      <w:r>
        <w:rPr>
          <w:spacing w:val="-3"/>
          <w:sz w:val="22"/>
          <w:u w:val="single"/>
        </w:rPr>
        <w:t> </w:t>
      </w:r>
      <w:r>
        <w:rPr>
          <w:sz w:val="22"/>
          <w:u w:val="single"/>
        </w:rPr>
        <w:t>radio</w:t>
      </w:r>
      <w:r>
        <w:rPr>
          <w:spacing w:val="-4"/>
          <w:sz w:val="22"/>
          <w:u w:val="single"/>
        </w:rPr>
        <w:t> </w:t>
      </w:r>
      <w:r>
        <w:rPr>
          <w:sz w:val="22"/>
          <w:u w:val="single"/>
        </w:rPr>
        <w:t>or</w:t>
      </w:r>
      <w:r>
        <w:rPr>
          <w:spacing w:val="-6"/>
          <w:sz w:val="22"/>
          <w:u w:val="single"/>
        </w:rPr>
        <w:t> </w:t>
      </w:r>
      <w:r>
        <w:rPr>
          <w:sz w:val="22"/>
          <w:u w:val="single"/>
        </w:rPr>
        <w:t>television</w:t>
      </w:r>
      <w:r>
        <w:rPr>
          <w:spacing w:val="-7"/>
          <w:sz w:val="22"/>
          <w:u w:val="single"/>
        </w:rPr>
        <w:t> </w:t>
      </w:r>
      <w:r>
        <w:rPr>
          <w:sz w:val="22"/>
          <w:u w:val="single"/>
        </w:rPr>
        <w:t>transmitting</w:t>
      </w:r>
      <w:r>
        <w:rPr>
          <w:spacing w:val="-6"/>
          <w:sz w:val="22"/>
          <w:u w:val="single"/>
        </w:rPr>
        <w:t> </w:t>
      </w:r>
      <w:r>
        <w:rPr>
          <w:spacing w:val="-2"/>
          <w:sz w:val="22"/>
          <w:u w:val="single"/>
        </w:rPr>
        <w:t>station</w:t>
      </w:r>
      <w:r>
        <w:rPr>
          <w:spacing w:val="-2"/>
          <w:sz w:val="22"/>
          <w:u w:val="none"/>
        </w:rPr>
        <w:t>.</w:t>
      </w:r>
    </w:p>
    <w:p>
      <w:pPr>
        <w:pStyle w:val="BodyText"/>
      </w:pPr>
    </w:p>
    <w:p>
      <w:pPr>
        <w:pStyle w:val="ListParagraph"/>
        <w:numPr>
          <w:ilvl w:val="2"/>
          <w:numId w:val="4"/>
        </w:numPr>
        <w:tabs>
          <w:tab w:pos="2997" w:val="left" w:leader="none"/>
        </w:tabs>
        <w:spacing w:line="240" w:lineRule="auto" w:before="0" w:after="0"/>
        <w:ind w:left="120" w:right="115" w:firstLine="2160"/>
        <w:jc w:val="both"/>
        <w:rPr>
          <w:sz w:val="22"/>
        </w:rPr>
      </w:pPr>
      <w:r>
        <w:rPr>
          <w:sz w:val="22"/>
          <w:u w:val="single"/>
        </w:rPr>
        <w:t>Definition</w:t>
      </w:r>
      <w:r>
        <w:rPr>
          <w:sz w:val="22"/>
          <w:u w:val="none"/>
        </w:rPr>
        <w:t>.</w:t>
      </w:r>
      <w:r>
        <w:rPr>
          <w:spacing w:val="40"/>
          <w:sz w:val="22"/>
          <w:u w:val="none"/>
        </w:rPr>
        <w:t> </w:t>
      </w:r>
      <w:r>
        <w:rPr>
          <w:sz w:val="22"/>
          <w:u w:val="none"/>
        </w:rPr>
        <w:t>A facility for transmission of commercial programming by radio or television within the commercial band of the electromagnetic spectrum.</w:t>
      </w:r>
    </w:p>
    <w:p>
      <w:pPr>
        <w:pStyle w:val="BodyText"/>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O-2, commercial, central area, and industrial subdistricts. By SUP only in the agricultural subdistrict.</w:t>
      </w:r>
    </w:p>
    <w:p>
      <w:pPr>
        <w:pStyle w:val="ListParagraph"/>
        <w:numPr>
          <w:ilvl w:val="2"/>
          <w:numId w:val="4"/>
        </w:numPr>
        <w:tabs>
          <w:tab w:pos="2998" w:val="left" w:leader="none"/>
        </w:tabs>
        <w:spacing w:line="240" w:lineRule="auto" w:before="252"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1,000 square feet of</w:t>
      </w:r>
      <w:r>
        <w:rPr>
          <w:spacing w:val="40"/>
          <w:sz w:val="22"/>
          <w:u w:val="none"/>
        </w:rPr>
        <w:t> </w:t>
      </w:r>
      <w:r>
        <w:rPr>
          <w:sz w:val="22"/>
          <w:u w:val="none"/>
        </w:rPr>
        <w:t>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1"/>
          <w:numId w:val="4"/>
        </w:numPr>
        <w:tabs>
          <w:tab w:pos="2279" w:val="left" w:leader="none"/>
        </w:tabs>
        <w:spacing w:line="240" w:lineRule="auto" w:before="1" w:after="0"/>
        <w:ind w:left="2279" w:right="0" w:hanging="719"/>
        <w:jc w:val="left"/>
        <w:rPr>
          <w:sz w:val="22"/>
        </w:rPr>
      </w:pPr>
      <w:r>
        <w:rPr>
          <w:sz w:val="22"/>
          <w:u w:val="single"/>
        </w:rPr>
        <w:t>Sewage</w:t>
      </w:r>
      <w:r>
        <w:rPr>
          <w:spacing w:val="-4"/>
          <w:sz w:val="22"/>
          <w:u w:val="single"/>
        </w:rPr>
        <w:t> </w:t>
      </w:r>
      <w:r>
        <w:rPr>
          <w:sz w:val="22"/>
          <w:u w:val="single"/>
        </w:rPr>
        <w:t>pumping</w:t>
      </w:r>
      <w:r>
        <w:rPr>
          <w:spacing w:val="-3"/>
          <w:sz w:val="22"/>
          <w:u w:val="single"/>
        </w:rPr>
        <w:t> </w:t>
      </w:r>
      <w:r>
        <w:rPr>
          <w:spacing w:val="-2"/>
          <w:sz w:val="22"/>
          <w:u w:val="single"/>
        </w:rPr>
        <w:t>station</w:t>
      </w:r>
      <w:r>
        <w:rPr>
          <w:spacing w:val="-2"/>
          <w:sz w:val="22"/>
          <w:u w:val="none"/>
        </w:rPr>
        <w:t>.</w:t>
      </w:r>
    </w:p>
    <w:p>
      <w:pPr>
        <w:spacing w:after="0" w:line="240" w:lineRule="auto"/>
        <w:jc w:val="left"/>
        <w:rPr>
          <w:sz w:val="22"/>
        </w:rPr>
        <w:sectPr>
          <w:pgSz w:w="12240" w:h="15840"/>
          <w:pgMar w:top="1080" w:bottom="280" w:left="1320" w:right="1320"/>
        </w:sectPr>
      </w:pPr>
    </w:p>
    <w:p>
      <w:pPr>
        <w:pStyle w:val="ListParagraph"/>
        <w:numPr>
          <w:ilvl w:val="2"/>
          <w:numId w:val="4"/>
        </w:numPr>
        <w:tabs>
          <w:tab w:pos="2999" w:val="left" w:leader="none"/>
        </w:tabs>
        <w:spacing w:line="240" w:lineRule="auto" w:before="70" w:after="0"/>
        <w:ind w:left="2999" w:right="0" w:hanging="719"/>
        <w:jc w:val="left"/>
        <w:rPr>
          <w:sz w:val="22"/>
        </w:rPr>
      </w:pPr>
      <w:r>
        <w:rPr>
          <w:sz w:val="22"/>
          <w:u w:val="single"/>
        </w:rPr>
        <w:t>Definition</w:t>
      </w:r>
      <w:r>
        <w:rPr>
          <w:sz w:val="22"/>
          <w:u w:val="none"/>
        </w:rPr>
        <w:t>.</w:t>
      </w:r>
      <w:r>
        <w:rPr>
          <w:spacing w:val="47"/>
          <w:sz w:val="22"/>
          <w:u w:val="none"/>
        </w:rPr>
        <w:t> </w:t>
      </w:r>
      <w:r>
        <w:rPr>
          <w:sz w:val="22"/>
          <w:u w:val="none"/>
        </w:rPr>
        <w:t>A</w:t>
      </w:r>
      <w:r>
        <w:rPr>
          <w:spacing w:val="-6"/>
          <w:sz w:val="22"/>
          <w:u w:val="none"/>
        </w:rPr>
        <w:t> </w:t>
      </w:r>
      <w:r>
        <w:rPr>
          <w:sz w:val="22"/>
          <w:u w:val="none"/>
        </w:rPr>
        <w:t>facility</w:t>
      </w:r>
      <w:r>
        <w:rPr>
          <w:spacing w:val="-3"/>
          <w:sz w:val="22"/>
          <w:u w:val="none"/>
        </w:rPr>
        <w:t> </w:t>
      </w:r>
      <w:r>
        <w:rPr>
          <w:sz w:val="22"/>
          <w:u w:val="none"/>
        </w:rPr>
        <w:t>for</w:t>
      </w:r>
      <w:r>
        <w:rPr>
          <w:spacing w:val="-2"/>
          <w:sz w:val="22"/>
          <w:u w:val="none"/>
        </w:rPr>
        <w:t> </w:t>
      </w:r>
      <w:r>
        <w:rPr>
          <w:sz w:val="22"/>
          <w:u w:val="none"/>
        </w:rPr>
        <w:t>pumping</w:t>
      </w:r>
      <w:r>
        <w:rPr>
          <w:spacing w:val="-2"/>
          <w:sz w:val="22"/>
          <w:u w:val="none"/>
        </w:rPr>
        <w:t> sewage.</w:t>
      </w:r>
    </w:p>
    <w:p>
      <w:pPr>
        <w:pStyle w:val="BodyText"/>
        <w:spacing w:before="1"/>
      </w:pPr>
    </w:p>
    <w:p>
      <w:pPr>
        <w:pStyle w:val="ListParagraph"/>
        <w:numPr>
          <w:ilvl w:val="2"/>
          <w:numId w:val="4"/>
        </w:numPr>
        <w:tabs>
          <w:tab w:pos="3000" w:val="left" w:leader="none"/>
          <w:tab w:pos="4250" w:val="left" w:leader="none"/>
          <w:tab w:pos="5354" w:val="left" w:leader="none"/>
          <w:tab w:pos="5820" w:val="left" w:leader="none"/>
          <w:tab w:pos="6446" w:val="left" w:leader="none"/>
          <w:tab w:pos="6825" w:val="left" w:leader="none"/>
          <w:tab w:pos="7951" w:val="left" w:leader="none"/>
          <w:tab w:pos="9165" w:val="left" w:leader="none"/>
        </w:tabs>
        <w:spacing w:line="240" w:lineRule="auto" w:before="0" w:after="0"/>
        <w:ind w:left="120" w:right="115" w:firstLine="2160"/>
        <w:jc w:val="left"/>
        <w:rPr>
          <w:sz w:val="22"/>
        </w:rPr>
      </w:pPr>
      <w:r>
        <w:rPr>
          <w:spacing w:val="-2"/>
          <w:sz w:val="22"/>
          <w:u w:val="single"/>
        </w:rPr>
        <w:t>Subdistricts</w:t>
      </w:r>
      <w:r>
        <w:rPr>
          <w:sz w:val="22"/>
          <w:u w:val="single"/>
        </w:rPr>
        <w:tab/>
      </w:r>
      <w:r>
        <w:rPr>
          <w:spacing w:val="-2"/>
          <w:sz w:val="22"/>
          <w:u w:val="single"/>
        </w:rPr>
        <w:t>permitted</w:t>
      </w:r>
      <w:r>
        <w:rPr>
          <w:spacing w:val="-2"/>
          <w:sz w:val="22"/>
          <w:u w:val="none"/>
        </w:rPr>
        <w:t>.</w:t>
      </w:r>
      <w:r>
        <w:rPr>
          <w:sz w:val="22"/>
          <w:u w:val="none"/>
        </w:rPr>
        <w:tab/>
      </w:r>
      <w:r>
        <w:rPr>
          <w:spacing w:val="-6"/>
          <w:sz w:val="22"/>
          <w:u w:val="none"/>
        </w:rPr>
        <w:t>By</w:t>
      </w:r>
      <w:r>
        <w:rPr>
          <w:sz w:val="22"/>
          <w:u w:val="none"/>
        </w:rPr>
        <w:tab/>
      </w:r>
      <w:r>
        <w:rPr>
          <w:spacing w:val="-2"/>
          <w:sz w:val="22"/>
          <w:u w:val="none"/>
        </w:rPr>
        <w:t>right</w:t>
      </w:r>
      <w:r>
        <w:rPr>
          <w:sz w:val="22"/>
          <w:u w:val="none"/>
        </w:rPr>
        <w:tab/>
      </w:r>
      <w:r>
        <w:rPr>
          <w:spacing w:val="-6"/>
          <w:sz w:val="22"/>
          <w:u w:val="none"/>
        </w:rPr>
        <w:t>in</w:t>
      </w:r>
      <w:r>
        <w:rPr>
          <w:sz w:val="22"/>
          <w:u w:val="none"/>
        </w:rPr>
        <w:tab/>
      </w:r>
      <w:r>
        <w:rPr>
          <w:spacing w:val="-2"/>
          <w:sz w:val="22"/>
          <w:u w:val="none"/>
        </w:rPr>
        <w:t>residential</w:t>
      </w:r>
      <w:r>
        <w:rPr>
          <w:sz w:val="22"/>
          <w:u w:val="none"/>
        </w:rPr>
        <w:tab/>
      </w:r>
      <w:r>
        <w:rPr>
          <w:spacing w:val="-2"/>
          <w:sz w:val="22"/>
          <w:u w:val="none"/>
        </w:rPr>
        <w:t>subdistricts</w:t>
      </w:r>
      <w:r>
        <w:rPr>
          <w:sz w:val="22"/>
          <w:u w:val="none"/>
        </w:rPr>
        <w:tab/>
      </w:r>
      <w:r>
        <w:rPr>
          <w:spacing w:val="-4"/>
          <w:sz w:val="22"/>
          <w:u w:val="none"/>
        </w:rPr>
        <w:t>and </w:t>
      </w:r>
      <w:r>
        <w:rPr>
          <w:sz w:val="22"/>
          <w:u w:val="none"/>
        </w:rPr>
        <w:t>nonresidential subdistricts except O-1.</w:t>
      </w:r>
    </w:p>
    <w:p>
      <w:pPr>
        <w:pStyle w:val="ListParagraph"/>
        <w:numPr>
          <w:ilvl w:val="2"/>
          <w:numId w:val="4"/>
        </w:numPr>
        <w:tabs>
          <w:tab w:pos="3000" w:val="left" w:leader="none"/>
        </w:tabs>
        <w:spacing w:line="240" w:lineRule="auto" w:before="252" w:after="0"/>
        <w:ind w:left="3000" w:right="0" w:hanging="720"/>
        <w:jc w:val="left"/>
        <w:rPr>
          <w:sz w:val="22"/>
        </w:rPr>
      </w:pPr>
      <w:r>
        <w:rPr>
          <w:sz w:val="22"/>
          <w:u w:val="single"/>
        </w:rPr>
        <w:t>Required</w:t>
      </w:r>
      <w:r>
        <w:rPr>
          <w:spacing w:val="-6"/>
          <w:sz w:val="22"/>
          <w:u w:val="single"/>
        </w:rPr>
        <w:t> </w:t>
      </w:r>
      <w:r>
        <w:rPr>
          <w:sz w:val="22"/>
          <w:u w:val="single"/>
        </w:rPr>
        <w:t>off-street</w:t>
      </w:r>
      <w:r>
        <w:rPr>
          <w:spacing w:val="-2"/>
          <w:sz w:val="22"/>
          <w:u w:val="single"/>
        </w:rPr>
        <w:t> </w:t>
      </w:r>
      <w:r>
        <w:rPr>
          <w:sz w:val="22"/>
          <w:u w:val="single"/>
        </w:rPr>
        <w:t>parking</w:t>
      </w:r>
      <w:r>
        <w:rPr>
          <w:sz w:val="22"/>
          <w:u w:val="none"/>
        </w:rPr>
        <w:t>.</w:t>
      </w:r>
      <w:r>
        <w:rPr>
          <w:spacing w:val="47"/>
          <w:sz w:val="22"/>
          <w:u w:val="none"/>
        </w:rPr>
        <w:t> </w:t>
      </w:r>
      <w:r>
        <w:rPr>
          <w:sz w:val="22"/>
          <w:u w:val="none"/>
        </w:rPr>
        <w:t>None.</w:t>
      </w:r>
      <w:r>
        <w:rPr>
          <w:spacing w:val="-3"/>
          <w:sz w:val="22"/>
          <w:u w:val="none"/>
        </w:rPr>
        <w:t> </w:t>
      </w:r>
      <w:r>
        <w:rPr>
          <w:sz w:val="22"/>
          <w:u w:val="none"/>
        </w:rPr>
        <w:t>No</w:t>
      </w:r>
      <w:r>
        <w:rPr>
          <w:spacing w:val="-3"/>
          <w:sz w:val="22"/>
          <w:u w:val="none"/>
        </w:rPr>
        <w:t> </w:t>
      </w:r>
      <w:r>
        <w:rPr>
          <w:sz w:val="22"/>
          <w:u w:val="none"/>
        </w:rPr>
        <w:t>handicapped</w:t>
      </w:r>
      <w:r>
        <w:rPr>
          <w:spacing w:val="-3"/>
          <w:sz w:val="22"/>
          <w:u w:val="none"/>
        </w:rPr>
        <w:t> </w:t>
      </w:r>
      <w:r>
        <w:rPr>
          <w:sz w:val="22"/>
          <w:u w:val="none"/>
        </w:rPr>
        <w:t>parking</w:t>
      </w:r>
      <w:r>
        <w:rPr>
          <w:spacing w:val="-6"/>
          <w:sz w:val="22"/>
          <w:u w:val="none"/>
        </w:rPr>
        <w:t> </w:t>
      </w:r>
      <w:r>
        <w:rPr>
          <w:sz w:val="22"/>
          <w:u w:val="none"/>
        </w:rPr>
        <w:t>is</w:t>
      </w:r>
      <w:r>
        <w:rPr>
          <w:spacing w:val="-5"/>
          <w:sz w:val="22"/>
          <w:u w:val="none"/>
        </w:rPr>
        <w:t> </w:t>
      </w:r>
      <w:r>
        <w:rPr>
          <w:spacing w:val="-2"/>
          <w:sz w:val="22"/>
          <w:u w:val="none"/>
        </w:rPr>
        <w:t>required.</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Sewage</w:t>
      </w:r>
      <w:r>
        <w:rPr>
          <w:spacing w:val="-6"/>
          <w:sz w:val="22"/>
          <w:u w:val="single"/>
        </w:rPr>
        <w:t> </w:t>
      </w:r>
      <w:r>
        <w:rPr>
          <w:sz w:val="22"/>
          <w:u w:val="single"/>
        </w:rPr>
        <w:t>treatment</w:t>
      </w:r>
      <w:r>
        <w:rPr>
          <w:spacing w:val="-3"/>
          <w:sz w:val="22"/>
          <w:u w:val="single"/>
        </w:rPr>
        <w:t> </w:t>
      </w:r>
      <w:r>
        <w:rPr>
          <w:spacing w:val="-2"/>
          <w:sz w:val="22"/>
          <w:u w:val="single"/>
        </w:rPr>
        <w:t>plant</w:t>
      </w:r>
      <w:r>
        <w:rPr>
          <w:spacing w:val="-2"/>
          <w:sz w:val="22"/>
          <w:u w:val="none"/>
        </w:rPr>
        <w:t>.</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Definition</w:t>
      </w:r>
      <w:r>
        <w:rPr>
          <w:sz w:val="22"/>
          <w:u w:val="none"/>
        </w:rPr>
        <w:t>.</w:t>
      </w:r>
      <w:r>
        <w:rPr>
          <w:spacing w:val="32"/>
          <w:sz w:val="22"/>
          <w:u w:val="none"/>
        </w:rPr>
        <w:t>  </w:t>
      </w:r>
      <w:r>
        <w:rPr>
          <w:sz w:val="22"/>
          <w:u w:val="none"/>
        </w:rPr>
        <w:t>A</w:t>
      </w:r>
      <w:r>
        <w:rPr>
          <w:spacing w:val="30"/>
          <w:sz w:val="22"/>
          <w:u w:val="none"/>
        </w:rPr>
        <w:t> </w:t>
      </w:r>
      <w:r>
        <w:rPr>
          <w:sz w:val="22"/>
          <w:u w:val="none"/>
        </w:rPr>
        <w:t>facility</w:t>
      </w:r>
      <w:r>
        <w:rPr>
          <w:spacing w:val="33"/>
          <w:sz w:val="22"/>
          <w:u w:val="none"/>
        </w:rPr>
        <w:t> </w:t>
      </w:r>
      <w:r>
        <w:rPr>
          <w:sz w:val="22"/>
          <w:u w:val="none"/>
        </w:rPr>
        <w:t>for</w:t>
      </w:r>
      <w:r>
        <w:rPr>
          <w:spacing w:val="31"/>
          <w:sz w:val="22"/>
          <w:u w:val="none"/>
        </w:rPr>
        <w:t> </w:t>
      </w:r>
      <w:r>
        <w:rPr>
          <w:sz w:val="22"/>
          <w:u w:val="none"/>
        </w:rPr>
        <w:t>receiving</w:t>
      </w:r>
      <w:r>
        <w:rPr>
          <w:spacing w:val="33"/>
          <w:sz w:val="22"/>
          <w:u w:val="none"/>
        </w:rPr>
        <w:t> </w:t>
      </w:r>
      <w:r>
        <w:rPr>
          <w:sz w:val="22"/>
          <w:u w:val="none"/>
        </w:rPr>
        <w:t>and</w:t>
      </w:r>
      <w:r>
        <w:rPr>
          <w:spacing w:val="32"/>
          <w:sz w:val="22"/>
          <w:u w:val="none"/>
        </w:rPr>
        <w:t> </w:t>
      </w:r>
      <w:r>
        <w:rPr>
          <w:sz w:val="22"/>
          <w:u w:val="none"/>
        </w:rPr>
        <w:t>treating</w:t>
      </w:r>
      <w:r>
        <w:rPr>
          <w:spacing w:val="33"/>
          <w:sz w:val="22"/>
          <w:u w:val="none"/>
        </w:rPr>
        <w:t> </w:t>
      </w:r>
      <w:r>
        <w:rPr>
          <w:sz w:val="22"/>
          <w:u w:val="none"/>
        </w:rPr>
        <w:t>sewage</w:t>
      </w:r>
      <w:r>
        <w:rPr>
          <w:spacing w:val="33"/>
          <w:sz w:val="22"/>
          <w:u w:val="none"/>
        </w:rPr>
        <w:t> </w:t>
      </w:r>
      <w:r>
        <w:rPr>
          <w:sz w:val="22"/>
          <w:u w:val="none"/>
        </w:rPr>
        <w:t>from</w:t>
      </w:r>
      <w:r>
        <w:rPr>
          <w:spacing w:val="34"/>
          <w:sz w:val="22"/>
          <w:u w:val="none"/>
        </w:rPr>
        <w:t> </w:t>
      </w:r>
      <w:r>
        <w:rPr>
          <w:sz w:val="22"/>
          <w:u w:val="none"/>
        </w:rPr>
        <w:t>the</w:t>
      </w:r>
      <w:r>
        <w:rPr>
          <w:spacing w:val="33"/>
          <w:sz w:val="22"/>
          <w:u w:val="none"/>
        </w:rPr>
        <w:t> </w:t>
      </w:r>
      <w:r>
        <w:rPr>
          <w:spacing w:val="-4"/>
          <w:sz w:val="22"/>
          <w:u w:val="none"/>
        </w:rPr>
        <w:t>city</w:t>
      </w:r>
    </w:p>
    <w:p>
      <w:pPr>
        <w:pStyle w:val="BodyText"/>
        <w:spacing w:before="2"/>
        <w:ind w:left="120"/>
      </w:pPr>
      <w:r>
        <w:rPr/>
        <w:t>sanitary</w:t>
      </w:r>
      <w:r>
        <w:rPr>
          <w:spacing w:val="-4"/>
        </w:rPr>
        <w:t> </w:t>
      </w:r>
      <w:r>
        <w:rPr/>
        <w:t>sewer</w:t>
      </w:r>
      <w:r>
        <w:rPr>
          <w:spacing w:val="-5"/>
        </w:rPr>
        <w:t> </w:t>
      </w:r>
      <w:r>
        <w:rPr>
          <w:spacing w:val="-2"/>
        </w:rPr>
        <w:t>system.</w:t>
      </w:r>
    </w:p>
    <w:p>
      <w:pPr>
        <w:pStyle w:val="BodyText"/>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w:t>
      </w:r>
      <w:r>
        <w:rPr>
          <w:spacing w:val="-2"/>
          <w:sz w:val="22"/>
          <w:u w:val="none"/>
        </w:rPr>
        <w:t> </w:t>
      </w:r>
      <w:r>
        <w:rPr>
          <w:sz w:val="22"/>
          <w:u w:val="none"/>
        </w:rPr>
        <w:t>right in the I-3 subdistrict. By SUP only in A, O-2, commercial, central area, I -1, and I-2</w:t>
      </w:r>
      <w:r>
        <w:rPr>
          <w:spacing w:val="40"/>
          <w:sz w:val="22"/>
          <w:u w:val="none"/>
        </w:rPr>
        <w:t> </w:t>
      </w:r>
      <w:r>
        <w:rPr>
          <w:sz w:val="22"/>
          <w:u w:val="none"/>
        </w:rPr>
        <w:t>subdistricts.</w:t>
      </w:r>
    </w:p>
    <w:p>
      <w:pPr>
        <w:pStyle w:val="ListParagraph"/>
        <w:numPr>
          <w:ilvl w:val="2"/>
          <w:numId w:val="4"/>
        </w:numPr>
        <w:tabs>
          <w:tab w:pos="2998" w:val="left" w:leader="none"/>
        </w:tabs>
        <w:spacing w:line="240" w:lineRule="auto" w:before="252"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million gallons of capacity. If more than ten off-street parking spaces are</w:t>
      </w:r>
      <w:r>
        <w:rPr>
          <w:spacing w:val="-2"/>
          <w:sz w:val="22"/>
          <w:u w:val="none"/>
        </w:rPr>
        <w:t> </w:t>
      </w:r>
      <w:r>
        <w:rPr>
          <w:sz w:val="22"/>
          <w:u w:val="none"/>
        </w:rPr>
        <w:t>required for</w:t>
      </w:r>
      <w:r>
        <w:rPr>
          <w:spacing w:val="-1"/>
          <w:sz w:val="22"/>
          <w:u w:val="none"/>
        </w:rPr>
        <w:t> </w:t>
      </w:r>
      <w:r>
        <w:rPr>
          <w:sz w:val="22"/>
          <w:u w:val="none"/>
        </w:rPr>
        <w:t>this use, handicapped parking</w:t>
      </w:r>
      <w:r>
        <w:rPr>
          <w:spacing w:val="-2"/>
          <w:sz w:val="22"/>
          <w:u w:val="none"/>
        </w:rPr>
        <w:t> </w:t>
      </w:r>
      <w:r>
        <w:rPr>
          <w:sz w:val="22"/>
          <w:u w:val="none"/>
        </w:rPr>
        <w:t>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Telephone</w:t>
      </w:r>
      <w:r>
        <w:rPr>
          <w:spacing w:val="-6"/>
          <w:sz w:val="22"/>
          <w:u w:val="single"/>
        </w:rPr>
        <w:t> </w:t>
      </w:r>
      <w:r>
        <w:rPr>
          <w:sz w:val="22"/>
          <w:u w:val="single"/>
        </w:rPr>
        <w:t>exchange,</w:t>
      </w:r>
      <w:r>
        <w:rPr>
          <w:spacing w:val="-7"/>
          <w:sz w:val="22"/>
          <w:u w:val="single"/>
        </w:rPr>
        <w:t> </w:t>
      </w:r>
      <w:r>
        <w:rPr>
          <w:sz w:val="22"/>
          <w:u w:val="single"/>
        </w:rPr>
        <w:t>switching,</w:t>
      </w:r>
      <w:r>
        <w:rPr>
          <w:spacing w:val="-4"/>
          <w:sz w:val="22"/>
          <w:u w:val="single"/>
        </w:rPr>
        <w:t> </w:t>
      </w:r>
      <w:r>
        <w:rPr>
          <w:sz w:val="22"/>
          <w:u w:val="single"/>
        </w:rPr>
        <w:t>and</w:t>
      </w:r>
      <w:r>
        <w:rPr>
          <w:spacing w:val="-4"/>
          <w:sz w:val="22"/>
          <w:u w:val="single"/>
        </w:rPr>
        <w:t> </w:t>
      </w:r>
      <w:r>
        <w:rPr>
          <w:sz w:val="22"/>
          <w:u w:val="single"/>
        </w:rPr>
        <w:t>transmitting</w:t>
      </w:r>
      <w:r>
        <w:rPr>
          <w:spacing w:val="-4"/>
          <w:sz w:val="22"/>
          <w:u w:val="single"/>
        </w:rPr>
        <w:t> </w:t>
      </w:r>
      <w:r>
        <w:rPr>
          <w:spacing w:val="-2"/>
          <w:sz w:val="22"/>
          <w:u w:val="single"/>
        </w:rPr>
        <w:t>requirement</w:t>
      </w:r>
      <w:r>
        <w:rPr>
          <w:spacing w:val="-2"/>
          <w:sz w:val="22"/>
          <w:u w:val="none"/>
        </w:rPr>
        <w:t>.</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47"/>
          <w:sz w:val="22"/>
          <w:u w:val="none"/>
        </w:rPr>
        <w:t> </w:t>
      </w:r>
      <w:r>
        <w:rPr>
          <w:sz w:val="22"/>
          <w:u w:val="none"/>
        </w:rPr>
        <w:t>Nonattended</w:t>
      </w:r>
      <w:r>
        <w:rPr>
          <w:spacing w:val="-6"/>
          <w:sz w:val="22"/>
          <w:u w:val="none"/>
        </w:rPr>
        <w:t> </w:t>
      </w:r>
      <w:r>
        <w:rPr>
          <w:sz w:val="22"/>
          <w:u w:val="none"/>
        </w:rPr>
        <w:t>telephone</w:t>
      </w:r>
      <w:r>
        <w:rPr>
          <w:spacing w:val="-4"/>
          <w:sz w:val="22"/>
          <w:u w:val="none"/>
        </w:rPr>
        <w:t> </w:t>
      </w:r>
      <w:r>
        <w:rPr>
          <w:sz w:val="22"/>
          <w:u w:val="none"/>
        </w:rPr>
        <w:t>switching</w:t>
      </w:r>
      <w:r>
        <w:rPr>
          <w:spacing w:val="-6"/>
          <w:sz w:val="22"/>
          <w:u w:val="none"/>
        </w:rPr>
        <w:t> </w:t>
      </w:r>
      <w:r>
        <w:rPr>
          <w:sz w:val="22"/>
          <w:u w:val="none"/>
        </w:rPr>
        <w:t>or</w:t>
      </w:r>
      <w:r>
        <w:rPr>
          <w:spacing w:val="-6"/>
          <w:sz w:val="22"/>
          <w:u w:val="none"/>
        </w:rPr>
        <w:t> </w:t>
      </w:r>
      <w:r>
        <w:rPr>
          <w:sz w:val="22"/>
          <w:u w:val="none"/>
        </w:rPr>
        <w:t>transmitting</w:t>
      </w:r>
      <w:r>
        <w:rPr>
          <w:spacing w:val="-6"/>
          <w:sz w:val="22"/>
          <w:u w:val="none"/>
        </w:rPr>
        <w:t> </w:t>
      </w:r>
      <w:r>
        <w:rPr>
          <w:spacing w:val="-2"/>
          <w:sz w:val="22"/>
          <w:u w:val="none"/>
        </w:rPr>
        <w:t>service.</w:t>
      </w:r>
    </w:p>
    <w:p>
      <w:pPr>
        <w:pStyle w:val="BodyText"/>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Subdistricts</w:t>
      </w:r>
      <w:r>
        <w:rPr>
          <w:spacing w:val="27"/>
          <w:sz w:val="22"/>
          <w:u w:val="single"/>
        </w:rPr>
        <w:t>  </w:t>
      </w:r>
      <w:r>
        <w:rPr>
          <w:sz w:val="22"/>
          <w:u w:val="single"/>
        </w:rPr>
        <w:t>permitted</w:t>
      </w:r>
      <w:r>
        <w:rPr>
          <w:sz w:val="22"/>
          <w:u w:val="none"/>
        </w:rPr>
        <w:t>.</w:t>
      </w:r>
      <w:r>
        <w:rPr>
          <w:spacing w:val="29"/>
          <w:sz w:val="22"/>
          <w:u w:val="none"/>
        </w:rPr>
        <w:t>  </w:t>
      </w:r>
      <w:r>
        <w:rPr>
          <w:sz w:val="22"/>
          <w:u w:val="none"/>
        </w:rPr>
        <w:t>By</w:t>
      </w:r>
      <w:r>
        <w:rPr>
          <w:spacing w:val="31"/>
          <w:sz w:val="22"/>
          <w:u w:val="none"/>
        </w:rPr>
        <w:t>  </w:t>
      </w:r>
      <w:r>
        <w:rPr>
          <w:sz w:val="22"/>
          <w:u w:val="none"/>
        </w:rPr>
        <w:t>right</w:t>
      </w:r>
      <w:r>
        <w:rPr>
          <w:spacing w:val="30"/>
          <w:sz w:val="22"/>
          <w:u w:val="none"/>
        </w:rPr>
        <w:t>  </w:t>
      </w:r>
      <w:r>
        <w:rPr>
          <w:sz w:val="22"/>
          <w:u w:val="none"/>
        </w:rPr>
        <w:t>in</w:t>
      </w:r>
      <w:r>
        <w:rPr>
          <w:spacing w:val="30"/>
          <w:sz w:val="22"/>
          <w:u w:val="none"/>
        </w:rPr>
        <w:t>  </w:t>
      </w:r>
      <w:r>
        <w:rPr>
          <w:sz w:val="22"/>
          <w:u w:val="none"/>
        </w:rPr>
        <w:t>residential</w:t>
      </w:r>
      <w:r>
        <w:rPr>
          <w:spacing w:val="30"/>
          <w:sz w:val="22"/>
          <w:u w:val="none"/>
        </w:rPr>
        <w:t>  </w:t>
      </w:r>
      <w:r>
        <w:rPr>
          <w:sz w:val="22"/>
          <w:u w:val="none"/>
        </w:rPr>
        <w:t>and</w:t>
      </w:r>
      <w:r>
        <w:rPr>
          <w:spacing w:val="31"/>
          <w:sz w:val="22"/>
          <w:u w:val="none"/>
        </w:rPr>
        <w:t>  </w:t>
      </w:r>
      <w:r>
        <w:rPr>
          <w:spacing w:val="-2"/>
          <w:sz w:val="22"/>
          <w:u w:val="none"/>
        </w:rPr>
        <w:t>nonresidential</w:t>
      </w:r>
    </w:p>
    <w:p>
      <w:pPr>
        <w:pStyle w:val="BodyText"/>
        <w:spacing w:line="252" w:lineRule="exact"/>
        <w:ind w:left="120"/>
      </w:pPr>
      <w:r>
        <w:rPr>
          <w:spacing w:val="-2"/>
        </w:rPr>
        <w:t>subdistricts.</w:t>
      </w:r>
    </w:p>
    <w:p>
      <w:pPr>
        <w:pStyle w:val="BodyText"/>
      </w:pPr>
    </w:p>
    <w:p>
      <w:pPr>
        <w:pStyle w:val="ListParagraph"/>
        <w:numPr>
          <w:ilvl w:val="2"/>
          <w:numId w:val="4"/>
        </w:numPr>
        <w:tabs>
          <w:tab w:pos="3000" w:val="left" w:leader="none"/>
        </w:tabs>
        <w:spacing w:line="240" w:lineRule="auto" w:before="1" w:after="0"/>
        <w:ind w:left="120" w:right="115" w:firstLine="2160"/>
        <w:jc w:val="left"/>
        <w:rPr>
          <w:sz w:val="22"/>
        </w:rPr>
      </w:pPr>
      <w:r>
        <w:rPr>
          <w:sz w:val="22"/>
          <w:u w:val="single"/>
        </w:rPr>
        <w:t>Required</w:t>
      </w:r>
      <w:r>
        <w:rPr>
          <w:spacing w:val="35"/>
          <w:sz w:val="22"/>
          <w:u w:val="single"/>
        </w:rPr>
        <w:t> </w:t>
      </w:r>
      <w:r>
        <w:rPr>
          <w:sz w:val="22"/>
          <w:u w:val="single"/>
        </w:rPr>
        <w:t>off-street</w:t>
      </w:r>
      <w:r>
        <w:rPr>
          <w:spacing w:val="36"/>
          <w:sz w:val="22"/>
          <w:u w:val="single"/>
        </w:rPr>
        <w:t> </w:t>
      </w:r>
      <w:r>
        <w:rPr>
          <w:sz w:val="22"/>
          <w:u w:val="single"/>
        </w:rPr>
        <w:t>parking</w:t>
      </w:r>
      <w:r>
        <w:rPr>
          <w:sz w:val="22"/>
          <w:u w:val="none"/>
        </w:rPr>
        <w:t>.</w:t>
      </w:r>
      <w:r>
        <w:rPr>
          <w:spacing w:val="80"/>
          <w:sz w:val="22"/>
          <w:u w:val="none"/>
        </w:rPr>
        <w:t> </w:t>
      </w:r>
      <w:r>
        <w:rPr>
          <w:sz w:val="22"/>
          <w:u w:val="none"/>
        </w:rPr>
        <w:t>One</w:t>
      </w:r>
      <w:r>
        <w:rPr>
          <w:spacing w:val="36"/>
          <w:sz w:val="22"/>
          <w:u w:val="none"/>
        </w:rPr>
        <w:t> </w:t>
      </w:r>
      <w:r>
        <w:rPr>
          <w:sz w:val="22"/>
          <w:u w:val="none"/>
        </w:rPr>
        <w:t>space</w:t>
      </w:r>
      <w:r>
        <w:rPr>
          <w:spacing w:val="36"/>
          <w:sz w:val="22"/>
          <w:u w:val="none"/>
        </w:rPr>
        <w:t> </w:t>
      </w:r>
      <w:r>
        <w:rPr>
          <w:sz w:val="22"/>
          <w:u w:val="none"/>
        </w:rPr>
        <w:t>for</w:t>
      </w:r>
      <w:r>
        <w:rPr>
          <w:spacing w:val="36"/>
          <w:sz w:val="22"/>
          <w:u w:val="none"/>
        </w:rPr>
        <w:t> </w:t>
      </w:r>
      <w:r>
        <w:rPr>
          <w:sz w:val="22"/>
          <w:u w:val="none"/>
        </w:rPr>
        <w:t>each</w:t>
      </w:r>
      <w:r>
        <w:rPr>
          <w:spacing w:val="35"/>
          <w:sz w:val="22"/>
          <w:u w:val="none"/>
        </w:rPr>
        <w:t> </w:t>
      </w:r>
      <w:r>
        <w:rPr>
          <w:sz w:val="22"/>
          <w:u w:val="none"/>
        </w:rPr>
        <w:t>1,000</w:t>
      </w:r>
      <w:r>
        <w:rPr>
          <w:spacing w:val="38"/>
          <w:sz w:val="22"/>
          <w:u w:val="none"/>
        </w:rPr>
        <w:t> </w:t>
      </w:r>
      <w:r>
        <w:rPr>
          <w:sz w:val="22"/>
          <w:u w:val="none"/>
        </w:rPr>
        <w:t>square</w:t>
      </w:r>
      <w:r>
        <w:rPr>
          <w:spacing w:val="36"/>
          <w:sz w:val="22"/>
          <w:u w:val="none"/>
        </w:rPr>
        <w:t> </w:t>
      </w:r>
      <w:r>
        <w:rPr>
          <w:sz w:val="22"/>
          <w:u w:val="none"/>
        </w:rPr>
        <w:t>feet</w:t>
      </w:r>
      <w:r>
        <w:rPr>
          <w:spacing w:val="38"/>
          <w:sz w:val="22"/>
          <w:u w:val="none"/>
        </w:rPr>
        <w:t> </w:t>
      </w:r>
      <w:r>
        <w:rPr>
          <w:sz w:val="22"/>
          <w:u w:val="none"/>
        </w:rPr>
        <w:t>of floor area. No handicapped parking is required.</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2"/>
          <w:numId w:val="4"/>
        </w:numPr>
        <w:tabs>
          <w:tab w:pos="3000" w:val="left" w:leader="none"/>
        </w:tabs>
        <w:spacing w:line="240" w:lineRule="auto" w:before="1" w:after="0"/>
        <w:ind w:left="120" w:right="115" w:firstLine="2160"/>
        <w:jc w:val="left"/>
        <w:rPr>
          <w:sz w:val="22"/>
        </w:rPr>
      </w:pPr>
      <w:r>
        <w:rPr>
          <w:sz w:val="22"/>
          <w:u w:val="single"/>
        </w:rPr>
        <w:t>Additional provisions</w:t>
      </w:r>
      <w:r>
        <w:rPr>
          <w:sz w:val="22"/>
          <w:u w:val="none"/>
        </w:rPr>
        <w:t>.</w:t>
      </w:r>
      <w:r>
        <w:rPr>
          <w:spacing w:val="40"/>
          <w:sz w:val="22"/>
          <w:u w:val="none"/>
        </w:rPr>
        <w:t> </w:t>
      </w:r>
      <w:r>
        <w:rPr>
          <w:sz w:val="22"/>
          <w:u w:val="none"/>
        </w:rPr>
        <w:t>Business office facilities, storage, or repair shops or yards are not permitted under this use.</w:t>
      </w:r>
    </w:p>
    <w:p>
      <w:pPr>
        <w:pStyle w:val="ListParagraph"/>
        <w:numPr>
          <w:ilvl w:val="1"/>
          <w:numId w:val="4"/>
        </w:numPr>
        <w:tabs>
          <w:tab w:pos="2279" w:val="left" w:leader="none"/>
        </w:tabs>
        <w:spacing w:line="240" w:lineRule="auto" w:before="252" w:after="0"/>
        <w:ind w:left="2279" w:right="0" w:hanging="719"/>
        <w:jc w:val="left"/>
        <w:rPr>
          <w:sz w:val="22"/>
        </w:rPr>
      </w:pPr>
      <w:r>
        <w:rPr>
          <w:sz w:val="22"/>
          <w:u w:val="single"/>
        </w:rPr>
        <w:t>Water</w:t>
      </w:r>
      <w:r>
        <w:rPr>
          <w:spacing w:val="-6"/>
          <w:sz w:val="22"/>
          <w:u w:val="single"/>
        </w:rPr>
        <w:t> </w:t>
      </w:r>
      <w:r>
        <w:rPr>
          <w:sz w:val="22"/>
          <w:u w:val="single"/>
        </w:rPr>
        <w:t>reservoir,</w:t>
      </w:r>
      <w:r>
        <w:rPr>
          <w:spacing w:val="-6"/>
          <w:sz w:val="22"/>
          <w:u w:val="single"/>
        </w:rPr>
        <w:t> </w:t>
      </w:r>
      <w:r>
        <w:rPr>
          <w:sz w:val="22"/>
          <w:u w:val="single"/>
        </w:rPr>
        <w:t>well,</w:t>
      </w:r>
      <w:r>
        <w:rPr>
          <w:spacing w:val="-3"/>
          <w:sz w:val="22"/>
          <w:u w:val="single"/>
        </w:rPr>
        <w:t> </w:t>
      </w:r>
      <w:r>
        <w:rPr>
          <w:sz w:val="22"/>
          <w:u w:val="single"/>
        </w:rPr>
        <w:t>or</w:t>
      </w:r>
      <w:r>
        <w:rPr>
          <w:spacing w:val="-2"/>
          <w:sz w:val="22"/>
          <w:u w:val="single"/>
        </w:rPr>
        <w:t> </w:t>
      </w:r>
      <w:r>
        <w:rPr>
          <w:sz w:val="22"/>
          <w:u w:val="single"/>
        </w:rPr>
        <w:t>pumping</w:t>
      </w:r>
      <w:r>
        <w:rPr>
          <w:spacing w:val="-3"/>
          <w:sz w:val="22"/>
          <w:u w:val="single"/>
        </w:rPr>
        <w:t> </w:t>
      </w:r>
      <w:r>
        <w:rPr>
          <w:spacing w:val="-2"/>
          <w:sz w:val="22"/>
          <w:u w:val="single"/>
        </w:rPr>
        <w:t>station</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pacing w:val="-2"/>
          <w:sz w:val="22"/>
          <w:u w:val="single"/>
        </w:rPr>
        <w:t>Definition</w:t>
      </w:r>
      <w:r>
        <w:rPr>
          <w:spacing w:val="-2"/>
          <w:sz w:val="22"/>
          <w:u w:val="none"/>
        </w:rPr>
        <w:t>.</w:t>
      </w:r>
    </w:p>
    <w:p>
      <w:pPr>
        <w:pStyle w:val="BodyText"/>
        <w:spacing w:before="1"/>
      </w:pPr>
    </w:p>
    <w:p>
      <w:pPr>
        <w:pStyle w:val="ListParagraph"/>
        <w:numPr>
          <w:ilvl w:val="3"/>
          <w:numId w:val="4"/>
        </w:numPr>
        <w:tabs>
          <w:tab w:pos="3720" w:val="left" w:leader="none"/>
        </w:tabs>
        <w:spacing w:line="240" w:lineRule="auto" w:before="0" w:after="0"/>
        <w:ind w:left="120" w:right="114" w:firstLine="2879"/>
        <w:jc w:val="left"/>
        <w:rPr>
          <w:sz w:val="22"/>
        </w:rPr>
      </w:pPr>
      <w:r>
        <w:rPr>
          <w:sz w:val="22"/>
        </w:rPr>
        <w:t>A</w:t>
      </w:r>
      <w:r>
        <w:rPr>
          <w:spacing w:val="77"/>
          <w:sz w:val="22"/>
        </w:rPr>
        <w:t> </w:t>
      </w:r>
      <w:r>
        <w:rPr>
          <w:sz w:val="22"/>
        </w:rPr>
        <w:t>water</w:t>
      </w:r>
      <w:r>
        <w:rPr>
          <w:spacing w:val="77"/>
          <w:sz w:val="22"/>
        </w:rPr>
        <w:t> </w:t>
      </w:r>
      <w:r>
        <w:rPr>
          <w:sz w:val="22"/>
        </w:rPr>
        <w:t>reservoir</w:t>
      </w:r>
      <w:r>
        <w:rPr>
          <w:spacing w:val="77"/>
          <w:sz w:val="22"/>
        </w:rPr>
        <w:t> </w:t>
      </w:r>
      <w:r>
        <w:rPr>
          <w:sz w:val="22"/>
        </w:rPr>
        <w:t>is</w:t>
      </w:r>
      <w:r>
        <w:rPr>
          <w:spacing w:val="76"/>
          <w:sz w:val="22"/>
        </w:rPr>
        <w:t> </w:t>
      </w:r>
      <w:r>
        <w:rPr>
          <w:sz w:val="22"/>
        </w:rPr>
        <w:t>a</w:t>
      </w:r>
      <w:r>
        <w:rPr>
          <w:spacing w:val="79"/>
          <w:sz w:val="22"/>
        </w:rPr>
        <w:t> </w:t>
      </w:r>
      <w:r>
        <w:rPr>
          <w:sz w:val="22"/>
        </w:rPr>
        <w:t>facility</w:t>
      </w:r>
      <w:r>
        <w:rPr>
          <w:spacing w:val="76"/>
          <w:sz w:val="22"/>
        </w:rPr>
        <w:t> </w:t>
      </w:r>
      <w:r>
        <w:rPr>
          <w:sz w:val="22"/>
        </w:rPr>
        <w:t>for</w:t>
      </w:r>
      <w:r>
        <w:rPr>
          <w:spacing w:val="77"/>
          <w:sz w:val="22"/>
        </w:rPr>
        <w:t> </w:t>
      </w:r>
      <w:r>
        <w:rPr>
          <w:sz w:val="22"/>
        </w:rPr>
        <w:t>the</w:t>
      </w:r>
      <w:r>
        <w:rPr>
          <w:spacing w:val="79"/>
          <w:sz w:val="22"/>
        </w:rPr>
        <w:t> </w:t>
      </w:r>
      <w:r>
        <w:rPr>
          <w:sz w:val="22"/>
        </w:rPr>
        <w:t>ground</w:t>
      </w:r>
      <w:r>
        <w:rPr>
          <w:spacing w:val="76"/>
          <w:sz w:val="22"/>
        </w:rPr>
        <w:t> </w:t>
      </w:r>
      <w:r>
        <w:rPr>
          <w:sz w:val="22"/>
        </w:rPr>
        <w:t>storage</w:t>
      </w:r>
      <w:r>
        <w:rPr>
          <w:spacing w:val="76"/>
          <w:sz w:val="22"/>
        </w:rPr>
        <w:t> </w:t>
      </w:r>
      <w:r>
        <w:rPr>
          <w:sz w:val="22"/>
        </w:rPr>
        <w:t>and transmission of water for use by the city water system.</w:t>
      </w:r>
    </w:p>
    <w:p>
      <w:pPr>
        <w:pStyle w:val="ListParagraph"/>
        <w:numPr>
          <w:ilvl w:val="3"/>
          <w:numId w:val="4"/>
        </w:numPr>
        <w:tabs>
          <w:tab w:pos="3720" w:val="left" w:leader="none"/>
        </w:tabs>
        <w:spacing w:line="240" w:lineRule="auto" w:before="252" w:after="0"/>
        <w:ind w:left="3720" w:right="0" w:hanging="720"/>
        <w:jc w:val="left"/>
        <w:rPr>
          <w:sz w:val="22"/>
        </w:rPr>
      </w:pPr>
      <w:r>
        <w:rPr>
          <w:sz w:val="22"/>
        </w:rPr>
        <w:t>A</w:t>
      </w:r>
      <w:r>
        <w:rPr>
          <w:spacing w:val="28"/>
          <w:sz w:val="22"/>
        </w:rPr>
        <w:t> </w:t>
      </w:r>
      <w:r>
        <w:rPr>
          <w:sz w:val="22"/>
        </w:rPr>
        <w:t>well</w:t>
      </w:r>
      <w:r>
        <w:rPr>
          <w:spacing w:val="31"/>
          <w:sz w:val="22"/>
        </w:rPr>
        <w:t> </w:t>
      </w:r>
      <w:r>
        <w:rPr>
          <w:sz w:val="22"/>
        </w:rPr>
        <w:t>is</w:t>
      </w:r>
      <w:r>
        <w:rPr>
          <w:spacing w:val="29"/>
          <w:sz w:val="22"/>
        </w:rPr>
        <w:t> </w:t>
      </w:r>
      <w:r>
        <w:rPr>
          <w:sz w:val="22"/>
        </w:rPr>
        <w:t>a</w:t>
      </w:r>
      <w:r>
        <w:rPr>
          <w:spacing w:val="30"/>
          <w:sz w:val="22"/>
        </w:rPr>
        <w:t> </w:t>
      </w:r>
      <w:r>
        <w:rPr>
          <w:sz w:val="22"/>
        </w:rPr>
        <w:t>facility</w:t>
      </w:r>
      <w:r>
        <w:rPr>
          <w:spacing w:val="28"/>
          <w:sz w:val="22"/>
        </w:rPr>
        <w:t> </w:t>
      </w:r>
      <w:r>
        <w:rPr>
          <w:sz w:val="22"/>
        </w:rPr>
        <w:t>for</w:t>
      </w:r>
      <w:r>
        <w:rPr>
          <w:spacing w:val="30"/>
          <w:sz w:val="22"/>
        </w:rPr>
        <w:t> </w:t>
      </w:r>
      <w:r>
        <w:rPr>
          <w:sz w:val="22"/>
        </w:rPr>
        <w:t>the</w:t>
      </w:r>
      <w:r>
        <w:rPr>
          <w:spacing w:val="28"/>
          <w:sz w:val="22"/>
        </w:rPr>
        <w:t> </w:t>
      </w:r>
      <w:r>
        <w:rPr>
          <w:sz w:val="22"/>
        </w:rPr>
        <w:t>ground</w:t>
      </w:r>
      <w:r>
        <w:rPr>
          <w:spacing w:val="30"/>
          <w:sz w:val="22"/>
        </w:rPr>
        <w:t> </w:t>
      </w:r>
      <w:r>
        <w:rPr>
          <w:sz w:val="22"/>
        </w:rPr>
        <w:t>storage</w:t>
      </w:r>
      <w:r>
        <w:rPr>
          <w:spacing w:val="29"/>
          <w:sz w:val="22"/>
        </w:rPr>
        <w:t> </w:t>
      </w:r>
      <w:r>
        <w:rPr>
          <w:sz w:val="22"/>
        </w:rPr>
        <w:t>and</w:t>
      </w:r>
      <w:r>
        <w:rPr>
          <w:spacing w:val="28"/>
          <w:sz w:val="22"/>
        </w:rPr>
        <w:t> </w:t>
      </w:r>
      <w:r>
        <w:rPr>
          <w:sz w:val="22"/>
        </w:rPr>
        <w:t>transmission</w:t>
      </w:r>
      <w:r>
        <w:rPr>
          <w:spacing w:val="30"/>
          <w:sz w:val="22"/>
        </w:rPr>
        <w:t> </w:t>
      </w:r>
      <w:r>
        <w:rPr>
          <w:spacing w:val="-5"/>
          <w:sz w:val="22"/>
        </w:rPr>
        <w:t>of</w:t>
      </w:r>
    </w:p>
    <w:p>
      <w:pPr>
        <w:pStyle w:val="BodyText"/>
        <w:spacing w:before="1"/>
        <w:ind w:left="120"/>
      </w:pPr>
      <w:r>
        <w:rPr>
          <w:spacing w:val="-2"/>
        </w:rPr>
        <w:t>water.</w:t>
      </w:r>
    </w:p>
    <w:p>
      <w:pPr>
        <w:pStyle w:val="BodyText"/>
        <w:spacing w:before="1"/>
      </w:pPr>
    </w:p>
    <w:p>
      <w:pPr>
        <w:pStyle w:val="ListParagraph"/>
        <w:numPr>
          <w:ilvl w:val="3"/>
          <w:numId w:val="4"/>
        </w:numPr>
        <w:tabs>
          <w:tab w:pos="3720" w:val="left" w:leader="none"/>
        </w:tabs>
        <w:spacing w:line="240" w:lineRule="auto" w:before="0" w:after="0"/>
        <w:ind w:left="120" w:right="114" w:firstLine="2879"/>
        <w:jc w:val="left"/>
        <w:rPr>
          <w:sz w:val="22"/>
        </w:rPr>
      </w:pPr>
      <w:r>
        <w:rPr>
          <w:sz w:val="22"/>
        </w:rPr>
        <w:t>A pumping station is a facility for transporting water, including pumps, piping, valves, and controls.</w:t>
      </w:r>
    </w:p>
    <w:p>
      <w:pPr>
        <w:pStyle w:val="ListParagraph"/>
        <w:numPr>
          <w:ilvl w:val="2"/>
          <w:numId w:val="4"/>
        </w:numPr>
        <w:tabs>
          <w:tab w:pos="3000" w:val="left" w:leader="none"/>
          <w:tab w:pos="5395" w:val="left" w:leader="none"/>
        </w:tabs>
        <w:spacing w:line="252" w:lineRule="exact" w:before="253" w:after="0"/>
        <w:ind w:left="3000" w:right="0" w:hanging="720"/>
        <w:jc w:val="left"/>
        <w:rPr>
          <w:sz w:val="22"/>
        </w:rPr>
      </w:pPr>
      <w:r>
        <w:rPr>
          <w:sz w:val="22"/>
          <w:u w:val="single"/>
        </w:rPr>
        <w:t>Subdistricts</w:t>
      </w:r>
      <w:r>
        <w:rPr>
          <w:spacing w:val="64"/>
          <w:w w:val="150"/>
          <w:sz w:val="22"/>
          <w:u w:val="single"/>
        </w:rPr>
        <w:t> </w:t>
      </w:r>
      <w:r>
        <w:rPr>
          <w:spacing w:val="-2"/>
          <w:sz w:val="22"/>
          <w:u w:val="single"/>
        </w:rPr>
        <w:t>permitted</w:t>
      </w:r>
      <w:r>
        <w:rPr>
          <w:spacing w:val="-2"/>
          <w:sz w:val="22"/>
          <w:u w:val="none"/>
        </w:rPr>
        <w:t>.</w:t>
      </w:r>
      <w:r>
        <w:rPr>
          <w:sz w:val="22"/>
          <w:u w:val="none"/>
        </w:rPr>
        <w:tab/>
        <w:t>By</w:t>
      </w:r>
      <w:r>
        <w:rPr>
          <w:spacing w:val="68"/>
          <w:w w:val="150"/>
          <w:sz w:val="22"/>
          <w:u w:val="none"/>
        </w:rPr>
        <w:t> </w:t>
      </w:r>
      <w:r>
        <w:rPr>
          <w:sz w:val="22"/>
          <w:u w:val="none"/>
        </w:rPr>
        <w:t>right</w:t>
      </w:r>
      <w:r>
        <w:rPr>
          <w:spacing w:val="68"/>
          <w:w w:val="150"/>
          <w:sz w:val="22"/>
          <w:u w:val="none"/>
        </w:rPr>
        <w:t> </w:t>
      </w:r>
      <w:r>
        <w:rPr>
          <w:sz w:val="22"/>
          <w:u w:val="none"/>
        </w:rPr>
        <w:t>in</w:t>
      </w:r>
      <w:r>
        <w:rPr>
          <w:spacing w:val="67"/>
          <w:w w:val="150"/>
          <w:sz w:val="22"/>
          <w:u w:val="none"/>
        </w:rPr>
        <w:t> </w:t>
      </w:r>
      <w:r>
        <w:rPr>
          <w:sz w:val="22"/>
          <w:u w:val="none"/>
        </w:rPr>
        <w:t>residential</w:t>
      </w:r>
      <w:r>
        <w:rPr>
          <w:spacing w:val="64"/>
          <w:w w:val="150"/>
          <w:sz w:val="22"/>
          <w:u w:val="none"/>
        </w:rPr>
        <w:t> </w:t>
      </w:r>
      <w:r>
        <w:rPr>
          <w:sz w:val="22"/>
          <w:u w:val="none"/>
        </w:rPr>
        <w:t>and</w:t>
      </w:r>
      <w:r>
        <w:rPr>
          <w:spacing w:val="69"/>
          <w:w w:val="150"/>
          <w:sz w:val="22"/>
          <w:u w:val="none"/>
        </w:rPr>
        <w:t> </w:t>
      </w:r>
      <w:r>
        <w:rPr>
          <w:spacing w:val="-2"/>
          <w:sz w:val="22"/>
          <w:u w:val="none"/>
        </w:rPr>
        <w:t>nonresidential</w:t>
      </w:r>
    </w:p>
    <w:p>
      <w:pPr>
        <w:pStyle w:val="BodyText"/>
        <w:spacing w:line="252" w:lineRule="exact"/>
        <w:ind w:left="120"/>
      </w:pPr>
      <w:r>
        <w:rPr>
          <w:spacing w:val="-2"/>
        </w:rPr>
        <w:t>subdistricts.</w:t>
      </w:r>
    </w:p>
    <w:p>
      <w:pPr>
        <w:spacing w:after="0" w:line="252" w:lineRule="exact"/>
        <w:sectPr>
          <w:pgSz w:w="12240" w:h="15840"/>
          <w:pgMar w:top="1080" w:bottom="280" w:left="1320" w:right="1320"/>
        </w:sectPr>
      </w:pPr>
    </w:p>
    <w:p>
      <w:pPr>
        <w:pStyle w:val="ListParagraph"/>
        <w:numPr>
          <w:ilvl w:val="2"/>
          <w:numId w:val="4"/>
        </w:numPr>
        <w:tabs>
          <w:tab w:pos="3000" w:val="left" w:leader="none"/>
          <w:tab w:pos="5743" w:val="left" w:leader="none"/>
        </w:tabs>
        <w:spacing w:line="240" w:lineRule="auto" w:before="62" w:after="0"/>
        <w:ind w:left="3000" w:right="0" w:hanging="720"/>
        <w:jc w:val="left"/>
        <w:rPr>
          <w:sz w:val="22"/>
        </w:rPr>
      </w:pPr>
      <w:r>
        <w:rPr>
          <w:sz w:val="22"/>
          <w:u w:val="single"/>
        </w:rPr>
        <w:t>Required</w:t>
      </w:r>
      <w:r>
        <w:rPr>
          <w:spacing w:val="39"/>
          <w:sz w:val="22"/>
          <w:u w:val="single"/>
        </w:rPr>
        <w:t> </w:t>
      </w:r>
      <w:r>
        <w:rPr>
          <w:sz w:val="22"/>
          <w:u w:val="single"/>
        </w:rPr>
        <w:t>off-street</w:t>
      </w:r>
      <w:r>
        <w:rPr>
          <w:spacing w:val="40"/>
          <w:sz w:val="22"/>
          <w:u w:val="single"/>
        </w:rPr>
        <w:t> </w:t>
      </w:r>
      <w:r>
        <w:rPr>
          <w:spacing w:val="-2"/>
          <w:sz w:val="22"/>
          <w:u w:val="single"/>
        </w:rPr>
        <w:t>parking</w:t>
      </w:r>
      <w:r>
        <w:rPr>
          <w:spacing w:val="-2"/>
          <w:sz w:val="22"/>
          <w:u w:val="none"/>
        </w:rPr>
        <w:t>.</w:t>
      </w:r>
      <w:r>
        <w:rPr>
          <w:sz w:val="22"/>
          <w:u w:val="none"/>
        </w:rPr>
        <w:tab/>
        <w:t>Two</w:t>
      </w:r>
      <w:r>
        <w:rPr>
          <w:spacing w:val="41"/>
          <w:sz w:val="22"/>
          <w:u w:val="none"/>
        </w:rPr>
        <w:t> </w:t>
      </w:r>
      <w:r>
        <w:rPr>
          <w:sz w:val="22"/>
          <w:u w:val="none"/>
        </w:rPr>
        <w:t>spaces.</w:t>
      </w:r>
      <w:r>
        <w:rPr>
          <w:spacing w:val="42"/>
          <w:sz w:val="22"/>
          <w:u w:val="none"/>
        </w:rPr>
        <w:t> </w:t>
      </w:r>
      <w:r>
        <w:rPr>
          <w:sz w:val="22"/>
          <w:u w:val="none"/>
        </w:rPr>
        <w:t>No</w:t>
      </w:r>
      <w:r>
        <w:rPr>
          <w:spacing w:val="41"/>
          <w:sz w:val="22"/>
          <w:u w:val="none"/>
        </w:rPr>
        <w:t> </w:t>
      </w:r>
      <w:r>
        <w:rPr>
          <w:sz w:val="22"/>
          <w:u w:val="none"/>
        </w:rPr>
        <w:t>handicapped</w:t>
      </w:r>
      <w:r>
        <w:rPr>
          <w:spacing w:val="42"/>
          <w:sz w:val="22"/>
          <w:u w:val="none"/>
        </w:rPr>
        <w:t> </w:t>
      </w:r>
      <w:r>
        <w:rPr>
          <w:sz w:val="22"/>
          <w:u w:val="none"/>
        </w:rPr>
        <w:t>parking</w:t>
      </w:r>
      <w:r>
        <w:rPr>
          <w:spacing w:val="42"/>
          <w:sz w:val="22"/>
          <w:u w:val="none"/>
        </w:rPr>
        <w:t> </w:t>
      </w:r>
      <w:r>
        <w:rPr>
          <w:spacing w:val="-5"/>
          <w:sz w:val="22"/>
          <w:u w:val="none"/>
        </w:rPr>
        <w:t>is</w:t>
      </w:r>
    </w:p>
    <w:p>
      <w:pPr>
        <w:pStyle w:val="BodyText"/>
        <w:spacing w:before="2"/>
        <w:ind w:left="120"/>
      </w:pPr>
      <w:r>
        <w:rPr>
          <w:spacing w:val="-2"/>
        </w:rPr>
        <w:t>required.</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ListParagraph"/>
        <w:numPr>
          <w:ilvl w:val="2"/>
          <w:numId w:val="4"/>
        </w:numPr>
        <w:tabs>
          <w:tab w:pos="3000" w:val="left" w:leader="none"/>
          <w:tab w:pos="5383" w:val="left" w:leader="none"/>
        </w:tabs>
        <w:spacing w:line="240" w:lineRule="auto" w:before="251" w:after="0"/>
        <w:ind w:left="120" w:right="116" w:firstLine="2160"/>
        <w:jc w:val="left"/>
        <w:rPr>
          <w:sz w:val="22"/>
        </w:rPr>
      </w:pPr>
      <w:r>
        <w:rPr>
          <w:sz w:val="22"/>
          <w:u w:val="single"/>
        </w:rPr>
        <w:t>Additional</w:t>
      </w:r>
      <w:r>
        <w:rPr>
          <w:spacing w:val="80"/>
          <w:sz w:val="22"/>
          <w:u w:val="single"/>
        </w:rPr>
        <w:t> </w:t>
      </w:r>
      <w:r>
        <w:rPr>
          <w:sz w:val="22"/>
          <w:u w:val="single"/>
        </w:rPr>
        <w:t>provisions</w:t>
      </w:r>
      <w:r>
        <w:rPr>
          <w:sz w:val="22"/>
          <w:u w:val="none"/>
        </w:rPr>
        <w:t>.</w:t>
        <w:tab/>
        <w:t>Elevated</w:t>
      </w:r>
      <w:r>
        <w:rPr>
          <w:spacing w:val="80"/>
          <w:sz w:val="22"/>
          <w:u w:val="none"/>
        </w:rPr>
        <w:t> </w:t>
      </w:r>
      <w:r>
        <w:rPr>
          <w:sz w:val="22"/>
          <w:u w:val="none"/>
        </w:rPr>
        <w:t>water</w:t>
      </w:r>
      <w:r>
        <w:rPr>
          <w:spacing w:val="80"/>
          <w:sz w:val="22"/>
          <w:u w:val="none"/>
        </w:rPr>
        <w:t> </w:t>
      </w:r>
      <w:r>
        <w:rPr>
          <w:sz w:val="22"/>
          <w:u w:val="none"/>
        </w:rPr>
        <w:t>storage</w:t>
      </w:r>
      <w:r>
        <w:rPr>
          <w:spacing w:val="80"/>
          <w:sz w:val="22"/>
          <w:u w:val="none"/>
        </w:rPr>
        <w:t> </w:t>
      </w:r>
      <w:r>
        <w:rPr>
          <w:sz w:val="22"/>
          <w:u w:val="none"/>
        </w:rPr>
        <w:t>reservoirs</w:t>
      </w:r>
      <w:r>
        <w:rPr>
          <w:spacing w:val="80"/>
          <w:sz w:val="22"/>
          <w:u w:val="none"/>
        </w:rPr>
        <w:t> </w:t>
      </w:r>
      <w:r>
        <w:rPr>
          <w:sz w:val="22"/>
          <w:u w:val="none"/>
        </w:rPr>
        <w:t>are</w:t>
      </w:r>
      <w:r>
        <w:rPr>
          <w:spacing w:val="80"/>
          <w:sz w:val="22"/>
          <w:u w:val="none"/>
        </w:rPr>
        <w:t> </w:t>
      </w:r>
      <w:r>
        <w:rPr>
          <w:sz w:val="22"/>
          <w:u w:val="none"/>
        </w:rPr>
        <w:t>not permitted under this use.</w:t>
      </w:r>
    </w:p>
    <w:p>
      <w:pPr>
        <w:pStyle w:val="BodyText"/>
        <w:spacing w:before="2"/>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Water</w:t>
      </w:r>
      <w:r>
        <w:rPr>
          <w:spacing w:val="-6"/>
          <w:sz w:val="22"/>
          <w:u w:val="single"/>
        </w:rPr>
        <w:t> </w:t>
      </w:r>
      <w:r>
        <w:rPr>
          <w:sz w:val="22"/>
          <w:u w:val="single"/>
        </w:rPr>
        <w:t>treatment</w:t>
      </w:r>
      <w:r>
        <w:rPr>
          <w:spacing w:val="-3"/>
          <w:sz w:val="22"/>
          <w:u w:val="single"/>
        </w:rPr>
        <w:t> </w:t>
      </w:r>
      <w:r>
        <w:rPr>
          <w:spacing w:val="-2"/>
          <w:sz w:val="22"/>
          <w:u w:val="single"/>
        </w:rPr>
        <w:t>plant</w:t>
      </w:r>
      <w:r>
        <w:rPr>
          <w:spacing w:val="-2"/>
          <w:sz w:val="22"/>
          <w:u w:val="none"/>
        </w:rPr>
        <w:t>.</w:t>
      </w:r>
    </w:p>
    <w:p>
      <w:pPr>
        <w:pStyle w:val="ListParagraph"/>
        <w:numPr>
          <w:ilvl w:val="2"/>
          <w:numId w:val="4"/>
        </w:numPr>
        <w:tabs>
          <w:tab w:pos="2999" w:val="left" w:leader="none"/>
        </w:tabs>
        <w:spacing w:line="240" w:lineRule="auto" w:before="251" w:after="0"/>
        <w:ind w:left="120" w:right="115" w:firstLine="2160"/>
        <w:jc w:val="left"/>
        <w:rPr>
          <w:sz w:val="22"/>
        </w:rPr>
      </w:pPr>
      <w:r>
        <w:rPr>
          <w:sz w:val="22"/>
          <w:u w:val="single"/>
        </w:rPr>
        <w:t>Definition</w:t>
      </w:r>
      <w:r>
        <w:rPr>
          <w:sz w:val="22"/>
          <w:u w:val="none"/>
        </w:rPr>
        <w:t>.</w:t>
      </w:r>
      <w:r>
        <w:rPr>
          <w:spacing w:val="40"/>
          <w:sz w:val="22"/>
          <w:u w:val="none"/>
        </w:rPr>
        <w:t> </w:t>
      </w:r>
      <w:r>
        <w:rPr>
          <w:sz w:val="22"/>
          <w:u w:val="none"/>
        </w:rPr>
        <w:t>A</w:t>
      </w:r>
      <w:r>
        <w:rPr>
          <w:spacing w:val="40"/>
          <w:sz w:val="22"/>
          <w:u w:val="none"/>
        </w:rPr>
        <w:t> </w:t>
      </w:r>
      <w:r>
        <w:rPr>
          <w:sz w:val="22"/>
          <w:u w:val="none"/>
        </w:rPr>
        <w:t>facility</w:t>
      </w:r>
      <w:r>
        <w:rPr>
          <w:spacing w:val="40"/>
          <w:sz w:val="22"/>
          <w:u w:val="none"/>
        </w:rPr>
        <w:t> </w:t>
      </w:r>
      <w:r>
        <w:rPr>
          <w:sz w:val="22"/>
          <w:u w:val="none"/>
        </w:rPr>
        <w:t>for</w:t>
      </w:r>
      <w:r>
        <w:rPr>
          <w:spacing w:val="40"/>
          <w:sz w:val="22"/>
          <w:u w:val="none"/>
        </w:rPr>
        <w:t> </w:t>
      </w:r>
      <w:r>
        <w:rPr>
          <w:sz w:val="22"/>
          <w:u w:val="none"/>
        </w:rPr>
        <w:t>purifying,</w:t>
      </w:r>
      <w:r>
        <w:rPr>
          <w:spacing w:val="40"/>
          <w:sz w:val="22"/>
          <w:u w:val="none"/>
        </w:rPr>
        <w:t> </w:t>
      </w:r>
      <w:r>
        <w:rPr>
          <w:sz w:val="22"/>
          <w:u w:val="none"/>
        </w:rPr>
        <w:t>supplying,</w:t>
      </w:r>
      <w:r>
        <w:rPr>
          <w:spacing w:val="40"/>
          <w:sz w:val="22"/>
          <w:u w:val="none"/>
        </w:rPr>
        <w:t> </w:t>
      </w:r>
      <w:r>
        <w:rPr>
          <w:sz w:val="22"/>
          <w:u w:val="none"/>
        </w:rPr>
        <w:t>and</w:t>
      </w:r>
      <w:r>
        <w:rPr>
          <w:spacing w:val="40"/>
          <w:sz w:val="22"/>
          <w:u w:val="none"/>
        </w:rPr>
        <w:t> </w:t>
      </w:r>
      <w:r>
        <w:rPr>
          <w:sz w:val="22"/>
          <w:u w:val="none"/>
        </w:rPr>
        <w:t>distributing</w:t>
      </w:r>
      <w:r>
        <w:rPr>
          <w:spacing w:val="40"/>
          <w:sz w:val="22"/>
          <w:u w:val="none"/>
        </w:rPr>
        <w:t> </w:t>
      </w:r>
      <w:r>
        <w:rPr>
          <w:sz w:val="22"/>
          <w:u w:val="none"/>
        </w:rPr>
        <w:t>city</w:t>
      </w:r>
      <w:r>
        <w:rPr>
          <w:spacing w:val="40"/>
          <w:sz w:val="22"/>
          <w:u w:val="none"/>
        </w:rPr>
        <w:t> </w:t>
      </w:r>
      <w:r>
        <w:rPr>
          <w:sz w:val="22"/>
          <w:u w:val="none"/>
        </w:rPr>
        <w:t>water, including a system of reservoirs, channels, mains, and purifying equipment.</w:t>
      </w:r>
    </w:p>
    <w:p>
      <w:pPr>
        <w:pStyle w:val="BodyText"/>
        <w:spacing w:before="2"/>
      </w:pPr>
    </w:p>
    <w:p>
      <w:pPr>
        <w:pStyle w:val="ListParagraph"/>
        <w:numPr>
          <w:ilvl w:val="2"/>
          <w:numId w:val="4"/>
        </w:numPr>
        <w:tabs>
          <w:tab w:pos="3000" w:val="left" w:leader="none"/>
        </w:tabs>
        <w:spacing w:line="240" w:lineRule="auto" w:before="0" w:after="0"/>
        <w:ind w:left="120" w:right="117" w:firstLine="2160"/>
        <w:jc w:val="left"/>
        <w:rPr>
          <w:sz w:val="22"/>
        </w:rPr>
      </w:pPr>
      <w:r>
        <w:rPr>
          <w:sz w:val="22"/>
          <w:u w:val="single"/>
        </w:rPr>
        <w:t>Subdistricts permitted</w:t>
      </w:r>
      <w:r>
        <w:rPr>
          <w:sz w:val="22"/>
          <w:u w:val="none"/>
        </w:rPr>
        <w:t>.</w:t>
      </w:r>
      <w:r>
        <w:rPr>
          <w:spacing w:val="80"/>
          <w:sz w:val="22"/>
          <w:u w:val="none"/>
        </w:rPr>
        <w:t> </w:t>
      </w:r>
      <w:r>
        <w:rPr>
          <w:sz w:val="22"/>
          <w:u w:val="none"/>
        </w:rPr>
        <w:t>By right in SC, GR, LC, HC, central area, and</w:t>
      </w:r>
      <w:r>
        <w:rPr>
          <w:spacing w:val="80"/>
          <w:sz w:val="22"/>
          <w:u w:val="none"/>
        </w:rPr>
        <w:t> </w:t>
      </w:r>
      <w:r>
        <w:rPr>
          <w:sz w:val="22"/>
          <w:u w:val="none"/>
        </w:rPr>
        <w:t>industrial subdistricts. By SUP only in A, O-1, O-2, and NS subdistricts.</w:t>
      </w:r>
    </w:p>
    <w:p>
      <w:pPr>
        <w:pStyle w:val="ListParagraph"/>
        <w:numPr>
          <w:ilvl w:val="2"/>
          <w:numId w:val="4"/>
        </w:numPr>
        <w:tabs>
          <w:tab w:pos="3000" w:val="left" w:leader="none"/>
          <w:tab w:pos="5743" w:val="left" w:leader="none"/>
        </w:tabs>
        <w:spacing w:line="252" w:lineRule="exact" w:before="252" w:after="0"/>
        <w:ind w:left="3000" w:right="0" w:hanging="720"/>
        <w:jc w:val="left"/>
        <w:rPr>
          <w:sz w:val="22"/>
        </w:rPr>
      </w:pPr>
      <w:r>
        <w:rPr>
          <w:sz w:val="22"/>
          <w:u w:val="single"/>
        </w:rPr>
        <w:t>Required</w:t>
      </w:r>
      <w:r>
        <w:rPr>
          <w:spacing w:val="39"/>
          <w:sz w:val="22"/>
          <w:u w:val="single"/>
        </w:rPr>
        <w:t> </w:t>
      </w:r>
      <w:r>
        <w:rPr>
          <w:sz w:val="22"/>
          <w:u w:val="single"/>
        </w:rPr>
        <w:t>off-street</w:t>
      </w:r>
      <w:r>
        <w:rPr>
          <w:spacing w:val="40"/>
          <w:sz w:val="22"/>
          <w:u w:val="single"/>
        </w:rPr>
        <w:t> </w:t>
      </w:r>
      <w:r>
        <w:rPr>
          <w:spacing w:val="-2"/>
          <w:sz w:val="22"/>
          <w:u w:val="single"/>
        </w:rPr>
        <w:t>parking</w:t>
      </w:r>
      <w:r>
        <w:rPr>
          <w:spacing w:val="-2"/>
          <w:sz w:val="22"/>
          <w:u w:val="none"/>
        </w:rPr>
        <w:t>.</w:t>
      </w:r>
      <w:r>
        <w:rPr>
          <w:sz w:val="22"/>
          <w:u w:val="none"/>
        </w:rPr>
        <w:tab/>
        <w:t>Two</w:t>
      </w:r>
      <w:r>
        <w:rPr>
          <w:spacing w:val="41"/>
          <w:sz w:val="22"/>
          <w:u w:val="none"/>
        </w:rPr>
        <w:t> </w:t>
      </w:r>
      <w:r>
        <w:rPr>
          <w:sz w:val="22"/>
          <w:u w:val="none"/>
        </w:rPr>
        <w:t>spaces.</w:t>
      </w:r>
      <w:r>
        <w:rPr>
          <w:spacing w:val="42"/>
          <w:sz w:val="22"/>
          <w:u w:val="none"/>
        </w:rPr>
        <w:t> </w:t>
      </w:r>
      <w:r>
        <w:rPr>
          <w:sz w:val="22"/>
          <w:u w:val="none"/>
        </w:rPr>
        <w:t>No</w:t>
      </w:r>
      <w:r>
        <w:rPr>
          <w:spacing w:val="41"/>
          <w:sz w:val="22"/>
          <w:u w:val="none"/>
        </w:rPr>
        <w:t> </w:t>
      </w:r>
      <w:r>
        <w:rPr>
          <w:sz w:val="22"/>
          <w:u w:val="none"/>
        </w:rPr>
        <w:t>handicapped</w:t>
      </w:r>
      <w:r>
        <w:rPr>
          <w:spacing w:val="42"/>
          <w:sz w:val="22"/>
          <w:u w:val="none"/>
        </w:rPr>
        <w:t> </w:t>
      </w:r>
      <w:r>
        <w:rPr>
          <w:sz w:val="22"/>
          <w:u w:val="none"/>
        </w:rPr>
        <w:t>parking</w:t>
      </w:r>
      <w:r>
        <w:rPr>
          <w:spacing w:val="42"/>
          <w:sz w:val="22"/>
          <w:u w:val="none"/>
        </w:rPr>
        <w:t> </w:t>
      </w:r>
      <w:r>
        <w:rPr>
          <w:spacing w:val="-5"/>
          <w:sz w:val="22"/>
          <w:u w:val="none"/>
        </w:rPr>
        <w:t>is</w:t>
      </w:r>
    </w:p>
    <w:p>
      <w:pPr>
        <w:pStyle w:val="BodyText"/>
        <w:spacing w:line="252" w:lineRule="exact"/>
        <w:ind w:left="120"/>
      </w:pPr>
      <w:r>
        <w:rPr>
          <w:spacing w:val="-2"/>
        </w:rPr>
        <w:t>required.</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0"/>
          <w:numId w:val="4"/>
        </w:numPr>
        <w:tabs>
          <w:tab w:pos="1559" w:val="left" w:leader="none"/>
        </w:tabs>
        <w:spacing w:line="240" w:lineRule="auto" w:before="0" w:after="0"/>
        <w:ind w:left="1559" w:right="0" w:hanging="719"/>
        <w:jc w:val="left"/>
        <w:rPr>
          <w:sz w:val="22"/>
        </w:rPr>
      </w:pPr>
      <w:r>
        <w:rPr>
          <w:sz w:val="22"/>
          <w:u w:val="single"/>
        </w:rPr>
        <w:t>Transportation</w:t>
      </w:r>
      <w:r>
        <w:rPr>
          <w:spacing w:val="-9"/>
          <w:sz w:val="22"/>
          <w:u w:val="single"/>
        </w:rPr>
        <w:t> </w:t>
      </w:r>
      <w:r>
        <w:rPr>
          <w:sz w:val="22"/>
          <w:u w:val="single"/>
        </w:rPr>
        <w:t>uses</w:t>
      </w:r>
      <w:r>
        <w:rPr>
          <w:sz w:val="22"/>
          <w:u w:val="none"/>
        </w:rPr>
        <w:t>.</w:t>
      </w:r>
      <w:r>
        <w:rPr>
          <w:spacing w:val="48"/>
          <w:sz w:val="22"/>
          <w:u w:val="none"/>
        </w:rPr>
        <w:t> </w:t>
      </w:r>
      <w:r>
        <w:rPr>
          <w:sz w:val="22"/>
          <w:u w:val="none"/>
        </w:rPr>
        <w:t>Transportation</w:t>
      </w:r>
      <w:r>
        <w:rPr>
          <w:spacing w:val="-3"/>
          <w:sz w:val="22"/>
          <w:u w:val="none"/>
        </w:rPr>
        <w:t> </w:t>
      </w:r>
      <w:r>
        <w:rPr>
          <w:sz w:val="22"/>
          <w:u w:val="none"/>
        </w:rPr>
        <w:t>uses</w:t>
      </w:r>
      <w:r>
        <w:rPr>
          <w:spacing w:val="-6"/>
          <w:sz w:val="22"/>
          <w:u w:val="none"/>
        </w:rPr>
        <w:t> </w:t>
      </w:r>
      <w:r>
        <w:rPr>
          <w:sz w:val="22"/>
          <w:u w:val="none"/>
        </w:rPr>
        <w:t>are</w:t>
      </w:r>
      <w:r>
        <w:rPr>
          <w:spacing w:val="-5"/>
          <w:sz w:val="22"/>
          <w:u w:val="none"/>
        </w:rPr>
        <w:t> </w:t>
      </w:r>
      <w:r>
        <w:rPr>
          <w:sz w:val="22"/>
          <w:u w:val="none"/>
        </w:rPr>
        <w:t>subject</w:t>
      </w:r>
      <w:r>
        <w:rPr>
          <w:spacing w:val="-2"/>
          <w:sz w:val="22"/>
          <w:u w:val="none"/>
        </w:rPr>
        <w:t> </w:t>
      </w:r>
      <w:r>
        <w:rPr>
          <w:sz w:val="22"/>
          <w:u w:val="none"/>
        </w:rPr>
        <w:t>to</w:t>
      </w:r>
      <w:r>
        <w:rPr>
          <w:spacing w:val="-7"/>
          <w:sz w:val="22"/>
          <w:u w:val="none"/>
        </w:rPr>
        <w:t> </w:t>
      </w:r>
      <w:r>
        <w:rPr>
          <w:sz w:val="22"/>
          <w:u w:val="none"/>
        </w:rPr>
        <w:t>the</w:t>
      </w:r>
      <w:r>
        <w:rPr>
          <w:spacing w:val="-5"/>
          <w:sz w:val="22"/>
          <w:u w:val="none"/>
        </w:rPr>
        <w:t> </w:t>
      </w:r>
      <w:r>
        <w:rPr>
          <w:sz w:val="22"/>
          <w:u w:val="none"/>
        </w:rPr>
        <w:t>following</w:t>
      </w:r>
      <w:r>
        <w:rPr>
          <w:spacing w:val="-3"/>
          <w:sz w:val="22"/>
          <w:u w:val="none"/>
        </w:rPr>
        <w:t> </w:t>
      </w:r>
      <w:r>
        <w:rPr>
          <w:spacing w:val="-2"/>
          <w:sz w:val="22"/>
          <w:u w:val="none"/>
        </w:rPr>
        <w:t>regulations:</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Airport</w:t>
      </w:r>
      <w:r>
        <w:rPr>
          <w:spacing w:val="-3"/>
          <w:sz w:val="22"/>
          <w:u w:val="single"/>
        </w:rPr>
        <w:t> </w:t>
      </w:r>
      <w:r>
        <w:rPr>
          <w:sz w:val="22"/>
          <w:u w:val="single"/>
        </w:rPr>
        <w:t>or</w:t>
      </w:r>
      <w:r>
        <w:rPr>
          <w:spacing w:val="-3"/>
          <w:sz w:val="22"/>
          <w:u w:val="single"/>
        </w:rPr>
        <w:t> </w:t>
      </w:r>
      <w:r>
        <w:rPr>
          <w:sz w:val="22"/>
          <w:u w:val="single"/>
        </w:rPr>
        <w:t>landing</w:t>
      </w:r>
      <w:r>
        <w:rPr>
          <w:spacing w:val="-6"/>
          <w:sz w:val="22"/>
          <w:u w:val="single"/>
        </w:rPr>
        <w:t> </w:t>
      </w:r>
      <w:r>
        <w:rPr>
          <w:spacing w:val="-2"/>
          <w:sz w:val="22"/>
          <w:u w:val="single"/>
        </w:rPr>
        <w:t>field</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48"/>
          <w:sz w:val="22"/>
          <w:u w:val="none"/>
        </w:rPr>
        <w:t> </w:t>
      </w:r>
      <w:r>
        <w:rPr>
          <w:sz w:val="22"/>
          <w:u w:val="none"/>
        </w:rPr>
        <w:t>A</w:t>
      </w:r>
      <w:r>
        <w:rPr>
          <w:spacing w:val="-6"/>
          <w:sz w:val="22"/>
          <w:u w:val="none"/>
        </w:rPr>
        <w:t> </w:t>
      </w:r>
      <w:r>
        <w:rPr>
          <w:sz w:val="22"/>
          <w:u w:val="none"/>
        </w:rPr>
        <w:t>facility</w:t>
      </w:r>
      <w:r>
        <w:rPr>
          <w:spacing w:val="-3"/>
          <w:sz w:val="22"/>
          <w:u w:val="none"/>
        </w:rPr>
        <w:t> </w:t>
      </w:r>
      <w:r>
        <w:rPr>
          <w:sz w:val="22"/>
          <w:u w:val="none"/>
        </w:rPr>
        <w:t>for</w:t>
      </w:r>
      <w:r>
        <w:rPr>
          <w:spacing w:val="-1"/>
          <w:sz w:val="22"/>
          <w:u w:val="none"/>
        </w:rPr>
        <w:t> </w:t>
      </w:r>
      <w:r>
        <w:rPr>
          <w:sz w:val="22"/>
          <w:u w:val="none"/>
        </w:rPr>
        <w:t>the</w:t>
      </w:r>
      <w:r>
        <w:rPr>
          <w:spacing w:val="-3"/>
          <w:sz w:val="22"/>
          <w:u w:val="none"/>
        </w:rPr>
        <w:t> </w:t>
      </w:r>
      <w:r>
        <w:rPr>
          <w:sz w:val="22"/>
          <w:u w:val="none"/>
        </w:rPr>
        <w:t>landing</w:t>
      </w:r>
      <w:r>
        <w:rPr>
          <w:spacing w:val="-5"/>
          <w:sz w:val="22"/>
          <w:u w:val="none"/>
        </w:rPr>
        <w:t> </w:t>
      </w:r>
      <w:r>
        <w:rPr>
          <w:sz w:val="22"/>
          <w:u w:val="none"/>
        </w:rPr>
        <w:t>of</w:t>
      </w:r>
      <w:r>
        <w:rPr>
          <w:spacing w:val="-4"/>
          <w:sz w:val="22"/>
          <w:u w:val="none"/>
        </w:rPr>
        <w:t> </w:t>
      </w:r>
      <w:r>
        <w:rPr>
          <w:sz w:val="22"/>
          <w:u w:val="none"/>
        </w:rPr>
        <w:t>fixed</w:t>
      </w:r>
      <w:r>
        <w:rPr>
          <w:spacing w:val="-2"/>
          <w:sz w:val="22"/>
          <w:u w:val="none"/>
        </w:rPr>
        <w:t> </w:t>
      </w:r>
      <w:r>
        <w:rPr>
          <w:sz w:val="22"/>
          <w:u w:val="none"/>
        </w:rPr>
        <w:t>or</w:t>
      </w:r>
      <w:r>
        <w:rPr>
          <w:spacing w:val="-2"/>
          <w:sz w:val="22"/>
          <w:u w:val="none"/>
        </w:rPr>
        <w:t> </w:t>
      </w:r>
      <w:r>
        <w:rPr>
          <w:sz w:val="22"/>
          <w:u w:val="none"/>
        </w:rPr>
        <w:t>rotary</w:t>
      </w:r>
      <w:r>
        <w:rPr>
          <w:spacing w:val="-5"/>
          <w:sz w:val="22"/>
          <w:u w:val="none"/>
        </w:rPr>
        <w:t> </w:t>
      </w:r>
      <w:r>
        <w:rPr>
          <w:sz w:val="22"/>
          <w:u w:val="none"/>
        </w:rPr>
        <w:t>wing</w:t>
      </w:r>
      <w:r>
        <w:rPr>
          <w:spacing w:val="-2"/>
          <w:sz w:val="22"/>
          <w:u w:val="none"/>
        </w:rPr>
        <w:t> aircraft.</w:t>
      </w:r>
    </w:p>
    <w:p>
      <w:pPr>
        <w:pStyle w:val="ListParagraph"/>
        <w:numPr>
          <w:ilvl w:val="2"/>
          <w:numId w:val="4"/>
        </w:numPr>
        <w:tabs>
          <w:tab w:pos="3000" w:val="left" w:leader="none"/>
          <w:tab w:pos="5395" w:val="left" w:leader="none"/>
        </w:tabs>
        <w:spacing w:line="240" w:lineRule="auto" w:before="251" w:after="0"/>
        <w:ind w:left="3000" w:right="0" w:hanging="720"/>
        <w:jc w:val="left"/>
        <w:rPr>
          <w:sz w:val="22"/>
        </w:rPr>
      </w:pPr>
      <w:r>
        <w:rPr>
          <w:sz w:val="22"/>
          <w:u w:val="single"/>
        </w:rPr>
        <w:t>Subdistricts</w:t>
      </w:r>
      <w:r>
        <w:rPr>
          <w:spacing w:val="64"/>
          <w:w w:val="150"/>
          <w:sz w:val="22"/>
          <w:u w:val="single"/>
        </w:rPr>
        <w:t> </w:t>
      </w:r>
      <w:r>
        <w:rPr>
          <w:spacing w:val="-2"/>
          <w:sz w:val="22"/>
          <w:u w:val="single"/>
        </w:rPr>
        <w:t>permitted</w:t>
      </w:r>
      <w:r>
        <w:rPr>
          <w:spacing w:val="-2"/>
          <w:sz w:val="22"/>
          <w:u w:val="none"/>
        </w:rPr>
        <w:t>.</w:t>
      </w:r>
      <w:r>
        <w:rPr>
          <w:sz w:val="22"/>
          <w:u w:val="none"/>
        </w:rPr>
        <w:tab/>
        <w:t>By</w:t>
      </w:r>
      <w:r>
        <w:rPr>
          <w:spacing w:val="68"/>
          <w:w w:val="150"/>
          <w:sz w:val="22"/>
          <w:u w:val="none"/>
        </w:rPr>
        <w:t> </w:t>
      </w:r>
      <w:r>
        <w:rPr>
          <w:sz w:val="22"/>
          <w:u w:val="none"/>
        </w:rPr>
        <w:t>right</w:t>
      </w:r>
      <w:r>
        <w:rPr>
          <w:spacing w:val="68"/>
          <w:w w:val="150"/>
          <w:sz w:val="22"/>
          <w:u w:val="none"/>
        </w:rPr>
        <w:t> </w:t>
      </w:r>
      <w:r>
        <w:rPr>
          <w:sz w:val="22"/>
          <w:u w:val="none"/>
        </w:rPr>
        <w:t>in</w:t>
      </w:r>
      <w:r>
        <w:rPr>
          <w:spacing w:val="67"/>
          <w:w w:val="150"/>
          <w:sz w:val="22"/>
          <w:u w:val="none"/>
        </w:rPr>
        <w:t> </w:t>
      </w:r>
      <w:r>
        <w:rPr>
          <w:sz w:val="22"/>
          <w:u w:val="none"/>
        </w:rPr>
        <w:t>residential</w:t>
      </w:r>
      <w:r>
        <w:rPr>
          <w:spacing w:val="64"/>
          <w:w w:val="150"/>
          <w:sz w:val="22"/>
          <w:u w:val="none"/>
        </w:rPr>
        <w:t> </w:t>
      </w:r>
      <w:r>
        <w:rPr>
          <w:sz w:val="22"/>
          <w:u w:val="none"/>
        </w:rPr>
        <w:t>and</w:t>
      </w:r>
      <w:r>
        <w:rPr>
          <w:spacing w:val="69"/>
          <w:w w:val="150"/>
          <w:sz w:val="22"/>
          <w:u w:val="none"/>
        </w:rPr>
        <w:t> </w:t>
      </w:r>
      <w:r>
        <w:rPr>
          <w:spacing w:val="-2"/>
          <w:sz w:val="22"/>
          <w:u w:val="none"/>
        </w:rPr>
        <w:t>nonresidential</w:t>
      </w:r>
    </w:p>
    <w:p>
      <w:pPr>
        <w:pStyle w:val="BodyText"/>
        <w:spacing w:before="2"/>
        <w:ind w:left="120"/>
      </w:pPr>
      <w:r>
        <w:rPr>
          <w:spacing w:val="-2"/>
        </w:rPr>
        <w:t>subdistricts.</w:t>
      </w:r>
    </w:p>
    <w:p>
      <w:pPr>
        <w:pStyle w:val="BodyText"/>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 square feet of terminal building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40" w:lineRule="auto" w:before="0" w:after="0"/>
        <w:ind w:left="3720" w:right="0" w:hanging="720"/>
        <w:jc w:val="left"/>
        <w:rPr>
          <w:sz w:val="22"/>
        </w:rPr>
      </w:pPr>
      <w:r>
        <w:rPr>
          <w:sz w:val="22"/>
        </w:rPr>
        <w:t>A</w:t>
      </w:r>
      <w:r>
        <w:rPr>
          <w:spacing w:val="-2"/>
          <w:sz w:val="22"/>
        </w:rPr>
        <w:t> </w:t>
      </w:r>
      <w:r>
        <w:rPr>
          <w:sz w:val="22"/>
        </w:rPr>
        <w:t>minimum</w:t>
      </w:r>
      <w:r>
        <w:rPr>
          <w:spacing w:val="-3"/>
          <w:sz w:val="22"/>
        </w:rPr>
        <w:t> </w:t>
      </w:r>
      <w:r>
        <w:rPr>
          <w:sz w:val="22"/>
        </w:rPr>
        <w:t>of 60</w:t>
      </w:r>
      <w:r>
        <w:rPr>
          <w:spacing w:val="-4"/>
          <w:sz w:val="22"/>
        </w:rPr>
        <w:t> </w:t>
      </w:r>
      <w:r>
        <w:rPr>
          <w:sz w:val="22"/>
        </w:rPr>
        <w:t>acres</w:t>
      </w:r>
      <w:r>
        <w:rPr>
          <w:spacing w:val="-3"/>
          <w:sz w:val="22"/>
        </w:rPr>
        <w:t> </w:t>
      </w:r>
      <w:r>
        <w:rPr>
          <w:sz w:val="22"/>
        </w:rPr>
        <w:t>is</w:t>
      </w:r>
      <w:r>
        <w:rPr>
          <w:spacing w:val="-3"/>
          <w:sz w:val="22"/>
        </w:rPr>
        <w:t> </w:t>
      </w:r>
      <w:r>
        <w:rPr>
          <w:sz w:val="22"/>
        </w:rPr>
        <w:t>required</w:t>
      </w:r>
      <w:r>
        <w:rPr>
          <w:spacing w:val="-4"/>
          <w:sz w:val="22"/>
        </w:rPr>
        <w:t> </w:t>
      </w:r>
      <w:r>
        <w:rPr>
          <w:sz w:val="22"/>
        </w:rPr>
        <w:t>for</w:t>
      </w:r>
      <w:r>
        <w:rPr>
          <w:spacing w:val="-3"/>
          <w:sz w:val="22"/>
        </w:rPr>
        <w:t> </w:t>
      </w:r>
      <w:r>
        <w:rPr>
          <w:sz w:val="22"/>
        </w:rPr>
        <w:t>this </w:t>
      </w:r>
      <w:r>
        <w:rPr>
          <w:spacing w:val="-4"/>
          <w:sz w:val="22"/>
        </w:rPr>
        <w:t>use.</w:t>
      </w:r>
    </w:p>
    <w:p>
      <w:pPr>
        <w:pStyle w:val="BodyText"/>
        <w:spacing w:before="1"/>
      </w:pPr>
    </w:p>
    <w:p>
      <w:pPr>
        <w:pStyle w:val="ListParagraph"/>
        <w:numPr>
          <w:ilvl w:val="3"/>
          <w:numId w:val="4"/>
        </w:numPr>
        <w:tabs>
          <w:tab w:pos="3720" w:val="left" w:leader="none"/>
        </w:tabs>
        <w:spacing w:line="240" w:lineRule="auto" w:before="0" w:after="0"/>
        <w:ind w:left="3720" w:right="0" w:hanging="720"/>
        <w:jc w:val="left"/>
        <w:rPr>
          <w:sz w:val="22"/>
        </w:rPr>
      </w:pPr>
      <w:r>
        <w:rPr>
          <w:sz w:val="22"/>
        </w:rPr>
        <w:t>This</w:t>
      </w:r>
      <w:r>
        <w:rPr>
          <w:spacing w:val="-2"/>
          <w:sz w:val="22"/>
        </w:rPr>
        <w:t> </w:t>
      </w:r>
      <w:r>
        <w:rPr>
          <w:sz w:val="22"/>
        </w:rPr>
        <w:t>use</w:t>
      </w:r>
      <w:r>
        <w:rPr>
          <w:spacing w:val="-3"/>
          <w:sz w:val="22"/>
        </w:rPr>
        <w:t> </w:t>
      </w:r>
      <w:r>
        <w:rPr>
          <w:sz w:val="22"/>
        </w:rPr>
        <w:t>must be</w:t>
      </w:r>
      <w:r>
        <w:rPr>
          <w:spacing w:val="-3"/>
          <w:sz w:val="22"/>
        </w:rPr>
        <w:t> </w:t>
      </w:r>
      <w:r>
        <w:rPr>
          <w:sz w:val="22"/>
        </w:rPr>
        <w:t>approved</w:t>
      </w:r>
      <w:r>
        <w:rPr>
          <w:spacing w:val="-5"/>
          <w:sz w:val="22"/>
        </w:rPr>
        <w:t> </w:t>
      </w:r>
      <w:r>
        <w:rPr>
          <w:sz w:val="22"/>
        </w:rPr>
        <w:t>by</w:t>
      </w:r>
      <w:r>
        <w:rPr>
          <w:spacing w:val="-1"/>
          <w:sz w:val="22"/>
        </w:rPr>
        <w:t> </w:t>
      </w:r>
      <w:r>
        <w:rPr>
          <w:sz w:val="22"/>
        </w:rPr>
        <w:t>the</w:t>
      </w:r>
      <w:r>
        <w:rPr>
          <w:spacing w:val="-3"/>
          <w:sz w:val="22"/>
        </w:rPr>
        <w:t> </w:t>
      </w:r>
      <w:r>
        <w:rPr>
          <w:sz w:val="22"/>
        </w:rPr>
        <w:t>city</w:t>
      </w:r>
      <w:r>
        <w:rPr>
          <w:spacing w:val="-1"/>
          <w:sz w:val="22"/>
        </w:rPr>
        <w:t> </w:t>
      </w:r>
      <w:r>
        <w:rPr>
          <w:sz w:val="22"/>
        </w:rPr>
        <w:t>aviation</w:t>
      </w:r>
      <w:r>
        <w:rPr>
          <w:spacing w:val="-1"/>
          <w:sz w:val="22"/>
        </w:rPr>
        <w:t> </w:t>
      </w:r>
      <w:r>
        <w:rPr>
          <w:spacing w:val="-2"/>
          <w:sz w:val="22"/>
        </w:rPr>
        <w:t>department.</w:t>
      </w:r>
    </w:p>
    <w:p>
      <w:pPr>
        <w:pStyle w:val="BodyText"/>
      </w:pPr>
    </w:p>
    <w:p>
      <w:pPr>
        <w:pStyle w:val="ListParagraph"/>
        <w:numPr>
          <w:ilvl w:val="3"/>
          <w:numId w:val="4"/>
        </w:numPr>
        <w:tabs>
          <w:tab w:pos="3720" w:val="left" w:leader="none"/>
        </w:tabs>
        <w:spacing w:line="252" w:lineRule="exact" w:before="0" w:after="0"/>
        <w:ind w:left="3720" w:right="0" w:hanging="720"/>
        <w:jc w:val="left"/>
        <w:rPr>
          <w:sz w:val="22"/>
        </w:rPr>
      </w:pPr>
      <w:r>
        <w:rPr>
          <w:sz w:val="22"/>
        </w:rPr>
        <w:t>This</w:t>
      </w:r>
      <w:r>
        <w:rPr>
          <w:spacing w:val="1"/>
          <w:sz w:val="22"/>
        </w:rPr>
        <w:t> </w:t>
      </w:r>
      <w:r>
        <w:rPr>
          <w:sz w:val="22"/>
        </w:rPr>
        <w:t>use</w:t>
      </w:r>
      <w:r>
        <w:rPr>
          <w:spacing w:val="2"/>
          <w:sz w:val="22"/>
        </w:rPr>
        <w:t> </w:t>
      </w:r>
      <w:r>
        <w:rPr>
          <w:sz w:val="22"/>
        </w:rPr>
        <w:t>is</w:t>
      </w:r>
      <w:r>
        <w:rPr>
          <w:spacing w:val="4"/>
          <w:sz w:val="22"/>
        </w:rPr>
        <w:t> </w:t>
      </w:r>
      <w:r>
        <w:rPr>
          <w:sz w:val="22"/>
        </w:rPr>
        <w:t>subject</w:t>
      </w:r>
      <w:r>
        <w:rPr>
          <w:spacing w:val="3"/>
          <w:sz w:val="22"/>
        </w:rPr>
        <w:t> </w:t>
      </w:r>
      <w:r>
        <w:rPr>
          <w:sz w:val="22"/>
        </w:rPr>
        <w:t>to the</w:t>
      </w:r>
      <w:r>
        <w:rPr>
          <w:spacing w:val="2"/>
          <w:sz w:val="22"/>
        </w:rPr>
        <w:t> </w:t>
      </w:r>
      <w:r>
        <w:rPr>
          <w:sz w:val="22"/>
        </w:rPr>
        <w:t>Federal</w:t>
      </w:r>
      <w:r>
        <w:rPr>
          <w:spacing w:val="3"/>
          <w:sz w:val="22"/>
        </w:rPr>
        <w:t> </w:t>
      </w:r>
      <w:r>
        <w:rPr>
          <w:sz w:val="22"/>
        </w:rPr>
        <w:t>Aviation</w:t>
      </w:r>
      <w:r>
        <w:rPr>
          <w:spacing w:val="4"/>
          <w:sz w:val="22"/>
        </w:rPr>
        <w:t> </w:t>
      </w:r>
      <w:r>
        <w:rPr>
          <w:sz w:val="22"/>
        </w:rPr>
        <w:t>Administration's</w:t>
      </w:r>
      <w:r>
        <w:rPr>
          <w:spacing w:val="2"/>
          <w:sz w:val="22"/>
        </w:rPr>
        <w:t> </w:t>
      </w:r>
      <w:r>
        <w:rPr>
          <w:spacing w:val="-2"/>
          <w:sz w:val="22"/>
        </w:rPr>
        <w:t>rules</w:t>
      </w:r>
    </w:p>
    <w:p>
      <w:pPr>
        <w:pStyle w:val="BodyText"/>
        <w:spacing w:line="252" w:lineRule="exact"/>
        <w:ind w:left="120"/>
      </w:pPr>
      <w:r>
        <w:rPr/>
        <w:t>and </w:t>
      </w:r>
      <w:r>
        <w:rPr>
          <w:spacing w:val="-2"/>
        </w:rPr>
        <w:t>regulations.</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STOL</w:t>
      </w:r>
      <w:r>
        <w:rPr>
          <w:spacing w:val="-3"/>
          <w:sz w:val="22"/>
          <w:u w:val="single"/>
        </w:rPr>
        <w:t> </w:t>
      </w:r>
      <w:r>
        <w:rPr>
          <w:sz w:val="22"/>
          <w:u w:val="single"/>
        </w:rPr>
        <w:t>(short</w:t>
      </w:r>
      <w:r>
        <w:rPr>
          <w:spacing w:val="-4"/>
          <w:sz w:val="22"/>
          <w:u w:val="single"/>
        </w:rPr>
        <w:t> </w:t>
      </w:r>
      <w:r>
        <w:rPr>
          <w:sz w:val="22"/>
          <w:u w:val="single"/>
        </w:rPr>
        <w:t>takeoff</w:t>
      </w:r>
      <w:r>
        <w:rPr>
          <w:spacing w:val="-2"/>
          <w:sz w:val="22"/>
          <w:u w:val="single"/>
        </w:rPr>
        <w:t> </w:t>
      </w:r>
      <w:r>
        <w:rPr>
          <w:sz w:val="22"/>
          <w:u w:val="single"/>
        </w:rPr>
        <w:t>or</w:t>
      </w:r>
      <w:r>
        <w:rPr>
          <w:spacing w:val="-4"/>
          <w:sz w:val="22"/>
          <w:u w:val="single"/>
        </w:rPr>
        <w:t> </w:t>
      </w:r>
      <w:r>
        <w:rPr>
          <w:sz w:val="22"/>
          <w:u w:val="single"/>
        </w:rPr>
        <w:t>landing)</w:t>
      </w:r>
      <w:r>
        <w:rPr>
          <w:spacing w:val="-3"/>
          <w:sz w:val="22"/>
          <w:u w:val="single"/>
        </w:rPr>
        <w:t> </w:t>
      </w:r>
      <w:r>
        <w:rPr>
          <w:spacing w:val="-4"/>
          <w:sz w:val="22"/>
          <w:u w:val="single"/>
        </w:rPr>
        <w:t>port</w:t>
      </w:r>
      <w:r>
        <w:rPr>
          <w:spacing w:val="-4"/>
          <w:sz w:val="22"/>
          <w:u w:val="none"/>
        </w:rPr>
        <w:t>.</w:t>
      </w:r>
    </w:p>
    <w:p>
      <w:pPr>
        <w:pStyle w:val="BodyText"/>
      </w:pPr>
    </w:p>
    <w:p>
      <w:pPr>
        <w:pStyle w:val="ListParagraph"/>
        <w:numPr>
          <w:ilvl w:val="2"/>
          <w:numId w:val="4"/>
        </w:numPr>
        <w:tabs>
          <w:tab w:pos="2999" w:val="left" w:leader="none"/>
        </w:tabs>
        <w:spacing w:line="240" w:lineRule="auto" w:before="0" w:after="0"/>
        <w:ind w:left="120" w:right="112" w:firstLine="2160"/>
        <w:jc w:val="left"/>
        <w:rPr>
          <w:sz w:val="22"/>
        </w:rPr>
      </w:pPr>
      <w:r>
        <w:rPr>
          <w:sz w:val="22"/>
          <w:u w:val="single"/>
        </w:rPr>
        <w:t>Definition</w:t>
      </w:r>
      <w:r>
        <w:rPr>
          <w:sz w:val="22"/>
          <w:u w:val="none"/>
        </w:rPr>
        <w:t>.</w:t>
      </w:r>
      <w:r>
        <w:rPr>
          <w:spacing w:val="80"/>
          <w:sz w:val="22"/>
          <w:u w:val="none"/>
        </w:rPr>
        <w:t> </w:t>
      </w:r>
      <w:r>
        <w:rPr>
          <w:sz w:val="22"/>
          <w:u w:val="none"/>
        </w:rPr>
        <w:t>A facility for takeoff and landing operations of fixed wing</w:t>
      </w:r>
      <w:r>
        <w:rPr>
          <w:spacing w:val="40"/>
          <w:sz w:val="22"/>
          <w:u w:val="none"/>
        </w:rPr>
        <w:t> </w:t>
      </w:r>
      <w:r>
        <w:rPr>
          <w:sz w:val="22"/>
          <w:u w:val="none"/>
        </w:rPr>
        <w:t>aircraft designed to land on runways of 1,000 feet or less.</w:t>
      </w:r>
    </w:p>
    <w:p>
      <w:pPr>
        <w:pStyle w:val="BodyText"/>
      </w:pPr>
    </w:p>
    <w:p>
      <w:pPr>
        <w:pStyle w:val="ListParagraph"/>
        <w:numPr>
          <w:ilvl w:val="2"/>
          <w:numId w:val="4"/>
        </w:numPr>
        <w:tabs>
          <w:tab w:pos="3000" w:val="left" w:leader="none"/>
        </w:tabs>
        <w:spacing w:line="240" w:lineRule="auto" w:before="0" w:after="0"/>
        <w:ind w:left="120" w:right="115" w:firstLine="2160"/>
        <w:jc w:val="left"/>
        <w:rPr>
          <w:sz w:val="22"/>
        </w:rPr>
      </w:pPr>
      <w:r>
        <w:rPr>
          <w:sz w:val="22"/>
          <w:u w:val="single"/>
        </w:rPr>
        <w:t>Subdistricts</w:t>
      </w:r>
      <w:r>
        <w:rPr>
          <w:spacing w:val="76"/>
          <w:sz w:val="22"/>
          <w:u w:val="single"/>
        </w:rPr>
        <w:t> </w:t>
      </w:r>
      <w:r>
        <w:rPr>
          <w:sz w:val="22"/>
          <w:u w:val="single"/>
        </w:rPr>
        <w:t>permitted</w:t>
      </w:r>
      <w:r>
        <w:rPr>
          <w:sz w:val="22"/>
          <w:u w:val="none"/>
        </w:rPr>
        <w:t>.</w:t>
      </w:r>
      <w:r>
        <w:rPr>
          <w:spacing w:val="76"/>
          <w:sz w:val="22"/>
          <w:u w:val="none"/>
        </w:rPr>
        <w:t> </w:t>
      </w:r>
      <w:r>
        <w:rPr>
          <w:sz w:val="22"/>
          <w:u w:val="none"/>
        </w:rPr>
        <w:t>By</w:t>
      </w:r>
      <w:r>
        <w:rPr>
          <w:spacing w:val="76"/>
          <w:sz w:val="22"/>
          <w:u w:val="none"/>
        </w:rPr>
        <w:t> </w:t>
      </w:r>
      <w:r>
        <w:rPr>
          <w:sz w:val="22"/>
          <w:u w:val="none"/>
        </w:rPr>
        <w:t>right</w:t>
      </w:r>
      <w:r>
        <w:rPr>
          <w:spacing w:val="75"/>
          <w:sz w:val="22"/>
          <w:u w:val="none"/>
        </w:rPr>
        <w:t> </w:t>
      </w:r>
      <w:r>
        <w:rPr>
          <w:sz w:val="22"/>
          <w:u w:val="none"/>
        </w:rPr>
        <w:t>in</w:t>
      </w:r>
      <w:r>
        <w:rPr>
          <w:spacing w:val="76"/>
          <w:sz w:val="22"/>
          <w:u w:val="none"/>
        </w:rPr>
        <w:t> </w:t>
      </w:r>
      <w:r>
        <w:rPr>
          <w:sz w:val="22"/>
          <w:u w:val="none"/>
        </w:rPr>
        <w:t>SC,</w:t>
      </w:r>
      <w:r>
        <w:rPr>
          <w:spacing w:val="76"/>
          <w:sz w:val="22"/>
          <w:u w:val="none"/>
        </w:rPr>
        <w:t> </w:t>
      </w:r>
      <w:r>
        <w:rPr>
          <w:sz w:val="22"/>
          <w:u w:val="none"/>
        </w:rPr>
        <w:t>LC,</w:t>
      </w:r>
      <w:r>
        <w:rPr>
          <w:spacing w:val="76"/>
          <w:sz w:val="22"/>
          <w:u w:val="none"/>
        </w:rPr>
        <w:t> </w:t>
      </w:r>
      <w:r>
        <w:rPr>
          <w:sz w:val="22"/>
          <w:u w:val="none"/>
        </w:rPr>
        <w:t>HC,</w:t>
      </w:r>
      <w:r>
        <w:rPr>
          <w:spacing w:val="74"/>
          <w:sz w:val="22"/>
          <w:u w:val="none"/>
        </w:rPr>
        <w:t> </w:t>
      </w:r>
      <w:r>
        <w:rPr>
          <w:sz w:val="22"/>
          <w:u w:val="none"/>
        </w:rPr>
        <w:t>central</w:t>
      </w:r>
      <w:r>
        <w:rPr>
          <w:spacing w:val="77"/>
          <w:sz w:val="22"/>
          <w:u w:val="none"/>
        </w:rPr>
        <w:t> </w:t>
      </w:r>
      <w:r>
        <w:rPr>
          <w:sz w:val="22"/>
          <w:u w:val="none"/>
        </w:rPr>
        <w:t>area,</w:t>
      </w:r>
      <w:r>
        <w:rPr>
          <w:spacing w:val="74"/>
          <w:sz w:val="22"/>
          <w:u w:val="none"/>
        </w:rPr>
        <w:t> </w:t>
      </w:r>
      <w:r>
        <w:rPr>
          <w:sz w:val="22"/>
          <w:u w:val="none"/>
        </w:rPr>
        <w:t>and industrial subdistricts. By SUP only in the agricultural subdistrict.</w:t>
      </w:r>
    </w:p>
    <w:p>
      <w:pPr>
        <w:spacing w:after="0" w:line="240" w:lineRule="auto"/>
        <w:jc w:val="left"/>
        <w:rPr>
          <w:sz w:val="22"/>
        </w:rPr>
        <w:sectPr>
          <w:pgSz w:w="12240" w:h="15840"/>
          <w:pgMar w:top="1340" w:bottom="280" w:left="1320" w:right="1320"/>
        </w:sectPr>
      </w:pPr>
    </w:p>
    <w:p>
      <w:pPr>
        <w:pStyle w:val="ListParagraph"/>
        <w:numPr>
          <w:ilvl w:val="2"/>
          <w:numId w:val="4"/>
        </w:numPr>
        <w:tabs>
          <w:tab w:pos="2998" w:val="left" w:leader="none"/>
        </w:tabs>
        <w:spacing w:line="240" w:lineRule="auto" w:before="70"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 square feet of terminal building floor area; a minimum of five spaces is required.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2"/>
          <w:numId w:val="4"/>
        </w:numPr>
        <w:tabs>
          <w:tab w:pos="3000" w:val="left" w:leader="none"/>
        </w:tabs>
        <w:spacing w:line="240" w:lineRule="auto" w:before="251"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40" w:lineRule="auto" w:before="1" w:after="0"/>
        <w:ind w:left="120" w:right="112" w:firstLine="2879"/>
        <w:jc w:val="left"/>
        <w:rPr>
          <w:sz w:val="22"/>
        </w:rPr>
      </w:pPr>
      <w:r>
        <w:rPr>
          <w:sz w:val="22"/>
        </w:rPr>
        <w:t>This use</w:t>
      </w:r>
      <w:r>
        <w:rPr>
          <w:spacing w:val="-3"/>
          <w:sz w:val="22"/>
        </w:rPr>
        <w:t> </w:t>
      </w:r>
      <w:r>
        <w:rPr>
          <w:sz w:val="22"/>
        </w:rPr>
        <w:t>may</w:t>
      </w:r>
      <w:r>
        <w:rPr>
          <w:spacing w:val="-1"/>
          <w:sz w:val="22"/>
        </w:rPr>
        <w:t> </w:t>
      </w:r>
      <w:r>
        <w:rPr>
          <w:sz w:val="22"/>
        </w:rPr>
        <w:t>include refueling</w:t>
      </w:r>
      <w:r>
        <w:rPr>
          <w:spacing w:val="-1"/>
          <w:sz w:val="22"/>
        </w:rPr>
        <w:t> </w:t>
      </w:r>
      <w:r>
        <w:rPr>
          <w:sz w:val="22"/>
        </w:rPr>
        <w:t>equipment and</w:t>
      </w:r>
      <w:r>
        <w:rPr>
          <w:spacing w:val="-1"/>
          <w:sz w:val="22"/>
        </w:rPr>
        <w:t> </w:t>
      </w:r>
      <w:r>
        <w:rPr>
          <w:sz w:val="22"/>
        </w:rPr>
        <w:t>passenger shelters but may not include maintenance facilities.</w:t>
      </w:r>
    </w:p>
    <w:p>
      <w:pPr>
        <w:pStyle w:val="ListParagraph"/>
        <w:numPr>
          <w:ilvl w:val="3"/>
          <w:numId w:val="4"/>
        </w:numPr>
        <w:tabs>
          <w:tab w:pos="3720" w:val="left" w:leader="none"/>
        </w:tabs>
        <w:spacing w:line="240" w:lineRule="auto" w:before="252" w:after="0"/>
        <w:ind w:left="3720" w:right="0" w:hanging="720"/>
        <w:jc w:val="left"/>
        <w:rPr>
          <w:sz w:val="22"/>
        </w:rPr>
      </w:pPr>
      <w:r>
        <w:rPr>
          <w:sz w:val="22"/>
        </w:rPr>
        <w:t>This</w:t>
      </w:r>
      <w:r>
        <w:rPr>
          <w:spacing w:val="-2"/>
          <w:sz w:val="22"/>
        </w:rPr>
        <w:t> </w:t>
      </w:r>
      <w:r>
        <w:rPr>
          <w:sz w:val="22"/>
        </w:rPr>
        <w:t>use</w:t>
      </w:r>
      <w:r>
        <w:rPr>
          <w:spacing w:val="-3"/>
          <w:sz w:val="22"/>
        </w:rPr>
        <w:t> </w:t>
      </w:r>
      <w:r>
        <w:rPr>
          <w:sz w:val="22"/>
        </w:rPr>
        <w:t>must</w:t>
      </w:r>
      <w:r>
        <w:rPr>
          <w:spacing w:val="-1"/>
          <w:sz w:val="22"/>
        </w:rPr>
        <w:t> </w:t>
      </w:r>
      <w:r>
        <w:rPr>
          <w:sz w:val="22"/>
        </w:rPr>
        <w:t>be</w:t>
      </w:r>
      <w:r>
        <w:rPr>
          <w:spacing w:val="-3"/>
          <w:sz w:val="22"/>
        </w:rPr>
        <w:t> </w:t>
      </w:r>
      <w:r>
        <w:rPr>
          <w:sz w:val="22"/>
        </w:rPr>
        <w:t>approved</w:t>
      </w:r>
      <w:r>
        <w:rPr>
          <w:spacing w:val="-4"/>
          <w:sz w:val="22"/>
        </w:rPr>
        <w:t> </w:t>
      </w:r>
      <w:r>
        <w:rPr>
          <w:sz w:val="22"/>
        </w:rPr>
        <w:t>by</w:t>
      </w:r>
      <w:r>
        <w:rPr>
          <w:spacing w:val="-1"/>
          <w:sz w:val="22"/>
        </w:rPr>
        <w:t> </w:t>
      </w:r>
      <w:r>
        <w:rPr>
          <w:sz w:val="22"/>
        </w:rPr>
        <w:t>the</w:t>
      </w:r>
      <w:r>
        <w:rPr>
          <w:spacing w:val="-4"/>
          <w:sz w:val="22"/>
        </w:rPr>
        <w:t> </w:t>
      </w:r>
      <w:r>
        <w:rPr>
          <w:sz w:val="22"/>
        </w:rPr>
        <w:t>city</w:t>
      </w:r>
      <w:r>
        <w:rPr>
          <w:spacing w:val="-1"/>
          <w:sz w:val="22"/>
        </w:rPr>
        <w:t> </w:t>
      </w:r>
      <w:r>
        <w:rPr>
          <w:sz w:val="22"/>
        </w:rPr>
        <w:t>aviation</w:t>
      </w:r>
      <w:r>
        <w:rPr>
          <w:spacing w:val="-1"/>
          <w:sz w:val="22"/>
        </w:rPr>
        <w:t> </w:t>
      </w:r>
      <w:r>
        <w:rPr>
          <w:spacing w:val="-2"/>
          <w:sz w:val="22"/>
        </w:rPr>
        <w:t>department.</w:t>
      </w:r>
    </w:p>
    <w:p>
      <w:pPr>
        <w:pStyle w:val="BodyText"/>
      </w:pPr>
    </w:p>
    <w:p>
      <w:pPr>
        <w:pStyle w:val="ListParagraph"/>
        <w:numPr>
          <w:ilvl w:val="3"/>
          <w:numId w:val="4"/>
        </w:numPr>
        <w:tabs>
          <w:tab w:pos="3720" w:val="left" w:leader="none"/>
        </w:tabs>
        <w:spacing w:line="240" w:lineRule="auto" w:before="0" w:after="0"/>
        <w:ind w:left="3720" w:right="0" w:hanging="720"/>
        <w:jc w:val="left"/>
        <w:rPr>
          <w:sz w:val="22"/>
        </w:rPr>
      </w:pPr>
      <w:r>
        <w:rPr>
          <w:sz w:val="22"/>
        </w:rPr>
        <w:t>This</w:t>
      </w:r>
      <w:r>
        <w:rPr>
          <w:spacing w:val="1"/>
          <w:sz w:val="22"/>
        </w:rPr>
        <w:t> </w:t>
      </w:r>
      <w:r>
        <w:rPr>
          <w:sz w:val="22"/>
        </w:rPr>
        <w:t>use</w:t>
      </w:r>
      <w:r>
        <w:rPr>
          <w:spacing w:val="2"/>
          <w:sz w:val="22"/>
        </w:rPr>
        <w:t> </w:t>
      </w:r>
      <w:r>
        <w:rPr>
          <w:sz w:val="22"/>
        </w:rPr>
        <w:t>is</w:t>
      </w:r>
      <w:r>
        <w:rPr>
          <w:spacing w:val="4"/>
          <w:sz w:val="22"/>
        </w:rPr>
        <w:t> </w:t>
      </w:r>
      <w:r>
        <w:rPr>
          <w:sz w:val="22"/>
        </w:rPr>
        <w:t>subject</w:t>
      </w:r>
      <w:r>
        <w:rPr>
          <w:spacing w:val="3"/>
          <w:sz w:val="22"/>
        </w:rPr>
        <w:t> </w:t>
      </w:r>
      <w:r>
        <w:rPr>
          <w:sz w:val="22"/>
        </w:rPr>
        <w:t>to</w:t>
      </w:r>
      <w:r>
        <w:rPr>
          <w:spacing w:val="1"/>
          <w:sz w:val="22"/>
        </w:rPr>
        <w:t> </w:t>
      </w:r>
      <w:r>
        <w:rPr>
          <w:sz w:val="22"/>
        </w:rPr>
        <w:t>the</w:t>
      </w:r>
      <w:r>
        <w:rPr>
          <w:spacing w:val="2"/>
          <w:sz w:val="22"/>
        </w:rPr>
        <w:t> </w:t>
      </w:r>
      <w:r>
        <w:rPr>
          <w:sz w:val="22"/>
        </w:rPr>
        <w:t>Federal</w:t>
      </w:r>
      <w:r>
        <w:rPr>
          <w:spacing w:val="3"/>
          <w:sz w:val="22"/>
        </w:rPr>
        <w:t> </w:t>
      </w:r>
      <w:r>
        <w:rPr>
          <w:sz w:val="22"/>
        </w:rPr>
        <w:t>Aviation</w:t>
      </w:r>
      <w:r>
        <w:rPr>
          <w:spacing w:val="4"/>
          <w:sz w:val="22"/>
        </w:rPr>
        <w:t> </w:t>
      </w:r>
      <w:r>
        <w:rPr>
          <w:sz w:val="22"/>
        </w:rPr>
        <w:t>Administration's</w:t>
      </w:r>
      <w:r>
        <w:rPr>
          <w:spacing w:val="2"/>
          <w:sz w:val="22"/>
        </w:rPr>
        <w:t> </w:t>
      </w:r>
      <w:r>
        <w:rPr>
          <w:spacing w:val="-2"/>
          <w:sz w:val="22"/>
        </w:rPr>
        <w:t>rules</w:t>
      </w:r>
    </w:p>
    <w:p>
      <w:pPr>
        <w:pStyle w:val="BodyText"/>
        <w:spacing w:before="2"/>
        <w:ind w:left="120"/>
      </w:pPr>
      <w:r>
        <w:rPr/>
        <w:t>and </w:t>
      </w:r>
      <w:r>
        <w:rPr>
          <w:spacing w:val="-2"/>
        </w:rPr>
        <w:t>regulations.</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Passenger</w:t>
      </w:r>
      <w:r>
        <w:rPr>
          <w:spacing w:val="-4"/>
          <w:sz w:val="22"/>
          <w:u w:val="single"/>
        </w:rPr>
        <w:t> </w:t>
      </w:r>
      <w:r>
        <w:rPr>
          <w:sz w:val="22"/>
          <w:u w:val="single"/>
        </w:rPr>
        <w:t>bus</w:t>
      </w:r>
      <w:r>
        <w:rPr>
          <w:spacing w:val="-3"/>
          <w:sz w:val="22"/>
          <w:u w:val="single"/>
        </w:rPr>
        <w:t> </w:t>
      </w:r>
      <w:r>
        <w:rPr>
          <w:sz w:val="22"/>
          <w:u w:val="single"/>
        </w:rPr>
        <w:t>station</w:t>
      </w:r>
      <w:r>
        <w:rPr>
          <w:spacing w:val="-2"/>
          <w:sz w:val="22"/>
          <w:u w:val="single"/>
        </w:rPr>
        <w:t> </w:t>
      </w:r>
      <w:r>
        <w:rPr>
          <w:sz w:val="22"/>
          <w:u w:val="single"/>
        </w:rPr>
        <w:t>and</w:t>
      </w:r>
      <w:r>
        <w:rPr>
          <w:spacing w:val="-4"/>
          <w:sz w:val="22"/>
          <w:u w:val="single"/>
        </w:rPr>
        <w:t> </w:t>
      </w:r>
      <w:r>
        <w:rPr>
          <w:spacing w:val="-2"/>
          <w:sz w:val="22"/>
          <w:u w:val="single"/>
        </w:rPr>
        <w:t>terminal</w:t>
      </w:r>
      <w:r>
        <w:rPr>
          <w:spacing w:val="-2"/>
          <w:sz w:val="22"/>
          <w:u w:val="none"/>
        </w:rPr>
        <w:t>.</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Definition</w:t>
      </w:r>
      <w:r>
        <w:rPr>
          <w:sz w:val="22"/>
          <w:u w:val="none"/>
        </w:rPr>
        <w:t>.</w:t>
      </w:r>
      <w:r>
        <w:rPr>
          <w:spacing w:val="66"/>
          <w:sz w:val="22"/>
          <w:u w:val="none"/>
        </w:rPr>
        <w:t> </w:t>
      </w:r>
      <w:r>
        <w:rPr>
          <w:sz w:val="22"/>
          <w:u w:val="none"/>
        </w:rPr>
        <w:t>A</w:t>
      </w:r>
      <w:r>
        <w:rPr>
          <w:spacing w:val="3"/>
          <w:sz w:val="22"/>
          <w:u w:val="none"/>
        </w:rPr>
        <w:t> </w:t>
      </w:r>
      <w:r>
        <w:rPr>
          <w:sz w:val="22"/>
          <w:u w:val="none"/>
        </w:rPr>
        <w:t>facility</w:t>
      </w:r>
      <w:r>
        <w:rPr>
          <w:spacing w:val="6"/>
          <w:sz w:val="22"/>
          <w:u w:val="none"/>
        </w:rPr>
        <w:t> </w:t>
      </w:r>
      <w:r>
        <w:rPr>
          <w:sz w:val="22"/>
          <w:u w:val="none"/>
        </w:rPr>
        <w:t>for</w:t>
      </w:r>
      <w:r>
        <w:rPr>
          <w:spacing w:val="6"/>
          <w:sz w:val="22"/>
          <w:u w:val="none"/>
        </w:rPr>
        <w:t> </w:t>
      </w:r>
      <w:r>
        <w:rPr>
          <w:sz w:val="22"/>
          <w:u w:val="none"/>
        </w:rPr>
        <w:t>passenger</w:t>
      </w:r>
      <w:r>
        <w:rPr>
          <w:spacing w:val="5"/>
          <w:sz w:val="22"/>
          <w:u w:val="none"/>
        </w:rPr>
        <w:t> </w:t>
      </w:r>
      <w:r>
        <w:rPr>
          <w:sz w:val="22"/>
          <w:u w:val="none"/>
        </w:rPr>
        <w:t>bus</w:t>
      </w:r>
      <w:r>
        <w:rPr>
          <w:spacing w:val="6"/>
          <w:sz w:val="22"/>
          <w:u w:val="none"/>
        </w:rPr>
        <w:t> </w:t>
      </w:r>
      <w:r>
        <w:rPr>
          <w:sz w:val="22"/>
          <w:u w:val="none"/>
        </w:rPr>
        <w:t>docking,</w:t>
      </w:r>
      <w:r>
        <w:rPr>
          <w:spacing w:val="5"/>
          <w:sz w:val="22"/>
          <w:u w:val="none"/>
        </w:rPr>
        <w:t> </w:t>
      </w:r>
      <w:r>
        <w:rPr>
          <w:sz w:val="22"/>
          <w:u w:val="none"/>
        </w:rPr>
        <w:t>passenger</w:t>
      </w:r>
      <w:r>
        <w:rPr>
          <w:spacing w:val="5"/>
          <w:sz w:val="22"/>
          <w:u w:val="none"/>
        </w:rPr>
        <w:t> </w:t>
      </w:r>
      <w:r>
        <w:rPr>
          <w:sz w:val="22"/>
          <w:u w:val="none"/>
        </w:rPr>
        <w:t>loading,</w:t>
      </w:r>
      <w:r>
        <w:rPr>
          <w:spacing w:val="6"/>
          <w:sz w:val="22"/>
          <w:u w:val="none"/>
        </w:rPr>
        <w:t> </w:t>
      </w:r>
      <w:r>
        <w:rPr>
          <w:spacing w:val="-5"/>
          <w:sz w:val="22"/>
          <w:u w:val="none"/>
        </w:rPr>
        <w:t>and</w:t>
      </w:r>
    </w:p>
    <w:p>
      <w:pPr>
        <w:pStyle w:val="BodyText"/>
        <w:spacing w:before="2"/>
        <w:ind w:left="120"/>
      </w:pPr>
      <w:r>
        <w:rPr>
          <w:spacing w:val="-2"/>
        </w:rPr>
        <w:t>unloading.</w:t>
      </w:r>
    </w:p>
    <w:p>
      <w:pPr>
        <w:pStyle w:val="BodyText"/>
      </w:pPr>
    </w:p>
    <w:p>
      <w:pPr>
        <w:pStyle w:val="ListParagraph"/>
        <w:numPr>
          <w:ilvl w:val="2"/>
          <w:numId w:val="4"/>
        </w:numPr>
        <w:tabs>
          <w:tab w:pos="3000" w:val="left" w:leader="none"/>
          <w:tab w:pos="5294" w:val="left" w:leader="none"/>
        </w:tabs>
        <w:spacing w:line="252" w:lineRule="exact" w:before="0" w:after="0"/>
        <w:ind w:left="3000" w:right="0" w:hanging="720"/>
        <w:jc w:val="left"/>
        <w:rPr>
          <w:sz w:val="22"/>
        </w:rPr>
      </w:pPr>
      <w:r>
        <w:rPr>
          <w:sz w:val="22"/>
          <w:u w:val="single"/>
        </w:rPr>
        <w:t>Subdistricts</w:t>
      </w:r>
      <w:r>
        <w:rPr>
          <w:spacing w:val="59"/>
          <w:sz w:val="22"/>
          <w:u w:val="single"/>
        </w:rPr>
        <w:t> </w:t>
      </w:r>
      <w:r>
        <w:rPr>
          <w:spacing w:val="-2"/>
          <w:sz w:val="22"/>
          <w:u w:val="single"/>
        </w:rPr>
        <w:t>permitted</w:t>
      </w:r>
      <w:r>
        <w:rPr>
          <w:spacing w:val="-2"/>
          <w:sz w:val="22"/>
          <w:u w:val="none"/>
        </w:rPr>
        <w:t>.</w:t>
      </w:r>
      <w:r>
        <w:rPr>
          <w:sz w:val="22"/>
          <w:u w:val="none"/>
        </w:rPr>
        <w:tab/>
        <w:t>By</w:t>
      </w:r>
      <w:r>
        <w:rPr>
          <w:spacing w:val="60"/>
          <w:sz w:val="22"/>
          <w:u w:val="none"/>
        </w:rPr>
        <w:t> </w:t>
      </w:r>
      <w:r>
        <w:rPr>
          <w:sz w:val="22"/>
          <w:u w:val="none"/>
        </w:rPr>
        <w:t>right</w:t>
      </w:r>
      <w:r>
        <w:rPr>
          <w:spacing w:val="61"/>
          <w:sz w:val="22"/>
          <w:u w:val="none"/>
        </w:rPr>
        <w:t> </w:t>
      </w:r>
      <w:r>
        <w:rPr>
          <w:sz w:val="22"/>
          <w:u w:val="none"/>
        </w:rPr>
        <w:t>in</w:t>
      </w:r>
      <w:r>
        <w:rPr>
          <w:spacing w:val="63"/>
          <w:sz w:val="22"/>
          <w:u w:val="none"/>
        </w:rPr>
        <w:t> </w:t>
      </w:r>
      <w:r>
        <w:rPr>
          <w:sz w:val="22"/>
          <w:u w:val="none"/>
        </w:rPr>
        <w:t>GR,</w:t>
      </w:r>
      <w:r>
        <w:rPr>
          <w:spacing w:val="59"/>
          <w:sz w:val="22"/>
          <w:u w:val="none"/>
        </w:rPr>
        <w:t> </w:t>
      </w:r>
      <w:r>
        <w:rPr>
          <w:sz w:val="22"/>
          <w:u w:val="none"/>
        </w:rPr>
        <w:t>LC,</w:t>
      </w:r>
      <w:r>
        <w:rPr>
          <w:spacing w:val="63"/>
          <w:sz w:val="22"/>
          <w:u w:val="none"/>
        </w:rPr>
        <w:t> </w:t>
      </w:r>
      <w:r>
        <w:rPr>
          <w:sz w:val="22"/>
          <w:u w:val="none"/>
        </w:rPr>
        <w:t>HC,</w:t>
      </w:r>
      <w:r>
        <w:rPr>
          <w:spacing w:val="60"/>
          <w:sz w:val="22"/>
          <w:u w:val="none"/>
        </w:rPr>
        <w:t> </w:t>
      </w:r>
      <w:r>
        <w:rPr>
          <w:sz w:val="22"/>
          <w:u w:val="none"/>
        </w:rPr>
        <w:t>central</w:t>
      </w:r>
      <w:r>
        <w:rPr>
          <w:spacing w:val="61"/>
          <w:sz w:val="22"/>
          <w:u w:val="none"/>
        </w:rPr>
        <w:t> </w:t>
      </w:r>
      <w:r>
        <w:rPr>
          <w:sz w:val="22"/>
          <w:u w:val="none"/>
        </w:rPr>
        <w:t>area,</w:t>
      </w:r>
      <w:r>
        <w:rPr>
          <w:spacing w:val="60"/>
          <w:sz w:val="22"/>
          <w:u w:val="none"/>
        </w:rPr>
        <w:t> </w:t>
      </w:r>
      <w:r>
        <w:rPr>
          <w:spacing w:val="-5"/>
          <w:sz w:val="22"/>
          <w:u w:val="none"/>
        </w:rPr>
        <w:t>and</w:t>
      </w:r>
    </w:p>
    <w:p>
      <w:pPr>
        <w:pStyle w:val="BodyText"/>
        <w:spacing w:line="252" w:lineRule="exact"/>
        <w:ind w:left="120"/>
      </w:pPr>
      <w:r>
        <w:rPr/>
        <w:t>industrial</w:t>
      </w:r>
      <w:r>
        <w:rPr>
          <w:spacing w:val="-5"/>
        </w:rPr>
        <w:t> </w:t>
      </w:r>
      <w:r>
        <w:rPr>
          <w:spacing w:val="-2"/>
        </w:rPr>
        <w:t>subdistricts.</w:t>
      </w:r>
    </w:p>
    <w:p>
      <w:pPr>
        <w:pStyle w:val="BodyText"/>
        <w:spacing w:before="1"/>
      </w:pPr>
    </w:p>
    <w:p>
      <w:pPr>
        <w:pStyle w:val="ListParagraph"/>
        <w:numPr>
          <w:ilvl w:val="2"/>
          <w:numId w:val="4"/>
        </w:numPr>
        <w:tabs>
          <w:tab w:pos="2997" w:val="left" w:leader="none"/>
        </w:tabs>
        <w:spacing w:line="240" w:lineRule="auto" w:before="0" w:after="0"/>
        <w:ind w:left="119" w:right="111"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four seats in lobby; one space for each 100 square feet of cafe; one space for each 200 square feet of floor area excluding bus unloading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3"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2"/>
          <w:numId w:val="4"/>
        </w:numPr>
        <w:tabs>
          <w:tab w:pos="3000" w:val="left" w:leader="none"/>
          <w:tab w:pos="5253" w:val="left" w:leader="none"/>
        </w:tabs>
        <w:spacing w:line="240" w:lineRule="auto" w:before="0"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No</w:t>
      </w:r>
      <w:r>
        <w:rPr>
          <w:spacing w:val="40"/>
          <w:sz w:val="22"/>
          <w:u w:val="none"/>
        </w:rPr>
        <w:t> </w:t>
      </w:r>
      <w:r>
        <w:rPr>
          <w:sz w:val="22"/>
          <w:u w:val="none"/>
        </w:rPr>
        <w:t>open</w:t>
      </w:r>
      <w:r>
        <w:rPr>
          <w:spacing w:val="40"/>
          <w:sz w:val="22"/>
          <w:u w:val="none"/>
        </w:rPr>
        <w:t> </w:t>
      </w:r>
      <w:r>
        <w:rPr>
          <w:sz w:val="22"/>
          <w:u w:val="none"/>
        </w:rPr>
        <w:t>storage</w:t>
      </w:r>
      <w:r>
        <w:rPr>
          <w:spacing w:val="40"/>
          <w:sz w:val="22"/>
          <w:u w:val="none"/>
        </w:rPr>
        <w:t> </w:t>
      </w:r>
      <w:r>
        <w:rPr>
          <w:sz w:val="22"/>
          <w:u w:val="none"/>
        </w:rPr>
        <w:t>is</w:t>
      </w:r>
      <w:r>
        <w:rPr>
          <w:spacing w:val="40"/>
          <w:sz w:val="22"/>
          <w:u w:val="none"/>
        </w:rPr>
        <w:t> </w:t>
      </w:r>
      <w:r>
        <w:rPr>
          <w:sz w:val="22"/>
          <w:u w:val="none"/>
        </w:rPr>
        <w:t>permitted</w:t>
      </w:r>
      <w:r>
        <w:rPr>
          <w:spacing w:val="40"/>
          <w:sz w:val="22"/>
          <w:u w:val="none"/>
        </w:rPr>
        <w:t> </w:t>
      </w:r>
      <w:r>
        <w:rPr>
          <w:sz w:val="22"/>
          <w:u w:val="none"/>
        </w:rPr>
        <w:t>under</w:t>
      </w:r>
      <w:r>
        <w:rPr>
          <w:spacing w:val="40"/>
          <w:sz w:val="22"/>
          <w:u w:val="none"/>
        </w:rPr>
        <w:t> </w:t>
      </w:r>
      <w:r>
        <w:rPr>
          <w:sz w:val="22"/>
          <w:u w:val="none"/>
        </w:rPr>
        <w:t>this</w:t>
      </w:r>
      <w:r>
        <w:rPr>
          <w:spacing w:val="40"/>
          <w:sz w:val="22"/>
          <w:u w:val="none"/>
        </w:rPr>
        <w:t> </w:t>
      </w:r>
      <w:r>
        <w:rPr>
          <w:sz w:val="22"/>
          <w:u w:val="none"/>
        </w:rPr>
        <w:t>use unless the use is in a subdistrict where open storage is permitted as a main use.</w:t>
      </w:r>
    </w:p>
    <w:p>
      <w:pPr>
        <w:pStyle w:val="ListParagraph"/>
        <w:numPr>
          <w:ilvl w:val="1"/>
          <w:numId w:val="4"/>
        </w:numPr>
        <w:tabs>
          <w:tab w:pos="2279" w:val="left" w:leader="none"/>
        </w:tabs>
        <w:spacing w:line="240" w:lineRule="auto" w:before="253" w:after="0"/>
        <w:ind w:left="2279" w:right="0" w:hanging="719"/>
        <w:jc w:val="left"/>
        <w:rPr>
          <w:sz w:val="22"/>
        </w:rPr>
      </w:pPr>
      <w:r>
        <w:rPr>
          <w:sz w:val="22"/>
          <w:u w:val="single"/>
        </w:rPr>
        <w:t>Bus</w:t>
      </w:r>
      <w:r>
        <w:rPr>
          <w:spacing w:val="-3"/>
          <w:sz w:val="22"/>
          <w:u w:val="single"/>
        </w:rPr>
        <w:t> </w:t>
      </w:r>
      <w:r>
        <w:rPr>
          <w:sz w:val="22"/>
          <w:u w:val="single"/>
        </w:rPr>
        <w:t>passenger</w:t>
      </w:r>
      <w:r>
        <w:rPr>
          <w:spacing w:val="-2"/>
          <w:sz w:val="22"/>
          <w:u w:val="single"/>
        </w:rPr>
        <w:t> shelter</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120" w:right="115" w:firstLine="2160"/>
        <w:jc w:val="left"/>
        <w:rPr>
          <w:sz w:val="22"/>
        </w:rPr>
      </w:pPr>
      <w:r>
        <w:rPr>
          <w:sz w:val="22"/>
          <w:u w:val="single"/>
        </w:rPr>
        <w:t>Definition</w:t>
      </w:r>
      <w:r>
        <w:rPr>
          <w:sz w:val="22"/>
          <w:u w:val="none"/>
        </w:rPr>
        <w:t>.</w:t>
      </w:r>
      <w:r>
        <w:rPr>
          <w:spacing w:val="80"/>
          <w:sz w:val="22"/>
          <w:u w:val="none"/>
        </w:rPr>
        <w:t> </w:t>
      </w:r>
      <w:r>
        <w:rPr>
          <w:sz w:val="22"/>
          <w:u w:val="none"/>
        </w:rPr>
        <w:t>A</w:t>
      </w:r>
      <w:r>
        <w:rPr>
          <w:spacing w:val="39"/>
          <w:sz w:val="22"/>
          <w:u w:val="none"/>
        </w:rPr>
        <w:t> </w:t>
      </w:r>
      <w:r>
        <w:rPr>
          <w:sz w:val="22"/>
          <w:u w:val="none"/>
        </w:rPr>
        <w:t>structure</w:t>
      </w:r>
      <w:r>
        <w:rPr>
          <w:spacing w:val="38"/>
          <w:sz w:val="22"/>
          <w:u w:val="none"/>
        </w:rPr>
        <w:t> </w:t>
      </w:r>
      <w:r>
        <w:rPr>
          <w:sz w:val="22"/>
          <w:u w:val="none"/>
        </w:rPr>
        <w:t>which</w:t>
      </w:r>
      <w:r>
        <w:rPr>
          <w:spacing w:val="38"/>
          <w:sz w:val="22"/>
          <w:u w:val="none"/>
        </w:rPr>
        <w:t> </w:t>
      </w:r>
      <w:r>
        <w:rPr>
          <w:sz w:val="22"/>
          <w:u w:val="none"/>
        </w:rPr>
        <w:t>affords</w:t>
      </w:r>
      <w:r>
        <w:rPr>
          <w:spacing w:val="40"/>
          <w:sz w:val="22"/>
          <w:u w:val="none"/>
        </w:rPr>
        <w:t> </w:t>
      </w:r>
      <w:r>
        <w:rPr>
          <w:sz w:val="22"/>
          <w:u w:val="none"/>
        </w:rPr>
        <w:t>protection</w:t>
      </w:r>
      <w:r>
        <w:rPr>
          <w:spacing w:val="40"/>
          <w:sz w:val="22"/>
          <w:u w:val="none"/>
        </w:rPr>
        <w:t> </w:t>
      </w:r>
      <w:r>
        <w:rPr>
          <w:sz w:val="22"/>
          <w:u w:val="none"/>
        </w:rPr>
        <w:t>from</w:t>
      </w:r>
      <w:r>
        <w:rPr>
          <w:spacing w:val="39"/>
          <w:sz w:val="22"/>
          <w:u w:val="none"/>
        </w:rPr>
        <w:t> </w:t>
      </w:r>
      <w:r>
        <w:rPr>
          <w:sz w:val="22"/>
          <w:u w:val="none"/>
        </w:rPr>
        <w:t>the</w:t>
      </w:r>
      <w:r>
        <w:rPr>
          <w:spacing w:val="40"/>
          <w:sz w:val="22"/>
          <w:u w:val="none"/>
        </w:rPr>
        <w:t> </w:t>
      </w:r>
      <w:r>
        <w:rPr>
          <w:sz w:val="22"/>
          <w:u w:val="none"/>
        </w:rPr>
        <w:t>weather</w:t>
      </w:r>
      <w:r>
        <w:rPr>
          <w:spacing w:val="38"/>
          <w:sz w:val="22"/>
          <w:u w:val="none"/>
        </w:rPr>
        <w:t> </w:t>
      </w:r>
      <w:r>
        <w:rPr>
          <w:sz w:val="22"/>
          <w:u w:val="none"/>
        </w:rPr>
        <w:t>to persons who are waiting to board a publicly owned or franchised transit vehicle.</w:t>
      </w:r>
    </w:p>
    <w:p>
      <w:pPr>
        <w:pStyle w:val="ListParagraph"/>
        <w:numPr>
          <w:ilvl w:val="2"/>
          <w:numId w:val="4"/>
        </w:numPr>
        <w:tabs>
          <w:tab w:pos="3000" w:val="left" w:leader="none"/>
        </w:tabs>
        <w:spacing w:line="240" w:lineRule="auto" w:before="252" w:after="0"/>
        <w:ind w:left="120" w:right="115" w:firstLine="2160"/>
        <w:jc w:val="left"/>
        <w:rPr>
          <w:sz w:val="22"/>
        </w:rPr>
      </w:pPr>
      <w:r>
        <w:rPr>
          <w:sz w:val="22"/>
          <w:u w:val="single"/>
        </w:rPr>
        <w:t>Subdistricts permitted</w:t>
      </w:r>
      <w:r>
        <w:rPr>
          <w:sz w:val="22"/>
          <w:u w:val="none"/>
        </w:rPr>
        <w:t>.</w:t>
      </w:r>
      <w:r>
        <w:rPr>
          <w:spacing w:val="80"/>
          <w:sz w:val="22"/>
          <w:u w:val="none"/>
        </w:rPr>
        <w:t> </w:t>
      </w:r>
      <w:r>
        <w:rPr>
          <w:sz w:val="22"/>
          <w:u w:val="none"/>
        </w:rPr>
        <w:t>By right</w:t>
      </w:r>
      <w:r>
        <w:rPr>
          <w:spacing w:val="27"/>
          <w:sz w:val="22"/>
          <w:u w:val="none"/>
        </w:rPr>
        <w:t> </w:t>
      </w:r>
      <w:r>
        <w:rPr>
          <w:sz w:val="22"/>
          <w:u w:val="none"/>
        </w:rPr>
        <w:t>in TH, multiple-family, mobile home, agricultural, and nonresidential subdistricts. By SUP only in single-family and duplex subdistricts.</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Required</w:t>
      </w:r>
      <w:r>
        <w:rPr>
          <w:spacing w:val="-6"/>
          <w:sz w:val="22"/>
          <w:u w:val="single"/>
        </w:rPr>
        <w:t> </w:t>
      </w:r>
      <w:r>
        <w:rPr>
          <w:sz w:val="22"/>
          <w:u w:val="single"/>
        </w:rPr>
        <w:t>off-street</w:t>
      </w:r>
      <w:r>
        <w:rPr>
          <w:spacing w:val="-2"/>
          <w:sz w:val="22"/>
          <w:u w:val="single"/>
        </w:rPr>
        <w:t> </w:t>
      </w:r>
      <w:r>
        <w:rPr>
          <w:sz w:val="22"/>
          <w:u w:val="single"/>
        </w:rPr>
        <w:t>parking</w:t>
      </w:r>
      <w:r>
        <w:rPr>
          <w:sz w:val="22"/>
          <w:u w:val="none"/>
        </w:rPr>
        <w:t>.</w:t>
      </w:r>
      <w:r>
        <w:rPr>
          <w:spacing w:val="47"/>
          <w:sz w:val="22"/>
          <w:u w:val="none"/>
        </w:rPr>
        <w:t> </w:t>
      </w:r>
      <w:r>
        <w:rPr>
          <w:sz w:val="22"/>
          <w:u w:val="none"/>
        </w:rPr>
        <w:t>None.</w:t>
      </w:r>
      <w:r>
        <w:rPr>
          <w:spacing w:val="-3"/>
          <w:sz w:val="22"/>
          <w:u w:val="none"/>
        </w:rPr>
        <w:t> </w:t>
      </w:r>
      <w:r>
        <w:rPr>
          <w:sz w:val="22"/>
          <w:u w:val="none"/>
        </w:rPr>
        <w:t>No</w:t>
      </w:r>
      <w:r>
        <w:rPr>
          <w:spacing w:val="-3"/>
          <w:sz w:val="22"/>
          <w:u w:val="none"/>
        </w:rPr>
        <w:t> </w:t>
      </w:r>
      <w:r>
        <w:rPr>
          <w:sz w:val="22"/>
          <w:u w:val="none"/>
        </w:rPr>
        <w:t>handicapped</w:t>
      </w:r>
      <w:r>
        <w:rPr>
          <w:spacing w:val="-3"/>
          <w:sz w:val="22"/>
          <w:u w:val="none"/>
        </w:rPr>
        <w:t> </w:t>
      </w:r>
      <w:r>
        <w:rPr>
          <w:sz w:val="22"/>
          <w:u w:val="none"/>
        </w:rPr>
        <w:t>parking</w:t>
      </w:r>
      <w:r>
        <w:rPr>
          <w:spacing w:val="-6"/>
          <w:sz w:val="22"/>
          <w:u w:val="none"/>
        </w:rPr>
        <w:t> </w:t>
      </w:r>
      <w:r>
        <w:rPr>
          <w:sz w:val="22"/>
          <w:u w:val="none"/>
        </w:rPr>
        <w:t>is</w:t>
      </w:r>
      <w:r>
        <w:rPr>
          <w:spacing w:val="-5"/>
          <w:sz w:val="22"/>
          <w:u w:val="none"/>
        </w:rPr>
        <w:t> </w:t>
      </w:r>
      <w:r>
        <w:rPr>
          <w:spacing w:val="-2"/>
          <w:sz w:val="22"/>
          <w:u w:val="none"/>
        </w:rPr>
        <w:t>required.</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spacing w:before="1"/>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52" w:lineRule="exact" w:before="0" w:after="0"/>
        <w:ind w:left="3720" w:right="0" w:hanging="720"/>
        <w:jc w:val="left"/>
        <w:rPr>
          <w:sz w:val="22"/>
        </w:rPr>
      </w:pPr>
      <w:r>
        <w:rPr>
          <w:sz w:val="22"/>
        </w:rPr>
        <w:t>A</w:t>
      </w:r>
      <w:r>
        <w:rPr>
          <w:spacing w:val="65"/>
          <w:w w:val="150"/>
          <w:sz w:val="22"/>
        </w:rPr>
        <w:t> </w:t>
      </w:r>
      <w:r>
        <w:rPr>
          <w:sz w:val="22"/>
        </w:rPr>
        <w:t>bus</w:t>
      </w:r>
      <w:r>
        <w:rPr>
          <w:spacing w:val="64"/>
          <w:w w:val="150"/>
          <w:sz w:val="22"/>
        </w:rPr>
        <w:t> </w:t>
      </w:r>
      <w:r>
        <w:rPr>
          <w:sz w:val="22"/>
        </w:rPr>
        <w:t>passenger</w:t>
      </w:r>
      <w:r>
        <w:rPr>
          <w:spacing w:val="65"/>
          <w:w w:val="150"/>
          <w:sz w:val="22"/>
        </w:rPr>
        <w:t> </w:t>
      </w:r>
      <w:r>
        <w:rPr>
          <w:sz w:val="22"/>
        </w:rPr>
        <w:t>shelter</w:t>
      </w:r>
      <w:r>
        <w:rPr>
          <w:spacing w:val="64"/>
          <w:w w:val="150"/>
          <w:sz w:val="22"/>
        </w:rPr>
        <w:t> </w:t>
      </w:r>
      <w:r>
        <w:rPr>
          <w:sz w:val="22"/>
        </w:rPr>
        <w:t>may</w:t>
      </w:r>
      <w:r>
        <w:rPr>
          <w:spacing w:val="66"/>
          <w:w w:val="150"/>
          <w:sz w:val="22"/>
        </w:rPr>
        <w:t> </w:t>
      </w:r>
      <w:r>
        <w:rPr>
          <w:sz w:val="22"/>
        </w:rPr>
        <w:t>be</w:t>
      </w:r>
      <w:r>
        <w:rPr>
          <w:spacing w:val="65"/>
          <w:w w:val="150"/>
          <w:sz w:val="22"/>
        </w:rPr>
        <w:t> </w:t>
      </w:r>
      <w:r>
        <w:rPr>
          <w:sz w:val="22"/>
        </w:rPr>
        <w:t>installed</w:t>
      </w:r>
      <w:r>
        <w:rPr>
          <w:spacing w:val="66"/>
          <w:w w:val="150"/>
          <w:sz w:val="22"/>
        </w:rPr>
        <w:t> </w:t>
      </w:r>
      <w:r>
        <w:rPr>
          <w:sz w:val="22"/>
        </w:rPr>
        <w:t>only</w:t>
      </w:r>
      <w:r>
        <w:rPr>
          <w:spacing w:val="64"/>
          <w:w w:val="150"/>
          <w:sz w:val="22"/>
        </w:rPr>
        <w:t> </w:t>
      </w:r>
      <w:r>
        <w:rPr>
          <w:sz w:val="22"/>
        </w:rPr>
        <w:t>by</w:t>
      </w:r>
      <w:r>
        <w:rPr>
          <w:spacing w:val="63"/>
          <w:w w:val="150"/>
          <w:sz w:val="22"/>
        </w:rPr>
        <w:t> </w:t>
      </w:r>
      <w:r>
        <w:rPr>
          <w:spacing w:val="-2"/>
          <w:sz w:val="22"/>
        </w:rPr>
        <w:t>public</w:t>
      </w:r>
    </w:p>
    <w:p>
      <w:pPr>
        <w:pStyle w:val="BodyText"/>
        <w:spacing w:line="252" w:lineRule="exact"/>
        <w:ind w:left="120"/>
      </w:pPr>
      <w:r>
        <w:rPr>
          <w:spacing w:val="-2"/>
        </w:rPr>
        <w:t>agencies.</w:t>
      </w:r>
    </w:p>
    <w:p>
      <w:pPr>
        <w:pStyle w:val="BodyText"/>
      </w:pPr>
    </w:p>
    <w:p>
      <w:pPr>
        <w:pStyle w:val="ListParagraph"/>
        <w:numPr>
          <w:ilvl w:val="3"/>
          <w:numId w:val="4"/>
        </w:numPr>
        <w:tabs>
          <w:tab w:pos="3720" w:val="left" w:leader="none"/>
        </w:tabs>
        <w:spacing w:line="240" w:lineRule="auto" w:before="0" w:after="0"/>
        <w:ind w:left="3720" w:right="0" w:hanging="720"/>
        <w:jc w:val="left"/>
        <w:rPr>
          <w:sz w:val="22"/>
        </w:rPr>
      </w:pPr>
      <w:r>
        <w:rPr>
          <w:sz w:val="22"/>
        </w:rPr>
        <w:t>A</w:t>
      </w:r>
      <w:r>
        <w:rPr>
          <w:spacing w:val="-3"/>
          <w:sz w:val="22"/>
        </w:rPr>
        <w:t> </w:t>
      </w:r>
      <w:r>
        <w:rPr>
          <w:sz w:val="22"/>
        </w:rPr>
        <w:t>bus</w:t>
      </w:r>
      <w:r>
        <w:rPr>
          <w:spacing w:val="-2"/>
          <w:sz w:val="22"/>
        </w:rPr>
        <w:t> </w:t>
      </w:r>
      <w:r>
        <w:rPr>
          <w:sz w:val="22"/>
        </w:rPr>
        <w:t>passenger</w:t>
      </w:r>
      <w:r>
        <w:rPr>
          <w:spacing w:val="-3"/>
          <w:sz w:val="22"/>
        </w:rPr>
        <w:t> </w:t>
      </w:r>
      <w:r>
        <w:rPr>
          <w:sz w:val="22"/>
        </w:rPr>
        <w:t>shelter</w:t>
      </w:r>
      <w:r>
        <w:rPr>
          <w:spacing w:val="-4"/>
          <w:sz w:val="22"/>
        </w:rPr>
        <w:t> </w:t>
      </w:r>
      <w:r>
        <w:rPr>
          <w:sz w:val="22"/>
        </w:rPr>
        <w:t>may</w:t>
      </w:r>
      <w:r>
        <w:rPr>
          <w:spacing w:val="-1"/>
          <w:sz w:val="22"/>
        </w:rPr>
        <w:t> </w:t>
      </w:r>
      <w:r>
        <w:rPr>
          <w:sz w:val="22"/>
        </w:rPr>
        <w:t>not</w:t>
      </w:r>
      <w:r>
        <w:rPr>
          <w:spacing w:val="-1"/>
          <w:sz w:val="22"/>
        </w:rPr>
        <w:t> </w:t>
      </w:r>
      <w:r>
        <w:rPr>
          <w:sz w:val="22"/>
        </w:rPr>
        <w:t>exceed</w:t>
      </w:r>
      <w:r>
        <w:rPr>
          <w:spacing w:val="-1"/>
          <w:sz w:val="22"/>
        </w:rPr>
        <w:t> </w:t>
      </w:r>
      <w:r>
        <w:rPr>
          <w:sz w:val="22"/>
        </w:rPr>
        <w:t>100</w:t>
      </w:r>
      <w:r>
        <w:rPr>
          <w:spacing w:val="-5"/>
          <w:sz w:val="22"/>
        </w:rPr>
        <w:t> </w:t>
      </w:r>
      <w:r>
        <w:rPr>
          <w:sz w:val="22"/>
        </w:rPr>
        <w:t>square</w:t>
      </w:r>
      <w:r>
        <w:rPr>
          <w:spacing w:val="-3"/>
          <w:sz w:val="22"/>
        </w:rPr>
        <w:t> </w:t>
      </w:r>
      <w:r>
        <w:rPr>
          <w:spacing w:val="-2"/>
          <w:sz w:val="22"/>
        </w:rPr>
        <w:t>feet.</w:t>
      </w:r>
    </w:p>
    <w:p>
      <w:pPr>
        <w:spacing w:after="0" w:line="240" w:lineRule="auto"/>
        <w:jc w:val="left"/>
        <w:rPr>
          <w:sz w:val="22"/>
        </w:rPr>
        <w:sectPr>
          <w:pgSz w:w="12240" w:h="15840"/>
          <w:pgMar w:top="1080" w:bottom="280" w:left="1320" w:right="1320"/>
        </w:sectPr>
      </w:pPr>
    </w:p>
    <w:p>
      <w:pPr>
        <w:pStyle w:val="ListParagraph"/>
        <w:numPr>
          <w:ilvl w:val="3"/>
          <w:numId w:val="4"/>
        </w:numPr>
        <w:tabs>
          <w:tab w:pos="3720" w:val="left" w:leader="none"/>
        </w:tabs>
        <w:spacing w:line="240" w:lineRule="auto" w:before="70" w:after="0"/>
        <w:ind w:left="120" w:right="116" w:firstLine="2879"/>
        <w:jc w:val="left"/>
        <w:rPr>
          <w:sz w:val="22"/>
        </w:rPr>
      </w:pPr>
      <w:r>
        <w:rPr>
          <w:sz w:val="22"/>
        </w:rPr>
        <w:t>A bus passenger shelter is exempt from the front, side, and rear yard requirements in Chapter 51.</w:t>
      </w:r>
    </w:p>
    <w:p>
      <w:pPr>
        <w:pStyle w:val="ListParagraph"/>
        <w:numPr>
          <w:ilvl w:val="3"/>
          <w:numId w:val="4"/>
        </w:numPr>
        <w:tabs>
          <w:tab w:pos="3720" w:val="left" w:leader="none"/>
        </w:tabs>
        <w:spacing w:line="240" w:lineRule="auto" w:before="253" w:after="0"/>
        <w:ind w:left="120" w:right="115" w:firstLine="2879"/>
        <w:jc w:val="left"/>
        <w:rPr>
          <w:sz w:val="22"/>
        </w:rPr>
      </w:pPr>
      <w:r>
        <w:rPr>
          <w:sz w:val="22"/>
        </w:rPr>
        <w:t>A person may not place a sign on a bus passenger shelter except</w:t>
      </w:r>
      <w:r>
        <w:rPr>
          <w:spacing w:val="40"/>
          <w:sz w:val="22"/>
        </w:rPr>
        <w:t> </w:t>
      </w:r>
      <w:r>
        <w:rPr>
          <w:sz w:val="22"/>
        </w:rPr>
        <w:t>a transit system logo, schedule, and route information.</w:t>
      </w:r>
    </w:p>
    <w:p>
      <w:pPr>
        <w:pStyle w:val="ListParagraph"/>
        <w:numPr>
          <w:ilvl w:val="1"/>
          <w:numId w:val="4"/>
        </w:numPr>
        <w:tabs>
          <w:tab w:pos="2279" w:val="left" w:leader="none"/>
        </w:tabs>
        <w:spacing w:line="240" w:lineRule="auto" w:before="252" w:after="0"/>
        <w:ind w:left="2279" w:right="0" w:hanging="719"/>
        <w:jc w:val="left"/>
        <w:rPr>
          <w:sz w:val="22"/>
        </w:rPr>
      </w:pPr>
      <w:r>
        <w:rPr>
          <w:sz w:val="22"/>
          <w:u w:val="single"/>
        </w:rPr>
        <w:t>Helicopter</w:t>
      </w:r>
      <w:r>
        <w:rPr>
          <w:spacing w:val="-6"/>
          <w:sz w:val="22"/>
          <w:u w:val="single"/>
        </w:rPr>
        <w:t> </w:t>
      </w:r>
      <w:r>
        <w:rPr>
          <w:spacing w:val="-2"/>
          <w:sz w:val="22"/>
          <w:u w:val="single"/>
        </w:rPr>
        <w:t>base</w:t>
      </w:r>
      <w:r>
        <w:rPr>
          <w:spacing w:val="-2"/>
          <w:sz w:val="22"/>
          <w:u w:val="none"/>
        </w:rPr>
        <w:t>.</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Definition</w:t>
      </w:r>
      <w:r>
        <w:rPr>
          <w:sz w:val="22"/>
          <w:u w:val="none"/>
        </w:rPr>
        <w:t>.</w:t>
      </w:r>
      <w:r>
        <w:rPr>
          <w:spacing w:val="50"/>
          <w:sz w:val="22"/>
          <w:u w:val="none"/>
        </w:rPr>
        <w:t> </w:t>
      </w:r>
      <w:r>
        <w:rPr>
          <w:sz w:val="22"/>
          <w:u w:val="none"/>
        </w:rPr>
        <w:t>A</w:t>
      </w:r>
      <w:r>
        <w:rPr>
          <w:spacing w:val="-6"/>
          <w:sz w:val="22"/>
          <w:u w:val="none"/>
        </w:rPr>
        <w:t> </w:t>
      </w:r>
      <w:r>
        <w:rPr>
          <w:sz w:val="22"/>
          <w:u w:val="none"/>
        </w:rPr>
        <w:t>landing</w:t>
      </w:r>
      <w:r>
        <w:rPr>
          <w:spacing w:val="-5"/>
          <w:sz w:val="22"/>
          <w:u w:val="none"/>
        </w:rPr>
        <w:t> </w:t>
      </w:r>
      <w:r>
        <w:rPr>
          <w:sz w:val="22"/>
          <w:u w:val="none"/>
        </w:rPr>
        <w:t>and</w:t>
      </w:r>
      <w:r>
        <w:rPr>
          <w:spacing w:val="-5"/>
          <w:sz w:val="22"/>
          <w:u w:val="none"/>
        </w:rPr>
        <w:t> </w:t>
      </w:r>
      <w:r>
        <w:rPr>
          <w:sz w:val="22"/>
          <w:u w:val="none"/>
        </w:rPr>
        <w:t>terminal</w:t>
      </w:r>
      <w:r>
        <w:rPr>
          <w:spacing w:val="-5"/>
          <w:sz w:val="22"/>
          <w:u w:val="none"/>
        </w:rPr>
        <w:t> </w:t>
      </w:r>
      <w:r>
        <w:rPr>
          <w:sz w:val="22"/>
          <w:u w:val="none"/>
        </w:rPr>
        <w:t>facility</w:t>
      </w:r>
      <w:r>
        <w:rPr>
          <w:spacing w:val="-5"/>
          <w:sz w:val="22"/>
          <w:u w:val="none"/>
        </w:rPr>
        <w:t> </w:t>
      </w:r>
      <w:r>
        <w:rPr>
          <w:sz w:val="22"/>
          <w:u w:val="none"/>
        </w:rPr>
        <w:t>for</w:t>
      </w:r>
      <w:r>
        <w:rPr>
          <w:spacing w:val="-1"/>
          <w:sz w:val="22"/>
          <w:u w:val="none"/>
        </w:rPr>
        <w:t> </w:t>
      </w:r>
      <w:r>
        <w:rPr>
          <w:sz w:val="22"/>
          <w:u w:val="none"/>
        </w:rPr>
        <w:t>rotary</w:t>
      </w:r>
      <w:r>
        <w:rPr>
          <w:spacing w:val="-2"/>
          <w:sz w:val="22"/>
          <w:u w:val="none"/>
        </w:rPr>
        <w:t> </w:t>
      </w:r>
      <w:r>
        <w:rPr>
          <w:sz w:val="22"/>
          <w:u w:val="none"/>
        </w:rPr>
        <w:t>wing</w:t>
      </w:r>
      <w:r>
        <w:rPr>
          <w:spacing w:val="-2"/>
          <w:sz w:val="22"/>
          <w:u w:val="none"/>
        </w:rPr>
        <w:t> aircraft.</w:t>
      </w:r>
    </w:p>
    <w:p>
      <w:pPr>
        <w:pStyle w:val="BodyText"/>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I-2 and I-3 subdistricts. By SUP only in A, HC, and I-1 subdistricts.</w:t>
      </w:r>
    </w:p>
    <w:p>
      <w:pPr>
        <w:pStyle w:val="ListParagraph"/>
        <w:numPr>
          <w:ilvl w:val="2"/>
          <w:numId w:val="4"/>
        </w:numPr>
        <w:tabs>
          <w:tab w:pos="2998" w:val="left" w:leader="none"/>
        </w:tabs>
        <w:spacing w:line="240" w:lineRule="auto" w:before="253"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300 square feet of terminal building floor area exclusive of hangers; a minimum of five spaces required. If more than ten</w:t>
      </w:r>
      <w:r>
        <w:rPr>
          <w:spacing w:val="40"/>
          <w:sz w:val="22"/>
          <w:u w:val="none"/>
        </w:rPr>
        <w:t> </w:t>
      </w:r>
      <w:r>
        <w:rPr>
          <w:sz w:val="22"/>
          <w:u w:val="none"/>
        </w:rPr>
        <w:t>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193.115(a)(l)(C).</w:t>
      </w:r>
    </w:p>
    <w:p>
      <w:pPr>
        <w:pStyle w:val="BodyText"/>
        <w:spacing w:before="1"/>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40" w:lineRule="auto" w:before="0" w:after="0"/>
        <w:ind w:left="120" w:right="115" w:firstLine="2879"/>
        <w:jc w:val="left"/>
        <w:rPr>
          <w:sz w:val="22"/>
        </w:rPr>
      </w:pPr>
      <w:r>
        <w:rPr>
          <w:sz w:val="22"/>
        </w:rPr>
        <w:t>This use may include facilities for servicing and repairing rotary wing aircraft and must meet all requirements for those uses.</w:t>
      </w:r>
    </w:p>
    <w:p>
      <w:pPr>
        <w:pStyle w:val="ListParagraph"/>
        <w:numPr>
          <w:ilvl w:val="3"/>
          <w:numId w:val="4"/>
        </w:numPr>
        <w:tabs>
          <w:tab w:pos="3719" w:val="left" w:leader="none"/>
        </w:tabs>
        <w:spacing w:line="240" w:lineRule="auto" w:before="252" w:after="0"/>
        <w:ind w:left="3719" w:right="0" w:hanging="719"/>
        <w:jc w:val="left"/>
        <w:rPr>
          <w:sz w:val="22"/>
        </w:rPr>
      </w:pPr>
      <w:r>
        <w:rPr>
          <w:sz w:val="22"/>
        </w:rPr>
        <w:t>This</w:t>
      </w:r>
      <w:r>
        <w:rPr>
          <w:spacing w:val="-2"/>
          <w:sz w:val="22"/>
        </w:rPr>
        <w:t> </w:t>
      </w:r>
      <w:r>
        <w:rPr>
          <w:sz w:val="22"/>
        </w:rPr>
        <w:t>use</w:t>
      </w:r>
      <w:r>
        <w:rPr>
          <w:spacing w:val="-3"/>
          <w:sz w:val="22"/>
        </w:rPr>
        <w:t> </w:t>
      </w:r>
      <w:r>
        <w:rPr>
          <w:sz w:val="22"/>
        </w:rPr>
        <w:t>must be</w:t>
      </w:r>
      <w:r>
        <w:rPr>
          <w:spacing w:val="-3"/>
          <w:sz w:val="22"/>
        </w:rPr>
        <w:t> </w:t>
      </w:r>
      <w:r>
        <w:rPr>
          <w:sz w:val="22"/>
        </w:rPr>
        <w:t>approved</w:t>
      </w:r>
      <w:r>
        <w:rPr>
          <w:spacing w:val="-5"/>
          <w:sz w:val="22"/>
        </w:rPr>
        <w:t> </w:t>
      </w:r>
      <w:r>
        <w:rPr>
          <w:sz w:val="22"/>
        </w:rPr>
        <w:t>by</w:t>
      </w:r>
      <w:r>
        <w:rPr>
          <w:spacing w:val="-1"/>
          <w:sz w:val="22"/>
        </w:rPr>
        <w:t> </w:t>
      </w:r>
      <w:r>
        <w:rPr>
          <w:sz w:val="22"/>
        </w:rPr>
        <w:t>the</w:t>
      </w:r>
      <w:r>
        <w:rPr>
          <w:spacing w:val="-3"/>
          <w:sz w:val="22"/>
        </w:rPr>
        <w:t> </w:t>
      </w:r>
      <w:r>
        <w:rPr>
          <w:sz w:val="22"/>
        </w:rPr>
        <w:t>city</w:t>
      </w:r>
      <w:r>
        <w:rPr>
          <w:spacing w:val="-1"/>
          <w:sz w:val="22"/>
        </w:rPr>
        <w:t> </w:t>
      </w:r>
      <w:r>
        <w:rPr>
          <w:sz w:val="22"/>
        </w:rPr>
        <w:t>aviation</w:t>
      </w:r>
      <w:r>
        <w:rPr>
          <w:spacing w:val="-1"/>
          <w:sz w:val="22"/>
        </w:rPr>
        <w:t> </w:t>
      </w:r>
      <w:r>
        <w:rPr>
          <w:spacing w:val="-2"/>
          <w:sz w:val="22"/>
        </w:rPr>
        <w:t>department.</w:t>
      </w:r>
    </w:p>
    <w:p>
      <w:pPr>
        <w:pStyle w:val="BodyText"/>
        <w:spacing w:before="1"/>
      </w:pPr>
    </w:p>
    <w:p>
      <w:pPr>
        <w:pStyle w:val="ListParagraph"/>
        <w:numPr>
          <w:ilvl w:val="3"/>
          <w:numId w:val="4"/>
        </w:numPr>
        <w:tabs>
          <w:tab w:pos="3720" w:val="left" w:leader="none"/>
        </w:tabs>
        <w:spacing w:line="252" w:lineRule="exact" w:before="0" w:after="0"/>
        <w:ind w:left="3720" w:right="0" w:hanging="720"/>
        <w:jc w:val="left"/>
        <w:rPr>
          <w:sz w:val="22"/>
        </w:rPr>
      </w:pPr>
      <w:r>
        <w:rPr>
          <w:sz w:val="22"/>
        </w:rPr>
        <w:t>This</w:t>
      </w:r>
      <w:r>
        <w:rPr>
          <w:spacing w:val="1"/>
          <w:sz w:val="22"/>
        </w:rPr>
        <w:t> </w:t>
      </w:r>
      <w:r>
        <w:rPr>
          <w:sz w:val="22"/>
        </w:rPr>
        <w:t>use</w:t>
      </w:r>
      <w:r>
        <w:rPr>
          <w:spacing w:val="2"/>
          <w:sz w:val="22"/>
        </w:rPr>
        <w:t> </w:t>
      </w:r>
      <w:r>
        <w:rPr>
          <w:sz w:val="22"/>
        </w:rPr>
        <w:t>is</w:t>
      </w:r>
      <w:r>
        <w:rPr>
          <w:spacing w:val="4"/>
          <w:sz w:val="22"/>
        </w:rPr>
        <w:t> </w:t>
      </w:r>
      <w:r>
        <w:rPr>
          <w:sz w:val="22"/>
        </w:rPr>
        <w:t>subject</w:t>
      </w:r>
      <w:r>
        <w:rPr>
          <w:spacing w:val="3"/>
          <w:sz w:val="22"/>
        </w:rPr>
        <w:t> </w:t>
      </w:r>
      <w:r>
        <w:rPr>
          <w:sz w:val="22"/>
        </w:rPr>
        <w:t>to</w:t>
      </w:r>
      <w:r>
        <w:rPr>
          <w:spacing w:val="1"/>
          <w:sz w:val="22"/>
        </w:rPr>
        <w:t> </w:t>
      </w:r>
      <w:r>
        <w:rPr>
          <w:sz w:val="22"/>
        </w:rPr>
        <w:t>the</w:t>
      </w:r>
      <w:r>
        <w:rPr>
          <w:spacing w:val="2"/>
          <w:sz w:val="22"/>
        </w:rPr>
        <w:t> </w:t>
      </w:r>
      <w:r>
        <w:rPr>
          <w:sz w:val="22"/>
        </w:rPr>
        <w:t>Federal</w:t>
      </w:r>
      <w:r>
        <w:rPr>
          <w:spacing w:val="3"/>
          <w:sz w:val="22"/>
        </w:rPr>
        <w:t> </w:t>
      </w:r>
      <w:r>
        <w:rPr>
          <w:sz w:val="22"/>
        </w:rPr>
        <w:t>Aviation</w:t>
      </w:r>
      <w:r>
        <w:rPr>
          <w:spacing w:val="4"/>
          <w:sz w:val="22"/>
        </w:rPr>
        <w:t> </w:t>
      </w:r>
      <w:r>
        <w:rPr>
          <w:sz w:val="22"/>
        </w:rPr>
        <w:t>Administration's</w:t>
      </w:r>
      <w:r>
        <w:rPr>
          <w:spacing w:val="2"/>
          <w:sz w:val="22"/>
        </w:rPr>
        <w:t> </w:t>
      </w:r>
      <w:r>
        <w:rPr>
          <w:spacing w:val="-2"/>
          <w:sz w:val="22"/>
        </w:rPr>
        <w:t>rules</w:t>
      </w:r>
    </w:p>
    <w:p>
      <w:pPr>
        <w:pStyle w:val="BodyText"/>
        <w:spacing w:line="252" w:lineRule="exact"/>
        <w:ind w:left="120"/>
      </w:pPr>
      <w:r>
        <w:rPr/>
        <w:t>and </w:t>
      </w:r>
      <w:r>
        <w:rPr>
          <w:spacing w:val="-2"/>
        </w:rPr>
        <w:t>regulations.</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mc:AlternateContent>
          <mc:Choice Requires="wps">
            <w:drawing>
              <wp:anchor distT="0" distB="0" distL="0" distR="0" allowOverlap="1" layoutInCell="1" locked="0" behindDoc="0" simplePos="0" relativeHeight="15728640">
                <wp:simplePos x="0" y="0"/>
                <wp:positionH relativeFrom="page">
                  <wp:posOffset>2286000</wp:posOffset>
                </wp:positionH>
                <wp:positionV relativeFrom="paragraph">
                  <wp:posOffset>145658</wp:posOffset>
                </wp:positionV>
                <wp:extent cx="466725"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66725" cy="6350"/>
                        </a:xfrm>
                        <a:custGeom>
                          <a:avLst/>
                          <a:gdLst/>
                          <a:ahLst/>
                          <a:cxnLst/>
                          <a:rect l="l" t="t" r="r" b="b"/>
                          <a:pathLst>
                            <a:path w="466725" h="6350">
                              <a:moveTo>
                                <a:pt x="466344" y="0"/>
                              </a:moveTo>
                              <a:lnTo>
                                <a:pt x="0" y="0"/>
                              </a:lnTo>
                              <a:lnTo>
                                <a:pt x="0" y="6096"/>
                              </a:lnTo>
                              <a:lnTo>
                                <a:pt x="466344" y="6096"/>
                              </a:lnTo>
                              <a:lnTo>
                                <a:pt x="4663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0pt;margin-top:11.469163pt;width:36.72pt;height:.48pt;mso-position-horizontal-relative:page;mso-position-vertical-relative:paragraph;z-index:15728640" id="docshape1" filled="true" fillcolor="#000000" stroked="false">
                <v:fill type="solid"/>
                <w10:wrap type="none"/>
              </v:rect>
            </w:pict>
          </mc:Fallback>
        </mc:AlternateContent>
      </w:r>
      <w:r>
        <w:rPr>
          <w:spacing w:val="-2"/>
          <w:sz w:val="22"/>
        </w:rPr>
        <w:t>Heliport.</w:t>
      </w:r>
    </w:p>
    <w:p>
      <w:pPr>
        <w:pStyle w:val="BodyText"/>
      </w:pPr>
    </w:p>
    <w:p>
      <w:pPr>
        <w:pStyle w:val="ListParagraph"/>
        <w:numPr>
          <w:ilvl w:val="2"/>
          <w:numId w:val="4"/>
        </w:numPr>
        <w:tabs>
          <w:tab w:pos="2999" w:val="left" w:leader="none"/>
        </w:tabs>
        <w:spacing w:line="252" w:lineRule="exact" w:before="0" w:after="0"/>
        <w:ind w:left="2999" w:right="0" w:hanging="719"/>
        <w:jc w:val="left"/>
        <w:rPr>
          <w:sz w:val="22"/>
        </w:rPr>
      </w:pPr>
      <w:r>
        <w:rPr/>
        <mc:AlternateContent>
          <mc:Choice Requires="wps">
            <w:drawing>
              <wp:anchor distT="0" distB="0" distL="0" distR="0" allowOverlap="1" layoutInCell="1" locked="0" behindDoc="0" simplePos="0" relativeHeight="15729152">
                <wp:simplePos x="0" y="0"/>
                <wp:positionH relativeFrom="page">
                  <wp:posOffset>2743200</wp:posOffset>
                </wp:positionH>
                <wp:positionV relativeFrom="paragraph">
                  <wp:posOffset>145939</wp:posOffset>
                </wp:positionV>
                <wp:extent cx="576580"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76580" cy="6350"/>
                        </a:xfrm>
                        <a:custGeom>
                          <a:avLst/>
                          <a:gdLst/>
                          <a:ahLst/>
                          <a:cxnLst/>
                          <a:rect l="l" t="t" r="r" b="b"/>
                          <a:pathLst>
                            <a:path w="576580" h="6350">
                              <a:moveTo>
                                <a:pt x="576072" y="0"/>
                              </a:moveTo>
                              <a:lnTo>
                                <a:pt x="0" y="0"/>
                              </a:lnTo>
                              <a:lnTo>
                                <a:pt x="0" y="6096"/>
                              </a:lnTo>
                              <a:lnTo>
                                <a:pt x="576072" y="6096"/>
                              </a:lnTo>
                              <a:lnTo>
                                <a:pt x="576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pt;margin-top:11.491311pt;width:45.36pt;height:.48pt;mso-position-horizontal-relative:page;mso-position-vertical-relative:paragraph;z-index:15729152" id="docshape2" filled="true" fillcolor="#000000" stroked="false">
                <v:fill type="solid"/>
                <w10:wrap type="none"/>
              </v:rect>
            </w:pict>
          </mc:Fallback>
        </mc:AlternateContent>
      </w:r>
      <w:r>
        <w:rPr>
          <w:sz w:val="22"/>
        </w:rPr>
        <w:t>Definition.</w:t>
      </w:r>
      <w:r>
        <w:rPr>
          <w:spacing w:val="70"/>
          <w:sz w:val="22"/>
        </w:rPr>
        <w:t> </w:t>
      </w:r>
      <w:r>
        <w:rPr>
          <w:sz w:val="22"/>
        </w:rPr>
        <w:t>A</w:t>
      </w:r>
      <w:r>
        <w:rPr>
          <w:spacing w:val="8"/>
          <w:sz w:val="22"/>
        </w:rPr>
        <w:t> </w:t>
      </w:r>
      <w:r>
        <w:rPr>
          <w:sz w:val="22"/>
        </w:rPr>
        <w:t>facility</w:t>
      </w:r>
      <w:r>
        <w:rPr>
          <w:spacing w:val="6"/>
          <w:sz w:val="22"/>
        </w:rPr>
        <w:t> </w:t>
      </w:r>
      <w:r>
        <w:rPr>
          <w:sz w:val="22"/>
        </w:rPr>
        <w:t>for</w:t>
      </w:r>
      <w:r>
        <w:rPr>
          <w:spacing w:val="7"/>
          <w:sz w:val="22"/>
        </w:rPr>
        <w:t> </w:t>
      </w:r>
      <w:r>
        <w:rPr>
          <w:sz w:val="22"/>
        </w:rPr>
        <w:t>the</w:t>
      </w:r>
      <w:r>
        <w:rPr>
          <w:spacing w:val="10"/>
          <w:sz w:val="22"/>
        </w:rPr>
        <w:t> </w:t>
      </w:r>
      <w:r>
        <w:rPr>
          <w:sz w:val="22"/>
        </w:rPr>
        <w:t>regularly</w:t>
      </w:r>
      <w:r>
        <w:rPr>
          <w:spacing w:val="6"/>
          <w:sz w:val="22"/>
        </w:rPr>
        <w:t> </w:t>
      </w:r>
      <w:r>
        <w:rPr>
          <w:sz w:val="22"/>
        </w:rPr>
        <w:t>scheduled</w:t>
      </w:r>
      <w:r>
        <w:rPr>
          <w:spacing w:val="9"/>
          <w:sz w:val="22"/>
        </w:rPr>
        <w:t> </w:t>
      </w:r>
      <w:r>
        <w:rPr>
          <w:sz w:val="22"/>
        </w:rPr>
        <w:t>landing</w:t>
      </w:r>
      <w:r>
        <w:rPr>
          <w:spacing w:val="9"/>
          <w:sz w:val="22"/>
        </w:rPr>
        <w:t> </w:t>
      </w:r>
      <w:r>
        <w:rPr>
          <w:sz w:val="22"/>
        </w:rPr>
        <w:t>of</w:t>
      </w:r>
      <w:r>
        <w:rPr>
          <w:spacing w:val="7"/>
          <w:sz w:val="22"/>
        </w:rPr>
        <w:t> </w:t>
      </w:r>
      <w:r>
        <w:rPr>
          <w:sz w:val="22"/>
        </w:rPr>
        <w:t>rotary</w:t>
      </w:r>
      <w:r>
        <w:rPr>
          <w:spacing w:val="7"/>
          <w:sz w:val="22"/>
        </w:rPr>
        <w:t> </w:t>
      </w:r>
      <w:r>
        <w:rPr>
          <w:spacing w:val="-4"/>
          <w:sz w:val="22"/>
        </w:rPr>
        <w:t>wing</w:t>
      </w:r>
    </w:p>
    <w:p>
      <w:pPr>
        <w:pStyle w:val="BodyText"/>
        <w:spacing w:line="252" w:lineRule="exact"/>
        <w:ind w:left="120"/>
      </w:pPr>
      <w:r>
        <w:rPr>
          <w:spacing w:val="-2"/>
        </w:rPr>
        <w:t>aircraft.</w:t>
      </w:r>
    </w:p>
    <w:p>
      <w:pPr>
        <w:pStyle w:val="BodyText"/>
      </w:pPr>
    </w:p>
    <w:p>
      <w:pPr>
        <w:pStyle w:val="ListParagraph"/>
        <w:numPr>
          <w:ilvl w:val="2"/>
          <w:numId w:val="4"/>
        </w:numPr>
        <w:tabs>
          <w:tab w:pos="2998" w:val="left" w:leader="none"/>
        </w:tabs>
        <w:spacing w:line="240" w:lineRule="auto" w:before="1"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I-2 and I-3 subdistricts. By SUP only in A, LC, HC, central area, and I-l subdistricts.</w:t>
      </w:r>
    </w:p>
    <w:p>
      <w:pPr>
        <w:pStyle w:val="ListParagraph"/>
        <w:numPr>
          <w:ilvl w:val="2"/>
          <w:numId w:val="4"/>
        </w:numPr>
        <w:tabs>
          <w:tab w:pos="2998" w:val="left" w:leader="none"/>
        </w:tabs>
        <w:spacing w:line="240" w:lineRule="auto" w:before="252"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600 square feet of site area; a minimum of four spaces</w:t>
      </w:r>
      <w:r>
        <w:rPr>
          <w:spacing w:val="-1"/>
          <w:sz w:val="22"/>
          <w:u w:val="none"/>
        </w:rPr>
        <w:t> </w:t>
      </w:r>
      <w:r>
        <w:rPr>
          <w:sz w:val="22"/>
          <w:u w:val="none"/>
        </w:rPr>
        <w:t>is required. If more</w:t>
      </w:r>
      <w:r>
        <w:rPr>
          <w:spacing w:val="-1"/>
          <w:sz w:val="22"/>
          <w:u w:val="none"/>
        </w:rPr>
        <w:t> </w:t>
      </w:r>
      <w:r>
        <w:rPr>
          <w:sz w:val="22"/>
          <w:u w:val="none"/>
        </w:rPr>
        <w:t>than ten off-street parking spaces are required</w:t>
      </w:r>
      <w:r>
        <w:rPr>
          <w:spacing w:val="-1"/>
          <w:sz w:val="22"/>
          <w:u w:val="none"/>
        </w:rPr>
        <w:t> </w:t>
      </w:r>
      <w:r>
        <w:rPr>
          <w:sz w:val="22"/>
          <w:u w:val="none"/>
        </w:rPr>
        <w:t>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spacing w:before="1"/>
      </w:pPr>
    </w:p>
    <w:p>
      <w:pPr>
        <w:pStyle w:val="ListParagraph"/>
        <w:numPr>
          <w:ilvl w:val="3"/>
          <w:numId w:val="4"/>
        </w:numPr>
        <w:tabs>
          <w:tab w:pos="3720" w:val="left" w:leader="none"/>
        </w:tabs>
        <w:spacing w:line="252" w:lineRule="exact" w:before="0" w:after="0"/>
        <w:ind w:left="3720" w:right="0" w:hanging="720"/>
        <w:jc w:val="left"/>
        <w:rPr>
          <w:sz w:val="22"/>
        </w:rPr>
      </w:pPr>
      <w:r>
        <w:rPr>
          <w:sz w:val="22"/>
        </w:rPr>
        <w:t>This</w:t>
      </w:r>
      <w:r>
        <w:rPr>
          <w:spacing w:val="3"/>
          <w:sz w:val="22"/>
        </w:rPr>
        <w:t> </w:t>
      </w:r>
      <w:r>
        <w:rPr>
          <w:sz w:val="22"/>
        </w:rPr>
        <w:t>use</w:t>
      </w:r>
      <w:r>
        <w:rPr>
          <w:spacing w:val="3"/>
          <w:sz w:val="22"/>
        </w:rPr>
        <w:t> </w:t>
      </w:r>
      <w:r>
        <w:rPr>
          <w:sz w:val="22"/>
        </w:rPr>
        <w:t>is</w:t>
      </w:r>
      <w:r>
        <w:rPr>
          <w:spacing w:val="2"/>
          <w:sz w:val="22"/>
        </w:rPr>
        <w:t> </w:t>
      </w:r>
      <w:r>
        <w:rPr>
          <w:sz w:val="22"/>
        </w:rPr>
        <w:t>limited to</w:t>
      </w:r>
      <w:r>
        <w:rPr>
          <w:spacing w:val="3"/>
          <w:sz w:val="22"/>
        </w:rPr>
        <w:t> </w:t>
      </w:r>
      <w:r>
        <w:rPr>
          <w:sz w:val="22"/>
        </w:rPr>
        <w:t>helicopters</w:t>
      </w:r>
      <w:r>
        <w:rPr>
          <w:spacing w:val="4"/>
          <w:sz w:val="22"/>
        </w:rPr>
        <w:t> </w:t>
      </w:r>
      <w:r>
        <w:rPr>
          <w:sz w:val="22"/>
        </w:rPr>
        <w:t>with</w:t>
      </w:r>
      <w:r>
        <w:rPr>
          <w:spacing w:val="3"/>
          <w:sz w:val="22"/>
        </w:rPr>
        <w:t> </w:t>
      </w:r>
      <w:r>
        <w:rPr>
          <w:sz w:val="22"/>
        </w:rPr>
        <w:t>a</w:t>
      </w:r>
      <w:r>
        <w:rPr>
          <w:spacing w:val="3"/>
          <w:sz w:val="22"/>
        </w:rPr>
        <w:t> </w:t>
      </w:r>
      <w:r>
        <w:rPr>
          <w:sz w:val="22"/>
        </w:rPr>
        <w:t>gross</w:t>
      </w:r>
      <w:r>
        <w:rPr>
          <w:spacing w:val="4"/>
          <w:sz w:val="22"/>
        </w:rPr>
        <w:t> </w:t>
      </w:r>
      <w:r>
        <w:rPr>
          <w:sz w:val="22"/>
        </w:rPr>
        <w:t>weight</w:t>
      </w:r>
      <w:r>
        <w:rPr>
          <w:spacing w:val="1"/>
          <w:sz w:val="22"/>
        </w:rPr>
        <w:t> </w:t>
      </w:r>
      <w:r>
        <w:rPr>
          <w:sz w:val="22"/>
        </w:rPr>
        <w:t>of</w:t>
      </w:r>
      <w:r>
        <w:rPr>
          <w:spacing w:val="3"/>
          <w:sz w:val="22"/>
        </w:rPr>
        <w:t> </w:t>
      </w:r>
      <w:r>
        <w:rPr>
          <w:sz w:val="22"/>
        </w:rPr>
        <w:t>less</w:t>
      </w:r>
      <w:r>
        <w:rPr>
          <w:spacing w:val="4"/>
          <w:sz w:val="22"/>
        </w:rPr>
        <w:t> </w:t>
      </w:r>
      <w:r>
        <w:rPr>
          <w:spacing w:val="-4"/>
          <w:sz w:val="22"/>
        </w:rPr>
        <w:t>than</w:t>
      </w:r>
    </w:p>
    <w:p>
      <w:pPr>
        <w:pStyle w:val="BodyText"/>
        <w:spacing w:line="252" w:lineRule="exact"/>
        <w:ind w:left="120"/>
      </w:pPr>
      <w:r>
        <w:rPr/>
        <w:t>12,500</w:t>
      </w:r>
      <w:r>
        <w:rPr>
          <w:spacing w:val="-2"/>
        </w:rPr>
        <w:t> pounds.</w:t>
      </w:r>
    </w:p>
    <w:p>
      <w:pPr>
        <w:pStyle w:val="BodyText"/>
      </w:pPr>
    </w:p>
    <w:p>
      <w:pPr>
        <w:pStyle w:val="ListParagraph"/>
        <w:numPr>
          <w:ilvl w:val="3"/>
          <w:numId w:val="4"/>
        </w:numPr>
        <w:tabs>
          <w:tab w:pos="3720" w:val="left" w:leader="none"/>
        </w:tabs>
        <w:spacing w:line="240" w:lineRule="auto" w:before="0" w:after="0"/>
        <w:ind w:left="3720" w:right="0" w:hanging="720"/>
        <w:jc w:val="left"/>
        <w:rPr>
          <w:sz w:val="22"/>
        </w:rPr>
      </w:pPr>
      <w:r>
        <w:rPr>
          <w:sz w:val="22"/>
        </w:rPr>
        <w:t>This</w:t>
      </w:r>
      <w:r>
        <w:rPr>
          <w:spacing w:val="-2"/>
          <w:sz w:val="22"/>
        </w:rPr>
        <w:t> </w:t>
      </w:r>
      <w:r>
        <w:rPr>
          <w:sz w:val="22"/>
        </w:rPr>
        <w:t>use</w:t>
      </w:r>
      <w:r>
        <w:rPr>
          <w:spacing w:val="-4"/>
          <w:sz w:val="22"/>
        </w:rPr>
        <w:t> </w:t>
      </w:r>
      <w:r>
        <w:rPr>
          <w:sz w:val="22"/>
        </w:rPr>
        <w:t>may</w:t>
      </w:r>
      <w:r>
        <w:rPr>
          <w:spacing w:val="-1"/>
          <w:sz w:val="22"/>
        </w:rPr>
        <w:t> </w:t>
      </w:r>
      <w:r>
        <w:rPr>
          <w:sz w:val="22"/>
        </w:rPr>
        <w:t>not</w:t>
      </w:r>
      <w:r>
        <w:rPr>
          <w:spacing w:val="-4"/>
          <w:sz w:val="22"/>
        </w:rPr>
        <w:t> </w:t>
      </w:r>
      <w:r>
        <w:rPr>
          <w:sz w:val="22"/>
        </w:rPr>
        <w:t>include</w:t>
      </w:r>
      <w:r>
        <w:rPr>
          <w:spacing w:val="-3"/>
          <w:sz w:val="22"/>
        </w:rPr>
        <w:t> </w:t>
      </w:r>
      <w:r>
        <w:rPr>
          <w:sz w:val="22"/>
        </w:rPr>
        <w:t>fueling</w:t>
      </w:r>
      <w:r>
        <w:rPr>
          <w:spacing w:val="-2"/>
          <w:sz w:val="22"/>
        </w:rPr>
        <w:t> </w:t>
      </w:r>
      <w:r>
        <w:rPr>
          <w:sz w:val="22"/>
        </w:rPr>
        <w:t>or</w:t>
      </w:r>
      <w:r>
        <w:rPr>
          <w:spacing w:val="-3"/>
          <w:sz w:val="22"/>
        </w:rPr>
        <w:t> </w:t>
      </w:r>
      <w:r>
        <w:rPr>
          <w:sz w:val="22"/>
        </w:rPr>
        <w:t>servicing</w:t>
      </w:r>
      <w:r>
        <w:rPr>
          <w:spacing w:val="-4"/>
          <w:sz w:val="22"/>
        </w:rPr>
        <w:t> </w:t>
      </w:r>
      <w:r>
        <w:rPr>
          <w:spacing w:val="-2"/>
          <w:sz w:val="22"/>
        </w:rPr>
        <w:t>facilities.</w:t>
      </w:r>
    </w:p>
    <w:p>
      <w:pPr>
        <w:pStyle w:val="BodyText"/>
      </w:pPr>
    </w:p>
    <w:p>
      <w:pPr>
        <w:pStyle w:val="ListParagraph"/>
        <w:numPr>
          <w:ilvl w:val="3"/>
          <w:numId w:val="4"/>
        </w:numPr>
        <w:tabs>
          <w:tab w:pos="3720" w:val="left" w:leader="none"/>
        </w:tabs>
        <w:spacing w:line="240" w:lineRule="auto" w:before="0" w:after="0"/>
        <w:ind w:left="3720" w:right="0" w:hanging="720"/>
        <w:jc w:val="left"/>
        <w:rPr>
          <w:sz w:val="22"/>
        </w:rPr>
      </w:pPr>
      <w:r>
        <w:rPr>
          <w:sz w:val="22"/>
        </w:rPr>
        <w:t>This</w:t>
      </w:r>
      <w:r>
        <w:rPr>
          <w:spacing w:val="-2"/>
          <w:sz w:val="22"/>
        </w:rPr>
        <w:t> </w:t>
      </w:r>
      <w:r>
        <w:rPr>
          <w:sz w:val="22"/>
        </w:rPr>
        <w:t>use</w:t>
      </w:r>
      <w:r>
        <w:rPr>
          <w:spacing w:val="-3"/>
          <w:sz w:val="22"/>
        </w:rPr>
        <w:t> </w:t>
      </w:r>
      <w:r>
        <w:rPr>
          <w:sz w:val="22"/>
        </w:rPr>
        <w:t>must be</w:t>
      </w:r>
      <w:r>
        <w:rPr>
          <w:spacing w:val="-3"/>
          <w:sz w:val="22"/>
        </w:rPr>
        <w:t> </w:t>
      </w:r>
      <w:r>
        <w:rPr>
          <w:sz w:val="22"/>
        </w:rPr>
        <w:t>approved</w:t>
      </w:r>
      <w:r>
        <w:rPr>
          <w:spacing w:val="-5"/>
          <w:sz w:val="22"/>
        </w:rPr>
        <w:t> </w:t>
      </w:r>
      <w:r>
        <w:rPr>
          <w:sz w:val="22"/>
        </w:rPr>
        <w:t>by</w:t>
      </w:r>
      <w:r>
        <w:rPr>
          <w:spacing w:val="-1"/>
          <w:sz w:val="22"/>
        </w:rPr>
        <w:t> </w:t>
      </w:r>
      <w:r>
        <w:rPr>
          <w:sz w:val="22"/>
        </w:rPr>
        <w:t>the</w:t>
      </w:r>
      <w:r>
        <w:rPr>
          <w:spacing w:val="-3"/>
          <w:sz w:val="22"/>
        </w:rPr>
        <w:t> </w:t>
      </w:r>
      <w:r>
        <w:rPr>
          <w:sz w:val="22"/>
        </w:rPr>
        <w:t>city</w:t>
      </w:r>
      <w:r>
        <w:rPr>
          <w:spacing w:val="-1"/>
          <w:sz w:val="22"/>
        </w:rPr>
        <w:t> </w:t>
      </w:r>
      <w:r>
        <w:rPr>
          <w:sz w:val="22"/>
        </w:rPr>
        <w:t>aviation</w:t>
      </w:r>
      <w:r>
        <w:rPr>
          <w:spacing w:val="-1"/>
          <w:sz w:val="22"/>
        </w:rPr>
        <w:t> </w:t>
      </w:r>
      <w:r>
        <w:rPr>
          <w:spacing w:val="-2"/>
          <w:sz w:val="22"/>
        </w:rPr>
        <w:t>department.</w:t>
      </w:r>
    </w:p>
    <w:p>
      <w:pPr>
        <w:spacing w:after="0" w:line="240" w:lineRule="auto"/>
        <w:jc w:val="left"/>
        <w:rPr>
          <w:sz w:val="22"/>
        </w:rPr>
        <w:sectPr>
          <w:pgSz w:w="12240" w:h="15840"/>
          <w:pgMar w:top="1080" w:bottom="280" w:left="1320" w:right="1320"/>
        </w:sectPr>
      </w:pPr>
    </w:p>
    <w:p>
      <w:pPr>
        <w:pStyle w:val="ListParagraph"/>
        <w:numPr>
          <w:ilvl w:val="3"/>
          <w:numId w:val="4"/>
        </w:numPr>
        <w:tabs>
          <w:tab w:pos="3720" w:val="left" w:leader="none"/>
        </w:tabs>
        <w:spacing w:line="252" w:lineRule="exact" w:before="70" w:after="0"/>
        <w:ind w:left="3720" w:right="0" w:hanging="720"/>
        <w:jc w:val="left"/>
        <w:rPr>
          <w:sz w:val="22"/>
        </w:rPr>
      </w:pPr>
      <w:r>
        <w:rPr>
          <w:sz w:val="22"/>
        </w:rPr>
        <w:t>This</w:t>
      </w:r>
      <w:r>
        <w:rPr>
          <w:spacing w:val="1"/>
          <w:sz w:val="22"/>
        </w:rPr>
        <w:t> </w:t>
      </w:r>
      <w:r>
        <w:rPr>
          <w:sz w:val="22"/>
        </w:rPr>
        <w:t>use</w:t>
      </w:r>
      <w:r>
        <w:rPr>
          <w:spacing w:val="2"/>
          <w:sz w:val="22"/>
        </w:rPr>
        <w:t> </w:t>
      </w:r>
      <w:r>
        <w:rPr>
          <w:sz w:val="22"/>
        </w:rPr>
        <w:t>is</w:t>
      </w:r>
      <w:r>
        <w:rPr>
          <w:spacing w:val="4"/>
          <w:sz w:val="22"/>
        </w:rPr>
        <w:t> </w:t>
      </w:r>
      <w:r>
        <w:rPr>
          <w:sz w:val="22"/>
        </w:rPr>
        <w:t>subject</w:t>
      </w:r>
      <w:r>
        <w:rPr>
          <w:spacing w:val="2"/>
          <w:sz w:val="22"/>
        </w:rPr>
        <w:t> </w:t>
      </w:r>
      <w:r>
        <w:rPr>
          <w:sz w:val="22"/>
        </w:rPr>
        <w:t>to</w:t>
      </w:r>
      <w:r>
        <w:rPr>
          <w:spacing w:val="2"/>
          <w:sz w:val="22"/>
        </w:rPr>
        <w:t> </w:t>
      </w:r>
      <w:r>
        <w:rPr>
          <w:sz w:val="22"/>
        </w:rPr>
        <w:t>the</w:t>
      </w:r>
      <w:r>
        <w:rPr>
          <w:spacing w:val="2"/>
          <w:sz w:val="22"/>
        </w:rPr>
        <w:t> </w:t>
      </w:r>
      <w:r>
        <w:rPr>
          <w:sz w:val="22"/>
        </w:rPr>
        <w:t>Federal</w:t>
      </w:r>
      <w:r>
        <w:rPr>
          <w:spacing w:val="2"/>
          <w:sz w:val="22"/>
        </w:rPr>
        <w:t> </w:t>
      </w:r>
      <w:r>
        <w:rPr>
          <w:sz w:val="22"/>
        </w:rPr>
        <w:t>Aviation</w:t>
      </w:r>
      <w:r>
        <w:rPr>
          <w:spacing w:val="4"/>
          <w:sz w:val="22"/>
        </w:rPr>
        <w:t> </w:t>
      </w:r>
      <w:r>
        <w:rPr>
          <w:sz w:val="22"/>
        </w:rPr>
        <w:t>Administration's</w:t>
      </w:r>
      <w:r>
        <w:rPr>
          <w:spacing w:val="2"/>
          <w:sz w:val="22"/>
        </w:rPr>
        <w:t> </w:t>
      </w:r>
      <w:r>
        <w:rPr>
          <w:spacing w:val="-2"/>
          <w:sz w:val="22"/>
        </w:rPr>
        <w:t>rules</w:t>
      </w:r>
    </w:p>
    <w:p>
      <w:pPr>
        <w:pStyle w:val="BodyText"/>
        <w:spacing w:line="252" w:lineRule="exact"/>
        <w:ind w:left="120"/>
      </w:pPr>
      <w:r>
        <w:rPr/>
        <w:t>and </w:t>
      </w:r>
      <w:r>
        <w:rPr>
          <w:spacing w:val="-2"/>
        </w:rPr>
        <w:t>regulations.</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mc:AlternateContent>
          <mc:Choice Requires="wps">
            <w:drawing>
              <wp:anchor distT="0" distB="0" distL="0" distR="0" allowOverlap="1" layoutInCell="1" locked="0" behindDoc="0" simplePos="0" relativeHeight="15729664">
                <wp:simplePos x="0" y="0"/>
                <wp:positionH relativeFrom="page">
                  <wp:posOffset>2286000</wp:posOffset>
                </wp:positionH>
                <wp:positionV relativeFrom="paragraph">
                  <wp:posOffset>145738</wp:posOffset>
                </wp:positionV>
                <wp:extent cx="475615" cy="63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75615" cy="6350"/>
                        </a:xfrm>
                        <a:custGeom>
                          <a:avLst/>
                          <a:gdLst/>
                          <a:ahLst/>
                          <a:cxnLst/>
                          <a:rect l="l" t="t" r="r" b="b"/>
                          <a:pathLst>
                            <a:path w="475615" h="6350">
                              <a:moveTo>
                                <a:pt x="475488" y="0"/>
                              </a:moveTo>
                              <a:lnTo>
                                <a:pt x="0" y="0"/>
                              </a:lnTo>
                              <a:lnTo>
                                <a:pt x="0" y="6096"/>
                              </a:lnTo>
                              <a:lnTo>
                                <a:pt x="475488" y="6096"/>
                              </a:lnTo>
                              <a:lnTo>
                                <a:pt x="475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0pt;margin-top:11.475469pt;width:37.44pt;height:.48pt;mso-position-horizontal-relative:page;mso-position-vertical-relative:paragraph;z-index:15729664" id="docshape3" filled="true" fillcolor="#000000" stroked="false">
                <v:fill type="solid"/>
                <w10:wrap type="none"/>
              </v:rect>
            </w:pict>
          </mc:Fallback>
        </mc:AlternateContent>
      </w:r>
      <w:r>
        <w:rPr>
          <w:spacing w:val="-2"/>
          <w:sz w:val="22"/>
        </w:rPr>
        <w:t>Helistop.</w:t>
      </w:r>
    </w:p>
    <w:p>
      <w:pPr>
        <w:pStyle w:val="BodyText"/>
      </w:pPr>
    </w:p>
    <w:p>
      <w:pPr>
        <w:pStyle w:val="ListParagraph"/>
        <w:numPr>
          <w:ilvl w:val="2"/>
          <w:numId w:val="4"/>
        </w:numPr>
        <w:tabs>
          <w:tab w:pos="2999" w:val="left" w:leader="none"/>
        </w:tabs>
        <w:spacing w:line="252" w:lineRule="exact" w:before="0" w:after="0"/>
        <w:ind w:left="2999" w:right="0" w:hanging="719"/>
        <w:jc w:val="left"/>
        <w:rPr>
          <w:sz w:val="22"/>
        </w:rPr>
      </w:pPr>
      <w:r>
        <w:rPr/>
        <mc:AlternateContent>
          <mc:Choice Requires="wps">
            <w:drawing>
              <wp:anchor distT="0" distB="0" distL="0" distR="0" allowOverlap="1" layoutInCell="1" locked="0" behindDoc="0" simplePos="0" relativeHeight="15730176">
                <wp:simplePos x="0" y="0"/>
                <wp:positionH relativeFrom="page">
                  <wp:posOffset>2743200</wp:posOffset>
                </wp:positionH>
                <wp:positionV relativeFrom="paragraph">
                  <wp:posOffset>146007</wp:posOffset>
                </wp:positionV>
                <wp:extent cx="576580"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76580" cy="6350"/>
                        </a:xfrm>
                        <a:custGeom>
                          <a:avLst/>
                          <a:gdLst/>
                          <a:ahLst/>
                          <a:cxnLst/>
                          <a:rect l="l" t="t" r="r" b="b"/>
                          <a:pathLst>
                            <a:path w="576580" h="6350">
                              <a:moveTo>
                                <a:pt x="576072" y="0"/>
                              </a:moveTo>
                              <a:lnTo>
                                <a:pt x="0" y="0"/>
                              </a:lnTo>
                              <a:lnTo>
                                <a:pt x="0" y="6108"/>
                              </a:lnTo>
                              <a:lnTo>
                                <a:pt x="576072" y="6108"/>
                              </a:lnTo>
                              <a:lnTo>
                                <a:pt x="576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pt;margin-top:11.496617pt;width:45.36pt;height:.481pt;mso-position-horizontal-relative:page;mso-position-vertical-relative:paragraph;z-index:15730176" id="docshape4" filled="true" fillcolor="#000000" stroked="false">
                <v:fill type="solid"/>
                <w10:wrap type="none"/>
              </v:rect>
            </w:pict>
          </mc:Fallback>
        </mc:AlternateContent>
      </w:r>
      <w:r>
        <w:rPr>
          <w:sz w:val="22"/>
        </w:rPr>
        <w:t>Definition.</w:t>
      </w:r>
      <w:r>
        <w:rPr>
          <w:spacing w:val="50"/>
          <w:sz w:val="22"/>
        </w:rPr>
        <w:t> </w:t>
      </w:r>
      <w:r>
        <w:rPr>
          <w:sz w:val="22"/>
        </w:rPr>
        <w:t>A</w:t>
      </w:r>
      <w:r>
        <w:rPr>
          <w:spacing w:val="-3"/>
          <w:sz w:val="22"/>
        </w:rPr>
        <w:t> </w:t>
      </w:r>
      <w:r>
        <w:rPr>
          <w:sz w:val="22"/>
        </w:rPr>
        <w:t>landing</w:t>
      </w:r>
      <w:r>
        <w:rPr>
          <w:spacing w:val="-2"/>
          <w:sz w:val="22"/>
        </w:rPr>
        <w:t> </w:t>
      </w:r>
      <w:r>
        <w:rPr>
          <w:sz w:val="22"/>
        </w:rPr>
        <w:t>pad</w:t>
      </w:r>
      <w:r>
        <w:rPr>
          <w:spacing w:val="-2"/>
          <w:sz w:val="22"/>
        </w:rPr>
        <w:t> </w:t>
      </w:r>
      <w:r>
        <w:rPr>
          <w:sz w:val="22"/>
        </w:rPr>
        <w:t>for</w:t>
      </w:r>
      <w:r>
        <w:rPr>
          <w:spacing w:val="-1"/>
          <w:sz w:val="22"/>
        </w:rPr>
        <w:t> </w:t>
      </w:r>
      <w:r>
        <w:rPr>
          <w:sz w:val="22"/>
        </w:rPr>
        <w:t>the</w:t>
      </w:r>
      <w:r>
        <w:rPr>
          <w:spacing w:val="-3"/>
          <w:sz w:val="22"/>
        </w:rPr>
        <w:t> </w:t>
      </w:r>
      <w:r>
        <w:rPr>
          <w:sz w:val="22"/>
        </w:rPr>
        <w:t>occasional</w:t>
      </w:r>
      <w:r>
        <w:rPr>
          <w:spacing w:val="-1"/>
          <w:sz w:val="22"/>
        </w:rPr>
        <w:t> </w:t>
      </w:r>
      <w:r>
        <w:rPr>
          <w:sz w:val="22"/>
        </w:rPr>
        <w:t>and</w:t>
      </w:r>
      <w:r>
        <w:rPr>
          <w:spacing w:val="-2"/>
          <w:sz w:val="22"/>
        </w:rPr>
        <w:t> </w:t>
      </w:r>
      <w:r>
        <w:rPr>
          <w:sz w:val="22"/>
        </w:rPr>
        <w:t>infrequent</w:t>
      </w:r>
      <w:r>
        <w:rPr>
          <w:spacing w:val="-1"/>
          <w:sz w:val="22"/>
        </w:rPr>
        <w:t> </w:t>
      </w:r>
      <w:r>
        <w:rPr>
          <w:sz w:val="22"/>
        </w:rPr>
        <w:t>use</w:t>
      </w:r>
      <w:r>
        <w:rPr>
          <w:spacing w:val="-2"/>
          <w:sz w:val="22"/>
        </w:rPr>
        <w:t> </w:t>
      </w:r>
      <w:r>
        <w:rPr>
          <w:sz w:val="22"/>
        </w:rPr>
        <w:t>by</w:t>
      </w:r>
      <w:r>
        <w:rPr>
          <w:spacing w:val="-2"/>
          <w:sz w:val="22"/>
        </w:rPr>
        <w:t> rotary</w:t>
      </w:r>
    </w:p>
    <w:p>
      <w:pPr>
        <w:pStyle w:val="BodyText"/>
        <w:spacing w:line="252" w:lineRule="exact"/>
        <w:ind w:left="120"/>
      </w:pPr>
      <w:r>
        <w:rPr/>
        <w:t>wing</w:t>
      </w:r>
      <w:r>
        <w:rPr>
          <w:spacing w:val="-3"/>
        </w:rPr>
        <w:t> </w:t>
      </w:r>
      <w:r>
        <w:rPr>
          <w:spacing w:val="-2"/>
        </w:rPr>
        <w:t>aircraft.</w:t>
      </w:r>
    </w:p>
    <w:p>
      <w:pPr>
        <w:pStyle w:val="BodyText"/>
        <w:spacing w:before="1"/>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I-2 and I-3 subdistricts. By SUP only in MF-3, MF-4, A, O-2, SC, GR, LC, HC, central area, and I-1 subdistricts.</w:t>
      </w:r>
    </w:p>
    <w:p>
      <w:pPr>
        <w:pStyle w:val="ListParagraph"/>
        <w:numPr>
          <w:ilvl w:val="2"/>
          <w:numId w:val="4"/>
        </w:numPr>
        <w:tabs>
          <w:tab w:pos="2997" w:val="left" w:leader="none"/>
        </w:tabs>
        <w:spacing w:line="240" w:lineRule="auto" w:before="252" w:after="0"/>
        <w:ind w:left="119"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Two spaces. If more than ten off-street parking spaces are required for this use, handicapped parking must be provided pursuant to Section 51P- </w:t>
      </w:r>
      <w:r>
        <w:rPr>
          <w:spacing w:val="-2"/>
          <w:sz w:val="22"/>
          <w:u w:val="none"/>
        </w:rPr>
        <w:t>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spacing w:before="1"/>
      </w:pPr>
    </w:p>
    <w:p>
      <w:pPr>
        <w:pStyle w:val="ListParagraph"/>
        <w:numPr>
          <w:ilvl w:val="3"/>
          <w:numId w:val="4"/>
        </w:numPr>
        <w:tabs>
          <w:tab w:pos="3720" w:val="left" w:leader="none"/>
        </w:tabs>
        <w:spacing w:line="252" w:lineRule="exact" w:before="0" w:after="0"/>
        <w:ind w:left="3720" w:right="0" w:hanging="720"/>
        <w:jc w:val="left"/>
        <w:rPr>
          <w:sz w:val="22"/>
        </w:rPr>
      </w:pPr>
      <w:r>
        <w:rPr>
          <w:sz w:val="22"/>
        </w:rPr>
        <w:t>This</w:t>
      </w:r>
      <w:r>
        <w:rPr>
          <w:spacing w:val="3"/>
          <w:sz w:val="22"/>
        </w:rPr>
        <w:t> </w:t>
      </w:r>
      <w:r>
        <w:rPr>
          <w:sz w:val="22"/>
        </w:rPr>
        <w:t>use</w:t>
      </w:r>
      <w:r>
        <w:rPr>
          <w:spacing w:val="3"/>
          <w:sz w:val="22"/>
        </w:rPr>
        <w:t> </w:t>
      </w:r>
      <w:r>
        <w:rPr>
          <w:sz w:val="22"/>
        </w:rPr>
        <w:t>is</w:t>
      </w:r>
      <w:r>
        <w:rPr>
          <w:spacing w:val="2"/>
          <w:sz w:val="22"/>
        </w:rPr>
        <w:t> </w:t>
      </w:r>
      <w:r>
        <w:rPr>
          <w:sz w:val="22"/>
        </w:rPr>
        <w:t>limited to</w:t>
      </w:r>
      <w:r>
        <w:rPr>
          <w:spacing w:val="4"/>
          <w:sz w:val="22"/>
        </w:rPr>
        <w:t> </w:t>
      </w:r>
      <w:r>
        <w:rPr>
          <w:sz w:val="22"/>
        </w:rPr>
        <w:t>helicopters</w:t>
      </w:r>
      <w:r>
        <w:rPr>
          <w:spacing w:val="3"/>
          <w:sz w:val="22"/>
        </w:rPr>
        <w:t> </w:t>
      </w:r>
      <w:r>
        <w:rPr>
          <w:sz w:val="22"/>
        </w:rPr>
        <w:t>with</w:t>
      </w:r>
      <w:r>
        <w:rPr>
          <w:spacing w:val="3"/>
          <w:sz w:val="22"/>
        </w:rPr>
        <w:t> </w:t>
      </w:r>
      <w:r>
        <w:rPr>
          <w:sz w:val="22"/>
        </w:rPr>
        <w:t>a</w:t>
      </w:r>
      <w:r>
        <w:rPr>
          <w:spacing w:val="4"/>
          <w:sz w:val="22"/>
        </w:rPr>
        <w:t> </w:t>
      </w:r>
      <w:r>
        <w:rPr>
          <w:sz w:val="22"/>
        </w:rPr>
        <w:t>gross</w:t>
      </w:r>
      <w:r>
        <w:rPr>
          <w:spacing w:val="3"/>
          <w:sz w:val="22"/>
        </w:rPr>
        <w:t> </w:t>
      </w:r>
      <w:r>
        <w:rPr>
          <w:sz w:val="22"/>
        </w:rPr>
        <w:t>weight</w:t>
      </w:r>
      <w:r>
        <w:rPr>
          <w:spacing w:val="2"/>
          <w:sz w:val="22"/>
        </w:rPr>
        <w:t> </w:t>
      </w:r>
      <w:r>
        <w:rPr>
          <w:sz w:val="22"/>
        </w:rPr>
        <w:t>of</w:t>
      </w:r>
      <w:r>
        <w:rPr>
          <w:spacing w:val="3"/>
          <w:sz w:val="22"/>
        </w:rPr>
        <w:t> </w:t>
      </w:r>
      <w:r>
        <w:rPr>
          <w:sz w:val="22"/>
        </w:rPr>
        <w:t>less</w:t>
      </w:r>
      <w:r>
        <w:rPr>
          <w:spacing w:val="4"/>
          <w:sz w:val="22"/>
        </w:rPr>
        <w:t> </w:t>
      </w:r>
      <w:r>
        <w:rPr>
          <w:spacing w:val="-4"/>
          <w:sz w:val="22"/>
        </w:rPr>
        <w:t>than</w:t>
      </w:r>
    </w:p>
    <w:p>
      <w:pPr>
        <w:pStyle w:val="BodyText"/>
        <w:spacing w:line="252" w:lineRule="exact"/>
        <w:ind w:left="120"/>
      </w:pPr>
      <w:r>
        <w:rPr/>
        <w:t>6,000 </w:t>
      </w:r>
      <w:r>
        <w:rPr>
          <w:spacing w:val="-2"/>
        </w:rPr>
        <w:t>pounds.</w:t>
      </w:r>
    </w:p>
    <w:p>
      <w:pPr>
        <w:pStyle w:val="BodyText"/>
      </w:pPr>
    </w:p>
    <w:p>
      <w:pPr>
        <w:pStyle w:val="ListParagraph"/>
        <w:numPr>
          <w:ilvl w:val="3"/>
          <w:numId w:val="4"/>
        </w:numPr>
        <w:tabs>
          <w:tab w:pos="3720" w:val="left" w:leader="none"/>
        </w:tabs>
        <w:spacing w:line="240" w:lineRule="auto" w:before="0" w:after="0"/>
        <w:ind w:left="3720" w:right="0" w:hanging="720"/>
        <w:jc w:val="left"/>
        <w:rPr>
          <w:sz w:val="22"/>
        </w:rPr>
      </w:pPr>
      <w:r>
        <w:rPr>
          <w:sz w:val="22"/>
        </w:rPr>
        <w:t>Regularly</w:t>
      </w:r>
      <w:r>
        <w:rPr>
          <w:spacing w:val="-6"/>
          <w:sz w:val="22"/>
        </w:rPr>
        <w:t> </w:t>
      </w:r>
      <w:r>
        <w:rPr>
          <w:sz w:val="22"/>
        </w:rPr>
        <w:t>scheduled</w:t>
      </w:r>
      <w:r>
        <w:rPr>
          <w:spacing w:val="-3"/>
          <w:sz w:val="22"/>
        </w:rPr>
        <w:t> </w:t>
      </w:r>
      <w:r>
        <w:rPr>
          <w:sz w:val="22"/>
        </w:rPr>
        <w:t>stops</w:t>
      </w:r>
      <w:r>
        <w:rPr>
          <w:spacing w:val="-5"/>
          <w:sz w:val="22"/>
        </w:rPr>
        <w:t> </w:t>
      </w:r>
      <w:r>
        <w:rPr>
          <w:sz w:val="22"/>
        </w:rPr>
        <w:t>are</w:t>
      </w:r>
      <w:r>
        <w:rPr>
          <w:spacing w:val="-3"/>
          <w:sz w:val="22"/>
        </w:rPr>
        <w:t> </w:t>
      </w:r>
      <w:r>
        <w:rPr>
          <w:sz w:val="22"/>
        </w:rPr>
        <w:t>not</w:t>
      </w:r>
      <w:r>
        <w:rPr>
          <w:spacing w:val="-3"/>
          <w:sz w:val="22"/>
        </w:rPr>
        <w:t> </w:t>
      </w:r>
      <w:r>
        <w:rPr>
          <w:sz w:val="22"/>
        </w:rPr>
        <w:t>permitted</w:t>
      </w:r>
      <w:r>
        <w:rPr>
          <w:spacing w:val="-3"/>
          <w:sz w:val="22"/>
        </w:rPr>
        <w:t> </w:t>
      </w:r>
      <w:r>
        <w:rPr>
          <w:sz w:val="22"/>
        </w:rPr>
        <w:t>under</w:t>
      </w:r>
      <w:r>
        <w:rPr>
          <w:spacing w:val="-5"/>
          <w:sz w:val="22"/>
        </w:rPr>
        <w:t> </w:t>
      </w:r>
      <w:r>
        <w:rPr>
          <w:sz w:val="22"/>
        </w:rPr>
        <w:t>this</w:t>
      </w:r>
      <w:r>
        <w:rPr>
          <w:spacing w:val="-4"/>
          <w:sz w:val="22"/>
        </w:rPr>
        <w:t> use.</w:t>
      </w:r>
    </w:p>
    <w:p>
      <w:pPr>
        <w:pStyle w:val="BodyText"/>
      </w:pPr>
    </w:p>
    <w:p>
      <w:pPr>
        <w:pStyle w:val="ListParagraph"/>
        <w:numPr>
          <w:ilvl w:val="3"/>
          <w:numId w:val="4"/>
        </w:numPr>
        <w:tabs>
          <w:tab w:pos="3720" w:val="left" w:leader="none"/>
        </w:tabs>
        <w:spacing w:line="240" w:lineRule="auto" w:before="1" w:after="0"/>
        <w:ind w:left="3720" w:right="0" w:hanging="720"/>
        <w:jc w:val="left"/>
        <w:rPr>
          <w:sz w:val="22"/>
        </w:rPr>
      </w:pPr>
      <w:r>
        <w:rPr>
          <w:sz w:val="22"/>
        </w:rPr>
        <w:t>This</w:t>
      </w:r>
      <w:r>
        <w:rPr>
          <w:spacing w:val="-2"/>
          <w:sz w:val="22"/>
        </w:rPr>
        <w:t> </w:t>
      </w:r>
      <w:r>
        <w:rPr>
          <w:sz w:val="22"/>
        </w:rPr>
        <w:t>use</w:t>
      </w:r>
      <w:r>
        <w:rPr>
          <w:spacing w:val="-3"/>
          <w:sz w:val="22"/>
        </w:rPr>
        <w:t> </w:t>
      </w:r>
      <w:r>
        <w:rPr>
          <w:sz w:val="22"/>
        </w:rPr>
        <w:t>must be</w:t>
      </w:r>
      <w:r>
        <w:rPr>
          <w:spacing w:val="-3"/>
          <w:sz w:val="22"/>
        </w:rPr>
        <w:t> </w:t>
      </w:r>
      <w:r>
        <w:rPr>
          <w:sz w:val="22"/>
        </w:rPr>
        <w:t>approved</w:t>
      </w:r>
      <w:r>
        <w:rPr>
          <w:spacing w:val="-5"/>
          <w:sz w:val="22"/>
        </w:rPr>
        <w:t> </w:t>
      </w:r>
      <w:r>
        <w:rPr>
          <w:sz w:val="22"/>
        </w:rPr>
        <w:t>by</w:t>
      </w:r>
      <w:r>
        <w:rPr>
          <w:spacing w:val="-1"/>
          <w:sz w:val="22"/>
        </w:rPr>
        <w:t> </w:t>
      </w:r>
      <w:r>
        <w:rPr>
          <w:sz w:val="22"/>
        </w:rPr>
        <w:t>the</w:t>
      </w:r>
      <w:r>
        <w:rPr>
          <w:spacing w:val="-3"/>
          <w:sz w:val="22"/>
        </w:rPr>
        <w:t> </w:t>
      </w:r>
      <w:r>
        <w:rPr>
          <w:sz w:val="22"/>
        </w:rPr>
        <w:t>city</w:t>
      </w:r>
      <w:r>
        <w:rPr>
          <w:spacing w:val="-1"/>
          <w:sz w:val="22"/>
        </w:rPr>
        <w:t> </w:t>
      </w:r>
      <w:r>
        <w:rPr>
          <w:sz w:val="22"/>
        </w:rPr>
        <w:t>aviation</w:t>
      </w:r>
      <w:r>
        <w:rPr>
          <w:spacing w:val="-1"/>
          <w:sz w:val="22"/>
        </w:rPr>
        <w:t> </w:t>
      </w:r>
      <w:r>
        <w:rPr>
          <w:spacing w:val="-2"/>
          <w:sz w:val="22"/>
        </w:rPr>
        <w:t>department.</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Motor</w:t>
      </w:r>
      <w:r>
        <w:rPr>
          <w:spacing w:val="-3"/>
          <w:sz w:val="22"/>
          <w:u w:val="single"/>
        </w:rPr>
        <w:t> </w:t>
      </w:r>
      <w:r>
        <w:rPr>
          <w:sz w:val="22"/>
          <w:u w:val="single"/>
        </w:rPr>
        <w:t>freight</w:t>
      </w:r>
      <w:r>
        <w:rPr>
          <w:spacing w:val="-2"/>
          <w:sz w:val="22"/>
          <w:u w:val="single"/>
        </w:rPr>
        <w:t> </w:t>
      </w:r>
      <w:r>
        <w:rPr>
          <w:sz w:val="22"/>
          <w:u w:val="single"/>
        </w:rPr>
        <w:t>hauling</w:t>
      </w:r>
      <w:r>
        <w:rPr>
          <w:spacing w:val="-3"/>
          <w:sz w:val="22"/>
          <w:u w:val="single"/>
        </w:rPr>
        <w:t> </w:t>
      </w:r>
      <w:r>
        <w:rPr>
          <w:sz w:val="22"/>
          <w:u w:val="single"/>
        </w:rPr>
        <w:t>and</w:t>
      </w:r>
      <w:r>
        <w:rPr>
          <w:spacing w:val="-5"/>
          <w:sz w:val="22"/>
          <w:u w:val="single"/>
        </w:rPr>
        <w:t> </w:t>
      </w:r>
      <w:r>
        <w:rPr>
          <w:spacing w:val="-2"/>
          <w:sz w:val="22"/>
          <w:u w:val="single"/>
        </w:rPr>
        <w:t>storage</w:t>
      </w:r>
      <w:r>
        <w:rPr>
          <w:spacing w:val="-2"/>
          <w:sz w:val="22"/>
          <w:u w:val="none"/>
        </w:rPr>
        <w:t>.</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Definition</w:t>
      </w:r>
      <w:r>
        <w:rPr>
          <w:sz w:val="22"/>
          <w:u w:val="none"/>
        </w:rPr>
        <w:t>.</w:t>
      </w:r>
      <w:r>
        <w:rPr>
          <w:spacing w:val="47"/>
          <w:sz w:val="22"/>
          <w:u w:val="none"/>
        </w:rPr>
        <w:t> </w:t>
      </w:r>
      <w:r>
        <w:rPr>
          <w:sz w:val="22"/>
          <w:u w:val="none"/>
        </w:rPr>
        <w:t>A</w:t>
      </w:r>
      <w:r>
        <w:rPr>
          <w:spacing w:val="-7"/>
          <w:sz w:val="22"/>
          <w:u w:val="none"/>
        </w:rPr>
        <w:t> </w:t>
      </w:r>
      <w:r>
        <w:rPr>
          <w:sz w:val="22"/>
          <w:u w:val="none"/>
        </w:rPr>
        <w:t>facility</w:t>
      </w:r>
      <w:r>
        <w:rPr>
          <w:spacing w:val="-4"/>
          <w:sz w:val="22"/>
          <w:u w:val="none"/>
        </w:rPr>
        <w:t> </w:t>
      </w:r>
      <w:r>
        <w:rPr>
          <w:sz w:val="22"/>
          <w:u w:val="none"/>
        </w:rPr>
        <w:t>for</w:t>
      </w:r>
      <w:r>
        <w:rPr>
          <w:spacing w:val="-2"/>
          <w:sz w:val="22"/>
          <w:u w:val="none"/>
        </w:rPr>
        <w:t> </w:t>
      </w:r>
      <w:r>
        <w:rPr>
          <w:sz w:val="22"/>
          <w:u w:val="none"/>
        </w:rPr>
        <w:t>warehousing,</w:t>
      </w:r>
      <w:r>
        <w:rPr>
          <w:spacing w:val="-4"/>
          <w:sz w:val="22"/>
          <w:u w:val="none"/>
        </w:rPr>
        <w:t> </w:t>
      </w:r>
      <w:r>
        <w:rPr>
          <w:sz w:val="22"/>
          <w:u w:val="none"/>
        </w:rPr>
        <w:t>transferring,</w:t>
      </w:r>
      <w:r>
        <w:rPr>
          <w:spacing w:val="-6"/>
          <w:sz w:val="22"/>
          <w:u w:val="none"/>
        </w:rPr>
        <w:t> </w:t>
      </w:r>
      <w:r>
        <w:rPr>
          <w:sz w:val="22"/>
          <w:u w:val="none"/>
        </w:rPr>
        <w:t>or</w:t>
      </w:r>
      <w:r>
        <w:rPr>
          <w:spacing w:val="-6"/>
          <w:sz w:val="22"/>
          <w:u w:val="none"/>
        </w:rPr>
        <w:t> </w:t>
      </w:r>
      <w:r>
        <w:rPr>
          <w:sz w:val="22"/>
          <w:u w:val="none"/>
        </w:rPr>
        <w:t>keeping</w:t>
      </w:r>
      <w:r>
        <w:rPr>
          <w:spacing w:val="-3"/>
          <w:sz w:val="22"/>
          <w:u w:val="none"/>
        </w:rPr>
        <w:t> </w:t>
      </w:r>
      <w:r>
        <w:rPr>
          <w:spacing w:val="-2"/>
          <w:sz w:val="22"/>
          <w:u w:val="none"/>
        </w:rPr>
        <w:t>goods.</w:t>
      </w:r>
    </w:p>
    <w:p>
      <w:pPr>
        <w:pStyle w:val="BodyText"/>
        <w:spacing w:before="1"/>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Subdistricts</w:t>
      </w:r>
      <w:r>
        <w:rPr>
          <w:spacing w:val="-5"/>
          <w:sz w:val="22"/>
          <w:u w:val="single"/>
        </w:rPr>
        <w:t> </w:t>
      </w:r>
      <w:r>
        <w:rPr>
          <w:sz w:val="22"/>
          <w:u w:val="single"/>
        </w:rPr>
        <w:t>permitted</w:t>
      </w:r>
      <w:r>
        <w:rPr>
          <w:sz w:val="22"/>
          <w:u w:val="none"/>
        </w:rPr>
        <w:t>.</w:t>
      </w:r>
      <w:r>
        <w:rPr>
          <w:spacing w:val="-3"/>
          <w:sz w:val="22"/>
          <w:u w:val="none"/>
        </w:rPr>
        <w:t> </w:t>
      </w:r>
      <w:r>
        <w:rPr>
          <w:sz w:val="22"/>
          <w:u w:val="none"/>
        </w:rPr>
        <w:t>By</w:t>
      </w:r>
      <w:r>
        <w:rPr>
          <w:spacing w:val="-6"/>
          <w:sz w:val="22"/>
          <w:u w:val="none"/>
        </w:rPr>
        <w:t> </w:t>
      </w:r>
      <w:r>
        <w:rPr>
          <w:sz w:val="22"/>
          <w:u w:val="none"/>
        </w:rPr>
        <w:t>right</w:t>
      </w:r>
      <w:r>
        <w:rPr>
          <w:spacing w:val="-5"/>
          <w:sz w:val="22"/>
          <w:u w:val="none"/>
        </w:rPr>
        <w:t> </w:t>
      </w:r>
      <w:r>
        <w:rPr>
          <w:sz w:val="22"/>
          <w:u w:val="none"/>
        </w:rPr>
        <w:t>in</w:t>
      </w:r>
      <w:r>
        <w:rPr>
          <w:spacing w:val="-6"/>
          <w:sz w:val="22"/>
          <w:u w:val="none"/>
        </w:rPr>
        <w:t> </w:t>
      </w:r>
      <w:r>
        <w:rPr>
          <w:sz w:val="22"/>
          <w:u w:val="none"/>
        </w:rPr>
        <w:t>central</w:t>
      </w:r>
      <w:r>
        <w:rPr>
          <w:spacing w:val="-2"/>
          <w:sz w:val="22"/>
          <w:u w:val="none"/>
        </w:rPr>
        <w:t> </w:t>
      </w:r>
      <w:r>
        <w:rPr>
          <w:sz w:val="22"/>
          <w:u w:val="none"/>
        </w:rPr>
        <w:t>area</w:t>
      </w:r>
      <w:r>
        <w:rPr>
          <w:spacing w:val="-5"/>
          <w:sz w:val="22"/>
          <w:u w:val="none"/>
        </w:rPr>
        <w:t> </w:t>
      </w:r>
      <w:r>
        <w:rPr>
          <w:sz w:val="22"/>
          <w:u w:val="none"/>
        </w:rPr>
        <w:t>and</w:t>
      </w:r>
      <w:r>
        <w:rPr>
          <w:spacing w:val="-5"/>
          <w:sz w:val="22"/>
          <w:u w:val="none"/>
        </w:rPr>
        <w:t> </w:t>
      </w:r>
      <w:r>
        <w:rPr>
          <w:sz w:val="22"/>
          <w:u w:val="none"/>
        </w:rPr>
        <w:t>industrial</w:t>
      </w:r>
      <w:r>
        <w:rPr>
          <w:spacing w:val="-2"/>
          <w:sz w:val="22"/>
          <w:u w:val="none"/>
        </w:rPr>
        <w:t> subdistricts.</w:t>
      </w:r>
    </w:p>
    <w:p>
      <w:pPr>
        <w:pStyle w:val="BodyText"/>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1,000 square feet of</w:t>
      </w:r>
      <w:r>
        <w:rPr>
          <w:spacing w:val="40"/>
          <w:sz w:val="22"/>
          <w:u w:val="none"/>
        </w:rPr>
        <w:t> </w:t>
      </w:r>
      <w:r>
        <w:rPr>
          <w:sz w:val="22"/>
          <w:u w:val="none"/>
        </w:rPr>
        <w:t>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2"/>
          <w:numId w:val="4"/>
        </w:numPr>
        <w:tabs>
          <w:tab w:pos="3000" w:val="left" w:leader="none"/>
          <w:tab w:pos="5253" w:val="left" w:leader="none"/>
        </w:tabs>
        <w:spacing w:line="240" w:lineRule="auto" w:before="251"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No</w:t>
      </w:r>
      <w:r>
        <w:rPr>
          <w:spacing w:val="40"/>
          <w:sz w:val="22"/>
          <w:u w:val="none"/>
        </w:rPr>
        <w:t> </w:t>
      </w:r>
      <w:r>
        <w:rPr>
          <w:sz w:val="22"/>
          <w:u w:val="none"/>
        </w:rPr>
        <w:t>open</w:t>
      </w:r>
      <w:r>
        <w:rPr>
          <w:spacing w:val="40"/>
          <w:sz w:val="22"/>
          <w:u w:val="none"/>
        </w:rPr>
        <w:t> </w:t>
      </w:r>
      <w:r>
        <w:rPr>
          <w:sz w:val="22"/>
          <w:u w:val="none"/>
        </w:rPr>
        <w:t>storage</w:t>
      </w:r>
      <w:r>
        <w:rPr>
          <w:spacing w:val="40"/>
          <w:sz w:val="22"/>
          <w:u w:val="none"/>
        </w:rPr>
        <w:t> </w:t>
      </w:r>
      <w:r>
        <w:rPr>
          <w:sz w:val="22"/>
          <w:u w:val="none"/>
        </w:rPr>
        <w:t>is</w:t>
      </w:r>
      <w:r>
        <w:rPr>
          <w:spacing w:val="40"/>
          <w:sz w:val="22"/>
          <w:u w:val="none"/>
        </w:rPr>
        <w:t> </w:t>
      </w:r>
      <w:r>
        <w:rPr>
          <w:sz w:val="22"/>
          <w:u w:val="none"/>
        </w:rPr>
        <w:t>permitted</w:t>
      </w:r>
      <w:r>
        <w:rPr>
          <w:spacing w:val="40"/>
          <w:sz w:val="22"/>
          <w:u w:val="none"/>
        </w:rPr>
        <w:t> </w:t>
      </w:r>
      <w:r>
        <w:rPr>
          <w:sz w:val="22"/>
          <w:u w:val="none"/>
        </w:rPr>
        <w:t>under</w:t>
      </w:r>
      <w:r>
        <w:rPr>
          <w:spacing w:val="40"/>
          <w:sz w:val="22"/>
          <w:u w:val="none"/>
        </w:rPr>
        <w:t> </w:t>
      </w:r>
      <w:r>
        <w:rPr>
          <w:sz w:val="22"/>
          <w:u w:val="none"/>
        </w:rPr>
        <w:t>this</w:t>
      </w:r>
      <w:r>
        <w:rPr>
          <w:spacing w:val="40"/>
          <w:sz w:val="22"/>
          <w:u w:val="none"/>
        </w:rPr>
        <w:t> </w:t>
      </w:r>
      <w:r>
        <w:rPr>
          <w:sz w:val="22"/>
          <w:u w:val="none"/>
        </w:rPr>
        <w:t>use unless the use is in a subdistrict where open storage is permitted as a main use.</w:t>
      </w:r>
    </w:p>
    <w:p>
      <w:pPr>
        <w:pStyle w:val="BodyText"/>
        <w:spacing w:before="2"/>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Railroad</w:t>
      </w:r>
      <w:r>
        <w:rPr>
          <w:spacing w:val="-6"/>
          <w:sz w:val="22"/>
          <w:u w:val="single"/>
        </w:rPr>
        <w:t> </w:t>
      </w:r>
      <w:r>
        <w:rPr>
          <w:sz w:val="22"/>
          <w:u w:val="single"/>
        </w:rPr>
        <w:t>freight</w:t>
      </w:r>
      <w:r>
        <w:rPr>
          <w:spacing w:val="-5"/>
          <w:sz w:val="22"/>
          <w:u w:val="single"/>
        </w:rPr>
        <w:t> </w:t>
      </w:r>
      <w:r>
        <w:rPr>
          <w:spacing w:val="-2"/>
          <w:sz w:val="22"/>
          <w:u w:val="single"/>
        </w:rPr>
        <w:t>terminal</w:t>
      </w:r>
      <w:r>
        <w:rPr>
          <w:spacing w:val="-2"/>
          <w:sz w:val="22"/>
          <w:u w:val="none"/>
        </w:rPr>
        <w:t>.</w:t>
      </w:r>
    </w:p>
    <w:p>
      <w:pPr>
        <w:pStyle w:val="BodyText"/>
      </w:pPr>
    </w:p>
    <w:p>
      <w:pPr>
        <w:pStyle w:val="ListParagraph"/>
        <w:numPr>
          <w:ilvl w:val="2"/>
          <w:numId w:val="4"/>
        </w:numPr>
        <w:tabs>
          <w:tab w:pos="2999" w:val="left" w:leader="none"/>
          <w:tab w:pos="4228" w:val="left" w:leader="none"/>
        </w:tabs>
        <w:spacing w:line="240" w:lineRule="auto" w:before="0" w:after="0"/>
        <w:ind w:left="120" w:right="112" w:firstLine="2160"/>
        <w:jc w:val="left"/>
        <w:rPr>
          <w:sz w:val="22"/>
        </w:rPr>
      </w:pPr>
      <w:r>
        <w:rPr>
          <w:spacing w:val="-2"/>
          <w:sz w:val="22"/>
          <w:u w:val="single"/>
        </w:rPr>
        <w:t>Definition</w:t>
      </w:r>
      <w:r>
        <w:rPr>
          <w:spacing w:val="-2"/>
          <w:sz w:val="22"/>
          <w:u w:val="none"/>
        </w:rPr>
        <w:t>.</w:t>
      </w:r>
      <w:r>
        <w:rPr>
          <w:sz w:val="22"/>
          <w:u w:val="none"/>
        </w:rPr>
        <w:tab/>
        <w:t>A</w:t>
      </w:r>
      <w:r>
        <w:rPr>
          <w:spacing w:val="40"/>
          <w:sz w:val="22"/>
          <w:u w:val="none"/>
        </w:rPr>
        <w:t> </w:t>
      </w:r>
      <w:r>
        <w:rPr>
          <w:sz w:val="22"/>
          <w:u w:val="none"/>
        </w:rPr>
        <w:t>facility</w:t>
      </w:r>
      <w:r>
        <w:rPr>
          <w:spacing w:val="40"/>
          <w:sz w:val="22"/>
          <w:u w:val="none"/>
        </w:rPr>
        <w:t> </w:t>
      </w:r>
      <w:r>
        <w:rPr>
          <w:sz w:val="22"/>
          <w:u w:val="none"/>
        </w:rPr>
        <w:t>on</w:t>
      </w:r>
      <w:r>
        <w:rPr>
          <w:spacing w:val="40"/>
          <w:sz w:val="22"/>
          <w:u w:val="none"/>
        </w:rPr>
        <w:t> </w:t>
      </w:r>
      <w:r>
        <w:rPr>
          <w:sz w:val="22"/>
          <w:u w:val="none"/>
        </w:rPr>
        <w:t>railroad</w:t>
      </w:r>
      <w:r>
        <w:rPr>
          <w:spacing w:val="40"/>
          <w:sz w:val="22"/>
          <w:u w:val="none"/>
        </w:rPr>
        <w:t> </w:t>
      </w:r>
      <w:r>
        <w:rPr>
          <w:sz w:val="22"/>
          <w:u w:val="none"/>
        </w:rPr>
        <w:t>premises</w:t>
      </w:r>
      <w:r>
        <w:rPr>
          <w:spacing w:val="40"/>
          <w:sz w:val="22"/>
          <w:u w:val="none"/>
        </w:rPr>
        <w:t> </w:t>
      </w:r>
      <w:r>
        <w:rPr>
          <w:sz w:val="22"/>
          <w:u w:val="none"/>
        </w:rPr>
        <w:t>for</w:t>
      </w:r>
      <w:r>
        <w:rPr>
          <w:spacing w:val="40"/>
          <w:sz w:val="22"/>
          <w:u w:val="none"/>
        </w:rPr>
        <w:t> </w:t>
      </w:r>
      <w:r>
        <w:rPr>
          <w:sz w:val="22"/>
          <w:u w:val="none"/>
        </w:rPr>
        <w:t>freight</w:t>
      </w:r>
      <w:r>
        <w:rPr>
          <w:spacing w:val="40"/>
          <w:sz w:val="22"/>
          <w:u w:val="none"/>
        </w:rPr>
        <w:t> </w:t>
      </w:r>
      <w:r>
        <w:rPr>
          <w:sz w:val="22"/>
          <w:u w:val="none"/>
        </w:rPr>
        <w:t>classifying,</w:t>
      </w:r>
      <w:r>
        <w:rPr>
          <w:spacing w:val="40"/>
          <w:sz w:val="22"/>
          <w:u w:val="none"/>
        </w:rPr>
        <w:t> </w:t>
      </w:r>
      <w:r>
        <w:rPr>
          <w:sz w:val="22"/>
          <w:u w:val="none"/>
        </w:rPr>
        <w:t>docking, lighterage, and storage.</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Subdistricts</w:t>
      </w:r>
      <w:r>
        <w:rPr>
          <w:spacing w:val="-5"/>
          <w:sz w:val="22"/>
          <w:u w:val="single"/>
        </w:rPr>
        <w:t> </w:t>
      </w:r>
      <w:r>
        <w:rPr>
          <w:sz w:val="22"/>
          <w:u w:val="single"/>
        </w:rPr>
        <w:t>permitted</w:t>
      </w:r>
      <w:r>
        <w:rPr>
          <w:sz w:val="22"/>
          <w:u w:val="none"/>
        </w:rPr>
        <w:t>.</w:t>
      </w:r>
      <w:r>
        <w:rPr>
          <w:spacing w:val="-3"/>
          <w:sz w:val="22"/>
          <w:u w:val="none"/>
        </w:rPr>
        <w:t> </w:t>
      </w:r>
      <w:r>
        <w:rPr>
          <w:sz w:val="22"/>
          <w:u w:val="none"/>
        </w:rPr>
        <w:t>By</w:t>
      </w:r>
      <w:r>
        <w:rPr>
          <w:spacing w:val="-6"/>
          <w:sz w:val="22"/>
          <w:u w:val="none"/>
        </w:rPr>
        <w:t> </w:t>
      </w:r>
      <w:r>
        <w:rPr>
          <w:sz w:val="22"/>
          <w:u w:val="none"/>
        </w:rPr>
        <w:t>right</w:t>
      </w:r>
      <w:r>
        <w:rPr>
          <w:spacing w:val="-5"/>
          <w:sz w:val="22"/>
          <w:u w:val="none"/>
        </w:rPr>
        <w:t> </w:t>
      </w:r>
      <w:r>
        <w:rPr>
          <w:sz w:val="22"/>
          <w:u w:val="none"/>
        </w:rPr>
        <w:t>in</w:t>
      </w:r>
      <w:r>
        <w:rPr>
          <w:spacing w:val="-6"/>
          <w:sz w:val="22"/>
          <w:u w:val="none"/>
        </w:rPr>
        <w:t> </w:t>
      </w:r>
      <w:r>
        <w:rPr>
          <w:sz w:val="22"/>
          <w:u w:val="none"/>
        </w:rPr>
        <w:t>central</w:t>
      </w:r>
      <w:r>
        <w:rPr>
          <w:spacing w:val="-2"/>
          <w:sz w:val="22"/>
          <w:u w:val="none"/>
        </w:rPr>
        <w:t> </w:t>
      </w:r>
      <w:r>
        <w:rPr>
          <w:sz w:val="22"/>
          <w:u w:val="none"/>
        </w:rPr>
        <w:t>area</w:t>
      </w:r>
      <w:r>
        <w:rPr>
          <w:spacing w:val="-5"/>
          <w:sz w:val="22"/>
          <w:u w:val="none"/>
        </w:rPr>
        <w:t> </w:t>
      </w:r>
      <w:r>
        <w:rPr>
          <w:sz w:val="22"/>
          <w:u w:val="none"/>
        </w:rPr>
        <w:t>and</w:t>
      </w:r>
      <w:r>
        <w:rPr>
          <w:spacing w:val="-5"/>
          <w:sz w:val="22"/>
          <w:u w:val="none"/>
        </w:rPr>
        <w:t> </w:t>
      </w:r>
      <w:r>
        <w:rPr>
          <w:sz w:val="22"/>
          <w:u w:val="none"/>
        </w:rPr>
        <w:t>industrial</w:t>
      </w:r>
      <w:r>
        <w:rPr>
          <w:spacing w:val="-2"/>
          <w:sz w:val="22"/>
          <w:u w:val="none"/>
        </w:rPr>
        <w:t> subdistricts.</w:t>
      </w:r>
    </w:p>
    <w:p>
      <w:pPr>
        <w:pStyle w:val="BodyText"/>
      </w:pPr>
    </w:p>
    <w:p>
      <w:pPr>
        <w:pStyle w:val="ListParagraph"/>
        <w:numPr>
          <w:ilvl w:val="2"/>
          <w:numId w:val="4"/>
        </w:numPr>
        <w:tabs>
          <w:tab w:pos="2998" w:val="left" w:leader="none"/>
        </w:tabs>
        <w:spacing w:line="240" w:lineRule="auto" w:before="0" w:after="0"/>
        <w:ind w:left="120" w:right="116"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1,000 square feet of</w:t>
      </w:r>
      <w:r>
        <w:rPr>
          <w:spacing w:val="40"/>
          <w:sz w:val="22"/>
          <w:u w:val="none"/>
        </w:rPr>
        <w:t> </w:t>
      </w:r>
      <w:r>
        <w:rPr>
          <w:sz w:val="22"/>
          <w:u w:val="none"/>
        </w:rPr>
        <w:t>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spacing w:after="0" w:line="240" w:lineRule="auto"/>
        <w:jc w:val="left"/>
        <w:rPr>
          <w:sz w:val="22"/>
        </w:rPr>
        <w:sectPr>
          <w:pgSz w:w="12240" w:h="15840"/>
          <w:pgMar w:top="1080" w:bottom="280" w:left="1320" w:right="1320"/>
        </w:sectPr>
      </w:pPr>
    </w:p>
    <w:p>
      <w:pPr>
        <w:pStyle w:val="ListParagraph"/>
        <w:numPr>
          <w:ilvl w:val="2"/>
          <w:numId w:val="4"/>
        </w:numPr>
        <w:tabs>
          <w:tab w:pos="3000" w:val="left" w:leader="none"/>
          <w:tab w:pos="5253" w:val="left" w:leader="none"/>
        </w:tabs>
        <w:spacing w:line="240" w:lineRule="auto" w:before="70"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No</w:t>
      </w:r>
      <w:r>
        <w:rPr>
          <w:spacing w:val="40"/>
          <w:sz w:val="22"/>
          <w:u w:val="none"/>
        </w:rPr>
        <w:t> </w:t>
      </w:r>
      <w:r>
        <w:rPr>
          <w:sz w:val="22"/>
          <w:u w:val="none"/>
        </w:rPr>
        <w:t>open</w:t>
      </w:r>
      <w:r>
        <w:rPr>
          <w:spacing w:val="40"/>
          <w:sz w:val="22"/>
          <w:u w:val="none"/>
        </w:rPr>
        <w:t> </w:t>
      </w:r>
      <w:r>
        <w:rPr>
          <w:sz w:val="22"/>
          <w:u w:val="none"/>
        </w:rPr>
        <w:t>storage</w:t>
      </w:r>
      <w:r>
        <w:rPr>
          <w:spacing w:val="40"/>
          <w:sz w:val="22"/>
          <w:u w:val="none"/>
        </w:rPr>
        <w:t> </w:t>
      </w:r>
      <w:r>
        <w:rPr>
          <w:sz w:val="22"/>
          <w:u w:val="none"/>
        </w:rPr>
        <w:t>is</w:t>
      </w:r>
      <w:r>
        <w:rPr>
          <w:spacing w:val="40"/>
          <w:sz w:val="22"/>
          <w:u w:val="none"/>
        </w:rPr>
        <w:t> </w:t>
      </w:r>
      <w:r>
        <w:rPr>
          <w:sz w:val="22"/>
          <w:u w:val="none"/>
        </w:rPr>
        <w:t>permitted</w:t>
      </w:r>
      <w:r>
        <w:rPr>
          <w:spacing w:val="40"/>
          <w:sz w:val="22"/>
          <w:u w:val="none"/>
        </w:rPr>
        <w:t> </w:t>
      </w:r>
      <w:r>
        <w:rPr>
          <w:sz w:val="22"/>
          <w:u w:val="none"/>
        </w:rPr>
        <w:t>under</w:t>
      </w:r>
      <w:r>
        <w:rPr>
          <w:spacing w:val="40"/>
          <w:sz w:val="22"/>
          <w:u w:val="none"/>
        </w:rPr>
        <w:t> </w:t>
      </w:r>
      <w:r>
        <w:rPr>
          <w:sz w:val="22"/>
          <w:u w:val="none"/>
        </w:rPr>
        <w:t>this</w:t>
      </w:r>
      <w:r>
        <w:rPr>
          <w:spacing w:val="40"/>
          <w:sz w:val="22"/>
          <w:u w:val="none"/>
        </w:rPr>
        <w:t> </w:t>
      </w:r>
      <w:r>
        <w:rPr>
          <w:sz w:val="22"/>
          <w:u w:val="none"/>
        </w:rPr>
        <w:t>use unless the use is in a subdistrict where open storage is permitted as a main use.</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Railroad</w:t>
      </w:r>
      <w:r>
        <w:rPr>
          <w:spacing w:val="-6"/>
          <w:sz w:val="22"/>
          <w:u w:val="single"/>
        </w:rPr>
        <w:t> </w:t>
      </w:r>
      <w:r>
        <w:rPr>
          <w:sz w:val="22"/>
          <w:u w:val="single"/>
        </w:rPr>
        <w:t>passenger</w:t>
      </w:r>
      <w:r>
        <w:rPr>
          <w:spacing w:val="-2"/>
          <w:sz w:val="22"/>
          <w:u w:val="single"/>
        </w:rPr>
        <w:t> station</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48"/>
          <w:sz w:val="22"/>
          <w:u w:val="none"/>
        </w:rPr>
        <w:t> </w:t>
      </w:r>
      <w:r>
        <w:rPr>
          <w:sz w:val="22"/>
          <w:u w:val="none"/>
        </w:rPr>
        <w:t>A</w:t>
      </w:r>
      <w:r>
        <w:rPr>
          <w:spacing w:val="-6"/>
          <w:sz w:val="22"/>
          <w:u w:val="none"/>
        </w:rPr>
        <w:t> </w:t>
      </w:r>
      <w:r>
        <w:rPr>
          <w:sz w:val="22"/>
          <w:u w:val="none"/>
        </w:rPr>
        <w:t>facility</w:t>
      </w:r>
      <w:r>
        <w:rPr>
          <w:spacing w:val="-2"/>
          <w:sz w:val="22"/>
          <w:u w:val="none"/>
        </w:rPr>
        <w:t> </w:t>
      </w:r>
      <w:r>
        <w:rPr>
          <w:sz w:val="22"/>
          <w:u w:val="none"/>
        </w:rPr>
        <w:t>for</w:t>
      </w:r>
      <w:r>
        <w:rPr>
          <w:spacing w:val="-1"/>
          <w:sz w:val="22"/>
          <w:u w:val="none"/>
        </w:rPr>
        <w:t> </w:t>
      </w:r>
      <w:r>
        <w:rPr>
          <w:sz w:val="22"/>
          <w:u w:val="none"/>
        </w:rPr>
        <w:t>loading</w:t>
      </w:r>
      <w:r>
        <w:rPr>
          <w:spacing w:val="-5"/>
          <w:sz w:val="22"/>
          <w:u w:val="none"/>
        </w:rPr>
        <w:t> </w:t>
      </w:r>
      <w:r>
        <w:rPr>
          <w:sz w:val="22"/>
          <w:u w:val="none"/>
        </w:rPr>
        <w:t>and</w:t>
      </w:r>
      <w:r>
        <w:rPr>
          <w:spacing w:val="-2"/>
          <w:sz w:val="22"/>
          <w:u w:val="none"/>
        </w:rPr>
        <w:t> </w:t>
      </w:r>
      <w:r>
        <w:rPr>
          <w:sz w:val="22"/>
          <w:u w:val="none"/>
        </w:rPr>
        <w:t>discharging</w:t>
      </w:r>
      <w:r>
        <w:rPr>
          <w:spacing w:val="-5"/>
          <w:sz w:val="22"/>
          <w:u w:val="none"/>
        </w:rPr>
        <w:t> </w:t>
      </w:r>
      <w:r>
        <w:rPr>
          <w:sz w:val="22"/>
          <w:u w:val="none"/>
        </w:rPr>
        <w:t>of</w:t>
      </w:r>
      <w:r>
        <w:rPr>
          <w:spacing w:val="-4"/>
          <w:sz w:val="22"/>
          <w:u w:val="none"/>
        </w:rPr>
        <w:t> </w:t>
      </w:r>
      <w:r>
        <w:rPr>
          <w:sz w:val="22"/>
          <w:u w:val="none"/>
        </w:rPr>
        <w:t>train</w:t>
      </w:r>
      <w:r>
        <w:rPr>
          <w:spacing w:val="-2"/>
          <w:sz w:val="22"/>
          <w:u w:val="none"/>
        </w:rPr>
        <w:t> passengers.</w:t>
      </w:r>
    </w:p>
    <w:p>
      <w:pPr>
        <w:pStyle w:val="BodyText"/>
      </w:pPr>
    </w:p>
    <w:p>
      <w:pPr>
        <w:pStyle w:val="ListParagraph"/>
        <w:numPr>
          <w:ilvl w:val="2"/>
          <w:numId w:val="4"/>
        </w:numPr>
        <w:tabs>
          <w:tab w:pos="3000" w:val="left" w:leader="none"/>
        </w:tabs>
        <w:spacing w:line="252" w:lineRule="exact" w:before="1" w:after="0"/>
        <w:ind w:left="3000" w:right="0" w:hanging="720"/>
        <w:jc w:val="left"/>
        <w:rPr>
          <w:sz w:val="22"/>
        </w:rPr>
      </w:pPr>
      <w:r>
        <w:rPr>
          <w:sz w:val="22"/>
          <w:u w:val="single"/>
        </w:rPr>
        <w:t>Subdistricts</w:t>
      </w:r>
      <w:r>
        <w:rPr>
          <w:spacing w:val="16"/>
          <w:sz w:val="22"/>
          <w:u w:val="single"/>
        </w:rPr>
        <w:t> </w:t>
      </w:r>
      <w:r>
        <w:rPr>
          <w:sz w:val="22"/>
          <w:u w:val="single"/>
        </w:rPr>
        <w:t>permitted</w:t>
      </w:r>
      <w:r>
        <w:rPr>
          <w:sz w:val="22"/>
          <w:u w:val="none"/>
        </w:rPr>
        <w:t>.</w:t>
      </w:r>
      <w:r>
        <w:rPr>
          <w:spacing w:val="64"/>
          <w:w w:val="150"/>
          <w:sz w:val="22"/>
          <w:u w:val="none"/>
        </w:rPr>
        <w:t> </w:t>
      </w:r>
      <w:r>
        <w:rPr>
          <w:sz w:val="22"/>
          <w:u w:val="none"/>
        </w:rPr>
        <w:t>By</w:t>
      </w:r>
      <w:r>
        <w:rPr>
          <w:spacing w:val="17"/>
          <w:sz w:val="22"/>
          <w:u w:val="none"/>
        </w:rPr>
        <w:t> </w:t>
      </w:r>
      <w:r>
        <w:rPr>
          <w:sz w:val="22"/>
          <w:u w:val="none"/>
        </w:rPr>
        <w:t>right</w:t>
      </w:r>
      <w:r>
        <w:rPr>
          <w:spacing w:val="18"/>
          <w:sz w:val="22"/>
          <w:u w:val="none"/>
        </w:rPr>
        <w:t> </w:t>
      </w:r>
      <w:r>
        <w:rPr>
          <w:sz w:val="22"/>
          <w:u w:val="none"/>
        </w:rPr>
        <w:t>in</w:t>
      </w:r>
      <w:r>
        <w:rPr>
          <w:spacing w:val="17"/>
          <w:sz w:val="22"/>
          <w:u w:val="none"/>
        </w:rPr>
        <w:t> </w:t>
      </w:r>
      <w:r>
        <w:rPr>
          <w:sz w:val="22"/>
          <w:u w:val="none"/>
        </w:rPr>
        <w:t>LC,</w:t>
      </w:r>
      <w:r>
        <w:rPr>
          <w:spacing w:val="19"/>
          <w:sz w:val="22"/>
          <w:u w:val="none"/>
        </w:rPr>
        <w:t> </w:t>
      </w:r>
      <w:r>
        <w:rPr>
          <w:sz w:val="22"/>
          <w:u w:val="none"/>
        </w:rPr>
        <w:t>HC,</w:t>
      </w:r>
      <w:r>
        <w:rPr>
          <w:spacing w:val="19"/>
          <w:sz w:val="22"/>
          <w:u w:val="none"/>
        </w:rPr>
        <w:t> </w:t>
      </w:r>
      <w:r>
        <w:rPr>
          <w:sz w:val="22"/>
          <w:u w:val="none"/>
        </w:rPr>
        <w:t>central</w:t>
      </w:r>
      <w:r>
        <w:rPr>
          <w:spacing w:val="19"/>
          <w:sz w:val="22"/>
          <w:u w:val="none"/>
        </w:rPr>
        <w:t> </w:t>
      </w:r>
      <w:r>
        <w:rPr>
          <w:sz w:val="22"/>
          <w:u w:val="none"/>
        </w:rPr>
        <w:t>area,</w:t>
      </w:r>
      <w:r>
        <w:rPr>
          <w:spacing w:val="17"/>
          <w:sz w:val="22"/>
          <w:u w:val="none"/>
        </w:rPr>
        <w:t> </w:t>
      </w:r>
      <w:r>
        <w:rPr>
          <w:sz w:val="22"/>
          <w:u w:val="none"/>
        </w:rPr>
        <w:t>and</w:t>
      </w:r>
      <w:r>
        <w:rPr>
          <w:spacing w:val="17"/>
          <w:sz w:val="22"/>
          <w:u w:val="none"/>
        </w:rPr>
        <w:t> </w:t>
      </w:r>
      <w:r>
        <w:rPr>
          <w:spacing w:val="-2"/>
          <w:sz w:val="22"/>
          <w:u w:val="none"/>
        </w:rPr>
        <w:t>industrial</w:t>
      </w:r>
    </w:p>
    <w:p>
      <w:pPr>
        <w:pStyle w:val="BodyText"/>
        <w:spacing w:line="252" w:lineRule="exact"/>
        <w:ind w:left="120"/>
      </w:pPr>
      <w:r>
        <w:rPr>
          <w:spacing w:val="-2"/>
        </w:rPr>
        <w:t>subdistricts.</w:t>
      </w:r>
    </w:p>
    <w:p>
      <w:pPr>
        <w:pStyle w:val="BodyText"/>
      </w:pPr>
    </w:p>
    <w:p>
      <w:pPr>
        <w:pStyle w:val="ListParagraph"/>
        <w:numPr>
          <w:ilvl w:val="2"/>
          <w:numId w:val="4"/>
        </w:numPr>
        <w:tabs>
          <w:tab w:pos="2997" w:val="left" w:leader="none"/>
        </w:tabs>
        <w:spacing w:line="240" w:lineRule="auto" w:before="0" w:after="0"/>
        <w:ind w:left="119"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four seats in lobby; one space</w:t>
      </w:r>
      <w:r>
        <w:rPr>
          <w:spacing w:val="-1"/>
          <w:sz w:val="22"/>
          <w:u w:val="none"/>
        </w:rPr>
        <w:t> </w:t>
      </w:r>
      <w:r>
        <w:rPr>
          <w:sz w:val="22"/>
          <w:u w:val="none"/>
        </w:rPr>
        <w:t>for each 200 square feet of floor area excluding train unloading area; one space for each 100 square feet for a restaurant. If more than ten off-street parking spaces are required for this use, handicapped parking must be provided pursuant to Section 51P-193.116.</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Railroad</w:t>
      </w:r>
      <w:r>
        <w:rPr>
          <w:spacing w:val="-5"/>
          <w:sz w:val="22"/>
          <w:u w:val="single"/>
        </w:rPr>
        <w:t> </w:t>
      </w:r>
      <w:r>
        <w:rPr>
          <w:sz w:val="22"/>
          <w:u w:val="single"/>
        </w:rPr>
        <w:t>team</w:t>
      </w:r>
      <w:r>
        <w:rPr>
          <w:spacing w:val="-3"/>
          <w:sz w:val="22"/>
          <w:u w:val="single"/>
        </w:rPr>
        <w:t> </w:t>
      </w:r>
      <w:r>
        <w:rPr>
          <w:spacing w:val="-2"/>
          <w:sz w:val="22"/>
          <w:u w:val="single"/>
        </w:rPr>
        <w:t>track</w:t>
      </w:r>
      <w:r>
        <w:rPr>
          <w:spacing w:val="-2"/>
          <w:sz w:val="22"/>
          <w:u w:val="none"/>
        </w:rPr>
        <w:t>.</w:t>
      </w:r>
    </w:p>
    <w:p>
      <w:pPr>
        <w:pStyle w:val="BodyText"/>
        <w:spacing w:before="1"/>
      </w:pPr>
    </w:p>
    <w:p>
      <w:pPr>
        <w:pStyle w:val="ListParagraph"/>
        <w:numPr>
          <w:ilvl w:val="2"/>
          <w:numId w:val="4"/>
        </w:numPr>
        <w:tabs>
          <w:tab w:pos="2999" w:val="left" w:leader="none"/>
        </w:tabs>
        <w:spacing w:line="252" w:lineRule="exact" w:before="0" w:after="0"/>
        <w:ind w:left="2999" w:right="0" w:hanging="719"/>
        <w:jc w:val="left"/>
        <w:rPr>
          <w:sz w:val="22"/>
        </w:rPr>
      </w:pPr>
      <w:r>
        <w:rPr>
          <w:sz w:val="22"/>
          <w:u w:val="single"/>
        </w:rPr>
        <w:t>Definition</w:t>
      </w:r>
      <w:r>
        <w:rPr>
          <w:sz w:val="22"/>
          <w:u w:val="none"/>
        </w:rPr>
        <w:t>.</w:t>
      </w:r>
      <w:r>
        <w:rPr>
          <w:spacing w:val="76"/>
          <w:sz w:val="22"/>
          <w:u w:val="none"/>
        </w:rPr>
        <w:t> </w:t>
      </w:r>
      <w:r>
        <w:rPr>
          <w:sz w:val="22"/>
          <w:u w:val="none"/>
        </w:rPr>
        <w:t>A</w:t>
      </w:r>
      <w:r>
        <w:rPr>
          <w:spacing w:val="10"/>
          <w:sz w:val="22"/>
          <w:u w:val="none"/>
        </w:rPr>
        <w:t> </w:t>
      </w:r>
      <w:r>
        <w:rPr>
          <w:sz w:val="22"/>
          <w:u w:val="none"/>
        </w:rPr>
        <w:t>siding</w:t>
      </w:r>
      <w:r>
        <w:rPr>
          <w:spacing w:val="10"/>
          <w:sz w:val="22"/>
          <w:u w:val="none"/>
        </w:rPr>
        <w:t> </w:t>
      </w:r>
      <w:r>
        <w:rPr>
          <w:sz w:val="22"/>
          <w:u w:val="none"/>
        </w:rPr>
        <w:t>for</w:t>
      </w:r>
      <w:r>
        <w:rPr>
          <w:spacing w:val="11"/>
          <w:sz w:val="22"/>
          <w:u w:val="none"/>
        </w:rPr>
        <w:t> </w:t>
      </w:r>
      <w:r>
        <w:rPr>
          <w:sz w:val="22"/>
          <w:u w:val="none"/>
        </w:rPr>
        <w:t>the</w:t>
      </w:r>
      <w:r>
        <w:rPr>
          <w:spacing w:val="12"/>
          <w:sz w:val="22"/>
          <w:u w:val="none"/>
        </w:rPr>
        <w:t> </w:t>
      </w:r>
      <w:r>
        <w:rPr>
          <w:sz w:val="22"/>
          <w:u w:val="none"/>
        </w:rPr>
        <w:t>spotting,</w:t>
      </w:r>
      <w:r>
        <w:rPr>
          <w:spacing w:val="10"/>
          <w:sz w:val="22"/>
          <w:u w:val="none"/>
        </w:rPr>
        <w:t> </w:t>
      </w:r>
      <w:r>
        <w:rPr>
          <w:sz w:val="22"/>
          <w:u w:val="none"/>
        </w:rPr>
        <w:t>unloading,</w:t>
      </w:r>
      <w:r>
        <w:rPr>
          <w:spacing w:val="10"/>
          <w:sz w:val="22"/>
          <w:u w:val="none"/>
        </w:rPr>
        <w:t> </w:t>
      </w:r>
      <w:r>
        <w:rPr>
          <w:sz w:val="22"/>
          <w:u w:val="none"/>
        </w:rPr>
        <w:t>and</w:t>
      </w:r>
      <w:r>
        <w:rPr>
          <w:spacing w:val="10"/>
          <w:sz w:val="22"/>
          <w:u w:val="none"/>
        </w:rPr>
        <w:t> </w:t>
      </w:r>
      <w:r>
        <w:rPr>
          <w:sz w:val="22"/>
          <w:u w:val="none"/>
        </w:rPr>
        <w:t>loading</w:t>
      </w:r>
      <w:r>
        <w:rPr>
          <w:spacing w:val="10"/>
          <w:sz w:val="22"/>
          <w:u w:val="none"/>
        </w:rPr>
        <w:t> </w:t>
      </w:r>
      <w:r>
        <w:rPr>
          <w:sz w:val="22"/>
          <w:u w:val="none"/>
        </w:rPr>
        <w:t>of</w:t>
      </w:r>
      <w:r>
        <w:rPr>
          <w:spacing w:val="13"/>
          <w:sz w:val="22"/>
          <w:u w:val="none"/>
        </w:rPr>
        <w:t> </w:t>
      </w:r>
      <w:r>
        <w:rPr>
          <w:spacing w:val="-2"/>
          <w:sz w:val="22"/>
          <w:u w:val="none"/>
        </w:rPr>
        <w:t>railroad</w:t>
      </w:r>
    </w:p>
    <w:p>
      <w:pPr>
        <w:pStyle w:val="BodyText"/>
        <w:spacing w:line="252" w:lineRule="exact"/>
        <w:ind w:left="120"/>
      </w:pPr>
      <w:r>
        <w:rPr>
          <w:spacing w:val="-2"/>
        </w:rPr>
        <w:t>cars.</w:t>
      </w:r>
    </w:p>
    <w:p>
      <w:pPr>
        <w:pStyle w:val="BodyText"/>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Subdistricts</w:t>
      </w:r>
      <w:r>
        <w:rPr>
          <w:spacing w:val="70"/>
          <w:sz w:val="22"/>
          <w:u w:val="single"/>
        </w:rPr>
        <w:t> </w:t>
      </w:r>
      <w:r>
        <w:rPr>
          <w:sz w:val="22"/>
          <w:u w:val="single"/>
        </w:rPr>
        <w:t>permitted</w:t>
      </w:r>
      <w:r>
        <w:rPr>
          <w:sz w:val="22"/>
          <w:u w:val="none"/>
        </w:rPr>
        <w:t>.</w:t>
      </w:r>
      <w:r>
        <w:rPr>
          <w:spacing w:val="71"/>
          <w:sz w:val="22"/>
          <w:u w:val="none"/>
        </w:rPr>
        <w:t> </w:t>
      </w:r>
      <w:r>
        <w:rPr>
          <w:sz w:val="22"/>
          <w:u w:val="none"/>
        </w:rPr>
        <w:t>By</w:t>
      </w:r>
      <w:r>
        <w:rPr>
          <w:spacing w:val="72"/>
          <w:sz w:val="22"/>
          <w:u w:val="none"/>
        </w:rPr>
        <w:t> </w:t>
      </w:r>
      <w:r>
        <w:rPr>
          <w:sz w:val="22"/>
          <w:u w:val="none"/>
        </w:rPr>
        <w:t>right</w:t>
      </w:r>
      <w:r>
        <w:rPr>
          <w:spacing w:val="72"/>
          <w:sz w:val="22"/>
          <w:u w:val="none"/>
        </w:rPr>
        <w:t> </w:t>
      </w:r>
      <w:r>
        <w:rPr>
          <w:sz w:val="22"/>
          <w:u w:val="none"/>
        </w:rPr>
        <w:t>in</w:t>
      </w:r>
      <w:r>
        <w:rPr>
          <w:spacing w:val="71"/>
          <w:sz w:val="22"/>
          <w:u w:val="none"/>
        </w:rPr>
        <w:t> </w:t>
      </w:r>
      <w:r>
        <w:rPr>
          <w:sz w:val="22"/>
          <w:u w:val="none"/>
        </w:rPr>
        <w:t>HC,</w:t>
      </w:r>
      <w:r>
        <w:rPr>
          <w:spacing w:val="72"/>
          <w:sz w:val="22"/>
          <w:u w:val="none"/>
        </w:rPr>
        <w:t> </w:t>
      </w:r>
      <w:r>
        <w:rPr>
          <w:sz w:val="22"/>
          <w:u w:val="none"/>
        </w:rPr>
        <w:t>central</w:t>
      </w:r>
      <w:r>
        <w:rPr>
          <w:spacing w:val="72"/>
          <w:sz w:val="22"/>
          <w:u w:val="none"/>
        </w:rPr>
        <w:t> </w:t>
      </w:r>
      <w:r>
        <w:rPr>
          <w:sz w:val="22"/>
          <w:u w:val="none"/>
        </w:rPr>
        <w:t>area,</w:t>
      </w:r>
      <w:r>
        <w:rPr>
          <w:spacing w:val="71"/>
          <w:sz w:val="22"/>
          <w:u w:val="none"/>
        </w:rPr>
        <w:t> </w:t>
      </w:r>
      <w:r>
        <w:rPr>
          <w:sz w:val="22"/>
          <w:u w:val="none"/>
        </w:rPr>
        <w:t>and</w:t>
      </w:r>
      <w:r>
        <w:rPr>
          <w:spacing w:val="72"/>
          <w:sz w:val="22"/>
          <w:u w:val="none"/>
        </w:rPr>
        <w:t> </w:t>
      </w:r>
      <w:r>
        <w:rPr>
          <w:spacing w:val="-2"/>
          <w:sz w:val="22"/>
          <w:u w:val="none"/>
        </w:rPr>
        <w:t>industrial</w:t>
      </w:r>
    </w:p>
    <w:p>
      <w:pPr>
        <w:pStyle w:val="BodyText"/>
        <w:spacing w:line="252" w:lineRule="exact"/>
        <w:ind w:left="120"/>
      </w:pPr>
      <w:r>
        <w:rPr>
          <w:spacing w:val="-2"/>
        </w:rPr>
        <w:t>subdistricts.</w:t>
      </w:r>
    </w:p>
    <w:p>
      <w:pPr>
        <w:pStyle w:val="BodyText"/>
        <w:spacing w:before="1"/>
      </w:pPr>
    </w:p>
    <w:p>
      <w:pPr>
        <w:pStyle w:val="ListParagraph"/>
        <w:numPr>
          <w:ilvl w:val="2"/>
          <w:numId w:val="4"/>
        </w:numPr>
        <w:tabs>
          <w:tab w:pos="3000" w:val="left" w:leader="none"/>
          <w:tab w:pos="5743" w:val="left" w:leader="none"/>
        </w:tabs>
        <w:spacing w:line="240" w:lineRule="auto" w:before="0" w:after="0"/>
        <w:ind w:left="3000" w:right="0" w:hanging="720"/>
        <w:jc w:val="left"/>
        <w:rPr>
          <w:sz w:val="22"/>
        </w:rPr>
      </w:pPr>
      <w:r>
        <w:rPr>
          <w:sz w:val="22"/>
          <w:u w:val="single"/>
        </w:rPr>
        <w:t>Required</w:t>
      </w:r>
      <w:r>
        <w:rPr>
          <w:spacing w:val="39"/>
          <w:sz w:val="22"/>
          <w:u w:val="single"/>
        </w:rPr>
        <w:t> </w:t>
      </w:r>
      <w:r>
        <w:rPr>
          <w:sz w:val="22"/>
          <w:u w:val="single"/>
        </w:rPr>
        <w:t>off-street</w:t>
      </w:r>
      <w:r>
        <w:rPr>
          <w:spacing w:val="40"/>
          <w:sz w:val="22"/>
          <w:u w:val="single"/>
        </w:rPr>
        <w:t> </w:t>
      </w:r>
      <w:r>
        <w:rPr>
          <w:spacing w:val="-2"/>
          <w:sz w:val="22"/>
          <w:u w:val="single"/>
        </w:rPr>
        <w:t>parking</w:t>
      </w:r>
      <w:r>
        <w:rPr>
          <w:spacing w:val="-2"/>
          <w:sz w:val="22"/>
          <w:u w:val="none"/>
        </w:rPr>
        <w:t>.</w:t>
      </w:r>
      <w:r>
        <w:rPr>
          <w:sz w:val="22"/>
          <w:u w:val="none"/>
        </w:rPr>
        <w:tab/>
        <w:t>Two</w:t>
      </w:r>
      <w:r>
        <w:rPr>
          <w:spacing w:val="41"/>
          <w:sz w:val="22"/>
          <w:u w:val="none"/>
        </w:rPr>
        <w:t> </w:t>
      </w:r>
      <w:r>
        <w:rPr>
          <w:sz w:val="22"/>
          <w:u w:val="none"/>
        </w:rPr>
        <w:t>spaces.</w:t>
      </w:r>
      <w:r>
        <w:rPr>
          <w:spacing w:val="42"/>
          <w:sz w:val="22"/>
          <w:u w:val="none"/>
        </w:rPr>
        <w:t> </w:t>
      </w:r>
      <w:r>
        <w:rPr>
          <w:sz w:val="22"/>
          <w:u w:val="none"/>
        </w:rPr>
        <w:t>No</w:t>
      </w:r>
      <w:r>
        <w:rPr>
          <w:spacing w:val="42"/>
          <w:sz w:val="22"/>
          <w:u w:val="none"/>
        </w:rPr>
        <w:t> </w:t>
      </w:r>
      <w:r>
        <w:rPr>
          <w:sz w:val="22"/>
          <w:u w:val="none"/>
        </w:rPr>
        <w:t>handicapped</w:t>
      </w:r>
      <w:r>
        <w:rPr>
          <w:spacing w:val="42"/>
          <w:sz w:val="22"/>
          <w:u w:val="none"/>
        </w:rPr>
        <w:t> </w:t>
      </w:r>
      <w:r>
        <w:rPr>
          <w:sz w:val="22"/>
          <w:u w:val="none"/>
        </w:rPr>
        <w:t>parking</w:t>
      </w:r>
      <w:r>
        <w:rPr>
          <w:spacing w:val="42"/>
          <w:sz w:val="22"/>
          <w:u w:val="none"/>
        </w:rPr>
        <w:t> </w:t>
      </w:r>
      <w:r>
        <w:rPr>
          <w:spacing w:val="-5"/>
          <w:sz w:val="22"/>
          <w:u w:val="none"/>
        </w:rPr>
        <w:t>is</w:t>
      </w:r>
    </w:p>
    <w:p>
      <w:pPr>
        <w:pStyle w:val="BodyText"/>
        <w:spacing w:before="1"/>
        <w:ind w:left="120"/>
      </w:pPr>
      <w:r>
        <w:rPr>
          <w:spacing w:val="-2"/>
        </w:rPr>
        <w:t>required.</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2"/>
          <w:numId w:val="4"/>
        </w:numPr>
        <w:tabs>
          <w:tab w:pos="3000" w:val="left" w:leader="none"/>
        </w:tabs>
        <w:spacing w:line="240" w:lineRule="auto" w:before="1" w:after="0"/>
        <w:ind w:left="3000" w:right="0" w:hanging="720"/>
        <w:jc w:val="left"/>
        <w:rPr>
          <w:sz w:val="22"/>
        </w:rPr>
      </w:pPr>
      <w:r>
        <w:rPr>
          <w:sz w:val="22"/>
          <w:u w:val="single"/>
        </w:rPr>
        <w:t>Additional</w:t>
      </w:r>
      <w:r>
        <w:rPr>
          <w:spacing w:val="15"/>
          <w:sz w:val="22"/>
          <w:u w:val="single"/>
        </w:rPr>
        <w:t> </w:t>
      </w:r>
      <w:r>
        <w:rPr>
          <w:sz w:val="22"/>
          <w:u w:val="single"/>
        </w:rPr>
        <w:t>provisions</w:t>
      </w:r>
      <w:r>
        <w:rPr>
          <w:sz w:val="22"/>
          <w:u w:val="none"/>
        </w:rPr>
        <w:t>.</w:t>
      </w:r>
      <w:r>
        <w:rPr>
          <w:spacing w:val="57"/>
          <w:w w:val="150"/>
          <w:sz w:val="22"/>
          <w:u w:val="none"/>
        </w:rPr>
        <w:t> </w:t>
      </w:r>
      <w:r>
        <w:rPr>
          <w:sz w:val="22"/>
          <w:u w:val="none"/>
        </w:rPr>
        <w:t>A</w:t>
      </w:r>
      <w:r>
        <w:rPr>
          <w:spacing w:val="16"/>
          <w:sz w:val="22"/>
          <w:u w:val="none"/>
        </w:rPr>
        <w:t> </w:t>
      </w:r>
      <w:r>
        <w:rPr>
          <w:sz w:val="22"/>
          <w:u w:val="none"/>
        </w:rPr>
        <w:t>railroad</w:t>
      </w:r>
      <w:r>
        <w:rPr>
          <w:spacing w:val="12"/>
          <w:sz w:val="22"/>
          <w:u w:val="none"/>
        </w:rPr>
        <w:t> </w:t>
      </w:r>
      <w:r>
        <w:rPr>
          <w:sz w:val="22"/>
          <w:u w:val="none"/>
        </w:rPr>
        <w:t>team</w:t>
      </w:r>
      <w:r>
        <w:rPr>
          <w:spacing w:val="15"/>
          <w:sz w:val="22"/>
          <w:u w:val="none"/>
        </w:rPr>
        <w:t> </w:t>
      </w:r>
      <w:r>
        <w:rPr>
          <w:sz w:val="22"/>
          <w:u w:val="none"/>
        </w:rPr>
        <w:t>track</w:t>
      </w:r>
      <w:r>
        <w:rPr>
          <w:spacing w:val="15"/>
          <w:sz w:val="22"/>
          <w:u w:val="none"/>
        </w:rPr>
        <w:t> </w:t>
      </w:r>
      <w:r>
        <w:rPr>
          <w:sz w:val="22"/>
          <w:u w:val="none"/>
        </w:rPr>
        <w:t>must</w:t>
      </w:r>
      <w:r>
        <w:rPr>
          <w:spacing w:val="16"/>
          <w:sz w:val="22"/>
          <w:u w:val="none"/>
        </w:rPr>
        <w:t> </w:t>
      </w:r>
      <w:r>
        <w:rPr>
          <w:sz w:val="22"/>
          <w:u w:val="none"/>
        </w:rPr>
        <w:t>be</w:t>
      </w:r>
      <w:r>
        <w:rPr>
          <w:spacing w:val="15"/>
          <w:sz w:val="22"/>
          <w:u w:val="none"/>
        </w:rPr>
        <w:t> </w:t>
      </w:r>
      <w:r>
        <w:rPr>
          <w:sz w:val="22"/>
          <w:u w:val="none"/>
        </w:rPr>
        <w:t>accessible</w:t>
      </w:r>
      <w:r>
        <w:rPr>
          <w:spacing w:val="15"/>
          <w:sz w:val="22"/>
          <w:u w:val="none"/>
        </w:rPr>
        <w:t> </w:t>
      </w:r>
      <w:r>
        <w:rPr>
          <w:sz w:val="22"/>
          <w:u w:val="none"/>
        </w:rPr>
        <w:t>from</w:t>
      </w:r>
      <w:r>
        <w:rPr>
          <w:spacing w:val="13"/>
          <w:sz w:val="22"/>
          <w:u w:val="none"/>
        </w:rPr>
        <w:t> </w:t>
      </w:r>
      <w:r>
        <w:rPr>
          <w:spacing w:val="-10"/>
          <w:sz w:val="22"/>
          <w:u w:val="none"/>
        </w:rPr>
        <w:t>a</w:t>
      </w:r>
    </w:p>
    <w:p>
      <w:pPr>
        <w:pStyle w:val="BodyText"/>
        <w:spacing w:before="1"/>
        <w:ind w:left="120"/>
      </w:pPr>
      <w:r>
        <w:rPr/>
        <w:t>public</w:t>
      </w:r>
      <w:r>
        <w:rPr>
          <w:spacing w:val="-1"/>
        </w:rPr>
        <w:t> </w:t>
      </w:r>
      <w:r>
        <w:rPr>
          <w:spacing w:val="-2"/>
        </w:rPr>
        <w:t>street.</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Railroad</w:t>
      </w:r>
      <w:r>
        <w:rPr>
          <w:spacing w:val="-6"/>
          <w:sz w:val="22"/>
          <w:u w:val="single"/>
        </w:rPr>
        <w:t> </w:t>
      </w:r>
      <w:r>
        <w:rPr>
          <w:sz w:val="22"/>
          <w:u w:val="single"/>
        </w:rPr>
        <w:t>yard,</w:t>
      </w:r>
      <w:r>
        <w:rPr>
          <w:spacing w:val="-2"/>
          <w:sz w:val="22"/>
          <w:u w:val="single"/>
        </w:rPr>
        <w:t> </w:t>
      </w:r>
      <w:r>
        <w:rPr>
          <w:sz w:val="22"/>
          <w:u w:val="single"/>
        </w:rPr>
        <w:t>roundhouse,</w:t>
      </w:r>
      <w:r>
        <w:rPr>
          <w:spacing w:val="-6"/>
          <w:sz w:val="22"/>
          <w:u w:val="single"/>
        </w:rPr>
        <w:t> </w:t>
      </w:r>
      <w:r>
        <w:rPr>
          <w:sz w:val="22"/>
          <w:u w:val="single"/>
        </w:rPr>
        <w:t>or</w:t>
      </w:r>
      <w:r>
        <w:rPr>
          <w:spacing w:val="-1"/>
          <w:sz w:val="22"/>
          <w:u w:val="single"/>
        </w:rPr>
        <w:t> </w:t>
      </w:r>
      <w:r>
        <w:rPr>
          <w:spacing w:val="-2"/>
          <w:sz w:val="22"/>
          <w:u w:val="single"/>
        </w:rPr>
        <w:t>shops</w:t>
      </w:r>
      <w:r>
        <w:rPr>
          <w:spacing w:val="-2"/>
          <w:sz w:val="22"/>
          <w:u w:val="none"/>
        </w:rPr>
        <w:t>.</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Definition</w:t>
      </w:r>
      <w:r>
        <w:rPr>
          <w:sz w:val="22"/>
          <w:u w:val="none"/>
        </w:rPr>
        <w:t>.</w:t>
      </w:r>
      <w:r>
        <w:rPr>
          <w:spacing w:val="30"/>
          <w:sz w:val="22"/>
          <w:u w:val="none"/>
        </w:rPr>
        <w:t>  </w:t>
      </w:r>
      <w:r>
        <w:rPr>
          <w:sz w:val="22"/>
          <w:u w:val="none"/>
        </w:rPr>
        <w:t>A</w:t>
      </w:r>
      <w:r>
        <w:rPr>
          <w:spacing w:val="28"/>
          <w:sz w:val="22"/>
          <w:u w:val="none"/>
        </w:rPr>
        <w:t> </w:t>
      </w:r>
      <w:r>
        <w:rPr>
          <w:sz w:val="22"/>
          <w:u w:val="none"/>
        </w:rPr>
        <w:t>facility</w:t>
      </w:r>
      <w:r>
        <w:rPr>
          <w:spacing w:val="29"/>
          <w:sz w:val="22"/>
          <w:u w:val="none"/>
        </w:rPr>
        <w:t> </w:t>
      </w:r>
      <w:r>
        <w:rPr>
          <w:sz w:val="22"/>
          <w:u w:val="none"/>
        </w:rPr>
        <w:t>for</w:t>
      </w:r>
      <w:r>
        <w:rPr>
          <w:spacing w:val="30"/>
          <w:sz w:val="22"/>
          <w:u w:val="none"/>
        </w:rPr>
        <w:t> </w:t>
      </w:r>
      <w:r>
        <w:rPr>
          <w:sz w:val="22"/>
          <w:u w:val="none"/>
        </w:rPr>
        <w:t>storing,</w:t>
      </w:r>
      <w:r>
        <w:rPr>
          <w:spacing w:val="29"/>
          <w:sz w:val="22"/>
          <w:u w:val="none"/>
        </w:rPr>
        <w:t> </w:t>
      </w:r>
      <w:r>
        <w:rPr>
          <w:sz w:val="22"/>
          <w:u w:val="none"/>
        </w:rPr>
        <w:t>repairing,</w:t>
      </w:r>
      <w:r>
        <w:rPr>
          <w:spacing w:val="29"/>
          <w:sz w:val="22"/>
          <w:u w:val="none"/>
        </w:rPr>
        <w:t> </w:t>
      </w:r>
      <w:r>
        <w:rPr>
          <w:sz w:val="22"/>
          <w:u w:val="none"/>
        </w:rPr>
        <w:t>and</w:t>
      </w:r>
      <w:r>
        <w:rPr>
          <w:spacing w:val="29"/>
          <w:sz w:val="22"/>
          <w:u w:val="none"/>
        </w:rPr>
        <w:t> </w:t>
      </w:r>
      <w:r>
        <w:rPr>
          <w:sz w:val="22"/>
          <w:u w:val="none"/>
        </w:rPr>
        <w:t>making</w:t>
      </w:r>
      <w:r>
        <w:rPr>
          <w:spacing w:val="29"/>
          <w:sz w:val="22"/>
          <w:u w:val="none"/>
        </w:rPr>
        <w:t> </w:t>
      </w:r>
      <w:r>
        <w:rPr>
          <w:sz w:val="22"/>
          <w:u w:val="none"/>
        </w:rPr>
        <w:t>up</w:t>
      </w:r>
      <w:r>
        <w:rPr>
          <w:spacing w:val="30"/>
          <w:sz w:val="22"/>
          <w:u w:val="none"/>
        </w:rPr>
        <w:t> </w:t>
      </w:r>
      <w:r>
        <w:rPr>
          <w:sz w:val="22"/>
          <w:u w:val="none"/>
        </w:rPr>
        <w:t>trains</w:t>
      </w:r>
      <w:r>
        <w:rPr>
          <w:spacing w:val="29"/>
          <w:sz w:val="22"/>
          <w:u w:val="none"/>
        </w:rPr>
        <w:t> </w:t>
      </w:r>
      <w:r>
        <w:rPr>
          <w:spacing w:val="-5"/>
          <w:sz w:val="22"/>
          <w:u w:val="none"/>
        </w:rPr>
        <w:t>and</w:t>
      </w:r>
    </w:p>
    <w:p>
      <w:pPr>
        <w:pStyle w:val="BodyText"/>
        <w:spacing w:before="1"/>
        <w:ind w:left="120"/>
      </w:pPr>
      <w:r>
        <w:rPr/>
        <w:t>railroad</w:t>
      </w:r>
      <w:r>
        <w:rPr>
          <w:spacing w:val="-4"/>
        </w:rPr>
        <w:t> </w:t>
      </w:r>
      <w:r>
        <w:rPr>
          <w:spacing w:val="-2"/>
        </w:rPr>
        <w:t>equipment.</w:t>
      </w:r>
    </w:p>
    <w:p>
      <w:pPr>
        <w:pStyle w:val="ListParagraph"/>
        <w:numPr>
          <w:ilvl w:val="2"/>
          <w:numId w:val="4"/>
        </w:numPr>
        <w:tabs>
          <w:tab w:pos="3000" w:val="left" w:leader="none"/>
        </w:tabs>
        <w:spacing w:line="240" w:lineRule="auto" w:before="251" w:after="0"/>
        <w:ind w:left="3000" w:right="0" w:hanging="720"/>
        <w:jc w:val="left"/>
        <w:rPr>
          <w:sz w:val="22"/>
        </w:rPr>
      </w:pPr>
      <w:r>
        <w:rPr>
          <w:sz w:val="22"/>
          <w:u w:val="single"/>
        </w:rPr>
        <w:t>Subdistricts</w:t>
      </w:r>
      <w:r>
        <w:rPr>
          <w:spacing w:val="-4"/>
          <w:sz w:val="22"/>
          <w:u w:val="single"/>
        </w:rPr>
        <w:t> </w:t>
      </w:r>
      <w:r>
        <w:rPr>
          <w:sz w:val="22"/>
          <w:u w:val="single"/>
        </w:rPr>
        <w:t>permitted</w:t>
      </w:r>
      <w:r>
        <w:rPr>
          <w:sz w:val="22"/>
          <w:u w:val="none"/>
        </w:rPr>
        <w:t>.</w:t>
      </w:r>
      <w:r>
        <w:rPr>
          <w:spacing w:val="49"/>
          <w:sz w:val="22"/>
          <w:u w:val="none"/>
        </w:rPr>
        <w:t> </w:t>
      </w:r>
      <w:r>
        <w:rPr>
          <w:sz w:val="22"/>
          <w:u w:val="none"/>
        </w:rPr>
        <w:t>By</w:t>
      </w:r>
      <w:r>
        <w:rPr>
          <w:spacing w:val="-5"/>
          <w:sz w:val="22"/>
          <w:u w:val="none"/>
        </w:rPr>
        <w:t> </w:t>
      </w:r>
      <w:r>
        <w:rPr>
          <w:sz w:val="22"/>
          <w:u w:val="none"/>
        </w:rPr>
        <w:t>right</w:t>
      </w:r>
      <w:r>
        <w:rPr>
          <w:spacing w:val="-3"/>
          <w:sz w:val="22"/>
          <w:u w:val="none"/>
        </w:rPr>
        <w:t> </w:t>
      </w:r>
      <w:r>
        <w:rPr>
          <w:sz w:val="22"/>
          <w:u w:val="none"/>
        </w:rPr>
        <w:t>in</w:t>
      </w:r>
      <w:r>
        <w:rPr>
          <w:spacing w:val="-3"/>
          <w:sz w:val="22"/>
          <w:u w:val="none"/>
        </w:rPr>
        <w:t> </w:t>
      </w:r>
      <w:r>
        <w:rPr>
          <w:sz w:val="22"/>
          <w:u w:val="none"/>
        </w:rPr>
        <w:t>industrial</w:t>
      </w:r>
      <w:r>
        <w:rPr>
          <w:spacing w:val="-4"/>
          <w:sz w:val="22"/>
          <w:u w:val="none"/>
        </w:rPr>
        <w:t> </w:t>
      </w:r>
      <w:r>
        <w:rPr>
          <w:spacing w:val="-2"/>
          <w:sz w:val="22"/>
          <w:u w:val="none"/>
        </w:rPr>
        <w:t>subdistricts.</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of roundhouse and shops.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spacing w:before="1"/>
      </w:pPr>
    </w:p>
    <w:p>
      <w:pPr>
        <w:pStyle w:val="ListParagraph"/>
        <w:numPr>
          <w:ilvl w:val="0"/>
          <w:numId w:val="4"/>
        </w:numPr>
        <w:tabs>
          <w:tab w:pos="1559" w:val="left" w:leader="none"/>
          <w:tab w:pos="4243" w:val="left" w:leader="none"/>
        </w:tabs>
        <w:spacing w:line="240" w:lineRule="auto" w:before="0" w:after="0"/>
        <w:ind w:left="120" w:right="115" w:firstLine="720"/>
        <w:jc w:val="left"/>
        <w:rPr>
          <w:sz w:val="22"/>
        </w:rPr>
      </w:pPr>
      <w:r>
        <w:rPr>
          <w:sz w:val="22"/>
          <w:u w:val="single"/>
        </w:rPr>
        <w:t>Community</w:t>
      </w:r>
      <w:r>
        <w:rPr>
          <w:spacing w:val="40"/>
          <w:sz w:val="22"/>
          <w:u w:val="single"/>
        </w:rPr>
        <w:t> </w:t>
      </w:r>
      <w:r>
        <w:rPr>
          <w:sz w:val="22"/>
          <w:u w:val="single"/>
        </w:rPr>
        <w:t>service</w:t>
      </w:r>
      <w:r>
        <w:rPr>
          <w:spacing w:val="40"/>
          <w:sz w:val="22"/>
          <w:u w:val="single"/>
        </w:rPr>
        <w:t> </w:t>
      </w:r>
      <w:r>
        <w:rPr>
          <w:sz w:val="22"/>
          <w:u w:val="single"/>
        </w:rPr>
        <w:t>uses</w:t>
      </w:r>
      <w:r>
        <w:rPr>
          <w:sz w:val="22"/>
          <w:u w:val="none"/>
        </w:rPr>
        <w:t>.</w:t>
        <w:tab/>
        <w:t>Community</w:t>
      </w:r>
      <w:r>
        <w:rPr>
          <w:spacing w:val="80"/>
          <w:sz w:val="22"/>
          <w:u w:val="none"/>
        </w:rPr>
        <w:t> </w:t>
      </w:r>
      <w:r>
        <w:rPr>
          <w:sz w:val="22"/>
          <w:u w:val="none"/>
        </w:rPr>
        <w:t>service</w:t>
      </w:r>
      <w:r>
        <w:rPr>
          <w:spacing w:val="80"/>
          <w:sz w:val="22"/>
          <w:u w:val="none"/>
        </w:rPr>
        <w:t> </w:t>
      </w:r>
      <w:r>
        <w:rPr>
          <w:sz w:val="22"/>
          <w:u w:val="none"/>
        </w:rPr>
        <w:t>uses</w:t>
      </w:r>
      <w:r>
        <w:rPr>
          <w:spacing w:val="80"/>
          <w:sz w:val="22"/>
          <w:u w:val="none"/>
        </w:rPr>
        <w:t> </w:t>
      </w:r>
      <w:r>
        <w:rPr>
          <w:sz w:val="22"/>
          <w:u w:val="none"/>
        </w:rPr>
        <w:t>are</w:t>
      </w:r>
      <w:r>
        <w:rPr>
          <w:spacing w:val="80"/>
          <w:sz w:val="22"/>
          <w:u w:val="none"/>
        </w:rPr>
        <w:t> </w:t>
      </w:r>
      <w:r>
        <w:rPr>
          <w:sz w:val="22"/>
          <w:u w:val="none"/>
        </w:rPr>
        <w:t>subject</w:t>
      </w:r>
      <w:r>
        <w:rPr>
          <w:spacing w:val="80"/>
          <w:sz w:val="22"/>
          <w:u w:val="none"/>
        </w:rPr>
        <w:t> </w:t>
      </w:r>
      <w:r>
        <w:rPr>
          <w:sz w:val="22"/>
          <w:u w:val="none"/>
        </w:rPr>
        <w:t>to</w:t>
      </w:r>
      <w:r>
        <w:rPr>
          <w:spacing w:val="80"/>
          <w:sz w:val="22"/>
          <w:u w:val="none"/>
        </w:rPr>
        <w:t> </w:t>
      </w:r>
      <w:r>
        <w:rPr>
          <w:sz w:val="22"/>
          <w:u w:val="none"/>
        </w:rPr>
        <w:t>the</w:t>
      </w:r>
      <w:r>
        <w:rPr>
          <w:spacing w:val="80"/>
          <w:sz w:val="22"/>
          <w:u w:val="none"/>
        </w:rPr>
        <w:t> </w:t>
      </w:r>
      <w:r>
        <w:rPr>
          <w:sz w:val="22"/>
          <w:u w:val="none"/>
        </w:rPr>
        <w:t>following </w:t>
      </w:r>
      <w:r>
        <w:rPr>
          <w:spacing w:val="-2"/>
          <w:sz w:val="22"/>
          <w:u w:val="none"/>
        </w:rPr>
        <w:t>regulations:</w:t>
      </w:r>
    </w:p>
    <w:p>
      <w:pPr>
        <w:pStyle w:val="ListParagraph"/>
        <w:numPr>
          <w:ilvl w:val="1"/>
          <w:numId w:val="4"/>
        </w:numPr>
        <w:tabs>
          <w:tab w:pos="2279" w:val="left" w:leader="none"/>
        </w:tabs>
        <w:spacing w:line="240" w:lineRule="auto" w:before="252" w:after="0"/>
        <w:ind w:left="2279" w:right="0" w:hanging="719"/>
        <w:jc w:val="left"/>
        <w:rPr>
          <w:sz w:val="22"/>
        </w:rPr>
      </w:pPr>
      <w:r>
        <w:rPr>
          <w:sz w:val="22"/>
          <w:u w:val="single"/>
        </w:rPr>
        <w:t>Adult</w:t>
      </w:r>
      <w:r>
        <w:rPr>
          <w:spacing w:val="-2"/>
          <w:sz w:val="22"/>
          <w:u w:val="single"/>
        </w:rPr>
        <w:t> </w:t>
      </w:r>
      <w:r>
        <w:rPr>
          <w:sz w:val="22"/>
          <w:u w:val="single"/>
        </w:rPr>
        <w:t>day</w:t>
      </w:r>
      <w:r>
        <w:rPr>
          <w:spacing w:val="-2"/>
          <w:sz w:val="22"/>
          <w:u w:val="single"/>
        </w:rPr>
        <w:t> </w:t>
      </w:r>
      <w:r>
        <w:rPr>
          <w:sz w:val="22"/>
          <w:u w:val="single"/>
        </w:rPr>
        <w:t>care</w:t>
      </w:r>
      <w:r>
        <w:rPr>
          <w:spacing w:val="-3"/>
          <w:sz w:val="22"/>
          <w:u w:val="single"/>
        </w:rPr>
        <w:t> </w:t>
      </w:r>
      <w:r>
        <w:rPr>
          <w:spacing w:val="-2"/>
          <w:sz w:val="22"/>
          <w:u w:val="single"/>
        </w:rPr>
        <w:t>facility</w:t>
      </w:r>
      <w:r>
        <w:rPr>
          <w:spacing w:val="-2"/>
          <w:sz w:val="22"/>
          <w:u w:val="none"/>
        </w:rPr>
        <w:t>.</w:t>
      </w:r>
    </w:p>
    <w:p>
      <w:pPr>
        <w:pStyle w:val="BodyText"/>
      </w:pPr>
    </w:p>
    <w:p>
      <w:pPr>
        <w:pStyle w:val="ListParagraph"/>
        <w:numPr>
          <w:ilvl w:val="2"/>
          <w:numId w:val="4"/>
        </w:numPr>
        <w:tabs>
          <w:tab w:pos="2999" w:val="left" w:leader="none"/>
        </w:tabs>
        <w:spacing w:line="240" w:lineRule="auto" w:before="1" w:after="0"/>
        <w:ind w:left="120" w:right="115" w:firstLine="2160"/>
        <w:jc w:val="left"/>
        <w:rPr>
          <w:sz w:val="22"/>
        </w:rPr>
      </w:pPr>
      <w:r>
        <w:rPr>
          <w:sz w:val="22"/>
          <w:u w:val="single"/>
        </w:rPr>
        <w:t>Definition</w:t>
      </w:r>
      <w:r>
        <w:rPr>
          <w:sz w:val="22"/>
          <w:u w:val="none"/>
        </w:rPr>
        <w:t>.</w:t>
      </w:r>
      <w:r>
        <w:rPr>
          <w:spacing w:val="40"/>
          <w:sz w:val="22"/>
          <w:u w:val="none"/>
        </w:rPr>
        <w:t> </w:t>
      </w:r>
      <w:r>
        <w:rPr>
          <w:sz w:val="22"/>
          <w:u w:val="none"/>
        </w:rPr>
        <w:t>A facility that provides care or supervision for five or more persons</w:t>
      </w:r>
      <w:r>
        <w:rPr>
          <w:spacing w:val="28"/>
          <w:sz w:val="22"/>
          <w:u w:val="none"/>
        </w:rPr>
        <w:t> </w:t>
      </w:r>
      <w:r>
        <w:rPr>
          <w:sz w:val="22"/>
          <w:u w:val="none"/>
        </w:rPr>
        <w:t>18</w:t>
      </w:r>
      <w:r>
        <w:rPr>
          <w:spacing w:val="27"/>
          <w:sz w:val="22"/>
          <w:u w:val="none"/>
        </w:rPr>
        <w:t> </w:t>
      </w:r>
      <w:r>
        <w:rPr>
          <w:sz w:val="22"/>
          <w:u w:val="none"/>
        </w:rPr>
        <w:t>years</w:t>
      </w:r>
      <w:r>
        <w:rPr>
          <w:spacing w:val="28"/>
          <w:sz w:val="22"/>
          <w:u w:val="none"/>
        </w:rPr>
        <w:t> </w:t>
      </w:r>
      <w:r>
        <w:rPr>
          <w:sz w:val="22"/>
          <w:u w:val="none"/>
        </w:rPr>
        <w:t>of</w:t>
      </w:r>
      <w:r>
        <w:rPr>
          <w:spacing w:val="28"/>
          <w:sz w:val="22"/>
          <w:u w:val="none"/>
        </w:rPr>
        <w:t> </w:t>
      </w:r>
      <w:r>
        <w:rPr>
          <w:sz w:val="22"/>
          <w:u w:val="none"/>
        </w:rPr>
        <w:t>age</w:t>
      </w:r>
      <w:r>
        <w:rPr>
          <w:spacing w:val="28"/>
          <w:sz w:val="22"/>
          <w:u w:val="none"/>
        </w:rPr>
        <w:t> </w:t>
      </w:r>
      <w:r>
        <w:rPr>
          <w:sz w:val="22"/>
          <w:u w:val="none"/>
        </w:rPr>
        <w:t>or</w:t>
      </w:r>
      <w:r>
        <w:rPr>
          <w:spacing w:val="26"/>
          <w:sz w:val="22"/>
          <w:u w:val="none"/>
        </w:rPr>
        <w:t> </w:t>
      </w:r>
      <w:r>
        <w:rPr>
          <w:sz w:val="22"/>
          <w:u w:val="none"/>
        </w:rPr>
        <w:t>older</w:t>
      </w:r>
      <w:r>
        <w:rPr>
          <w:spacing w:val="28"/>
          <w:sz w:val="22"/>
          <w:u w:val="none"/>
        </w:rPr>
        <w:t> </w:t>
      </w:r>
      <w:r>
        <w:rPr>
          <w:sz w:val="22"/>
          <w:u w:val="none"/>
        </w:rPr>
        <w:t>who</w:t>
      </w:r>
      <w:r>
        <w:rPr>
          <w:spacing w:val="27"/>
          <w:sz w:val="22"/>
          <w:u w:val="none"/>
        </w:rPr>
        <w:t> </w:t>
      </w:r>
      <w:r>
        <w:rPr>
          <w:sz w:val="22"/>
          <w:u w:val="none"/>
        </w:rPr>
        <w:t>are</w:t>
      </w:r>
      <w:r>
        <w:rPr>
          <w:spacing w:val="28"/>
          <w:sz w:val="22"/>
          <w:u w:val="none"/>
        </w:rPr>
        <w:t> </w:t>
      </w:r>
      <w:r>
        <w:rPr>
          <w:sz w:val="22"/>
          <w:u w:val="none"/>
        </w:rPr>
        <w:t>not</w:t>
      </w:r>
      <w:r>
        <w:rPr>
          <w:spacing w:val="28"/>
          <w:sz w:val="22"/>
          <w:u w:val="none"/>
        </w:rPr>
        <w:t> </w:t>
      </w:r>
      <w:r>
        <w:rPr>
          <w:sz w:val="22"/>
          <w:u w:val="none"/>
        </w:rPr>
        <w:t>related</w:t>
      </w:r>
      <w:r>
        <w:rPr>
          <w:spacing w:val="25"/>
          <w:sz w:val="22"/>
          <w:u w:val="none"/>
        </w:rPr>
        <w:t> </w:t>
      </w:r>
      <w:r>
        <w:rPr>
          <w:sz w:val="22"/>
          <w:u w:val="none"/>
        </w:rPr>
        <w:t>by</w:t>
      </w:r>
      <w:r>
        <w:rPr>
          <w:spacing w:val="27"/>
          <w:sz w:val="22"/>
          <w:u w:val="none"/>
        </w:rPr>
        <w:t> </w:t>
      </w:r>
      <w:r>
        <w:rPr>
          <w:sz w:val="22"/>
          <w:u w:val="none"/>
        </w:rPr>
        <w:t>blood,</w:t>
      </w:r>
      <w:r>
        <w:rPr>
          <w:spacing w:val="27"/>
          <w:sz w:val="22"/>
          <w:u w:val="none"/>
        </w:rPr>
        <w:t> </w:t>
      </w:r>
      <w:r>
        <w:rPr>
          <w:sz w:val="22"/>
          <w:u w:val="none"/>
        </w:rPr>
        <w:t>marriage,</w:t>
      </w:r>
      <w:r>
        <w:rPr>
          <w:spacing w:val="27"/>
          <w:sz w:val="22"/>
          <w:u w:val="none"/>
        </w:rPr>
        <w:t> </w:t>
      </w:r>
      <w:r>
        <w:rPr>
          <w:sz w:val="22"/>
          <w:u w:val="none"/>
        </w:rPr>
        <w:t>or</w:t>
      </w:r>
      <w:r>
        <w:rPr>
          <w:spacing w:val="28"/>
          <w:sz w:val="22"/>
          <w:u w:val="none"/>
        </w:rPr>
        <w:t> </w:t>
      </w:r>
      <w:r>
        <w:rPr>
          <w:sz w:val="22"/>
          <w:u w:val="none"/>
        </w:rPr>
        <w:t>adoption</w:t>
      </w:r>
      <w:r>
        <w:rPr>
          <w:spacing w:val="27"/>
          <w:sz w:val="22"/>
          <w:u w:val="none"/>
        </w:rPr>
        <w:t> </w:t>
      </w:r>
      <w:r>
        <w:rPr>
          <w:sz w:val="22"/>
          <w:u w:val="none"/>
        </w:rPr>
        <w:t>to</w:t>
      </w:r>
      <w:r>
        <w:rPr>
          <w:spacing w:val="27"/>
          <w:sz w:val="22"/>
          <w:u w:val="none"/>
        </w:rPr>
        <w:t> </w:t>
      </w:r>
      <w:r>
        <w:rPr>
          <w:sz w:val="22"/>
          <w:u w:val="none"/>
        </w:rPr>
        <w:t>the</w:t>
      </w:r>
      <w:r>
        <w:rPr>
          <w:spacing w:val="28"/>
          <w:sz w:val="22"/>
          <w:u w:val="none"/>
        </w:rPr>
        <w:t> </w:t>
      </w:r>
      <w:r>
        <w:rPr>
          <w:sz w:val="22"/>
          <w:u w:val="none"/>
        </w:rPr>
        <w:t>owner</w:t>
      </w:r>
      <w:r>
        <w:rPr>
          <w:spacing w:val="28"/>
          <w:sz w:val="22"/>
          <w:u w:val="none"/>
        </w:rPr>
        <w:t> </w:t>
      </w:r>
      <w:r>
        <w:rPr>
          <w:sz w:val="22"/>
          <w:u w:val="none"/>
        </w:rPr>
        <w:t>or</w:t>
      </w:r>
    </w:p>
    <w:p>
      <w:pPr>
        <w:spacing w:after="0" w:line="240" w:lineRule="auto"/>
        <w:jc w:val="left"/>
        <w:rPr>
          <w:sz w:val="22"/>
        </w:rPr>
        <w:sectPr>
          <w:pgSz w:w="12240" w:h="15840"/>
          <w:pgMar w:top="1080" w:bottom="280" w:left="1320" w:right="1320"/>
        </w:sectPr>
      </w:pPr>
    </w:p>
    <w:p>
      <w:pPr>
        <w:pStyle w:val="BodyText"/>
        <w:spacing w:before="70"/>
        <w:ind w:left="120"/>
      </w:pPr>
      <w:r>
        <w:rPr/>
        <w:t>operator</w:t>
      </w:r>
      <w:r>
        <w:rPr>
          <w:spacing w:val="30"/>
        </w:rPr>
        <w:t> </w:t>
      </w:r>
      <w:r>
        <w:rPr/>
        <w:t>of</w:t>
      </w:r>
      <w:r>
        <w:rPr>
          <w:spacing w:val="30"/>
        </w:rPr>
        <w:t> </w:t>
      </w:r>
      <w:r>
        <w:rPr/>
        <w:t>the</w:t>
      </w:r>
      <w:r>
        <w:rPr>
          <w:spacing w:val="27"/>
        </w:rPr>
        <w:t> </w:t>
      </w:r>
      <w:r>
        <w:rPr/>
        <w:t>facility,</w:t>
      </w:r>
      <w:r>
        <w:rPr>
          <w:spacing w:val="29"/>
        </w:rPr>
        <w:t> </w:t>
      </w:r>
      <w:r>
        <w:rPr/>
        <w:t>whether</w:t>
      </w:r>
      <w:r>
        <w:rPr>
          <w:spacing w:val="30"/>
        </w:rPr>
        <w:t> </w:t>
      </w:r>
      <w:r>
        <w:rPr/>
        <w:t>or</w:t>
      </w:r>
      <w:r>
        <w:rPr>
          <w:spacing w:val="30"/>
        </w:rPr>
        <w:t> </w:t>
      </w:r>
      <w:r>
        <w:rPr/>
        <w:t>not</w:t>
      </w:r>
      <w:r>
        <w:rPr>
          <w:spacing w:val="30"/>
        </w:rPr>
        <w:t> </w:t>
      </w:r>
      <w:r>
        <w:rPr/>
        <w:t>the</w:t>
      </w:r>
      <w:r>
        <w:rPr>
          <w:spacing w:val="29"/>
        </w:rPr>
        <w:t> </w:t>
      </w:r>
      <w:r>
        <w:rPr/>
        <w:t>facility</w:t>
      </w:r>
      <w:r>
        <w:rPr>
          <w:spacing w:val="29"/>
        </w:rPr>
        <w:t> </w:t>
      </w:r>
      <w:r>
        <w:rPr/>
        <w:t>is</w:t>
      </w:r>
      <w:r>
        <w:rPr>
          <w:spacing w:val="29"/>
        </w:rPr>
        <w:t> </w:t>
      </w:r>
      <w:r>
        <w:rPr/>
        <w:t>operated</w:t>
      </w:r>
      <w:r>
        <w:rPr>
          <w:spacing w:val="29"/>
        </w:rPr>
        <w:t> </w:t>
      </w:r>
      <w:r>
        <w:rPr/>
        <w:t>for</w:t>
      </w:r>
      <w:r>
        <w:rPr>
          <w:spacing w:val="30"/>
        </w:rPr>
        <w:t> </w:t>
      </w:r>
      <w:r>
        <w:rPr/>
        <w:t>profit</w:t>
      </w:r>
      <w:r>
        <w:rPr>
          <w:spacing w:val="30"/>
        </w:rPr>
        <w:t> </w:t>
      </w:r>
      <w:r>
        <w:rPr/>
        <w:t>or</w:t>
      </w:r>
      <w:r>
        <w:rPr>
          <w:spacing w:val="30"/>
        </w:rPr>
        <w:t> </w:t>
      </w:r>
      <w:r>
        <w:rPr/>
        <w:t>charges</w:t>
      </w:r>
      <w:r>
        <w:rPr>
          <w:spacing w:val="29"/>
        </w:rPr>
        <w:t> </w:t>
      </w:r>
      <w:r>
        <w:rPr/>
        <w:t>for</w:t>
      </w:r>
      <w:r>
        <w:rPr>
          <w:spacing w:val="30"/>
        </w:rPr>
        <w:t> </w:t>
      </w:r>
      <w:r>
        <w:rPr/>
        <w:t>the</w:t>
      </w:r>
      <w:r>
        <w:rPr>
          <w:spacing w:val="29"/>
        </w:rPr>
        <w:t> </w:t>
      </w:r>
      <w:r>
        <w:rPr/>
        <w:t>services</w:t>
      </w:r>
      <w:r>
        <w:rPr>
          <w:spacing w:val="29"/>
        </w:rPr>
        <w:t> </w:t>
      </w:r>
      <w:r>
        <w:rPr/>
        <w:t>it </w:t>
      </w:r>
      <w:r>
        <w:rPr>
          <w:spacing w:val="-2"/>
        </w:rPr>
        <w:t>offers.</w:t>
      </w:r>
    </w:p>
    <w:p>
      <w:pPr>
        <w:pStyle w:val="BodyText"/>
      </w:pPr>
    </w:p>
    <w:p>
      <w:pPr>
        <w:pStyle w:val="ListParagraph"/>
        <w:numPr>
          <w:ilvl w:val="2"/>
          <w:numId w:val="4"/>
        </w:numPr>
        <w:tabs>
          <w:tab w:pos="2998" w:val="left" w:leader="none"/>
        </w:tabs>
        <w:spacing w:line="240" w:lineRule="auto" w:before="0" w:after="0"/>
        <w:ind w:left="120" w:right="116" w:firstLine="2160"/>
        <w:jc w:val="both"/>
        <w:rPr>
          <w:sz w:val="22"/>
        </w:rPr>
      </w:pPr>
      <w:r>
        <w:rPr>
          <w:sz w:val="22"/>
          <w:u w:val="single"/>
        </w:rPr>
        <w:t>Subdistricts permitted</w:t>
      </w:r>
      <w:r>
        <w:rPr>
          <w:sz w:val="22"/>
          <w:u w:val="none"/>
        </w:rPr>
        <w:t>.</w:t>
      </w:r>
      <w:r>
        <w:rPr>
          <w:spacing w:val="40"/>
          <w:sz w:val="22"/>
          <w:u w:val="none"/>
        </w:rPr>
        <w:t> </w:t>
      </w:r>
      <w:r>
        <w:rPr>
          <w:sz w:val="22"/>
          <w:u w:val="none"/>
        </w:rPr>
        <w:t>By right in commercial, industrial, and central area subdistricts. By right as a limited use in MF-3, MF-4, and office subdistricts. By SUP in residential subdistricts. [No SUP required for a limited use in MF-3 and MF-4 subdistricts.]</w:t>
      </w:r>
    </w:p>
    <w:p>
      <w:pPr>
        <w:pStyle w:val="BodyText"/>
      </w:pPr>
    </w:p>
    <w:p>
      <w:pPr>
        <w:pStyle w:val="ListParagraph"/>
        <w:numPr>
          <w:ilvl w:val="2"/>
          <w:numId w:val="4"/>
        </w:numPr>
        <w:tabs>
          <w:tab w:pos="2997" w:val="left" w:leader="none"/>
        </w:tabs>
        <w:spacing w:line="240" w:lineRule="auto" w:before="1" w:after="0"/>
        <w:ind w:left="119"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per 500 square feet of floor area. If more than ten off-street parking spaces are required for this use, handicapped parking</w:t>
      </w:r>
      <w:r>
        <w:rPr>
          <w:spacing w:val="-1"/>
          <w:sz w:val="22"/>
          <w:u w:val="none"/>
        </w:rPr>
        <w:t> </w:t>
      </w:r>
      <w:r>
        <w:rPr>
          <w:sz w:val="22"/>
          <w:u w:val="none"/>
        </w:rPr>
        <w:t>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6"/>
          <w:sz w:val="22"/>
          <w:u w:val="single"/>
        </w:rPr>
        <w:t> </w:t>
      </w:r>
      <w:r>
        <w:rPr>
          <w:sz w:val="22"/>
          <w:u w:val="single"/>
        </w:rPr>
        <w:t>off-street</w:t>
      </w:r>
      <w:r>
        <w:rPr>
          <w:spacing w:val="-7"/>
          <w:sz w:val="22"/>
          <w:u w:val="single"/>
        </w:rPr>
        <w:t> </w:t>
      </w:r>
      <w:r>
        <w:rPr>
          <w:spacing w:val="-2"/>
          <w:sz w:val="22"/>
          <w:u w:val="single"/>
        </w:rPr>
        <w:t>loading</w:t>
      </w:r>
      <w:r>
        <w:rPr>
          <w:spacing w:val="-2"/>
          <w:sz w:val="22"/>
          <w:u w:val="none"/>
        </w:rPr>
        <w:t>.</w:t>
      </w:r>
    </w:p>
    <w:p>
      <w:pPr>
        <w:pStyle w:val="BodyText"/>
        <w:spacing w:before="48"/>
        <w:rPr>
          <w:sz w:val="18"/>
        </w:rPr>
      </w:pPr>
    </w:p>
    <w:p>
      <w:pPr>
        <w:tabs>
          <w:tab w:pos="5879" w:val="left" w:leader="none"/>
        </w:tabs>
        <w:spacing w:before="0"/>
        <w:ind w:left="1560" w:right="1937" w:firstLine="720"/>
        <w:jc w:val="left"/>
        <w:rPr>
          <w:b/>
          <w:sz w:val="18"/>
        </w:rPr>
      </w:pPr>
      <w:r>
        <w:rPr>
          <w:b/>
          <w:sz w:val="18"/>
        </w:rPr>
        <w:t>SQUARE FEET OF</w:t>
        <w:tab/>
        <w:t>TOTAL REQUIRED </w:t>
      </w:r>
      <w:r>
        <w:rPr>
          <w:b/>
          <w:sz w:val="18"/>
          <w:u w:val="single"/>
        </w:rPr>
        <w:t>FLOOR SPACE IN STRUCTURE</w:t>
      </w:r>
      <w:r>
        <w:rPr>
          <w:b/>
          <w:sz w:val="18"/>
          <w:u w:val="none"/>
        </w:rPr>
        <w:tab/>
      </w:r>
      <w:r>
        <w:rPr>
          <w:b/>
          <w:sz w:val="18"/>
          <w:u w:val="single"/>
        </w:rPr>
        <w:t>SPACES</w:t>
      </w:r>
      <w:r>
        <w:rPr>
          <w:b/>
          <w:spacing w:val="-12"/>
          <w:sz w:val="18"/>
          <w:u w:val="single"/>
        </w:rPr>
        <w:t> </w:t>
      </w:r>
      <w:r>
        <w:rPr>
          <w:b/>
          <w:sz w:val="18"/>
          <w:u w:val="single"/>
        </w:rPr>
        <w:t>OR</w:t>
      </w:r>
      <w:r>
        <w:rPr>
          <w:b/>
          <w:spacing w:val="-11"/>
          <w:sz w:val="18"/>
          <w:u w:val="single"/>
        </w:rPr>
        <w:t> </w:t>
      </w:r>
      <w:r>
        <w:rPr>
          <w:b/>
          <w:sz w:val="18"/>
          <w:u w:val="single"/>
        </w:rPr>
        <w:t>BERTHS</w:t>
      </w:r>
    </w:p>
    <w:p>
      <w:pPr>
        <w:pStyle w:val="BodyText"/>
        <w:rPr>
          <w:b/>
          <w:sz w:val="18"/>
        </w:rPr>
      </w:pPr>
    </w:p>
    <w:p>
      <w:pPr>
        <w:tabs>
          <w:tab w:pos="6332" w:val="left" w:leader="none"/>
        </w:tabs>
        <w:spacing w:line="207" w:lineRule="exact" w:before="1"/>
        <w:ind w:left="2280" w:right="0" w:firstLine="0"/>
        <w:jc w:val="left"/>
        <w:rPr>
          <w:b/>
          <w:sz w:val="18"/>
        </w:rPr>
      </w:pPr>
      <w:r>
        <w:rPr>
          <w:b/>
          <w:sz w:val="18"/>
        </w:rPr>
        <w:t>0</w:t>
      </w:r>
      <w:r>
        <w:rPr>
          <w:b/>
          <w:spacing w:val="-1"/>
          <w:sz w:val="18"/>
        </w:rPr>
        <w:t> </w:t>
      </w:r>
      <w:r>
        <w:rPr>
          <w:b/>
          <w:sz w:val="18"/>
        </w:rPr>
        <w:t>to</w:t>
      </w:r>
      <w:r>
        <w:rPr>
          <w:b/>
          <w:spacing w:val="-1"/>
          <w:sz w:val="18"/>
        </w:rPr>
        <w:t> </w:t>
      </w:r>
      <w:r>
        <w:rPr>
          <w:b/>
          <w:spacing w:val="-2"/>
          <w:sz w:val="18"/>
        </w:rPr>
        <w:t>10,000</w:t>
      </w:r>
      <w:r>
        <w:rPr>
          <w:b/>
          <w:sz w:val="18"/>
        </w:rPr>
        <w:tab/>
      </w:r>
      <w:r>
        <w:rPr>
          <w:b/>
          <w:spacing w:val="-4"/>
          <w:sz w:val="18"/>
        </w:rPr>
        <w:t>NONE</w:t>
      </w:r>
    </w:p>
    <w:p>
      <w:pPr>
        <w:tabs>
          <w:tab w:pos="6689" w:val="right" w:leader="none"/>
        </w:tabs>
        <w:spacing w:line="207" w:lineRule="exact" w:before="0"/>
        <w:ind w:left="2280" w:right="0" w:firstLine="0"/>
        <w:jc w:val="left"/>
        <w:rPr>
          <w:b/>
          <w:sz w:val="18"/>
        </w:rPr>
      </w:pPr>
      <w:r>
        <w:rPr>
          <w:b/>
          <w:sz w:val="18"/>
        </w:rPr>
        <w:t>10,000</w:t>
      </w:r>
      <w:r>
        <w:rPr>
          <w:b/>
          <w:spacing w:val="-3"/>
          <w:sz w:val="18"/>
        </w:rPr>
        <w:t> </w:t>
      </w:r>
      <w:r>
        <w:rPr>
          <w:b/>
          <w:sz w:val="18"/>
        </w:rPr>
        <w:t>to</w:t>
      </w:r>
      <w:r>
        <w:rPr>
          <w:b/>
          <w:spacing w:val="-1"/>
          <w:sz w:val="18"/>
        </w:rPr>
        <w:t> </w:t>
      </w:r>
      <w:r>
        <w:rPr>
          <w:b/>
          <w:spacing w:val="-2"/>
          <w:sz w:val="18"/>
        </w:rPr>
        <w:t>60,000</w:t>
      </w:r>
      <w:r>
        <w:rPr>
          <w:b/>
          <w:sz w:val="18"/>
        </w:rPr>
        <w:tab/>
      </w:r>
      <w:r>
        <w:rPr>
          <w:b/>
          <w:spacing w:val="-10"/>
          <w:sz w:val="18"/>
        </w:rPr>
        <w:t>1</w:t>
      </w:r>
    </w:p>
    <w:p>
      <w:pPr>
        <w:tabs>
          <w:tab w:pos="6151" w:val="left" w:leader="none"/>
        </w:tabs>
        <w:spacing w:before="1"/>
        <w:ind w:left="2280" w:right="2528" w:firstLine="0"/>
        <w:jc w:val="left"/>
        <w:rPr>
          <w:b/>
          <w:sz w:val="18"/>
        </w:rPr>
      </w:pPr>
      <w:r>
        <w:rPr>
          <w:b/>
          <w:sz w:val="18"/>
        </w:rPr>
        <w:t>Each additional 60,000</w:t>
        <w:tab/>
        <w:t>1</w:t>
      </w:r>
      <w:r>
        <w:rPr>
          <w:b/>
          <w:spacing w:val="-12"/>
          <w:sz w:val="18"/>
        </w:rPr>
        <w:t> </w:t>
      </w:r>
      <w:r>
        <w:rPr>
          <w:b/>
          <w:sz w:val="18"/>
        </w:rPr>
        <w:t>additional or fraction thereof</w:t>
      </w:r>
    </w:p>
    <w:p>
      <w:pPr>
        <w:pStyle w:val="ListParagraph"/>
        <w:numPr>
          <w:ilvl w:val="2"/>
          <w:numId w:val="4"/>
        </w:numPr>
        <w:tabs>
          <w:tab w:pos="3000" w:val="left" w:leader="none"/>
        </w:tabs>
        <w:spacing w:line="240" w:lineRule="auto" w:before="25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ListParagraph"/>
        <w:numPr>
          <w:ilvl w:val="3"/>
          <w:numId w:val="4"/>
        </w:numPr>
        <w:tabs>
          <w:tab w:pos="3720" w:val="left" w:leader="none"/>
        </w:tabs>
        <w:spacing w:line="240" w:lineRule="auto" w:before="253" w:after="0"/>
        <w:ind w:left="120" w:right="113" w:firstLine="2879"/>
        <w:jc w:val="left"/>
        <w:rPr>
          <w:sz w:val="22"/>
        </w:rPr>
      </w:pPr>
      <w:r>
        <w:rPr>
          <w:sz w:val="22"/>
        </w:rPr>
        <w:t>The limited use regulations in this article are modified for this</w:t>
      </w:r>
      <w:r>
        <w:rPr>
          <w:spacing w:val="80"/>
          <w:sz w:val="22"/>
        </w:rPr>
        <w:t> </w:t>
      </w:r>
      <w:r>
        <w:rPr>
          <w:sz w:val="22"/>
        </w:rPr>
        <w:t>use to allow an outdoor recreation area and separate access from the main building to the recreation area.</w:t>
      </w:r>
    </w:p>
    <w:p>
      <w:pPr>
        <w:pStyle w:val="ListParagraph"/>
        <w:numPr>
          <w:ilvl w:val="3"/>
          <w:numId w:val="4"/>
        </w:numPr>
        <w:tabs>
          <w:tab w:pos="3720" w:val="left" w:leader="none"/>
        </w:tabs>
        <w:spacing w:line="240" w:lineRule="auto" w:before="252" w:after="0"/>
        <w:ind w:left="3720" w:right="0" w:hanging="720"/>
        <w:jc w:val="left"/>
        <w:rPr>
          <w:sz w:val="22"/>
        </w:rPr>
      </w:pPr>
      <w:r>
        <w:rPr>
          <w:sz w:val="22"/>
        </w:rPr>
        <w:t>This</w:t>
      </w:r>
      <w:r>
        <w:rPr>
          <w:spacing w:val="-3"/>
          <w:sz w:val="22"/>
        </w:rPr>
        <w:t> </w:t>
      </w:r>
      <w:r>
        <w:rPr>
          <w:sz w:val="22"/>
        </w:rPr>
        <w:t>use</w:t>
      </w:r>
      <w:r>
        <w:rPr>
          <w:spacing w:val="-4"/>
          <w:sz w:val="22"/>
        </w:rPr>
        <w:t> </w:t>
      </w:r>
      <w:r>
        <w:rPr>
          <w:sz w:val="22"/>
        </w:rPr>
        <w:t>must</w:t>
      </w:r>
      <w:r>
        <w:rPr>
          <w:spacing w:val="-1"/>
          <w:sz w:val="22"/>
        </w:rPr>
        <w:t> </w:t>
      </w:r>
      <w:r>
        <w:rPr>
          <w:sz w:val="22"/>
        </w:rPr>
        <w:t>comply</w:t>
      </w:r>
      <w:r>
        <w:rPr>
          <w:spacing w:val="-3"/>
          <w:sz w:val="22"/>
        </w:rPr>
        <w:t> </w:t>
      </w:r>
      <w:r>
        <w:rPr>
          <w:sz w:val="22"/>
        </w:rPr>
        <w:t>with</w:t>
      </w:r>
      <w:r>
        <w:rPr>
          <w:spacing w:val="-5"/>
          <w:sz w:val="22"/>
        </w:rPr>
        <w:t> </w:t>
      </w:r>
      <w:r>
        <w:rPr>
          <w:sz w:val="22"/>
        </w:rPr>
        <w:t>statutory</w:t>
      </w:r>
      <w:r>
        <w:rPr>
          <w:spacing w:val="-5"/>
          <w:sz w:val="22"/>
        </w:rPr>
        <w:t> </w:t>
      </w:r>
      <w:r>
        <w:rPr>
          <w:sz w:val="22"/>
        </w:rPr>
        <w:t>licensing</w:t>
      </w:r>
      <w:r>
        <w:rPr>
          <w:spacing w:val="-5"/>
          <w:sz w:val="22"/>
        </w:rPr>
        <w:t> </w:t>
      </w:r>
      <w:r>
        <w:rPr>
          <w:spacing w:val="-2"/>
          <w:sz w:val="22"/>
        </w:rPr>
        <w:t>requirements.</w:t>
      </w:r>
    </w:p>
    <w:p>
      <w:pPr>
        <w:pStyle w:val="ListParagraph"/>
        <w:numPr>
          <w:ilvl w:val="3"/>
          <w:numId w:val="4"/>
        </w:numPr>
        <w:tabs>
          <w:tab w:pos="3720" w:val="left" w:leader="none"/>
        </w:tabs>
        <w:spacing w:line="240" w:lineRule="auto" w:before="254" w:after="0"/>
        <w:ind w:left="3720" w:right="0" w:hanging="720"/>
        <w:jc w:val="left"/>
        <w:rPr>
          <w:sz w:val="22"/>
        </w:rPr>
      </w:pPr>
      <w:r>
        <w:rPr>
          <w:sz w:val="22"/>
        </w:rPr>
        <w:t>The</w:t>
      </w:r>
      <w:r>
        <w:rPr>
          <w:spacing w:val="1"/>
          <w:sz w:val="22"/>
        </w:rPr>
        <w:t> </w:t>
      </w:r>
      <w:r>
        <w:rPr>
          <w:sz w:val="22"/>
        </w:rPr>
        <w:t>persons</w:t>
      </w:r>
      <w:r>
        <w:rPr>
          <w:spacing w:val="1"/>
          <w:sz w:val="22"/>
        </w:rPr>
        <w:t> </w:t>
      </w:r>
      <w:r>
        <w:rPr>
          <w:sz w:val="22"/>
        </w:rPr>
        <w:t>being</w:t>
      </w:r>
      <w:r>
        <w:rPr>
          <w:spacing w:val="-2"/>
          <w:sz w:val="22"/>
        </w:rPr>
        <w:t> </w:t>
      </w:r>
      <w:r>
        <w:rPr>
          <w:sz w:val="22"/>
        </w:rPr>
        <w:t>cared</w:t>
      </w:r>
      <w:r>
        <w:rPr>
          <w:spacing w:val="-2"/>
          <w:sz w:val="22"/>
        </w:rPr>
        <w:t> </w:t>
      </w:r>
      <w:r>
        <w:rPr>
          <w:sz w:val="22"/>
        </w:rPr>
        <w:t>for</w:t>
      </w:r>
      <w:r>
        <w:rPr>
          <w:spacing w:val="1"/>
          <w:sz w:val="22"/>
        </w:rPr>
        <w:t> </w:t>
      </w:r>
      <w:r>
        <w:rPr>
          <w:sz w:val="22"/>
        </w:rPr>
        <w:t>or</w:t>
      </w:r>
      <w:r>
        <w:rPr>
          <w:spacing w:val="-1"/>
          <w:sz w:val="22"/>
        </w:rPr>
        <w:t> </w:t>
      </w:r>
      <w:r>
        <w:rPr>
          <w:sz w:val="22"/>
        </w:rPr>
        <w:t>supervised</w:t>
      </w:r>
      <w:r>
        <w:rPr>
          <w:spacing w:val="-2"/>
          <w:sz w:val="22"/>
        </w:rPr>
        <w:t> </w:t>
      </w:r>
      <w:r>
        <w:rPr>
          <w:sz w:val="22"/>
        </w:rPr>
        <w:t>under</w:t>
      </w:r>
      <w:r>
        <w:rPr>
          <w:spacing w:val="-1"/>
          <w:sz w:val="22"/>
        </w:rPr>
        <w:t> </w:t>
      </w:r>
      <w:r>
        <w:rPr>
          <w:sz w:val="22"/>
        </w:rPr>
        <w:t>this</w:t>
      </w:r>
      <w:r>
        <w:rPr>
          <w:spacing w:val="1"/>
          <w:sz w:val="22"/>
        </w:rPr>
        <w:t> </w:t>
      </w:r>
      <w:r>
        <w:rPr>
          <w:sz w:val="22"/>
        </w:rPr>
        <w:t>use</w:t>
      </w:r>
      <w:r>
        <w:rPr>
          <w:spacing w:val="-2"/>
          <w:sz w:val="22"/>
        </w:rPr>
        <w:t> </w:t>
      </w:r>
      <w:r>
        <w:rPr>
          <w:sz w:val="22"/>
        </w:rPr>
        <w:t>may</w:t>
      </w:r>
      <w:r>
        <w:rPr>
          <w:spacing w:val="1"/>
          <w:sz w:val="22"/>
        </w:rPr>
        <w:t> </w:t>
      </w:r>
      <w:r>
        <w:rPr>
          <w:spacing w:val="-5"/>
          <w:sz w:val="22"/>
        </w:rPr>
        <w:t>not</w:t>
      </w:r>
    </w:p>
    <w:p>
      <w:pPr>
        <w:pStyle w:val="BodyText"/>
        <w:spacing w:before="1"/>
        <w:ind w:left="120"/>
      </w:pPr>
      <w:r>
        <w:rPr/>
        <w:t>use</w:t>
      </w:r>
      <w:r>
        <w:rPr>
          <w:spacing w:val="-2"/>
        </w:rPr>
        <w:t> </w:t>
      </w:r>
      <w:r>
        <w:rPr/>
        <w:t>the</w:t>
      </w:r>
      <w:r>
        <w:rPr>
          <w:spacing w:val="-1"/>
        </w:rPr>
        <w:t> </w:t>
      </w:r>
      <w:r>
        <w:rPr/>
        <w:t>facility</w:t>
      </w:r>
      <w:r>
        <w:rPr>
          <w:spacing w:val="-3"/>
        </w:rPr>
        <w:t> </w:t>
      </w:r>
      <w:r>
        <w:rPr/>
        <w:t>as</w:t>
      </w:r>
      <w:r>
        <w:rPr>
          <w:spacing w:val="-2"/>
        </w:rPr>
        <w:t> </w:t>
      </w:r>
      <w:r>
        <w:rPr/>
        <w:t>a</w:t>
      </w:r>
      <w:r>
        <w:rPr>
          <w:spacing w:val="-2"/>
        </w:rPr>
        <w:t> residence.</w:t>
      </w:r>
    </w:p>
    <w:p>
      <w:pPr>
        <w:pStyle w:val="ListParagraph"/>
        <w:numPr>
          <w:ilvl w:val="1"/>
          <w:numId w:val="4"/>
        </w:numPr>
        <w:tabs>
          <w:tab w:pos="2279" w:val="left" w:leader="none"/>
        </w:tabs>
        <w:spacing w:line="240" w:lineRule="auto" w:before="252" w:after="0"/>
        <w:ind w:left="2279" w:right="0" w:hanging="719"/>
        <w:jc w:val="left"/>
        <w:rPr>
          <w:sz w:val="22"/>
        </w:rPr>
      </w:pPr>
      <w:r>
        <w:rPr>
          <w:sz w:val="22"/>
          <w:u w:val="single"/>
        </w:rPr>
        <w:t>Post</w:t>
      </w:r>
      <w:r>
        <w:rPr>
          <w:spacing w:val="-2"/>
          <w:sz w:val="22"/>
          <w:u w:val="single"/>
        </w:rPr>
        <w:t> office</w:t>
      </w:r>
      <w:r>
        <w:rPr>
          <w:spacing w:val="-2"/>
          <w:sz w:val="22"/>
          <w:u w:val="none"/>
        </w:rPr>
        <w:t>.</w:t>
      </w:r>
    </w:p>
    <w:p>
      <w:pPr>
        <w:pStyle w:val="ListParagraph"/>
        <w:numPr>
          <w:ilvl w:val="2"/>
          <w:numId w:val="4"/>
        </w:numPr>
        <w:tabs>
          <w:tab w:pos="2999" w:val="left" w:leader="none"/>
        </w:tabs>
        <w:spacing w:line="240" w:lineRule="auto" w:before="253" w:after="0"/>
        <w:ind w:left="2999" w:right="0" w:hanging="719"/>
        <w:jc w:val="left"/>
        <w:rPr>
          <w:sz w:val="22"/>
        </w:rPr>
      </w:pPr>
      <w:r>
        <w:rPr>
          <w:sz w:val="22"/>
          <w:u w:val="single"/>
        </w:rPr>
        <w:t>Definition</w:t>
      </w:r>
      <w:r>
        <w:rPr>
          <w:sz w:val="22"/>
          <w:u w:val="none"/>
        </w:rPr>
        <w:t>.</w:t>
      </w:r>
      <w:r>
        <w:rPr>
          <w:spacing w:val="53"/>
          <w:sz w:val="22"/>
          <w:u w:val="none"/>
        </w:rPr>
        <w:t> </w:t>
      </w:r>
      <w:r>
        <w:rPr>
          <w:sz w:val="22"/>
          <w:u w:val="none"/>
        </w:rPr>
        <w:t>A</w:t>
      </w:r>
      <w:r>
        <w:rPr>
          <w:spacing w:val="-1"/>
          <w:sz w:val="22"/>
          <w:u w:val="none"/>
        </w:rPr>
        <w:t> </w:t>
      </w:r>
      <w:r>
        <w:rPr>
          <w:sz w:val="22"/>
          <w:u w:val="none"/>
        </w:rPr>
        <w:t>government</w:t>
      </w:r>
      <w:r>
        <w:rPr>
          <w:spacing w:val="-2"/>
          <w:sz w:val="22"/>
          <w:u w:val="none"/>
        </w:rPr>
        <w:t> </w:t>
      </w:r>
      <w:r>
        <w:rPr>
          <w:sz w:val="22"/>
          <w:u w:val="none"/>
        </w:rPr>
        <w:t>facility</w:t>
      </w:r>
      <w:r>
        <w:rPr>
          <w:spacing w:val="-2"/>
          <w:sz w:val="22"/>
          <w:u w:val="none"/>
        </w:rPr>
        <w:t> </w:t>
      </w:r>
      <w:r>
        <w:rPr>
          <w:sz w:val="22"/>
          <w:u w:val="none"/>
        </w:rPr>
        <w:t>for</w:t>
      </w:r>
      <w:r>
        <w:rPr>
          <w:spacing w:val="1"/>
          <w:sz w:val="22"/>
          <w:u w:val="none"/>
        </w:rPr>
        <w:t> </w:t>
      </w:r>
      <w:r>
        <w:rPr>
          <w:sz w:val="22"/>
          <w:u w:val="none"/>
        </w:rPr>
        <w:t>the transmission, sorting, and</w:t>
      </w:r>
      <w:r>
        <w:rPr>
          <w:spacing w:val="-2"/>
          <w:sz w:val="22"/>
          <w:u w:val="none"/>
        </w:rPr>
        <w:t> local</w:t>
      </w:r>
    </w:p>
    <w:p>
      <w:pPr>
        <w:pStyle w:val="BodyText"/>
        <w:spacing w:before="1"/>
        <w:ind w:left="120"/>
      </w:pPr>
      <w:r>
        <w:rPr/>
        <w:t>distribution</w:t>
      </w:r>
      <w:r>
        <w:rPr>
          <w:spacing w:val="-4"/>
        </w:rPr>
        <w:t> </w:t>
      </w:r>
      <w:r>
        <w:rPr/>
        <w:t>of</w:t>
      </w:r>
      <w:r>
        <w:rPr>
          <w:spacing w:val="-3"/>
        </w:rPr>
        <w:t> </w:t>
      </w:r>
      <w:r>
        <w:rPr>
          <w:spacing w:val="-4"/>
        </w:rPr>
        <w:t>mail.</w:t>
      </w:r>
    </w:p>
    <w:p>
      <w:pPr>
        <w:pStyle w:val="BodyText"/>
        <w:spacing w:before="1"/>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Subdistricts</w:t>
      </w:r>
      <w:r>
        <w:rPr>
          <w:spacing w:val="12"/>
          <w:sz w:val="22"/>
          <w:u w:val="single"/>
        </w:rPr>
        <w:t> </w:t>
      </w:r>
      <w:r>
        <w:rPr>
          <w:sz w:val="22"/>
          <w:u w:val="single"/>
        </w:rPr>
        <w:t>permitted</w:t>
      </w:r>
      <w:r>
        <w:rPr>
          <w:sz w:val="22"/>
          <w:u w:val="none"/>
        </w:rPr>
        <w:t>.</w:t>
      </w:r>
      <w:r>
        <w:rPr>
          <w:spacing w:val="53"/>
          <w:w w:val="150"/>
          <w:sz w:val="22"/>
          <w:u w:val="none"/>
        </w:rPr>
        <w:t> </w:t>
      </w:r>
      <w:r>
        <w:rPr>
          <w:sz w:val="22"/>
          <w:u w:val="none"/>
        </w:rPr>
        <w:t>By</w:t>
      </w:r>
      <w:r>
        <w:rPr>
          <w:spacing w:val="10"/>
          <w:sz w:val="22"/>
          <w:u w:val="none"/>
        </w:rPr>
        <w:t> </w:t>
      </w:r>
      <w:r>
        <w:rPr>
          <w:sz w:val="22"/>
          <w:u w:val="none"/>
        </w:rPr>
        <w:t>right</w:t>
      </w:r>
      <w:r>
        <w:rPr>
          <w:spacing w:val="11"/>
          <w:sz w:val="22"/>
          <w:u w:val="none"/>
        </w:rPr>
        <w:t> </w:t>
      </w:r>
      <w:r>
        <w:rPr>
          <w:sz w:val="22"/>
          <w:u w:val="none"/>
        </w:rPr>
        <w:t>in</w:t>
      </w:r>
      <w:r>
        <w:rPr>
          <w:spacing w:val="12"/>
          <w:sz w:val="22"/>
          <w:u w:val="none"/>
        </w:rPr>
        <w:t> </w:t>
      </w:r>
      <w:r>
        <w:rPr>
          <w:sz w:val="22"/>
          <w:u w:val="none"/>
        </w:rPr>
        <w:t>nonresidential</w:t>
      </w:r>
      <w:r>
        <w:rPr>
          <w:spacing w:val="13"/>
          <w:sz w:val="22"/>
          <w:u w:val="none"/>
        </w:rPr>
        <w:t> </w:t>
      </w:r>
      <w:r>
        <w:rPr>
          <w:sz w:val="22"/>
          <w:u w:val="none"/>
        </w:rPr>
        <w:t>subdistricts</w:t>
      </w:r>
      <w:r>
        <w:rPr>
          <w:spacing w:val="13"/>
          <w:sz w:val="22"/>
          <w:u w:val="none"/>
        </w:rPr>
        <w:t> </w:t>
      </w:r>
      <w:r>
        <w:rPr>
          <w:sz w:val="22"/>
          <w:u w:val="none"/>
        </w:rPr>
        <w:t>except</w:t>
      </w:r>
      <w:r>
        <w:rPr>
          <w:spacing w:val="14"/>
          <w:sz w:val="22"/>
          <w:u w:val="none"/>
        </w:rPr>
        <w:t> </w:t>
      </w:r>
      <w:r>
        <w:rPr>
          <w:spacing w:val="-5"/>
          <w:sz w:val="22"/>
          <w:u w:val="none"/>
        </w:rPr>
        <w:t>O-</w:t>
      </w:r>
    </w:p>
    <w:p>
      <w:pPr>
        <w:pStyle w:val="BodyText"/>
        <w:spacing w:line="252" w:lineRule="exact"/>
        <w:ind w:left="120"/>
      </w:pPr>
      <w:r>
        <w:rPr/>
        <w:t>1.</w:t>
      </w:r>
      <w:r>
        <w:rPr>
          <w:spacing w:val="-2"/>
        </w:rPr>
        <w:t> </w:t>
      </w:r>
      <w:r>
        <w:rPr/>
        <w:t>By</w:t>
      </w:r>
      <w:r>
        <w:rPr>
          <w:spacing w:val="-1"/>
        </w:rPr>
        <w:t> </w:t>
      </w:r>
      <w:r>
        <w:rPr/>
        <w:t>SUP</w:t>
      </w:r>
      <w:r>
        <w:rPr>
          <w:spacing w:val="-3"/>
        </w:rPr>
        <w:t> </w:t>
      </w:r>
      <w:r>
        <w:rPr/>
        <w:t>only</w:t>
      </w:r>
      <w:r>
        <w:rPr>
          <w:spacing w:val="-4"/>
        </w:rPr>
        <w:t> </w:t>
      </w:r>
      <w:r>
        <w:rPr/>
        <w:t>in</w:t>
      </w:r>
      <w:r>
        <w:rPr>
          <w:spacing w:val="-4"/>
        </w:rPr>
        <w:t> </w:t>
      </w:r>
      <w:r>
        <w:rPr/>
        <w:t>MF-3,</w:t>
      </w:r>
      <w:r>
        <w:rPr>
          <w:spacing w:val="-4"/>
        </w:rPr>
        <w:t> </w:t>
      </w:r>
      <w:r>
        <w:rPr/>
        <w:t>MF-4,</w:t>
      </w:r>
      <w:r>
        <w:rPr>
          <w:spacing w:val="-2"/>
        </w:rPr>
        <w:t> </w:t>
      </w:r>
      <w:r>
        <w:rPr/>
        <w:t>and</w:t>
      </w:r>
      <w:r>
        <w:rPr>
          <w:spacing w:val="-1"/>
        </w:rPr>
        <w:t> </w:t>
      </w:r>
      <w:r>
        <w:rPr/>
        <w:t>O-1</w:t>
      </w:r>
      <w:r>
        <w:rPr>
          <w:spacing w:val="-1"/>
        </w:rPr>
        <w:t> </w:t>
      </w:r>
      <w:r>
        <w:rPr>
          <w:spacing w:val="-2"/>
        </w:rPr>
        <w:t>subdistricts.</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5"/>
          <w:sz w:val="22"/>
          <w:u w:val="single"/>
        </w:rPr>
        <w:t> </w:t>
      </w:r>
      <w:r>
        <w:rPr>
          <w:sz w:val="22"/>
          <w:u w:val="single"/>
        </w:rPr>
        <w:t>off-street</w:t>
      </w:r>
      <w:r>
        <w:rPr>
          <w:spacing w:val="-5"/>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4"/>
          <w:sz w:val="22"/>
          <w:u w:val="none"/>
        </w:rPr>
        <w:t> </w:t>
      </w:r>
      <w:r>
        <w:rPr>
          <w:sz w:val="22"/>
          <w:u w:val="none"/>
        </w:rPr>
        <w:t>51P-</w:t>
      </w:r>
      <w:r>
        <w:rPr>
          <w:spacing w:val="-2"/>
          <w:sz w:val="22"/>
          <w:u w:val="none"/>
        </w:rPr>
        <w:t>193.115(a)(1)(C).</w:t>
      </w:r>
    </w:p>
    <w:p>
      <w:pPr>
        <w:pStyle w:val="BodyText"/>
      </w:pPr>
    </w:p>
    <w:p>
      <w:pPr>
        <w:pStyle w:val="ListParagraph"/>
        <w:numPr>
          <w:ilvl w:val="2"/>
          <w:numId w:val="4"/>
        </w:numPr>
        <w:tabs>
          <w:tab w:pos="3000" w:val="left" w:leader="none"/>
          <w:tab w:pos="5282" w:val="left" w:leader="none"/>
        </w:tabs>
        <w:spacing w:line="240" w:lineRule="auto" w:before="0"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This</w:t>
      </w:r>
      <w:r>
        <w:rPr>
          <w:spacing w:val="40"/>
          <w:sz w:val="22"/>
          <w:u w:val="none"/>
        </w:rPr>
        <w:t> </w:t>
      </w:r>
      <w:r>
        <w:rPr>
          <w:sz w:val="22"/>
          <w:u w:val="none"/>
        </w:rPr>
        <w:t>use</w:t>
      </w:r>
      <w:r>
        <w:rPr>
          <w:spacing w:val="40"/>
          <w:sz w:val="22"/>
          <w:u w:val="none"/>
        </w:rPr>
        <w:t> </w:t>
      </w:r>
      <w:r>
        <w:rPr>
          <w:sz w:val="22"/>
          <w:u w:val="none"/>
        </w:rPr>
        <w:t>includes</w:t>
      </w:r>
      <w:r>
        <w:rPr>
          <w:spacing w:val="40"/>
          <w:sz w:val="22"/>
          <w:u w:val="none"/>
        </w:rPr>
        <w:t> </w:t>
      </w:r>
      <w:r>
        <w:rPr>
          <w:sz w:val="22"/>
          <w:u w:val="none"/>
        </w:rPr>
        <w:t>main</w:t>
      </w:r>
      <w:r>
        <w:rPr>
          <w:spacing w:val="40"/>
          <w:sz w:val="22"/>
          <w:u w:val="none"/>
        </w:rPr>
        <w:t> </w:t>
      </w:r>
      <w:r>
        <w:rPr>
          <w:sz w:val="22"/>
          <w:u w:val="none"/>
        </w:rPr>
        <w:t>branches,</w:t>
      </w:r>
      <w:r>
        <w:rPr>
          <w:spacing w:val="40"/>
          <w:sz w:val="22"/>
          <w:u w:val="none"/>
        </w:rPr>
        <w:t> </w:t>
      </w:r>
      <w:r>
        <w:rPr>
          <w:sz w:val="22"/>
          <w:u w:val="none"/>
        </w:rPr>
        <w:t>substation branches, and neighborhood coin-operated self-service stations.</w:t>
      </w:r>
    </w:p>
    <w:p>
      <w:pPr>
        <w:pStyle w:val="ListParagraph"/>
        <w:numPr>
          <w:ilvl w:val="1"/>
          <w:numId w:val="4"/>
        </w:numPr>
        <w:tabs>
          <w:tab w:pos="2279" w:val="left" w:leader="none"/>
        </w:tabs>
        <w:spacing w:line="240" w:lineRule="auto" w:before="253" w:after="0"/>
        <w:ind w:left="2279" w:right="0" w:hanging="719"/>
        <w:jc w:val="left"/>
        <w:rPr>
          <w:sz w:val="22"/>
        </w:rPr>
      </w:pPr>
      <w:r>
        <w:rPr>
          <w:sz w:val="22"/>
          <w:u w:val="single"/>
        </w:rPr>
        <w:t>Community</w:t>
      </w:r>
      <w:r>
        <w:rPr>
          <w:spacing w:val="-4"/>
          <w:sz w:val="22"/>
          <w:u w:val="single"/>
        </w:rPr>
        <w:t> </w:t>
      </w:r>
      <w:r>
        <w:rPr>
          <w:sz w:val="22"/>
          <w:u w:val="single"/>
        </w:rPr>
        <w:t>service</w:t>
      </w:r>
      <w:r>
        <w:rPr>
          <w:spacing w:val="-5"/>
          <w:sz w:val="22"/>
          <w:u w:val="single"/>
        </w:rPr>
        <w:t> </w:t>
      </w:r>
      <w:r>
        <w:rPr>
          <w:spacing w:val="-2"/>
          <w:sz w:val="22"/>
          <w:u w:val="single"/>
        </w:rPr>
        <w:t>center</w:t>
      </w:r>
      <w:r>
        <w:rPr>
          <w:spacing w:val="-2"/>
          <w:sz w:val="22"/>
          <w:u w:val="none"/>
        </w:rPr>
        <w:t>.</w:t>
      </w:r>
    </w:p>
    <w:p>
      <w:pPr>
        <w:pStyle w:val="BodyText"/>
      </w:pPr>
    </w:p>
    <w:p>
      <w:pPr>
        <w:pStyle w:val="ListParagraph"/>
        <w:numPr>
          <w:ilvl w:val="2"/>
          <w:numId w:val="4"/>
        </w:numPr>
        <w:tabs>
          <w:tab w:pos="2997" w:val="left" w:leader="none"/>
        </w:tabs>
        <w:spacing w:line="240" w:lineRule="auto" w:before="0" w:after="0"/>
        <w:ind w:left="120" w:right="115" w:firstLine="2160"/>
        <w:jc w:val="both"/>
        <w:rPr>
          <w:sz w:val="22"/>
        </w:rPr>
      </w:pPr>
      <w:r>
        <w:rPr>
          <w:sz w:val="22"/>
          <w:u w:val="single"/>
        </w:rPr>
        <w:t>Definition</w:t>
      </w:r>
      <w:r>
        <w:rPr>
          <w:sz w:val="22"/>
          <w:u w:val="none"/>
        </w:rPr>
        <w:t>.</w:t>
      </w:r>
      <w:r>
        <w:rPr>
          <w:spacing w:val="40"/>
          <w:sz w:val="22"/>
          <w:u w:val="none"/>
        </w:rPr>
        <w:t> </w:t>
      </w:r>
      <w:r>
        <w:rPr>
          <w:sz w:val="22"/>
          <w:u w:val="none"/>
        </w:rPr>
        <w:t>A multi-functional facility where a combination of social, recreational, welfare, health, habilitation, and rehabilitation services are provided to the public. For purposes of this definition, a facility where only business transactions or administrative, educational, school</w:t>
      </w:r>
      <w:r>
        <w:rPr>
          <w:spacing w:val="34"/>
          <w:sz w:val="22"/>
          <w:u w:val="none"/>
        </w:rPr>
        <w:t> </w:t>
      </w:r>
      <w:r>
        <w:rPr>
          <w:sz w:val="22"/>
          <w:u w:val="none"/>
        </w:rPr>
        <w:t>support,</w:t>
      </w:r>
      <w:r>
        <w:rPr>
          <w:spacing w:val="33"/>
          <w:sz w:val="22"/>
          <w:u w:val="none"/>
        </w:rPr>
        <w:t> </w:t>
      </w:r>
      <w:r>
        <w:rPr>
          <w:sz w:val="22"/>
          <w:u w:val="none"/>
        </w:rPr>
        <w:t>counseling,</w:t>
      </w:r>
      <w:r>
        <w:rPr>
          <w:spacing w:val="35"/>
          <w:sz w:val="22"/>
          <w:u w:val="none"/>
        </w:rPr>
        <w:t> </w:t>
      </w:r>
      <w:r>
        <w:rPr>
          <w:sz w:val="22"/>
          <w:u w:val="none"/>
        </w:rPr>
        <w:t>informational,</w:t>
      </w:r>
      <w:r>
        <w:rPr>
          <w:spacing w:val="33"/>
          <w:sz w:val="22"/>
          <w:u w:val="none"/>
        </w:rPr>
        <w:t> </w:t>
      </w:r>
      <w:r>
        <w:rPr>
          <w:sz w:val="22"/>
          <w:u w:val="none"/>
        </w:rPr>
        <w:t>referral,</w:t>
      </w:r>
      <w:r>
        <w:rPr>
          <w:spacing w:val="35"/>
          <w:sz w:val="22"/>
          <w:u w:val="none"/>
        </w:rPr>
        <w:t> </w:t>
      </w:r>
      <w:r>
        <w:rPr>
          <w:sz w:val="22"/>
          <w:u w:val="none"/>
        </w:rPr>
        <w:t>or</w:t>
      </w:r>
      <w:r>
        <w:rPr>
          <w:spacing w:val="36"/>
          <w:sz w:val="22"/>
          <w:u w:val="none"/>
        </w:rPr>
        <w:t> </w:t>
      </w:r>
      <w:r>
        <w:rPr>
          <w:sz w:val="22"/>
          <w:u w:val="none"/>
        </w:rPr>
        <w:t>out-patient</w:t>
      </w:r>
      <w:r>
        <w:rPr>
          <w:spacing w:val="34"/>
          <w:sz w:val="22"/>
          <w:u w:val="none"/>
        </w:rPr>
        <w:t> </w:t>
      </w:r>
      <w:r>
        <w:rPr>
          <w:sz w:val="22"/>
          <w:u w:val="none"/>
        </w:rPr>
        <w:t>medical,</w:t>
      </w:r>
      <w:r>
        <w:rPr>
          <w:spacing w:val="33"/>
          <w:sz w:val="22"/>
          <w:u w:val="none"/>
        </w:rPr>
        <w:t> </w:t>
      </w:r>
      <w:r>
        <w:rPr>
          <w:sz w:val="22"/>
          <w:u w:val="none"/>
        </w:rPr>
        <w:t>dental,</w:t>
      </w:r>
      <w:r>
        <w:rPr>
          <w:spacing w:val="33"/>
          <w:sz w:val="22"/>
          <w:u w:val="none"/>
        </w:rPr>
        <w:t> </w:t>
      </w:r>
      <w:r>
        <w:rPr>
          <w:sz w:val="22"/>
          <w:u w:val="none"/>
        </w:rPr>
        <w:t>or</w:t>
      </w:r>
      <w:r>
        <w:rPr>
          <w:spacing w:val="34"/>
          <w:sz w:val="22"/>
          <w:u w:val="none"/>
        </w:rPr>
        <w:t> </w:t>
      </w:r>
      <w:r>
        <w:rPr>
          <w:sz w:val="22"/>
          <w:u w:val="none"/>
        </w:rPr>
        <w:t>optical</w:t>
      </w:r>
      <w:r>
        <w:rPr>
          <w:spacing w:val="34"/>
          <w:sz w:val="22"/>
          <w:u w:val="none"/>
        </w:rPr>
        <w:t> </w:t>
      </w:r>
      <w:r>
        <w:rPr>
          <w:sz w:val="22"/>
          <w:u w:val="none"/>
        </w:rPr>
        <w:t>treatment</w:t>
      </w:r>
    </w:p>
    <w:p>
      <w:pPr>
        <w:spacing w:after="0" w:line="240" w:lineRule="auto"/>
        <w:jc w:val="both"/>
        <w:rPr>
          <w:sz w:val="22"/>
        </w:rPr>
        <w:sectPr>
          <w:pgSz w:w="12240" w:h="15840"/>
          <w:pgMar w:top="1080" w:bottom="280" w:left="1320" w:right="1320"/>
        </w:sectPr>
      </w:pPr>
    </w:p>
    <w:p>
      <w:pPr>
        <w:pStyle w:val="BodyText"/>
        <w:spacing w:before="70"/>
        <w:ind w:left="120" w:right="114"/>
      </w:pPr>
      <w:r>
        <w:rPr/>
        <w:t>services (or any combination of these activities) take place is not considered to be a community service</w:t>
      </w:r>
      <w:r>
        <w:rPr>
          <w:spacing w:val="40"/>
        </w:rPr>
        <w:t> </w:t>
      </w:r>
      <w:r>
        <w:rPr>
          <w:spacing w:val="-2"/>
        </w:rPr>
        <w:t>center.</w:t>
      </w:r>
    </w:p>
    <w:p>
      <w:pPr>
        <w:pStyle w:val="BodyText"/>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w:t>
      </w:r>
      <w:r>
        <w:rPr>
          <w:spacing w:val="-3"/>
          <w:sz w:val="22"/>
          <w:u w:val="none"/>
        </w:rPr>
        <w:t> </w:t>
      </w:r>
      <w:r>
        <w:rPr>
          <w:sz w:val="22"/>
          <w:u w:val="none"/>
        </w:rPr>
        <w:t>right in HC,</w:t>
      </w:r>
      <w:r>
        <w:rPr>
          <w:spacing w:val="-1"/>
          <w:sz w:val="22"/>
          <w:u w:val="none"/>
        </w:rPr>
        <w:t> </w:t>
      </w:r>
      <w:r>
        <w:rPr>
          <w:sz w:val="22"/>
          <w:u w:val="none"/>
        </w:rPr>
        <w:t>CA-2, and</w:t>
      </w:r>
      <w:r>
        <w:rPr>
          <w:spacing w:val="-1"/>
          <w:sz w:val="22"/>
          <w:u w:val="none"/>
        </w:rPr>
        <w:t> </w:t>
      </w:r>
      <w:r>
        <w:rPr>
          <w:sz w:val="22"/>
          <w:u w:val="none"/>
        </w:rPr>
        <w:t>industrial subdistricts. By SUP only in multiple-family, office, and commercial subdistricts.</w:t>
      </w:r>
    </w:p>
    <w:p>
      <w:pPr>
        <w:pStyle w:val="ListParagraph"/>
        <w:numPr>
          <w:ilvl w:val="2"/>
          <w:numId w:val="4"/>
        </w:numPr>
        <w:tabs>
          <w:tab w:pos="2998" w:val="left" w:leader="none"/>
        </w:tabs>
        <w:spacing w:line="240" w:lineRule="auto" w:before="252"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per 200 square feet of floor area. If more than ten off-street parking spaces are required for this use, handicapped parking</w:t>
      </w:r>
      <w:r>
        <w:rPr>
          <w:spacing w:val="-2"/>
          <w:sz w:val="22"/>
          <w:u w:val="none"/>
        </w:rPr>
        <w:t> </w:t>
      </w:r>
      <w:r>
        <w:rPr>
          <w:sz w:val="22"/>
          <w:u w:val="none"/>
        </w:rPr>
        <w:t>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1"/>
          <w:numId w:val="4"/>
        </w:numPr>
        <w:tabs>
          <w:tab w:pos="2279" w:val="left" w:leader="none"/>
        </w:tabs>
        <w:spacing w:line="240" w:lineRule="auto" w:before="1" w:after="0"/>
        <w:ind w:left="2279" w:right="0" w:hanging="719"/>
        <w:jc w:val="left"/>
        <w:rPr>
          <w:sz w:val="22"/>
        </w:rPr>
      </w:pPr>
      <w:r>
        <w:rPr>
          <w:sz w:val="22"/>
          <w:u w:val="single"/>
        </w:rPr>
        <w:t>Foster</w:t>
      </w:r>
      <w:r>
        <w:rPr>
          <w:spacing w:val="-5"/>
          <w:sz w:val="22"/>
          <w:u w:val="single"/>
        </w:rPr>
        <w:t> </w:t>
      </w:r>
      <w:r>
        <w:rPr>
          <w:spacing w:val="-2"/>
          <w:sz w:val="22"/>
          <w:u w:val="single"/>
        </w:rPr>
        <w:t>home</w:t>
      </w:r>
      <w:r>
        <w:rPr>
          <w:spacing w:val="-2"/>
          <w:sz w:val="22"/>
          <w:u w:val="none"/>
        </w:rPr>
        <w:t>.</w:t>
      </w:r>
    </w:p>
    <w:p>
      <w:pPr>
        <w:pStyle w:val="BodyText"/>
      </w:pPr>
    </w:p>
    <w:p>
      <w:pPr>
        <w:pStyle w:val="ListParagraph"/>
        <w:numPr>
          <w:ilvl w:val="2"/>
          <w:numId w:val="4"/>
        </w:numPr>
        <w:tabs>
          <w:tab w:pos="2997" w:val="left" w:leader="none"/>
        </w:tabs>
        <w:spacing w:line="240" w:lineRule="auto" w:before="0" w:after="0"/>
        <w:ind w:left="120" w:right="116" w:firstLine="2160"/>
        <w:jc w:val="both"/>
        <w:rPr>
          <w:sz w:val="22"/>
        </w:rPr>
      </w:pPr>
      <w:r>
        <w:rPr>
          <w:sz w:val="22"/>
          <w:u w:val="single"/>
        </w:rPr>
        <w:t>Definition</w:t>
      </w:r>
      <w:r>
        <w:rPr>
          <w:sz w:val="22"/>
          <w:u w:val="none"/>
        </w:rPr>
        <w:t>.</w:t>
      </w:r>
      <w:r>
        <w:rPr>
          <w:spacing w:val="40"/>
          <w:sz w:val="22"/>
          <w:u w:val="none"/>
        </w:rPr>
        <w:t> </w:t>
      </w:r>
      <w:r>
        <w:rPr>
          <w:sz w:val="22"/>
          <w:u w:val="none"/>
        </w:rPr>
        <w:t>A facility that provides room, board, and supervision to five or</w:t>
      </w:r>
      <w:r>
        <w:rPr>
          <w:spacing w:val="-1"/>
          <w:sz w:val="22"/>
          <w:u w:val="none"/>
        </w:rPr>
        <w:t> </w:t>
      </w:r>
      <w:r>
        <w:rPr>
          <w:sz w:val="22"/>
          <w:u w:val="none"/>
        </w:rPr>
        <w:t>more</w:t>
      </w:r>
      <w:r>
        <w:rPr>
          <w:spacing w:val="-2"/>
          <w:sz w:val="22"/>
          <w:u w:val="none"/>
        </w:rPr>
        <w:t> </w:t>
      </w:r>
      <w:r>
        <w:rPr>
          <w:sz w:val="22"/>
          <w:u w:val="none"/>
        </w:rPr>
        <w:t>persons</w:t>
      </w:r>
      <w:r>
        <w:rPr>
          <w:spacing w:val="-2"/>
          <w:sz w:val="22"/>
          <w:u w:val="none"/>
        </w:rPr>
        <w:t> </w:t>
      </w:r>
      <w:r>
        <w:rPr>
          <w:sz w:val="22"/>
          <w:u w:val="none"/>
        </w:rPr>
        <w:t>under</w:t>
      </w:r>
      <w:r>
        <w:rPr>
          <w:spacing w:val="-1"/>
          <w:sz w:val="22"/>
          <w:u w:val="none"/>
        </w:rPr>
        <w:t> </w:t>
      </w:r>
      <w:r>
        <w:rPr>
          <w:sz w:val="22"/>
          <w:u w:val="none"/>
        </w:rPr>
        <w:t>18</w:t>
      </w:r>
      <w:r>
        <w:rPr>
          <w:spacing w:val="-2"/>
          <w:sz w:val="22"/>
          <w:u w:val="none"/>
        </w:rPr>
        <w:t> </w:t>
      </w:r>
      <w:r>
        <w:rPr>
          <w:sz w:val="22"/>
          <w:u w:val="none"/>
        </w:rPr>
        <w:t>years</w:t>
      </w:r>
      <w:r>
        <w:rPr>
          <w:spacing w:val="-2"/>
          <w:sz w:val="22"/>
          <w:u w:val="none"/>
        </w:rPr>
        <w:t> </w:t>
      </w:r>
      <w:r>
        <w:rPr>
          <w:sz w:val="22"/>
          <w:u w:val="none"/>
        </w:rPr>
        <w:t>of</w:t>
      </w:r>
      <w:r>
        <w:rPr>
          <w:spacing w:val="-1"/>
          <w:sz w:val="22"/>
          <w:u w:val="none"/>
        </w:rPr>
        <w:t> </w:t>
      </w:r>
      <w:r>
        <w:rPr>
          <w:sz w:val="22"/>
          <w:u w:val="none"/>
        </w:rPr>
        <w:t>age</w:t>
      </w:r>
      <w:r>
        <w:rPr>
          <w:spacing w:val="-2"/>
          <w:sz w:val="22"/>
          <w:u w:val="none"/>
        </w:rPr>
        <w:t> </w:t>
      </w:r>
      <w:r>
        <w:rPr>
          <w:sz w:val="22"/>
          <w:u w:val="none"/>
        </w:rPr>
        <w:t>who</w:t>
      </w:r>
      <w:r>
        <w:rPr>
          <w:spacing w:val="-4"/>
          <w:sz w:val="22"/>
          <w:u w:val="none"/>
        </w:rPr>
        <w:t> </w:t>
      </w:r>
      <w:r>
        <w:rPr>
          <w:sz w:val="22"/>
          <w:u w:val="none"/>
        </w:rPr>
        <w:t>are</w:t>
      </w:r>
      <w:r>
        <w:rPr>
          <w:spacing w:val="-2"/>
          <w:sz w:val="22"/>
          <w:u w:val="none"/>
        </w:rPr>
        <w:t> </w:t>
      </w:r>
      <w:r>
        <w:rPr>
          <w:sz w:val="22"/>
          <w:u w:val="none"/>
        </w:rPr>
        <w:t>not</w:t>
      </w:r>
      <w:r>
        <w:rPr>
          <w:spacing w:val="-1"/>
          <w:sz w:val="22"/>
          <w:u w:val="none"/>
        </w:rPr>
        <w:t> </w:t>
      </w:r>
      <w:r>
        <w:rPr>
          <w:sz w:val="22"/>
          <w:u w:val="none"/>
        </w:rPr>
        <w:t>related</w:t>
      </w:r>
      <w:r>
        <w:rPr>
          <w:spacing w:val="-2"/>
          <w:sz w:val="22"/>
          <w:u w:val="none"/>
        </w:rPr>
        <w:t> </w:t>
      </w:r>
      <w:r>
        <w:rPr>
          <w:sz w:val="22"/>
          <w:u w:val="none"/>
        </w:rPr>
        <w:t>by</w:t>
      </w:r>
      <w:r>
        <w:rPr>
          <w:spacing w:val="-2"/>
          <w:sz w:val="22"/>
          <w:u w:val="none"/>
        </w:rPr>
        <w:t> </w:t>
      </w:r>
      <w:r>
        <w:rPr>
          <w:sz w:val="22"/>
          <w:u w:val="none"/>
        </w:rPr>
        <w:t>blood,</w:t>
      </w:r>
      <w:r>
        <w:rPr>
          <w:spacing w:val="-4"/>
          <w:sz w:val="22"/>
          <w:u w:val="none"/>
        </w:rPr>
        <w:t> </w:t>
      </w:r>
      <w:r>
        <w:rPr>
          <w:sz w:val="22"/>
          <w:u w:val="none"/>
        </w:rPr>
        <w:t>marriage,</w:t>
      </w:r>
      <w:r>
        <w:rPr>
          <w:spacing w:val="-2"/>
          <w:sz w:val="22"/>
          <w:u w:val="none"/>
        </w:rPr>
        <w:t> </w:t>
      </w:r>
      <w:r>
        <w:rPr>
          <w:sz w:val="22"/>
          <w:u w:val="none"/>
        </w:rPr>
        <w:t>or</w:t>
      </w:r>
      <w:r>
        <w:rPr>
          <w:spacing w:val="-1"/>
          <w:sz w:val="22"/>
          <w:u w:val="none"/>
        </w:rPr>
        <w:t> </w:t>
      </w:r>
      <w:r>
        <w:rPr>
          <w:sz w:val="22"/>
          <w:u w:val="none"/>
        </w:rPr>
        <w:t>adoption</w:t>
      </w:r>
      <w:r>
        <w:rPr>
          <w:spacing w:val="-2"/>
          <w:sz w:val="22"/>
          <w:u w:val="none"/>
        </w:rPr>
        <w:t> </w:t>
      </w:r>
      <w:r>
        <w:rPr>
          <w:sz w:val="22"/>
          <w:u w:val="none"/>
        </w:rPr>
        <w:t>to</w:t>
      </w:r>
      <w:r>
        <w:rPr>
          <w:spacing w:val="-4"/>
          <w:sz w:val="22"/>
          <w:u w:val="none"/>
        </w:rPr>
        <w:t> </w:t>
      </w:r>
      <w:r>
        <w:rPr>
          <w:sz w:val="22"/>
          <w:u w:val="none"/>
        </w:rPr>
        <w:t>the</w:t>
      </w:r>
      <w:r>
        <w:rPr>
          <w:spacing w:val="-2"/>
          <w:sz w:val="22"/>
          <w:u w:val="none"/>
        </w:rPr>
        <w:t> </w:t>
      </w:r>
      <w:r>
        <w:rPr>
          <w:sz w:val="22"/>
          <w:u w:val="none"/>
        </w:rPr>
        <w:t>owner</w:t>
      </w:r>
      <w:r>
        <w:rPr>
          <w:spacing w:val="-1"/>
          <w:sz w:val="22"/>
          <w:u w:val="none"/>
        </w:rPr>
        <w:t> </w:t>
      </w:r>
      <w:r>
        <w:rPr>
          <w:sz w:val="22"/>
          <w:u w:val="none"/>
        </w:rPr>
        <w:t>or operator of the facility.</w:t>
      </w:r>
    </w:p>
    <w:p>
      <w:pPr>
        <w:pStyle w:val="ListParagraph"/>
        <w:numPr>
          <w:ilvl w:val="2"/>
          <w:numId w:val="4"/>
        </w:numPr>
        <w:tabs>
          <w:tab w:pos="2998" w:val="left" w:leader="none"/>
        </w:tabs>
        <w:spacing w:line="240" w:lineRule="auto" w:before="251" w:after="0"/>
        <w:ind w:left="120" w:right="115" w:firstLine="2160"/>
        <w:jc w:val="both"/>
        <w:rPr>
          <w:sz w:val="22"/>
        </w:rPr>
      </w:pPr>
      <w:r>
        <w:rPr>
          <w:sz w:val="22"/>
          <w:u w:val="single"/>
        </w:rPr>
        <w:t>Subdistricts permitted</w:t>
      </w:r>
      <w:r>
        <w:rPr>
          <w:sz w:val="22"/>
          <w:u w:val="none"/>
        </w:rPr>
        <w:t>. By right in commercial and central area subdistricts. By SUP only in residential, O-1, O-2, and industrial subdistricts.</w:t>
      </w:r>
    </w:p>
    <w:p>
      <w:pPr>
        <w:pStyle w:val="BodyText"/>
        <w:spacing w:before="2"/>
      </w:pPr>
    </w:p>
    <w:p>
      <w:pPr>
        <w:pStyle w:val="ListParagraph"/>
        <w:numPr>
          <w:ilvl w:val="2"/>
          <w:numId w:val="4"/>
        </w:numPr>
        <w:tabs>
          <w:tab w:pos="3000" w:val="left" w:leader="none"/>
          <w:tab w:pos="5743" w:val="left" w:leader="none"/>
        </w:tabs>
        <w:spacing w:line="252" w:lineRule="exact" w:before="0" w:after="0"/>
        <w:ind w:left="3000" w:right="0" w:hanging="720"/>
        <w:jc w:val="left"/>
        <w:rPr>
          <w:sz w:val="22"/>
        </w:rPr>
      </w:pPr>
      <w:r>
        <w:rPr>
          <w:sz w:val="22"/>
          <w:u w:val="single"/>
        </w:rPr>
        <w:t>Required</w:t>
      </w:r>
      <w:r>
        <w:rPr>
          <w:spacing w:val="39"/>
          <w:sz w:val="22"/>
          <w:u w:val="single"/>
        </w:rPr>
        <w:t> </w:t>
      </w:r>
      <w:r>
        <w:rPr>
          <w:sz w:val="22"/>
          <w:u w:val="single"/>
        </w:rPr>
        <w:t>off-street</w:t>
      </w:r>
      <w:r>
        <w:rPr>
          <w:spacing w:val="40"/>
          <w:sz w:val="22"/>
          <w:u w:val="single"/>
        </w:rPr>
        <w:t> </w:t>
      </w:r>
      <w:r>
        <w:rPr>
          <w:spacing w:val="-2"/>
          <w:sz w:val="22"/>
          <w:u w:val="single"/>
        </w:rPr>
        <w:t>parking</w:t>
      </w:r>
      <w:r>
        <w:rPr>
          <w:spacing w:val="-2"/>
          <w:sz w:val="22"/>
          <w:u w:val="none"/>
        </w:rPr>
        <w:t>.</w:t>
      </w:r>
      <w:r>
        <w:rPr>
          <w:sz w:val="22"/>
          <w:u w:val="none"/>
        </w:rPr>
        <w:tab/>
        <w:t>Two</w:t>
      </w:r>
      <w:r>
        <w:rPr>
          <w:spacing w:val="41"/>
          <w:sz w:val="22"/>
          <w:u w:val="none"/>
        </w:rPr>
        <w:t> </w:t>
      </w:r>
      <w:r>
        <w:rPr>
          <w:sz w:val="22"/>
          <w:u w:val="none"/>
        </w:rPr>
        <w:t>spaces.</w:t>
      </w:r>
      <w:r>
        <w:rPr>
          <w:spacing w:val="42"/>
          <w:sz w:val="22"/>
          <w:u w:val="none"/>
        </w:rPr>
        <w:t> </w:t>
      </w:r>
      <w:r>
        <w:rPr>
          <w:sz w:val="22"/>
          <w:u w:val="none"/>
        </w:rPr>
        <w:t>No</w:t>
      </w:r>
      <w:r>
        <w:rPr>
          <w:spacing w:val="41"/>
          <w:sz w:val="22"/>
          <w:u w:val="none"/>
        </w:rPr>
        <w:t> </w:t>
      </w:r>
      <w:r>
        <w:rPr>
          <w:sz w:val="22"/>
          <w:u w:val="none"/>
        </w:rPr>
        <w:t>handicapped</w:t>
      </w:r>
      <w:r>
        <w:rPr>
          <w:spacing w:val="42"/>
          <w:sz w:val="22"/>
          <w:u w:val="none"/>
        </w:rPr>
        <w:t> </w:t>
      </w:r>
      <w:r>
        <w:rPr>
          <w:sz w:val="22"/>
          <w:u w:val="none"/>
        </w:rPr>
        <w:t>parking</w:t>
      </w:r>
      <w:r>
        <w:rPr>
          <w:spacing w:val="42"/>
          <w:sz w:val="22"/>
          <w:u w:val="none"/>
        </w:rPr>
        <w:t> </w:t>
      </w:r>
      <w:r>
        <w:rPr>
          <w:spacing w:val="-5"/>
          <w:sz w:val="22"/>
          <w:u w:val="none"/>
        </w:rPr>
        <w:t>is</w:t>
      </w:r>
    </w:p>
    <w:p>
      <w:pPr>
        <w:pStyle w:val="BodyText"/>
        <w:spacing w:line="252" w:lineRule="exact"/>
        <w:ind w:left="120"/>
      </w:pPr>
      <w:r>
        <w:rPr>
          <w:spacing w:val="-2"/>
        </w:rPr>
        <w:t>required.</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193.115(a)(l)(D).</w:t>
      </w:r>
    </w:p>
    <w:p>
      <w:pPr>
        <w:pStyle w:val="BodyText"/>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Additional</w:t>
      </w:r>
      <w:r>
        <w:rPr>
          <w:spacing w:val="33"/>
          <w:sz w:val="22"/>
          <w:u w:val="single"/>
        </w:rPr>
        <w:t> </w:t>
      </w:r>
      <w:r>
        <w:rPr>
          <w:sz w:val="22"/>
          <w:u w:val="single"/>
        </w:rPr>
        <w:t>provisions</w:t>
      </w:r>
      <w:r>
        <w:rPr>
          <w:sz w:val="22"/>
          <w:u w:val="none"/>
        </w:rPr>
        <w:t>.</w:t>
      </w:r>
      <w:r>
        <w:rPr>
          <w:spacing w:val="35"/>
          <w:sz w:val="22"/>
          <w:u w:val="none"/>
        </w:rPr>
        <w:t>  </w:t>
      </w:r>
      <w:r>
        <w:rPr>
          <w:sz w:val="22"/>
          <w:u w:val="none"/>
        </w:rPr>
        <w:t>This</w:t>
      </w:r>
      <w:r>
        <w:rPr>
          <w:spacing w:val="37"/>
          <w:sz w:val="22"/>
          <w:u w:val="none"/>
        </w:rPr>
        <w:t> </w:t>
      </w:r>
      <w:r>
        <w:rPr>
          <w:sz w:val="22"/>
          <w:u w:val="none"/>
        </w:rPr>
        <w:t>use</w:t>
      </w:r>
      <w:r>
        <w:rPr>
          <w:spacing w:val="33"/>
          <w:sz w:val="22"/>
          <w:u w:val="none"/>
        </w:rPr>
        <w:t> </w:t>
      </w:r>
      <w:r>
        <w:rPr>
          <w:sz w:val="22"/>
          <w:u w:val="none"/>
        </w:rPr>
        <w:t>must</w:t>
      </w:r>
      <w:r>
        <w:rPr>
          <w:spacing w:val="36"/>
          <w:sz w:val="22"/>
          <w:u w:val="none"/>
        </w:rPr>
        <w:t> </w:t>
      </w:r>
      <w:r>
        <w:rPr>
          <w:sz w:val="22"/>
          <w:u w:val="none"/>
        </w:rPr>
        <w:t>comply</w:t>
      </w:r>
      <w:r>
        <w:rPr>
          <w:spacing w:val="35"/>
          <w:sz w:val="22"/>
          <w:u w:val="none"/>
        </w:rPr>
        <w:t> </w:t>
      </w:r>
      <w:r>
        <w:rPr>
          <w:sz w:val="22"/>
          <w:u w:val="none"/>
        </w:rPr>
        <w:t>with</w:t>
      </w:r>
      <w:r>
        <w:rPr>
          <w:spacing w:val="33"/>
          <w:sz w:val="22"/>
          <w:u w:val="none"/>
        </w:rPr>
        <w:t> </w:t>
      </w:r>
      <w:r>
        <w:rPr>
          <w:sz w:val="22"/>
          <w:u w:val="none"/>
        </w:rPr>
        <w:t>statutory</w:t>
      </w:r>
      <w:r>
        <w:rPr>
          <w:spacing w:val="33"/>
          <w:sz w:val="22"/>
          <w:u w:val="none"/>
        </w:rPr>
        <w:t> </w:t>
      </w:r>
      <w:r>
        <w:rPr>
          <w:spacing w:val="-2"/>
          <w:sz w:val="22"/>
          <w:u w:val="none"/>
        </w:rPr>
        <w:t>licensing</w:t>
      </w:r>
    </w:p>
    <w:p>
      <w:pPr>
        <w:pStyle w:val="BodyText"/>
        <w:spacing w:line="252" w:lineRule="exact"/>
        <w:ind w:left="120"/>
      </w:pPr>
      <w:r>
        <w:rPr>
          <w:spacing w:val="-2"/>
        </w:rPr>
        <w:t>requirements.</w:t>
      </w:r>
    </w:p>
    <w:p>
      <w:pPr>
        <w:pStyle w:val="BodyText"/>
      </w:pPr>
    </w:p>
    <w:p>
      <w:pPr>
        <w:pStyle w:val="ListParagraph"/>
        <w:numPr>
          <w:ilvl w:val="1"/>
          <w:numId w:val="4"/>
        </w:numPr>
        <w:tabs>
          <w:tab w:pos="2279" w:val="left" w:leader="none"/>
        </w:tabs>
        <w:spacing w:line="240" w:lineRule="auto" w:before="1" w:after="0"/>
        <w:ind w:left="2279" w:right="0" w:hanging="719"/>
        <w:jc w:val="left"/>
        <w:rPr>
          <w:sz w:val="22"/>
        </w:rPr>
      </w:pPr>
      <w:r>
        <w:rPr>
          <w:sz w:val="22"/>
          <w:u w:val="single"/>
        </w:rPr>
        <w:t>Child-care</w:t>
      </w:r>
      <w:r>
        <w:rPr>
          <w:spacing w:val="-6"/>
          <w:sz w:val="22"/>
          <w:u w:val="single"/>
        </w:rPr>
        <w:t> </w:t>
      </w:r>
      <w:r>
        <w:rPr>
          <w:spacing w:val="-2"/>
          <w:sz w:val="22"/>
          <w:u w:val="single"/>
        </w:rPr>
        <w:t>facility</w:t>
      </w:r>
      <w:r>
        <w:rPr>
          <w:spacing w:val="-2"/>
          <w:sz w:val="22"/>
          <w:u w:val="none"/>
        </w:rPr>
        <w:t>.</w:t>
      </w:r>
    </w:p>
    <w:p>
      <w:pPr>
        <w:pStyle w:val="BodyText"/>
      </w:pPr>
    </w:p>
    <w:p>
      <w:pPr>
        <w:pStyle w:val="ListParagraph"/>
        <w:numPr>
          <w:ilvl w:val="2"/>
          <w:numId w:val="4"/>
        </w:numPr>
        <w:tabs>
          <w:tab w:pos="2997" w:val="left" w:leader="none"/>
        </w:tabs>
        <w:spacing w:line="240" w:lineRule="auto" w:before="0" w:after="0"/>
        <w:ind w:left="120" w:right="115" w:firstLine="2160"/>
        <w:jc w:val="both"/>
        <w:rPr>
          <w:sz w:val="22"/>
        </w:rPr>
      </w:pPr>
      <w:r>
        <w:rPr>
          <w:sz w:val="22"/>
          <w:u w:val="single"/>
        </w:rPr>
        <w:t>Definition</w:t>
      </w:r>
      <w:r>
        <w:rPr>
          <w:sz w:val="22"/>
          <w:u w:val="none"/>
        </w:rPr>
        <w:t>.</w:t>
      </w:r>
      <w:r>
        <w:rPr>
          <w:spacing w:val="40"/>
          <w:sz w:val="22"/>
          <w:u w:val="none"/>
        </w:rPr>
        <w:t> </w:t>
      </w:r>
      <w:r>
        <w:rPr>
          <w:sz w:val="22"/>
          <w:u w:val="none"/>
        </w:rPr>
        <w:t>A facility that provides care, training, education, custody, treatment, or supervision for persons under 14 years of age who are not related by blood, marriage, or adoption to the owner or operator of the facility, whether or not the facility is operated for profit or charges for the services it offers. This use does not include:</w:t>
      </w:r>
    </w:p>
    <w:p>
      <w:pPr>
        <w:pStyle w:val="BodyText"/>
      </w:pPr>
    </w:p>
    <w:p>
      <w:pPr>
        <w:pStyle w:val="ListParagraph"/>
        <w:numPr>
          <w:ilvl w:val="3"/>
          <w:numId w:val="4"/>
        </w:numPr>
        <w:tabs>
          <w:tab w:pos="3717" w:val="left" w:leader="none"/>
        </w:tabs>
        <w:spacing w:line="240" w:lineRule="auto" w:before="0" w:after="0"/>
        <w:ind w:left="120" w:right="112" w:firstLine="2879"/>
        <w:jc w:val="both"/>
        <w:rPr>
          <w:sz w:val="22"/>
        </w:rPr>
      </w:pPr>
      <w:r>
        <w:rPr>
          <w:sz w:val="22"/>
        </w:rPr>
        <w:t>a facility that is operated in connection with a shopping center, business, religious organization, or establishment where children are cared for during short periods while parents or persons responsible for the children are attending religious services, shopping, or engaging in other activities on or near the premises, including but not limited to retreats or classes for religious </w:t>
      </w:r>
      <w:r>
        <w:rPr>
          <w:spacing w:val="-2"/>
          <w:sz w:val="22"/>
        </w:rPr>
        <w:t>instruction;</w:t>
      </w:r>
    </w:p>
    <w:p>
      <w:pPr>
        <w:pStyle w:val="ListParagraph"/>
        <w:numPr>
          <w:ilvl w:val="3"/>
          <w:numId w:val="4"/>
        </w:numPr>
        <w:tabs>
          <w:tab w:pos="3717" w:val="left" w:leader="none"/>
        </w:tabs>
        <w:spacing w:line="240" w:lineRule="auto" w:before="252" w:after="0"/>
        <w:ind w:left="120" w:right="115" w:firstLine="2880"/>
        <w:jc w:val="both"/>
        <w:rPr>
          <w:sz w:val="22"/>
        </w:rPr>
      </w:pPr>
      <w:r>
        <w:rPr>
          <w:sz w:val="22"/>
        </w:rPr>
        <w:t>a school</w:t>
      </w:r>
      <w:r>
        <w:rPr>
          <w:spacing w:val="-2"/>
          <w:sz w:val="22"/>
        </w:rPr>
        <w:t> </w:t>
      </w:r>
      <w:r>
        <w:rPr>
          <w:sz w:val="22"/>
        </w:rPr>
        <w:t>or</w:t>
      </w:r>
      <w:r>
        <w:rPr>
          <w:spacing w:val="-2"/>
          <w:sz w:val="22"/>
        </w:rPr>
        <w:t> </w:t>
      </w:r>
      <w:r>
        <w:rPr>
          <w:sz w:val="22"/>
        </w:rPr>
        <w:t>class</w:t>
      </w:r>
      <w:r>
        <w:rPr>
          <w:spacing w:val="-3"/>
          <w:sz w:val="22"/>
        </w:rPr>
        <w:t> </w:t>
      </w:r>
      <w:r>
        <w:rPr>
          <w:sz w:val="22"/>
        </w:rPr>
        <w:t>for</w:t>
      </w:r>
      <w:r>
        <w:rPr>
          <w:spacing w:val="-2"/>
          <w:sz w:val="22"/>
        </w:rPr>
        <w:t> </w:t>
      </w:r>
      <w:r>
        <w:rPr>
          <w:sz w:val="22"/>
        </w:rPr>
        <w:t>religious instruction</w:t>
      </w:r>
      <w:r>
        <w:rPr>
          <w:spacing w:val="-1"/>
          <w:sz w:val="22"/>
        </w:rPr>
        <w:t> </w:t>
      </w:r>
      <w:r>
        <w:rPr>
          <w:sz w:val="22"/>
        </w:rPr>
        <w:t>that</w:t>
      </w:r>
      <w:r>
        <w:rPr>
          <w:spacing w:val="-2"/>
          <w:sz w:val="22"/>
        </w:rPr>
        <w:t> </w:t>
      </w:r>
      <w:r>
        <w:rPr>
          <w:sz w:val="22"/>
        </w:rPr>
        <w:t>does not</w:t>
      </w:r>
      <w:r>
        <w:rPr>
          <w:spacing w:val="-2"/>
          <w:sz w:val="22"/>
        </w:rPr>
        <w:t> </w:t>
      </w:r>
      <w:r>
        <w:rPr>
          <w:sz w:val="22"/>
        </w:rPr>
        <w:t>last longer than two weeks and is conducted by a religious organization during the summer months;</w:t>
      </w:r>
    </w:p>
    <w:p>
      <w:pPr>
        <w:pStyle w:val="ListParagraph"/>
        <w:numPr>
          <w:ilvl w:val="3"/>
          <w:numId w:val="4"/>
        </w:numPr>
        <w:tabs>
          <w:tab w:pos="3717" w:val="left" w:leader="none"/>
        </w:tabs>
        <w:spacing w:line="240" w:lineRule="auto" w:before="252" w:after="0"/>
        <w:ind w:left="120" w:right="115" w:firstLine="2880"/>
        <w:jc w:val="both"/>
        <w:rPr>
          <w:sz w:val="22"/>
        </w:rPr>
      </w:pPr>
      <w:r>
        <w:rPr>
          <w:sz w:val="22"/>
        </w:rPr>
        <w:t>an educational facility accredited by the Central Education Agency or the Southern Association of Colleges and Schools that operates primarily for educational purposes in grades kindergarten and above;</w:t>
      </w:r>
    </w:p>
    <w:p>
      <w:pPr>
        <w:pStyle w:val="BodyText"/>
      </w:pPr>
    </w:p>
    <w:p>
      <w:pPr>
        <w:pStyle w:val="ListParagraph"/>
        <w:numPr>
          <w:ilvl w:val="3"/>
          <w:numId w:val="4"/>
        </w:numPr>
        <w:tabs>
          <w:tab w:pos="3716" w:val="left" w:leader="none"/>
        </w:tabs>
        <w:spacing w:line="240" w:lineRule="auto" w:before="0" w:after="0"/>
        <w:ind w:left="120" w:right="112" w:firstLine="2879"/>
        <w:jc w:val="both"/>
        <w:rPr>
          <w:sz w:val="22"/>
        </w:rPr>
      </w:pPr>
      <w:r>
        <w:rPr>
          <w:sz w:val="22"/>
        </w:rPr>
        <w:t>an educational facility that operates solely for educational purposes in grades kindergarten through at least grade two, that does not provide custodial care for more than</w:t>
      </w:r>
      <w:r>
        <w:rPr>
          <w:spacing w:val="30"/>
          <w:sz w:val="22"/>
        </w:rPr>
        <w:t> </w:t>
      </w:r>
      <w:r>
        <w:rPr>
          <w:sz w:val="22"/>
        </w:rPr>
        <w:t>one</w:t>
      </w:r>
      <w:r>
        <w:rPr>
          <w:spacing w:val="30"/>
          <w:sz w:val="22"/>
        </w:rPr>
        <w:t> </w:t>
      </w:r>
      <w:r>
        <w:rPr>
          <w:sz w:val="22"/>
        </w:rPr>
        <w:t>hour</w:t>
      </w:r>
      <w:r>
        <w:rPr>
          <w:spacing w:val="31"/>
          <w:sz w:val="22"/>
        </w:rPr>
        <w:t> </w:t>
      </w:r>
      <w:r>
        <w:rPr>
          <w:sz w:val="22"/>
        </w:rPr>
        <w:t>during</w:t>
      </w:r>
      <w:r>
        <w:rPr>
          <w:spacing w:val="28"/>
          <w:sz w:val="22"/>
        </w:rPr>
        <w:t> </w:t>
      </w:r>
      <w:r>
        <w:rPr>
          <w:sz w:val="22"/>
        </w:rPr>
        <w:t>the</w:t>
      </w:r>
      <w:r>
        <w:rPr>
          <w:spacing w:val="28"/>
          <w:sz w:val="22"/>
        </w:rPr>
        <w:t> </w:t>
      </w:r>
      <w:r>
        <w:rPr>
          <w:sz w:val="22"/>
        </w:rPr>
        <w:t>hours</w:t>
      </w:r>
      <w:r>
        <w:rPr>
          <w:spacing w:val="30"/>
          <w:sz w:val="22"/>
        </w:rPr>
        <w:t> </w:t>
      </w:r>
      <w:r>
        <w:rPr>
          <w:sz w:val="22"/>
        </w:rPr>
        <w:t>before</w:t>
      </w:r>
      <w:r>
        <w:rPr>
          <w:spacing w:val="30"/>
          <w:sz w:val="22"/>
        </w:rPr>
        <w:t> </w:t>
      </w:r>
      <w:r>
        <w:rPr>
          <w:sz w:val="22"/>
        </w:rPr>
        <w:t>or</w:t>
      </w:r>
      <w:r>
        <w:rPr>
          <w:spacing w:val="31"/>
          <w:sz w:val="22"/>
        </w:rPr>
        <w:t> </w:t>
      </w:r>
      <w:r>
        <w:rPr>
          <w:sz w:val="22"/>
        </w:rPr>
        <w:t>after</w:t>
      </w:r>
      <w:r>
        <w:rPr>
          <w:spacing w:val="31"/>
          <w:sz w:val="22"/>
        </w:rPr>
        <w:t> </w:t>
      </w:r>
      <w:r>
        <w:rPr>
          <w:sz w:val="22"/>
        </w:rPr>
        <w:t>the</w:t>
      </w:r>
      <w:r>
        <w:rPr>
          <w:spacing w:val="30"/>
          <w:sz w:val="22"/>
        </w:rPr>
        <w:t> </w:t>
      </w:r>
      <w:r>
        <w:rPr>
          <w:sz w:val="22"/>
        </w:rPr>
        <w:t>customary</w:t>
      </w:r>
      <w:r>
        <w:rPr>
          <w:spacing w:val="30"/>
          <w:sz w:val="22"/>
        </w:rPr>
        <w:t> </w:t>
      </w:r>
      <w:r>
        <w:rPr>
          <w:sz w:val="22"/>
        </w:rPr>
        <w:t>school</w:t>
      </w:r>
      <w:r>
        <w:rPr>
          <w:spacing w:val="29"/>
          <w:sz w:val="22"/>
        </w:rPr>
        <w:t> </w:t>
      </w:r>
      <w:r>
        <w:rPr>
          <w:sz w:val="22"/>
        </w:rPr>
        <w:t>day,</w:t>
      </w:r>
      <w:r>
        <w:rPr>
          <w:spacing w:val="30"/>
          <w:sz w:val="22"/>
        </w:rPr>
        <w:t> </w:t>
      </w:r>
      <w:r>
        <w:rPr>
          <w:sz w:val="22"/>
        </w:rPr>
        <w:t>and</w:t>
      </w:r>
      <w:r>
        <w:rPr>
          <w:spacing w:val="28"/>
          <w:sz w:val="22"/>
        </w:rPr>
        <w:t> </w:t>
      </w:r>
      <w:r>
        <w:rPr>
          <w:sz w:val="22"/>
        </w:rPr>
        <w:t>that</w:t>
      </w:r>
      <w:r>
        <w:rPr>
          <w:spacing w:val="31"/>
          <w:sz w:val="22"/>
        </w:rPr>
        <w:t> </w:t>
      </w:r>
      <w:r>
        <w:rPr>
          <w:sz w:val="22"/>
        </w:rPr>
        <w:t>is</w:t>
      </w:r>
      <w:r>
        <w:rPr>
          <w:spacing w:val="28"/>
          <w:sz w:val="22"/>
        </w:rPr>
        <w:t> </w:t>
      </w:r>
      <w:r>
        <w:rPr>
          <w:sz w:val="22"/>
        </w:rPr>
        <w:t>a</w:t>
      </w:r>
      <w:r>
        <w:rPr>
          <w:spacing w:val="30"/>
          <w:sz w:val="22"/>
        </w:rPr>
        <w:t> </w:t>
      </w:r>
      <w:r>
        <w:rPr>
          <w:sz w:val="22"/>
        </w:rPr>
        <w:t>member</w:t>
      </w:r>
      <w:r>
        <w:rPr>
          <w:spacing w:val="31"/>
          <w:sz w:val="22"/>
        </w:rPr>
        <w:t> </w:t>
      </w:r>
      <w:r>
        <w:rPr>
          <w:sz w:val="22"/>
        </w:rPr>
        <w:t>of</w:t>
      </w:r>
      <w:r>
        <w:rPr>
          <w:spacing w:val="31"/>
          <w:sz w:val="22"/>
        </w:rPr>
        <w:t> </w:t>
      </w:r>
      <w:r>
        <w:rPr>
          <w:sz w:val="22"/>
        </w:rPr>
        <w:t>an</w:t>
      </w:r>
    </w:p>
    <w:p>
      <w:pPr>
        <w:spacing w:after="0" w:line="240" w:lineRule="auto"/>
        <w:jc w:val="both"/>
        <w:rPr>
          <w:sz w:val="22"/>
        </w:rPr>
        <w:sectPr>
          <w:pgSz w:w="12240" w:h="15840"/>
          <w:pgMar w:top="1080" w:bottom="280" w:left="1320" w:right="1320"/>
        </w:sectPr>
      </w:pPr>
    </w:p>
    <w:p>
      <w:pPr>
        <w:pStyle w:val="BodyText"/>
        <w:spacing w:before="70"/>
        <w:ind w:left="120"/>
      </w:pPr>
      <w:r>
        <w:rPr/>
        <w:t>organization that promulgates, publishes, and requires compliance with health, safety, fire, and sanitation standards equal to standards required by state, municipal, and county codes;</w:t>
      </w:r>
    </w:p>
    <w:p>
      <w:pPr>
        <w:pStyle w:val="ListParagraph"/>
        <w:numPr>
          <w:ilvl w:val="3"/>
          <w:numId w:val="4"/>
        </w:numPr>
        <w:tabs>
          <w:tab w:pos="3717" w:val="left" w:leader="none"/>
        </w:tabs>
        <w:spacing w:line="240" w:lineRule="auto" w:before="253" w:after="0"/>
        <w:ind w:left="120" w:right="113" w:firstLine="2879"/>
        <w:jc w:val="both"/>
        <w:rPr>
          <w:sz w:val="22"/>
        </w:rPr>
      </w:pPr>
      <w:r>
        <w:rPr>
          <w:sz w:val="22"/>
        </w:rPr>
        <w:t>a kindergarten or preschool educational program that is operated as part of a public school or a private school accredited by the Central Education Agency, that offers educational programs through grade six, and does not provide custodial care during the hours before or after the customary school day;</w:t>
      </w:r>
    </w:p>
    <w:p>
      <w:pPr>
        <w:pStyle w:val="ListParagraph"/>
        <w:numPr>
          <w:ilvl w:val="3"/>
          <w:numId w:val="4"/>
        </w:numPr>
        <w:tabs>
          <w:tab w:pos="3716" w:val="left" w:leader="none"/>
        </w:tabs>
        <w:spacing w:line="240" w:lineRule="auto" w:before="252" w:after="0"/>
        <w:ind w:left="120" w:right="114" w:firstLine="2879"/>
        <w:jc w:val="both"/>
        <w:rPr>
          <w:sz w:val="22"/>
        </w:rPr>
      </w:pPr>
      <w:r>
        <w:rPr>
          <w:sz w:val="22"/>
        </w:rPr>
        <w:t>an educational facility that is integral to and inseparable from its sponsoring religious organization or an educational facility both of which do not provide custodial care</w:t>
      </w:r>
      <w:r>
        <w:rPr>
          <w:spacing w:val="40"/>
          <w:sz w:val="22"/>
        </w:rPr>
        <w:t> </w:t>
      </w:r>
      <w:r>
        <w:rPr>
          <w:sz w:val="22"/>
        </w:rPr>
        <w:t>for more</w:t>
      </w:r>
      <w:r>
        <w:rPr>
          <w:spacing w:val="-1"/>
          <w:sz w:val="22"/>
        </w:rPr>
        <w:t> </w:t>
      </w:r>
      <w:r>
        <w:rPr>
          <w:sz w:val="22"/>
        </w:rPr>
        <w:t>than</w:t>
      </w:r>
      <w:r>
        <w:rPr>
          <w:spacing w:val="-1"/>
          <w:sz w:val="22"/>
        </w:rPr>
        <w:t> </w:t>
      </w:r>
      <w:r>
        <w:rPr>
          <w:sz w:val="22"/>
        </w:rPr>
        <w:t>two hours</w:t>
      </w:r>
      <w:r>
        <w:rPr>
          <w:spacing w:val="-1"/>
          <w:sz w:val="22"/>
        </w:rPr>
        <w:t> </w:t>
      </w:r>
      <w:r>
        <w:rPr>
          <w:sz w:val="22"/>
        </w:rPr>
        <w:t>maximum per day,</w:t>
      </w:r>
      <w:r>
        <w:rPr>
          <w:spacing w:val="-1"/>
          <w:sz w:val="22"/>
        </w:rPr>
        <w:t> </w:t>
      </w:r>
      <w:r>
        <w:rPr>
          <w:sz w:val="22"/>
        </w:rPr>
        <w:t>and</w:t>
      </w:r>
      <w:r>
        <w:rPr>
          <w:spacing w:val="-1"/>
          <w:sz w:val="22"/>
        </w:rPr>
        <w:t> </w:t>
      </w:r>
      <w:r>
        <w:rPr>
          <w:sz w:val="22"/>
        </w:rPr>
        <w:t>that offers</w:t>
      </w:r>
      <w:r>
        <w:rPr>
          <w:spacing w:val="-1"/>
          <w:sz w:val="22"/>
        </w:rPr>
        <w:t> </w:t>
      </w:r>
      <w:r>
        <w:rPr>
          <w:sz w:val="22"/>
        </w:rPr>
        <w:t>educational programs</w:t>
      </w:r>
      <w:r>
        <w:rPr>
          <w:spacing w:val="-3"/>
          <w:sz w:val="22"/>
        </w:rPr>
        <w:t> </w:t>
      </w:r>
      <w:r>
        <w:rPr>
          <w:sz w:val="22"/>
        </w:rPr>
        <w:t>for children</w:t>
      </w:r>
      <w:r>
        <w:rPr>
          <w:spacing w:val="-1"/>
          <w:sz w:val="22"/>
        </w:rPr>
        <w:t> </w:t>
      </w:r>
      <w:r>
        <w:rPr>
          <w:sz w:val="22"/>
        </w:rPr>
        <w:t>age</w:t>
      </w:r>
      <w:r>
        <w:rPr>
          <w:spacing w:val="-1"/>
          <w:sz w:val="22"/>
        </w:rPr>
        <w:t> </w:t>
      </w:r>
      <w:r>
        <w:rPr>
          <w:sz w:val="22"/>
        </w:rPr>
        <w:t>five</w:t>
      </w:r>
      <w:r>
        <w:rPr>
          <w:spacing w:val="-1"/>
          <w:sz w:val="22"/>
        </w:rPr>
        <w:t> </w:t>
      </w:r>
      <w:r>
        <w:rPr>
          <w:sz w:val="22"/>
        </w:rPr>
        <w:t>and above</w:t>
      </w:r>
      <w:r>
        <w:rPr>
          <w:spacing w:val="-2"/>
          <w:sz w:val="22"/>
        </w:rPr>
        <w:t> </w:t>
      </w:r>
      <w:r>
        <w:rPr>
          <w:sz w:val="22"/>
        </w:rPr>
        <w:t>in</w:t>
      </w:r>
      <w:r>
        <w:rPr>
          <w:spacing w:val="-2"/>
          <w:sz w:val="22"/>
        </w:rPr>
        <w:t> </w:t>
      </w:r>
      <w:r>
        <w:rPr>
          <w:sz w:val="22"/>
        </w:rPr>
        <w:t>one</w:t>
      </w:r>
      <w:r>
        <w:rPr>
          <w:spacing w:val="-2"/>
          <w:sz w:val="22"/>
        </w:rPr>
        <w:t> </w:t>
      </w:r>
      <w:r>
        <w:rPr>
          <w:sz w:val="22"/>
        </w:rPr>
        <w:t>or</w:t>
      </w:r>
      <w:r>
        <w:rPr>
          <w:spacing w:val="-4"/>
          <w:sz w:val="22"/>
        </w:rPr>
        <w:t> </w:t>
      </w:r>
      <w:r>
        <w:rPr>
          <w:sz w:val="22"/>
        </w:rPr>
        <w:t>more</w:t>
      </w:r>
      <w:r>
        <w:rPr>
          <w:spacing w:val="-2"/>
          <w:sz w:val="22"/>
        </w:rPr>
        <w:t> </w:t>
      </w:r>
      <w:r>
        <w:rPr>
          <w:sz w:val="22"/>
        </w:rPr>
        <w:t>of</w:t>
      </w:r>
      <w:r>
        <w:rPr>
          <w:spacing w:val="-1"/>
          <w:sz w:val="22"/>
        </w:rPr>
        <w:t> </w:t>
      </w:r>
      <w:r>
        <w:rPr>
          <w:sz w:val="22"/>
        </w:rPr>
        <w:t>the</w:t>
      </w:r>
      <w:r>
        <w:rPr>
          <w:spacing w:val="-4"/>
          <w:sz w:val="22"/>
        </w:rPr>
        <w:t> </w:t>
      </w:r>
      <w:r>
        <w:rPr>
          <w:sz w:val="22"/>
        </w:rPr>
        <w:t>following:</w:t>
      </w:r>
      <w:r>
        <w:rPr>
          <w:spacing w:val="-1"/>
          <w:sz w:val="22"/>
        </w:rPr>
        <w:t> </w:t>
      </w:r>
      <w:r>
        <w:rPr>
          <w:sz w:val="22"/>
        </w:rPr>
        <w:t>kindergarten</w:t>
      </w:r>
      <w:r>
        <w:rPr>
          <w:spacing w:val="-5"/>
          <w:sz w:val="22"/>
        </w:rPr>
        <w:t> </w:t>
      </w:r>
      <w:r>
        <w:rPr>
          <w:sz w:val="22"/>
        </w:rPr>
        <w:t>through</w:t>
      </w:r>
      <w:r>
        <w:rPr>
          <w:spacing w:val="-2"/>
          <w:sz w:val="22"/>
        </w:rPr>
        <w:t> </w:t>
      </w:r>
      <w:r>
        <w:rPr>
          <w:sz w:val="22"/>
        </w:rPr>
        <w:t>at</w:t>
      </w:r>
      <w:r>
        <w:rPr>
          <w:spacing w:val="-1"/>
          <w:sz w:val="22"/>
        </w:rPr>
        <w:t> </w:t>
      </w:r>
      <w:r>
        <w:rPr>
          <w:sz w:val="22"/>
        </w:rPr>
        <w:t>least</w:t>
      </w:r>
      <w:r>
        <w:rPr>
          <w:spacing w:val="-1"/>
          <w:sz w:val="22"/>
        </w:rPr>
        <w:t> </w:t>
      </w:r>
      <w:r>
        <w:rPr>
          <w:sz w:val="22"/>
        </w:rPr>
        <w:t>grade</w:t>
      </w:r>
      <w:r>
        <w:rPr>
          <w:spacing w:val="-2"/>
          <w:sz w:val="22"/>
        </w:rPr>
        <w:t> </w:t>
      </w:r>
      <w:r>
        <w:rPr>
          <w:sz w:val="22"/>
        </w:rPr>
        <w:t>three,</w:t>
      </w:r>
      <w:r>
        <w:rPr>
          <w:spacing w:val="-2"/>
          <w:sz w:val="22"/>
        </w:rPr>
        <w:t> </w:t>
      </w:r>
      <w:r>
        <w:rPr>
          <w:sz w:val="22"/>
        </w:rPr>
        <w:t>elementary,</w:t>
      </w:r>
      <w:r>
        <w:rPr>
          <w:spacing w:val="-2"/>
          <w:sz w:val="22"/>
        </w:rPr>
        <w:t> </w:t>
      </w:r>
      <w:r>
        <w:rPr>
          <w:sz w:val="22"/>
        </w:rPr>
        <w:t>or</w:t>
      </w:r>
      <w:r>
        <w:rPr>
          <w:spacing w:val="-1"/>
          <w:sz w:val="22"/>
        </w:rPr>
        <w:t> </w:t>
      </w:r>
      <w:r>
        <w:rPr>
          <w:sz w:val="22"/>
        </w:rPr>
        <w:t>secondary </w:t>
      </w:r>
      <w:r>
        <w:rPr>
          <w:spacing w:val="-2"/>
          <w:sz w:val="22"/>
        </w:rPr>
        <w:t>grades;</w:t>
      </w:r>
    </w:p>
    <w:p>
      <w:pPr>
        <w:pStyle w:val="BodyText"/>
        <w:spacing w:before="1"/>
      </w:pPr>
    </w:p>
    <w:p>
      <w:pPr>
        <w:pStyle w:val="ListParagraph"/>
        <w:numPr>
          <w:ilvl w:val="3"/>
          <w:numId w:val="4"/>
        </w:numPr>
        <w:tabs>
          <w:tab w:pos="3718" w:val="left" w:leader="none"/>
        </w:tabs>
        <w:spacing w:line="240" w:lineRule="auto" w:before="0" w:after="0"/>
        <w:ind w:left="120" w:right="115" w:firstLine="2880"/>
        <w:jc w:val="both"/>
        <w:rPr>
          <w:sz w:val="22"/>
        </w:rPr>
      </w:pPr>
      <w:r>
        <w:rPr>
          <w:sz w:val="22"/>
        </w:rPr>
        <w:t>individuals living together as a single housekeeping unit in</w:t>
      </w:r>
      <w:r>
        <w:rPr>
          <w:spacing w:val="40"/>
          <w:sz w:val="22"/>
        </w:rPr>
        <w:t> </w:t>
      </w:r>
      <w:r>
        <w:rPr>
          <w:sz w:val="22"/>
        </w:rPr>
        <w:t>which not more than four individuals are unrelated to the head of the household by blood, marriage, or </w:t>
      </w:r>
      <w:r>
        <w:rPr>
          <w:spacing w:val="-2"/>
          <w:sz w:val="22"/>
        </w:rPr>
        <w:t>adoption.</w:t>
      </w:r>
    </w:p>
    <w:p>
      <w:pPr>
        <w:pStyle w:val="ListParagraph"/>
        <w:numPr>
          <w:ilvl w:val="2"/>
          <w:numId w:val="4"/>
        </w:numPr>
        <w:tabs>
          <w:tab w:pos="2997" w:val="left" w:leader="none"/>
        </w:tabs>
        <w:spacing w:line="240" w:lineRule="auto" w:before="252" w:after="0"/>
        <w:ind w:left="119" w:right="114" w:firstLine="2160"/>
        <w:jc w:val="both"/>
        <w:rPr>
          <w:sz w:val="22"/>
        </w:rPr>
      </w:pPr>
      <w:r>
        <w:rPr>
          <w:sz w:val="22"/>
          <w:u w:val="single"/>
        </w:rPr>
        <w:t>Subdistricts permitted</w:t>
      </w:r>
      <w:r>
        <w:rPr>
          <w:sz w:val="22"/>
          <w:u w:val="none"/>
        </w:rPr>
        <w:t>. By right in commercial and central area subdistricts. By right as a limited use in MF-3, MF-4, and office subdistricts. By SUP in residential,</w:t>
      </w:r>
      <w:r>
        <w:rPr>
          <w:spacing w:val="40"/>
          <w:sz w:val="22"/>
          <w:u w:val="none"/>
        </w:rPr>
        <w:t> </w:t>
      </w:r>
      <w:r>
        <w:rPr>
          <w:sz w:val="22"/>
          <w:u w:val="none"/>
        </w:rPr>
        <w:t>office, and industrial subdistricts. [No SUP required for a limited use in MF-3 and MF-4 subdistricts.]</w:t>
      </w:r>
    </w:p>
    <w:p>
      <w:pPr>
        <w:pStyle w:val="BodyText"/>
        <w:spacing w:before="1"/>
      </w:pPr>
    </w:p>
    <w:p>
      <w:pPr>
        <w:pStyle w:val="ListParagraph"/>
        <w:numPr>
          <w:ilvl w:val="2"/>
          <w:numId w:val="4"/>
        </w:numPr>
        <w:tabs>
          <w:tab w:pos="2997" w:val="left" w:leader="none"/>
        </w:tabs>
        <w:spacing w:line="240" w:lineRule="auto" w:before="0" w:after="0"/>
        <w:ind w:left="119"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per 500 square feet of floor area. If more than ten off-street parking spaces are required for this use, handicapped parking</w:t>
      </w:r>
      <w:r>
        <w:rPr>
          <w:spacing w:val="-1"/>
          <w:sz w:val="22"/>
          <w:u w:val="none"/>
        </w:rPr>
        <w:t> </w:t>
      </w:r>
      <w:r>
        <w:rPr>
          <w:sz w:val="22"/>
          <w:u w:val="none"/>
        </w:rPr>
        <w:t>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7"/>
          <w:sz w:val="22"/>
          <w:u w:val="single"/>
        </w:rPr>
        <w:t> </w:t>
      </w:r>
      <w:r>
        <w:rPr>
          <w:spacing w:val="-2"/>
          <w:sz w:val="22"/>
          <w:u w:val="single"/>
        </w:rPr>
        <w:t>loading</w:t>
      </w:r>
      <w:r>
        <w:rPr>
          <w:spacing w:val="-2"/>
          <w:sz w:val="22"/>
          <w:u w:val="none"/>
        </w:rPr>
        <w:t>.</w:t>
      </w:r>
    </w:p>
    <w:p>
      <w:pPr>
        <w:pStyle w:val="BodyText"/>
        <w:spacing w:before="45"/>
        <w:rPr>
          <w:sz w:val="18"/>
        </w:rPr>
      </w:pPr>
    </w:p>
    <w:p>
      <w:pPr>
        <w:tabs>
          <w:tab w:pos="6599" w:val="left" w:leader="none"/>
        </w:tabs>
        <w:spacing w:before="1"/>
        <w:ind w:left="1651" w:right="1217" w:firstLine="628"/>
        <w:jc w:val="left"/>
        <w:rPr>
          <w:b/>
          <w:sz w:val="18"/>
        </w:rPr>
      </w:pPr>
      <w:r>
        <w:rPr>
          <w:b/>
          <w:sz w:val="18"/>
        </w:rPr>
        <w:t>SQUARE FEET OF</w:t>
        <w:tab/>
        <w:t>TOTAL REQUIRED </w:t>
      </w:r>
      <w:r>
        <w:rPr>
          <w:b/>
          <w:sz w:val="18"/>
          <w:u w:val="single"/>
        </w:rPr>
        <w:t>FLOOR SPACE IN STRUCTURE</w:t>
      </w:r>
      <w:r>
        <w:rPr>
          <w:b/>
          <w:sz w:val="18"/>
          <w:u w:val="none"/>
        </w:rPr>
        <w:tab/>
      </w:r>
      <w:r>
        <w:rPr>
          <w:b/>
          <w:sz w:val="18"/>
          <w:u w:val="single"/>
        </w:rPr>
        <w:t>SPACES</w:t>
      </w:r>
      <w:r>
        <w:rPr>
          <w:b/>
          <w:spacing w:val="-12"/>
          <w:sz w:val="18"/>
          <w:u w:val="single"/>
        </w:rPr>
        <w:t> </w:t>
      </w:r>
      <w:r>
        <w:rPr>
          <w:b/>
          <w:sz w:val="18"/>
          <w:u w:val="single"/>
        </w:rPr>
        <w:t>OR</w:t>
      </w:r>
      <w:r>
        <w:rPr>
          <w:b/>
          <w:spacing w:val="-11"/>
          <w:sz w:val="18"/>
          <w:u w:val="single"/>
        </w:rPr>
        <w:t> </w:t>
      </w:r>
      <w:r>
        <w:rPr>
          <w:b/>
          <w:sz w:val="18"/>
          <w:u w:val="single"/>
        </w:rPr>
        <w:t>BERTHS</w:t>
      </w:r>
    </w:p>
    <w:p>
      <w:pPr>
        <w:pStyle w:val="BodyText"/>
        <w:rPr>
          <w:b/>
          <w:sz w:val="18"/>
        </w:rPr>
      </w:pPr>
    </w:p>
    <w:p>
      <w:pPr>
        <w:tabs>
          <w:tab w:pos="7096" w:val="left" w:leader="none"/>
        </w:tabs>
        <w:spacing w:line="207" w:lineRule="exact" w:before="0"/>
        <w:ind w:left="2280" w:right="0" w:firstLine="0"/>
        <w:jc w:val="left"/>
        <w:rPr>
          <w:b/>
          <w:sz w:val="18"/>
        </w:rPr>
      </w:pPr>
      <w:r>
        <w:rPr>
          <w:b/>
          <w:sz w:val="18"/>
        </w:rPr>
        <w:t>0</w:t>
      </w:r>
      <w:r>
        <w:rPr>
          <w:b/>
          <w:spacing w:val="-1"/>
          <w:sz w:val="18"/>
        </w:rPr>
        <w:t> </w:t>
      </w:r>
      <w:r>
        <w:rPr>
          <w:b/>
          <w:sz w:val="18"/>
        </w:rPr>
        <w:t>to</w:t>
      </w:r>
      <w:r>
        <w:rPr>
          <w:b/>
          <w:spacing w:val="-1"/>
          <w:sz w:val="18"/>
        </w:rPr>
        <w:t> </w:t>
      </w:r>
      <w:r>
        <w:rPr>
          <w:b/>
          <w:spacing w:val="-2"/>
          <w:sz w:val="18"/>
        </w:rPr>
        <w:t>10,000</w:t>
      </w:r>
      <w:r>
        <w:rPr>
          <w:b/>
          <w:sz w:val="18"/>
        </w:rPr>
        <w:tab/>
      </w:r>
      <w:r>
        <w:rPr>
          <w:b/>
          <w:spacing w:val="-4"/>
          <w:sz w:val="18"/>
        </w:rPr>
        <w:t>NONE</w:t>
      </w:r>
    </w:p>
    <w:p>
      <w:pPr>
        <w:tabs>
          <w:tab w:pos="7319" w:val="left" w:leader="none"/>
        </w:tabs>
        <w:spacing w:line="207" w:lineRule="exact" w:before="0"/>
        <w:ind w:left="2280" w:right="0" w:firstLine="0"/>
        <w:jc w:val="left"/>
        <w:rPr>
          <w:b/>
          <w:sz w:val="18"/>
        </w:rPr>
      </w:pPr>
      <w:r>
        <w:rPr>
          <w:b/>
          <w:sz w:val="18"/>
        </w:rPr>
        <w:t>10,000</w:t>
      </w:r>
      <w:r>
        <w:rPr>
          <w:b/>
          <w:spacing w:val="-3"/>
          <w:sz w:val="18"/>
        </w:rPr>
        <w:t> </w:t>
      </w:r>
      <w:r>
        <w:rPr>
          <w:b/>
          <w:sz w:val="18"/>
        </w:rPr>
        <w:t>to</w:t>
      </w:r>
      <w:r>
        <w:rPr>
          <w:b/>
          <w:spacing w:val="-1"/>
          <w:sz w:val="18"/>
        </w:rPr>
        <w:t> </w:t>
      </w:r>
      <w:r>
        <w:rPr>
          <w:b/>
          <w:spacing w:val="-2"/>
          <w:sz w:val="18"/>
        </w:rPr>
        <w:t>60,000</w:t>
      </w:r>
      <w:r>
        <w:rPr>
          <w:b/>
          <w:sz w:val="18"/>
        </w:rPr>
        <w:tab/>
      </w:r>
      <w:r>
        <w:rPr>
          <w:b/>
          <w:spacing w:val="-10"/>
          <w:sz w:val="18"/>
        </w:rPr>
        <w:t>1</w:t>
      </w:r>
    </w:p>
    <w:p>
      <w:pPr>
        <w:tabs>
          <w:tab w:pos="6961" w:val="left" w:leader="none"/>
        </w:tabs>
        <w:spacing w:line="207" w:lineRule="exact" w:before="2"/>
        <w:ind w:left="2280" w:right="0" w:firstLine="0"/>
        <w:jc w:val="left"/>
        <w:rPr>
          <w:b/>
          <w:sz w:val="18"/>
        </w:rPr>
      </w:pPr>
      <w:r>
        <w:rPr>
          <w:b/>
          <w:sz w:val="18"/>
        </w:rPr>
        <w:t>Each</w:t>
      </w:r>
      <w:r>
        <w:rPr>
          <w:b/>
          <w:spacing w:val="-2"/>
          <w:sz w:val="18"/>
        </w:rPr>
        <w:t> </w:t>
      </w:r>
      <w:r>
        <w:rPr>
          <w:b/>
          <w:sz w:val="18"/>
        </w:rPr>
        <w:t>additional</w:t>
      </w:r>
      <w:r>
        <w:rPr>
          <w:b/>
          <w:spacing w:val="-2"/>
          <w:sz w:val="18"/>
        </w:rPr>
        <w:t> 60,000</w:t>
      </w:r>
      <w:r>
        <w:rPr>
          <w:b/>
          <w:sz w:val="18"/>
        </w:rPr>
        <w:tab/>
        <w:t>1</w:t>
      </w:r>
      <w:r>
        <w:rPr>
          <w:b/>
          <w:spacing w:val="-3"/>
          <w:sz w:val="18"/>
        </w:rPr>
        <w:t> </w:t>
      </w:r>
      <w:r>
        <w:rPr>
          <w:b/>
          <w:spacing w:val="-2"/>
          <w:sz w:val="18"/>
        </w:rPr>
        <w:t>additional</w:t>
      </w:r>
    </w:p>
    <w:p>
      <w:pPr>
        <w:spacing w:line="207" w:lineRule="exact" w:before="0"/>
        <w:ind w:left="2280" w:right="0" w:firstLine="0"/>
        <w:jc w:val="left"/>
        <w:rPr>
          <w:b/>
          <w:sz w:val="18"/>
        </w:rPr>
      </w:pPr>
      <w:r>
        <w:rPr>
          <w:b/>
          <w:sz w:val="18"/>
        </w:rPr>
        <w:t>or</w:t>
      </w:r>
      <w:r>
        <w:rPr>
          <w:b/>
          <w:spacing w:val="-1"/>
          <w:sz w:val="18"/>
        </w:rPr>
        <w:t> </w:t>
      </w:r>
      <w:r>
        <w:rPr>
          <w:b/>
          <w:sz w:val="18"/>
        </w:rPr>
        <w:t>fraction</w:t>
      </w:r>
      <w:r>
        <w:rPr>
          <w:b/>
          <w:spacing w:val="-1"/>
          <w:sz w:val="18"/>
        </w:rPr>
        <w:t> </w:t>
      </w:r>
      <w:r>
        <w:rPr>
          <w:b/>
          <w:spacing w:val="-2"/>
          <w:sz w:val="18"/>
        </w:rPr>
        <w:t>thereof</w:t>
      </w:r>
    </w:p>
    <w:p>
      <w:pPr>
        <w:pStyle w:val="BodyText"/>
        <w:spacing w:before="45"/>
        <w:rPr>
          <w:b/>
          <w:sz w:val="18"/>
        </w:rPr>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ListParagraph"/>
        <w:numPr>
          <w:ilvl w:val="3"/>
          <w:numId w:val="4"/>
        </w:numPr>
        <w:tabs>
          <w:tab w:pos="3720" w:val="left" w:leader="none"/>
        </w:tabs>
        <w:spacing w:line="240" w:lineRule="auto" w:before="251" w:after="0"/>
        <w:ind w:left="120" w:right="115" w:firstLine="2879"/>
        <w:jc w:val="left"/>
        <w:rPr>
          <w:sz w:val="22"/>
        </w:rPr>
      </w:pPr>
      <w:r>
        <w:rPr>
          <w:sz w:val="22"/>
        </w:rPr>
        <w:t>The limited use regulations in this chapter are modified for this use to allow an outdoor area and separate access from the main building to the play area.</w:t>
      </w:r>
    </w:p>
    <w:p>
      <w:pPr>
        <w:pStyle w:val="BodyText"/>
        <w:spacing w:before="2"/>
      </w:pPr>
    </w:p>
    <w:p>
      <w:pPr>
        <w:pStyle w:val="ListParagraph"/>
        <w:numPr>
          <w:ilvl w:val="3"/>
          <w:numId w:val="4"/>
        </w:numPr>
        <w:tabs>
          <w:tab w:pos="3720" w:val="left" w:leader="none"/>
        </w:tabs>
        <w:spacing w:line="252" w:lineRule="exact" w:before="0" w:after="0"/>
        <w:ind w:left="3720" w:right="0" w:hanging="720"/>
        <w:jc w:val="left"/>
        <w:rPr>
          <w:sz w:val="22"/>
        </w:rPr>
      </w:pPr>
      <w:r>
        <w:rPr>
          <w:sz w:val="22"/>
        </w:rPr>
        <w:t>This</w:t>
      </w:r>
      <w:r>
        <w:rPr>
          <w:spacing w:val="14"/>
          <w:sz w:val="22"/>
        </w:rPr>
        <w:t> </w:t>
      </w:r>
      <w:r>
        <w:rPr>
          <w:sz w:val="22"/>
        </w:rPr>
        <w:t>use</w:t>
      </w:r>
      <w:r>
        <w:rPr>
          <w:spacing w:val="14"/>
          <w:sz w:val="22"/>
        </w:rPr>
        <w:t> </w:t>
      </w:r>
      <w:r>
        <w:rPr>
          <w:sz w:val="22"/>
        </w:rPr>
        <w:t>must</w:t>
      </w:r>
      <w:r>
        <w:rPr>
          <w:spacing w:val="16"/>
          <w:sz w:val="22"/>
        </w:rPr>
        <w:t> </w:t>
      </w:r>
      <w:r>
        <w:rPr>
          <w:sz w:val="22"/>
        </w:rPr>
        <w:t>comply</w:t>
      </w:r>
      <w:r>
        <w:rPr>
          <w:spacing w:val="13"/>
          <w:sz w:val="22"/>
        </w:rPr>
        <w:t> </w:t>
      </w:r>
      <w:r>
        <w:rPr>
          <w:sz w:val="22"/>
        </w:rPr>
        <w:t>with</w:t>
      </w:r>
      <w:r>
        <w:rPr>
          <w:spacing w:val="11"/>
          <w:sz w:val="22"/>
        </w:rPr>
        <w:t> </w:t>
      </w:r>
      <w:r>
        <w:rPr>
          <w:sz w:val="22"/>
        </w:rPr>
        <w:t>all</w:t>
      </w:r>
      <w:r>
        <w:rPr>
          <w:spacing w:val="16"/>
          <w:sz w:val="22"/>
        </w:rPr>
        <w:t> </w:t>
      </w:r>
      <w:r>
        <w:rPr>
          <w:sz w:val="22"/>
        </w:rPr>
        <w:t>applicable</w:t>
      </w:r>
      <w:r>
        <w:rPr>
          <w:spacing w:val="12"/>
          <w:sz w:val="22"/>
        </w:rPr>
        <w:t> </w:t>
      </w:r>
      <w:r>
        <w:rPr>
          <w:sz w:val="22"/>
        </w:rPr>
        <w:t>requirements</w:t>
      </w:r>
      <w:r>
        <w:rPr>
          <w:spacing w:val="15"/>
          <w:sz w:val="22"/>
        </w:rPr>
        <w:t> </w:t>
      </w:r>
      <w:r>
        <w:rPr>
          <w:spacing w:val="-2"/>
          <w:sz w:val="22"/>
        </w:rPr>
        <w:t>imposed</w:t>
      </w:r>
    </w:p>
    <w:p>
      <w:pPr>
        <w:pStyle w:val="BodyText"/>
        <w:spacing w:line="252" w:lineRule="exact"/>
        <w:ind w:left="120"/>
      </w:pPr>
      <w:r>
        <w:rPr/>
        <w:t>by</w:t>
      </w:r>
      <w:r>
        <w:rPr>
          <w:spacing w:val="-3"/>
        </w:rPr>
        <w:t> </w:t>
      </w:r>
      <w:r>
        <w:rPr/>
        <w:t>state</w:t>
      </w:r>
      <w:r>
        <w:rPr>
          <w:spacing w:val="-2"/>
        </w:rPr>
        <w:t> </w:t>
      </w:r>
      <w:r>
        <w:rPr>
          <w:spacing w:val="-4"/>
        </w:rPr>
        <w:t>law.</w:t>
      </w:r>
    </w:p>
    <w:p>
      <w:pPr>
        <w:pStyle w:val="BodyText"/>
      </w:pPr>
    </w:p>
    <w:p>
      <w:pPr>
        <w:pStyle w:val="ListParagraph"/>
        <w:numPr>
          <w:ilvl w:val="3"/>
          <w:numId w:val="4"/>
        </w:numPr>
        <w:tabs>
          <w:tab w:pos="3720" w:val="left" w:leader="none"/>
        </w:tabs>
        <w:spacing w:line="240" w:lineRule="auto" w:before="0" w:after="0"/>
        <w:ind w:left="120" w:right="114" w:firstLine="2879"/>
        <w:jc w:val="left"/>
        <w:rPr>
          <w:sz w:val="22"/>
        </w:rPr>
      </w:pPr>
      <w:r>
        <w:rPr>
          <w:sz w:val="22"/>
        </w:rPr>
        <w:t>The persons being cared for, trained, kept, treated, or supervised under this use may not use the facility as a residence.</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Halfway</w:t>
      </w:r>
      <w:r>
        <w:rPr>
          <w:spacing w:val="-6"/>
          <w:sz w:val="22"/>
          <w:u w:val="single"/>
        </w:rPr>
        <w:t> </w:t>
      </w:r>
      <w:r>
        <w:rPr>
          <w:spacing w:val="-2"/>
          <w:sz w:val="22"/>
          <w:u w:val="single"/>
        </w:rPr>
        <w:t>house</w:t>
      </w:r>
      <w:r>
        <w:rPr>
          <w:spacing w:val="-2"/>
          <w:sz w:val="22"/>
          <w:u w:val="none"/>
        </w:rPr>
        <w:t>.</w:t>
      </w:r>
    </w:p>
    <w:p>
      <w:pPr>
        <w:pStyle w:val="BodyText"/>
        <w:spacing w:before="1"/>
      </w:pPr>
    </w:p>
    <w:p>
      <w:pPr>
        <w:pStyle w:val="ListParagraph"/>
        <w:numPr>
          <w:ilvl w:val="2"/>
          <w:numId w:val="4"/>
        </w:numPr>
        <w:tabs>
          <w:tab w:pos="2997" w:val="left" w:leader="none"/>
        </w:tabs>
        <w:spacing w:line="240" w:lineRule="auto" w:before="0" w:after="0"/>
        <w:ind w:left="120" w:right="114" w:firstLine="2160"/>
        <w:jc w:val="both"/>
        <w:rPr>
          <w:sz w:val="22"/>
        </w:rPr>
      </w:pPr>
      <w:r>
        <w:rPr>
          <w:sz w:val="22"/>
          <w:u w:val="single"/>
        </w:rPr>
        <w:t>Definition</w:t>
      </w:r>
      <w:r>
        <w:rPr>
          <w:sz w:val="22"/>
          <w:u w:val="none"/>
        </w:rPr>
        <w:t>.</w:t>
      </w:r>
      <w:r>
        <w:rPr>
          <w:spacing w:val="40"/>
          <w:sz w:val="22"/>
          <w:u w:val="none"/>
        </w:rPr>
        <w:t> </w:t>
      </w:r>
      <w:r>
        <w:rPr>
          <w:sz w:val="22"/>
          <w:u w:val="none"/>
        </w:rPr>
        <w:t>A facility for the housing, rehabilitation, and training of persons on probation, parole, or early release from correctional institutions, or other persons found guilty of criminal offenses.</w:t>
      </w:r>
    </w:p>
    <w:p>
      <w:pPr>
        <w:spacing w:after="0" w:line="240" w:lineRule="auto"/>
        <w:jc w:val="both"/>
        <w:rPr>
          <w:sz w:val="22"/>
        </w:rPr>
        <w:sectPr>
          <w:pgSz w:w="12240" w:h="15840"/>
          <w:pgMar w:top="1080" w:bottom="280" w:left="1320" w:right="1320"/>
        </w:sectPr>
      </w:pPr>
    </w:p>
    <w:p>
      <w:pPr>
        <w:pStyle w:val="ListParagraph"/>
        <w:numPr>
          <w:ilvl w:val="2"/>
          <w:numId w:val="4"/>
        </w:numPr>
        <w:tabs>
          <w:tab w:pos="3000" w:val="left" w:leader="none"/>
        </w:tabs>
        <w:spacing w:line="240" w:lineRule="auto" w:before="70" w:after="0"/>
        <w:ind w:left="120" w:right="114" w:firstLine="2160"/>
        <w:jc w:val="left"/>
        <w:rPr>
          <w:sz w:val="22"/>
        </w:rPr>
      </w:pPr>
      <w:r>
        <w:rPr>
          <w:sz w:val="22"/>
          <w:u w:val="single"/>
        </w:rPr>
        <w:t>Subdistricts permitted</w:t>
      </w:r>
      <w:r>
        <w:rPr>
          <w:sz w:val="22"/>
          <w:u w:val="none"/>
        </w:rPr>
        <w:t>.</w:t>
      </w:r>
      <w:r>
        <w:rPr>
          <w:spacing w:val="40"/>
          <w:sz w:val="22"/>
          <w:u w:val="none"/>
        </w:rPr>
        <w:t> </w:t>
      </w:r>
      <w:r>
        <w:rPr>
          <w:sz w:val="22"/>
          <w:u w:val="none"/>
        </w:rPr>
        <w:t>By SUP only in office, commercial, central area, and industrial subdistricts.</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Required</w:t>
      </w:r>
      <w:r>
        <w:rPr>
          <w:spacing w:val="-4"/>
          <w:sz w:val="22"/>
          <w:u w:val="single"/>
        </w:rPr>
        <w:t> </w:t>
      </w:r>
      <w:r>
        <w:rPr>
          <w:sz w:val="22"/>
          <w:u w:val="single"/>
        </w:rPr>
        <w:t>off-street</w:t>
      </w:r>
      <w:r>
        <w:rPr>
          <w:spacing w:val="-2"/>
          <w:sz w:val="22"/>
          <w:u w:val="single"/>
        </w:rPr>
        <w:t> </w:t>
      </w:r>
      <w:r>
        <w:rPr>
          <w:sz w:val="22"/>
          <w:u w:val="single"/>
        </w:rPr>
        <w:t>parking</w:t>
      </w:r>
      <w:r>
        <w:rPr>
          <w:sz w:val="22"/>
          <w:u w:val="none"/>
        </w:rPr>
        <w:t>.</w:t>
      </w:r>
      <w:r>
        <w:rPr>
          <w:spacing w:val="46"/>
          <w:sz w:val="22"/>
          <w:u w:val="none"/>
        </w:rPr>
        <w:t> </w:t>
      </w:r>
      <w:r>
        <w:rPr>
          <w:sz w:val="22"/>
          <w:u w:val="none"/>
        </w:rPr>
        <w:t>Determined</w:t>
      </w:r>
      <w:r>
        <w:rPr>
          <w:spacing w:val="-6"/>
          <w:sz w:val="22"/>
          <w:u w:val="none"/>
        </w:rPr>
        <w:t> </w:t>
      </w:r>
      <w:r>
        <w:rPr>
          <w:sz w:val="22"/>
          <w:u w:val="none"/>
        </w:rPr>
        <w:t>by</w:t>
      </w:r>
      <w:r>
        <w:rPr>
          <w:spacing w:val="-3"/>
          <w:sz w:val="22"/>
          <w:u w:val="none"/>
        </w:rPr>
        <w:t> </w:t>
      </w:r>
      <w:r>
        <w:rPr>
          <w:sz w:val="22"/>
          <w:u w:val="none"/>
        </w:rPr>
        <w:t>the</w:t>
      </w:r>
      <w:r>
        <w:rPr>
          <w:spacing w:val="-3"/>
          <w:sz w:val="22"/>
          <w:u w:val="none"/>
        </w:rPr>
        <w:t> </w:t>
      </w:r>
      <w:r>
        <w:rPr>
          <w:spacing w:val="-4"/>
          <w:sz w:val="22"/>
          <w:u w:val="none"/>
        </w:rPr>
        <w:t>SUP.</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2"/>
          <w:numId w:val="4"/>
        </w:numPr>
        <w:tabs>
          <w:tab w:pos="3000" w:val="left" w:leader="none"/>
        </w:tabs>
        <w:spacing w:line="240" w:lineRule="auto" w:before="1"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17" w:val="left" w:leader="none"/>
        </w:tabs>
        <w:spacing w:line="240" w:lineRule="auto" w:before="0" w:after="0"/>
        <w:ind w:left="120" w:right="115" w:firstLine="2879"/>
        <w:jc w:val="both"/>
        <w:rPr>
          <w:sz w:val="22"/>
        </w:rPr>
      </w:pPr>
      <w:r>
        <w:rPr>
          <w:sz w:val="22"/>
        </w:rPr>
        <w:t>No more than 50 residents are permitted in a halfway house. Halfway houses must be located at least 1,000 feet from residential subdistricts, single-family, duplex,</w:t>
      </w:r>
      <w:r>
        <w:rPr>
          <w:spacing w:val="40"/>
          <w:sz w:val="22"/>
        </w:rPr>
        <w:t> </w:t>
      </w:r>
      <w:r>
        <w:rPr>
          <w:sz w:val="22"/>
        </w:rPr>
        <w:t>and multiple-family uses, public parks and recreational facilities, child-care facilities, and public or</w:t>
      </w:r>
      <w:r>
        <w:rPr>
          <w:spacing w:val="40"/>
          <w:sz w:val="22"/>
        </w:rPr>
        <w:t> </w:t>
      </w:r>
      <w:r>
        <w:rPr>
          <w:sz w:val="22"/>
        </w:rPr>
        <w:t>private schools.</w:t>
      </w:r>
    </w:p>
    <w:p>
      <w:pPr>
        <w:pStyle w:val="ListParagraph"/>
        <w:numPr>
          <w:ilvl w:val="3"/>
          <w:numId w:val="4"/>
        </w:numPr>
        <w:tabs>
          <w:tab w:pos="3717" w:val="left" w:leader="none"/>
        </w:tabs>
        <w:spacing w:line="240" w:lineRule="auto" w:before="253" w:after="0"/>
        <w:ind w:left="120" w:right="114" w:firstLine="2880"/>
        <w:jc w:val="both"/>
        <w:rPr>
          <w:sz w:val="22"/>
        </w:rPr>
      </w:pPr>
      <w:r>
        <w:rPr>
          <w:sz w:val="22"/>
        </w:rPr>
        <w:t>An SUP for a halfway house shall be issued for a two-year time period, but may be extended for additional time periods after recommendation by the commission and approval by the city council.</w:t>
      </w:r>
    </w:p>
    <w:p>
      <w:pPr>
        <w:pStyle w:val="ListParagraph"/>
        <w:numPr>
          <w:ilvl w:val="3"/>
          <w:numId w:val="4"/>
        </w:numPr>
        <w:tabs>
          <w:tab w:pos="3720" w:val="left" w:leader="none"/>
        </w:tabs>
        <w:spacing w:line="240" w:lineRule="auto" w:before="251" w:after="0"/>
        <w:ind w:left="3720" w:right="0" w:hanging="720"/>
        <w:jc w:val="left"/>
        <w:rPr>
          <w:sz w:val="22"/>
        </w:rPr>
      </w:pPr>
      <w:r>
        <w:rPr>
          <w:sz w:val="22"/>
        </w:rPr>
        <w:t>This</w:t>
      </w:r>
      <w:r>
        <w:rPr>
          <w:spacing w:val="15"/>
          <w:sz w:val="22"/>
        </w:rPr>
        <w:t> </w:t>
      </w:r>
      <w:r>
        <w:rPr>
          <w:sz w:val="22"/>
        </w:rPr>
        <w:t>use</w:t>
      </w:r>
      <w:r>
        <w:rPr>
          <w:spacing w:val="13"/>
          <w:sz w:val="22"/>
        </w:rPr>
        <w:t> </w:t>
      </w:r>
      <w:r>
        <w:rPr>
          <w:sz w:val="22"/>
        </w:rPr>
        <w:t>shall</w:t>
      </w:r>
      <w:r>
        <w:rPr>
          <w:spacing w:val="13"/>
          <w:sz w:val="22"/>
        </w:rPr>
        <w:t> </w:t>
      </w:r>
      <w:r>
        <w:rPr>
          <w:sz w:val="22"/>
        </w:rPr>
        <w:t>comply</w:t>
      </w:r>
      <w:r>
        <w:rPr>
          <w:spacing w:val="12"/>
          <w:sz w:val="22"/>
        </w:rPr>
        <w:t> </w:t>
      </w:r>
      <w:r>
        <w:rPr>
          <w:sz w:val="22"/>
        </w:rPr>
        <w:t>with</w:t>
      </w:r>
      <w:r>
        <w:rPr>
          <w:spacing w:val="12"/>
          <w:sz w:val="22"/>
        </w:rPr>
        <w:t> </w:t>
      </w:r>
      <w:r>
        <w:rPr>
          <w:sz w:val="22"/>
        </w:rPr>
        <w:t>all</w:t>
      </w:r>
      <w:r>
        <w:rPr>
          <w:spacing w:val="16"/>
          <w:sz w:val="22"/>
        </w:rPr>
        <w:t> </w:t>
      </w:r>
      <w:r>
        <w:rPr>
          <w:sz w:val="22"/>
        </w:rPr>
        <w:t>applicable</w:t>
      </w:r>
      <w:r>
        <w:rPr>
          <w:spacing w:val="13"/>
          <w:sz w:val="22"/>
        </w:rPr>
        <w:t> </w:t>
      </w:r>
      <w:r>
        <w:rPr>
          <w:sz w:val="22"/>
        </w:rPr>
        <w:t>city,</w:t>
      </w:r>
      <w:r>
        <w:rPr>
          <w:spacing w:val="12"/>
          <w:sz w:val="22"/>
        </w:rPr>
        <w:t> </w:t>
      </w:r>
      <w:r>
        <w:rPr>
          <w:sz w:val="22"/>
        </w:rPr>
        <w:t>state,</w:t>
      </w:r>
      <w:r>
        <w:rPr>
          <w:spacing w:val="12"/>
          <w:sz w:val="22"/>
        </w:rPr>
        <w:t> </w:t>
      </w:r>
      <w:r>
        <w:rPr>
          <w:sz w:val="22"/>
        </w:rPr>
        <w:t>and</w:t>
      </w:r>
      <w:r>
        <w:rPr>
          <w:spacing w:val="15"/>
          <w:sz w:val="22"/>
        </w:rPr>
        <w:t> </w:t>
      </w:r>
      <w:r>
        <w:rPr>
          <w:spacing w:val="-2"/>
          <w:sz w:val="22"/>
        </w:rPr>
        <w:t>federal</w:t>
      </w:r>
    </w:p>
    <w:p>
      <w:pPr>
        <w:pStyle w:val="BodyText"/>
        <w:spacing w:before="1"/>
        <w:ind w:left="120"/>
      </w:pPr>
      <w:r>
        <w:rPr/>
        <w:t>codes</w:t>
      </w:r>
      <w:r>
        <w:rPr>
          <w:spacing w:val="-2"/>
        </w:rPr>
        <w:t> </w:t>
      </w:r>
      <w:r>
        <w:rPr/>
        <w:t>and</w:t>
      </w:r>
      <w:r>
        <w:rPr>
          <w:spacing w:val="-3"/>
        </w:rPr>
        <w:t> </w:t>
      </w:r>
      <w:r>
        <w:rPr>
          <w:spacing w:val="-2"/>
        </w:rPr>
        <w:t>regulations.</w:t>
      </w:r>
    </w:p>
    <w:p>
      <w:pPr>
        <w:pStyle w:val="BodyText"/>
      </w:pPr>
    </w:p>
    <w:p>
      <w:pPr>
        <w:pStyle w:val="ListParagraph"/>
        <w:numPr>
          <w:ilvl w:val="3"/>
          <w:numId w:val="4"/>
        </w:numPr>
        <w:tabs>
          <w:tab w:pos="3720" w:val="left" w:leader="none"/>
        </w:tabs>
        <w:spacing w:line="252" w:lineRule="exact" w:before="1" w:after="0"/>
        <w:ind w:left="3720" w:right="0" w:hanging="720"/>
        <w:jc w:val="left"/>
        <w:rPr>
          <w:sz w:val="22"/>
        </w:rPr>
      </w:pPr>
      <w:r>
        <w:rPr>
          <w:sz w:val="22"/>
        </w:rPr>
        <w:t>A</w:t>
      </w:r>
      <w:r>
        <w:rPr>
          <w:spacing w:val="59"/>
          <w:sz w:val="22"/>
        </w:rPr>
        <w:t> </w:t>
      </w:r>
      <w:r>
        <w:rPr>
          <w:sz w:val="22"/>
        </w:rPr>
        <w:t>halfway</w:t>
      </w:r>
      <w:r>
        <w:rPr>
          <w:spacing w:val="58"/>
          <w:sz w:val="22"/>
        </w:rPr>
        <w:t> </w:t>
      </w:r>
      <w:r>
        <w:rPr>
          <w:sz w:val="22"/>
        </w:rPr>
        <w:t>house</w:t>
      </w:r>
      <w:r>
        <w:rPr>
          <w:spacing w:val="58"/>
          <w:sz w:val="22"/>
        </w:rPr>
        <w:t> </w:t>
      </w:r>
      <w:r>
        <w:rPr>
          <w:sz w:val="22"/>
        </w:rPr>
        <w:t>may</w:t>
      </w:r>
      <w:r>
        <w:rPr>
          <w:spacing w:val="61"/>
          <w:sz w:val="22"/>
        </w:rPr>
        <w:t> </w:t>
      </w:r>
      <w:r>
        <w:rPr>
          <w:sz w:val="22"/>
        </w:rPr>
        <w:t>not</w:t>
      </w:r>
      <w:r>
        <w:rPr>
          <w:spacing w:val="61"/>
          <w:sz w:val="22"/>
        </w:rPr>
        <w:t> </w:t>
      </w:r>
      <w:r>
        <w:rPr>
          <w:sz w:val="22"/>
        </w:rPr>
        <w:t>be</w:t>
      </w:r>
      <w:r>
        <w:rPr>
          <w:spacing w:val="61"/>
          <w:sz w:val="22"/>
        </w:rPr>
        <w:t> </w:t>
      </w:r>
      <w:r>
        <w:rPr>
          <w:sz w:val="22"/>
        </w:rPr>
        <w:t>located</w:t>
      </w:r>
      <w:r>
        <w:rPr>
          <w:spacing w:val="61"/>
          <w:sz w:val="22"/>
        </w:rPr>
        <w:t> </w:t>
      </w:r>
      <w:r>
        <w:rPr>
          <w:sz w:val="22"/>
        </w:rPr>
        <w:t>within</w:t>
      </w:r>
      <w:r>
        <w:rPr>
          <w:spacing w:val="60"/>
          <w:sz w:val="22"/>
        </w:rPr>
        <w:t> </w:t>
      </w:r>
      <w:r>
        <w:rPr>
          <w:sz w:val="22"/>
        </w:rPr>
        <w:t>one</w:t>
      </w:r>
      <w:r>
        <w:rPr>
          <w:spacing w:val="58"/>
          <w:sz w:val="22"/>
        </w:rPr>
        <w:t> </w:t>
      </w:r>
      <w:r>
        <w:rPr>
          <w:sz w:val="22"/>
        </w:rPr>
        <w:t>mile</w:t>
      </w:r>
      <w:r>
        <w:rPr>
          <w:spacing w:val="62"/>
          <w:sz w:val="22"/>
        </w:rPr>
        <w:t> </w:t>
      </w:r>
      <w:r>
        <w:rPr>
          <w:spacing w:val="-4"/>
          <w:sz w:val="22"/>
        </w:rPr>
        <w:t>from</w:t>
      </w:r>
    </w:p>
    <w:p>
      <w:pPr>
        <w:pStyle w:val="BodyText"/>
        <w:spacing w:line="252" w:lineRule="exact"/>
        <w:ind w:left="120"/>
      </w:pPr>
      <w:r>
        <w:rPr/>
        <w:t>another</w:t>
      </w:r>
      <w:r>
        <w:rPr>
          <w:spacing w:val="-4"/>
        </w:rPr>
        <w:t> </w:t>
      </w:r>
      <w:r>
        <w:rPr/>
        <w:t>halfway</w:t>
      </w:r>
      <w:r>
        <w:rPr>
          <w:spacing w:val="-4"/>
        </w:rPr>
        <w:t> </w:t>
      </w:r>
      <w:r>
        <w:rPr>
          <w:spacing w:val="-2"/>
        </w:rPr>
        <w:t>house.</w:t>
      </w:r>
    </w:p>
    <w:p>
      <w:pPr>
        <w:pStyle w:val="BodyText"/>
      </w:pPr>
    </w:p>
    <w:p>
      <w:pPr>
        <w:pStyle w:val="ListParagraph"/>
        <w:numPr>
          <w:ilvl w:val="3"/>
          <w:numId w:val="4"/>
        </w:numPr>
        <w:tabs>
          <w:tab w:pos="3717" w:val="left" w:leader="none"/>
        </w:tabs>
        <w:spacing w:line="240" w:lineRule="auto" w:before="0" w:after="0"/>
        <w:ind w:left="120" w:right="113" w:firstLine="2879"/>
        <w:jc w:val="both"/>
        <w:rPr>
          <w:sz w:val="22"/>
        </w:rPr>
      </w:pPr>
      <w:r>
        <w:rPr>
          <w:sz w:val="22"/>
        </w:rPr>
        <w:t>Measurements of distance under this subparagraph are taken radially. “Radial” measurement means a measurement taken along the shortest distance between the nearest point of the building site of the halfway house and the nearest point of the building site of another use, or of a zoning district or subdistrict boundary.</w:t>
      </w:r>
    </w:p>
    <w:p>
      <w:pPr>
        <w:pStyle w:val="BodyText"/>
        <w:spacing w:before="1"/>
      </w:pPr>
    </w:p>
    <w:p>
      <w:pPr>
        <w:pStyle w:val="ListParagraph"/>
        <w:numPr>
          <w:ilvl w:val="0"/>
          <w:numId w:val="4"/>
        </w:numPr>
        <w:tabs>
          <w:tab w:pos="1559" w:val="left" w:leader="none"/>
        </w:tabs>
        <w:spacing w:line="240" w:lineRule="auto" w:before="0" w:after="0"/>
        <w:ind w:left="1559" w:right="0" w:hanging="719"/>
        <w:jc w:val="left"/>
        <w:rPr>
          <w:sz w:val="22"/>
        </w:rPr>
      </w:pPr>
      <w:r>
        <w:rPr>
          <w:sz w:val="22"/>
          <w:u w:val="single"/>
        </w:rPr>
        <w:t>Medical</w:t>
      </w:r>
      <w:r>
        <w:rPr>
          <w:spacing w:val="-2"/>
          <w:sz w:val="22"/>
          <w:u w:val="single"/>
        </w:rPr>
        <w:t> </w:t>
      </w:r>
      <w:r>
        <w:rPr>
          <w:sz w:val="22"/>
          <w:u w:val="single"/>
        </w:rPr>
        <w:t>uses</w:t>
      </w:r>
      <w:r>
        <w:rPr>
          <w:sz w:val="22"/>
          <w:u w:val="none"/>
        </w:rPr>
        <w:t>.</w:t>
      </w:r>
      <w:r>
        <w:rPr>
          <w:spacing w:val="47"/>
          <w:sz w:val="22"/>
          <w:u w:val="none"/>
        </w:rPr>
        <w:t> </w:t>
      </w:r>
      <w:r>
        <w:rPr>
          <w:sz w:val="22"/>
          <w:u w:val="none"/>
        </w:rPr>
        <w:t>Medical</w:t>
      </w:r>
      <w:r>
        <w:rPr>
          <w:spacing w:val="-2"/>
          <w:sz w:val="22"/>
          <w:u w:val="none"/>
        </w:rPr>
        <w:t> </w:t>
      </w:r>
      <w:r>
        <w:rPr>
          <w:sz w:val="22"/>
          <w:u w:val="none"/>
        </w:rPr>
        <w:t>uses</w:t>
      </w:r>
      <w:r>
        <w:rPr>
          <w:spacing w:val="-3"/>
          <w:sz w:val="22"/>
          <w:u w:val="none"/>
        </w:rPr>
        <w:t> </w:t>
      </w:r>
      <w:r>
        <w:rPr>
          <w:sz w:val="22"/>
          <w:u w:val="none"/>
        </w:rPr>
        <w:t>are</w:t>
      </w:r>
      <w:r>
        <w:rPr>
          <w:spacing w:val="-5"/>
          <w:sz w:val="22"/>
          <w:u w:val="none"/>
        </w:rPr>
        <w:t> </w:t>
      </w:r>
      <w:r>
        <w:rPr>
          <w:sz w:val="22"/>
          <w:u w:val="none"/>
        </w:rPr>
        <w:t>subject</w:t>
      </w:r>
      <w:r>
        <w:rPr>
          <w:spacing w:val="-5"/>
          <w:sz w:val="22"/>
          <w:u w:val="none"/>
        </w:rPr>
        <w:t> </w:t>
      </w:r>
      <w:r>
        <w:rPr>
          <w:sz w:val="22"/>
          <w:u w:val="none"/>
        </w:rPr>
        <w:t>to</w:t>
      </w:r>
      <w:r>
        <w:rPr>
          <w:spacing w:val="-3"/>
          <w:sz w:val="22"/>
          <w:u w:val="none"/>
        </w:rPr>
        <w:t> </w:t>
      </w:r>
      <w:r>
        <w:rPr>
          <w:sz w:val="22"/>
          <w:u w:val="none"/>
        </w:rPr>
        <w:t>the</w:t>
      </w:r>
      <w:r>
        <w:rPr>
          <w:spacing w:val="-3"/>
          <w:sz w:val="22"/>
          <w:u w:val="none"/>
        </w:rPr>
        <w:t> </w:t>
      </w:r>
      <w:r>
        <w:rPr>
          <w:sz w:val="22"/>
          <w:u w:val="none"/>
        </w:rPr>
        <w:t>following</w:t>
      </w:r>
      <w:r>
        <w:rPr>
          <w:spacing w:val="-2"/>
          <w:sz w:val="22"/>
          <w:u w:val="none"/>
        </w:rPr>
        <w:t> regulations:</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mc:AlternateContent>
          <mc:Choice Requires="wps">
            <w:drawing>
              <wp:anchor distT="0" distB="0" distL="0" distR="0" allowOverlap="1" layoutInCell="1" locked="0" behindDoc="0" simplePos="0" relativeHeight="15730688">
                <wp:simplePos x="0" y="0"/>
                <wp:positionH relativeFrom="page">
                  <wp:posOffset>2286000</wp:posOffset>
                </wp:positionH>
                <wp:positionV relativeFrom="paragraph">
                  <wp:posOffset>145966</wp:posOffset>
                </wp:positionV>
                <wp:extent cx="475615" cy="635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75615" cy="6350"/>
                        </a:xfrm>
                        <a:custGeom>
                          <a:avLst/>
                          <a:gdLst/>
                          <a:ahLst/>
                          <a:cxnLst/>
                          <a:rect l="l" t="t" r="r" b="b"/>
                          <a:pathLst>
                            <a:path w="475615" h="6350">
                              <a:moveTo>
                                <a:pt x="475488" y="0"/>
                              </a:moveTo>
                              <a:lnTo>
                                <a:pt x="0" y="0"/>
                              </a:lnTo>
                              <a:lnTo>
                                <a:pt x="0" y="6096"/>
                              </a:lnTo>
                              <a:lnTo>
                                <a:pt x="475488" y="6096"/>
                              </a:lnTo>
                              <a:lnTo>
                                <a:pt x="475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0pt;margin-top:11.493429pt;width:37.44pt;height:.48pt;mso-position-horizontal-relative:page;mso-position-vertical-relative:paragraph;z-index:15730688" id="docshape5" filled="true" fillcolor="#000000" stroked="false">
                <v:fill type="solid"/>
                <w10:wrap type="none"/>
              </v:rect>
            </w:pict>
          </mc:Fallback>
        </mc:AlternateContent>
      </w:r>
      <w:r>
        <w:rPr>
          <w:spacing w:val="-2"/>
          <w:sz w:val="22"/>
        </w:rPr>
        <w:t>Hospital.</w:t>
      </w:r>
    </w:p>
    <w:p>
      <w:pPr>
        <w:pStyle w:val="ListParagraph"/>
        <w:numPr>
          <w:ilvl w:val="2"/>
          <w:numId w:val="4"/>
        </w:numPr>
        <w:tabs>
          <w:tab w:pos="2999" w:val="left" w:leader="none"/>
          <w:tab w:pos="4204" w:val="left" w:leader="none"/>
        </w:tabs>
        <w:spacing w:line="240" w:lineRule="auto" w:before="251" w:after="0"/>
        <w:ind w:left="2999" w:right="0" w:hanging="719"/>
        <w:jc w:val="left"/>
        <w:rPr>
          <w:sz w:val="22"/>
        </w:rPr>
      </w:pPr>
      <w:r>
        <w:rPr/>
        <mc:AlternateContent>
          <mc:Choice Requires="wps">
            <w:drawing>
              <wp:anchor distT="0" distB="0" distL="0" distR="0" allowOverlap="1" layoutInCell="1" locked="0" behindDoc="0" simplePos="0" relativeHeight="15731200">
                <wp:simplePos x="0" y="0"/>
                <wp:positionH relativeFrom="page">
                  <wp:posOffset>2743200</wp:posOffset>
                </wp:positionH>
                <wp:positionV relativeFrom="paragraph">
                  <wp:posOffset>305365</wp:posOffset>
                </wp:positionV>
                <wp:extent cx="576580"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76580" cy="6350"/>
                        </a:xfrm>
                        <a:custGeom>
                          <a:avLst/>
                          <a:gdLst/>
                          <a:ahLst/>
                          <a:cxnLst/>
                          <a:rect l="l" t="t" r="r" b="b"/>
                          <a:pathLst>
                            <a:path w="576580" h="6350">
                              <a:moveTo>
                                <a:pt x="576072" y="0"/>
                              </a:moveTo>
                              <a:lnTo>
                                <a:pt x="0" y="0"/>
                              </a:lnTo>
                              <a:lnTo>
                                <a:pt x="0" y="6096"/>
                              </a:lnTo>
                              <a:lnTo>
                                <a:pt x="576072" y="6096"/>
                              </a:lnTo>
                              <a:lnTo>
                                <a:pt x="576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pt;margin-top:24.044502pt;width:45.36pt;height:.48pt;mso-position-horizontal-relative:page;mso-position-vertical-relative:paragraph;z-index:15731200" id="docshape6" filled="true" fillcolor="#000000" stroked="false">
                <v:fill type="solid"/>
                <w10:wrap type="none"/>
              </v:rect>
            </w:pict>
          </mc:Fallback>
        </mc:AlternateContent>
      </w:r>
      <w:r>
        <w:rPr>
          <w:spacing w:val="-2"/>
          <w:sz w:val="22"/>
        </w:rPr>
        <w:t>Definition.</w:t>
      </w:r>
      <w:r>
        <w:rPr>
          <w:sz w:val="22"/>
        </w:rPr>
        <w:tab/>
        <w:t>An</w:t>
      </w:r>
      <w:r>
        <w:rPr>
          <w:spacing w:val="63"/>
          <w:sz w:val="22"/>
        </w:rPr>
        <w:t> </w:t>
      </w:r>
      <w:r>
        <w:rPr>
          <w:sz w:val="22"/>
        </w:rPr>
        <w:t>institution</w:t>
      </w:r>
      <w:r>
        <w:rPr>
          <w:spacing w:val="63"/>
          <w:sz w:val="22"/>
        </w:rPr>
        <w:t> </w:t>
      </w:r>
      <w:r>
        <w:rPr>
          <w:sz w:val="22"/>
        </w:rPr>
        <w:t>where</w:t>
      </w:r>
      <w:r>
        <w:rPr>
          <w:spacing w:val="62"/>
          <w:sz w:val="22"/>
        </w:rPr>
        <w:t> </w:t>
      </w:r>
      <w:r>
        <w:rPr>
          <w:sz w:val="22"/>
        </w:rPr>
        <w:t>sick</w:t>
      </w:r>
      <w:r>
        <w:rPr>
          <w:spacing w:val="64"/>
          <w:sz w:val="22"/>
        </w:rPr>
        <w:t> </w:t>
      </w:r>
      <w:r>
        <w:rPr>
          <w:sz w:val="22"/>
        </w:rPr>
        <w:t>or</w:t>
      </w:r>
      <w:r>
        <w:rPr>
          <w:spacing w:val="64"/>
          <w:sz w:val="22"/>
        </w:rPr>
        <w:t> </w:t>
      </w:r>
      <w:r>
        <w:rPr>
          <w:sz w:val="22"/>
        </w:rPr>
        <w:t>injured</w:t>
      </w:r>
      <w:r>
        <w:rPr>
          <w:spacing w:val="62"/>
          <w:sz w:val="22"/>
        </w:rPr>
        <w:t> </w:t>
      </w:r>
      <w:r>
        <w:rPr>
          <w:sz w:val="22"/>
        </w:rPr>
        <w:t>patients</w:t>
      </w:r>
      <w:r>
        <w:rPr>
          <w:spacing w:val="63"/>
          <w:sz w:val="22"/>
        </w:rPr>
        <w:t> </w:t>
      </w:r>
      <w:r>
        <w:rPr>
          <w:sz w:val="22"/>
        </w:rPr>
        <w:t>are</w:t>
      </w:r>
      <w:r>
        <w:rPr>
          <w:spacing w:val="64"/>
          <w:sz w:val="22"/>
        </w:rPr>
        <w:t> </w:t>
      </w:r>
      <w:r>
        <w:rPr>
          <w:spacing w:val="-2"/>
          <w:sz w:val="22"/>
        </w:rPr>
        <w:t>given</w:t>
      </w:r>
    </w:p>
    <w:p>
      <w:pPr>
        <w:pStyle w:val="BodyText"/>
        <w:spacing w:before="2"/>
        <w:ind w:left="120"/>
      </w:pPr>
      <w:r>
        <w:rPr/>
        <w:t>medical</w:t>
      </w:r>
      <w:r>
        <w:rPr>
          <w:spacing w:val="-2"/>
        </w:rPr>
        <w:t> treatment.</w:t>
      </w:r>
    </w:p>
    <w:p>
      <w:pPr>
        <w:pStyle w:val="BodyText"/>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Subdistricts</w:t>
      </w:r>
      <w:r>
        <w:rPr>
          <w:spacing w:val="33"/>
          <w:sz w:val="22"/>
          <w:u w:val="single"/>
        </w:rPr>
        <w:t>  </w:t>
      </w:r>
      <w:r>
        <w:rPr>
          <w:sz w:val="22"/>
          <w:u w:val="single"/>
        </w:rPr>
        <w:t>permitted</w:t>
      </w:r>
      <w:r>
        <w:rPr>
          <w:sz w:val="22"/>
          <w:u w:val="none"/>
        </w:rPr>
        <w:t>.</w:t>
      </w:r>
      <w:r>
        <w:rPr>
          <w:spacing w:val="34"/>
          <w:sz w:val="22"/>
          <w:u w:val="none"/>
        </w:rPr>
        <w:t>  </w:t>
      </w:r>
      <w:r>
        <w:rPr>
          <w:sz w:val="22"/>
          <w:u w:val="none"/>
        </w:rPr>
        <w:t>By</w:t>
      </w:r>
      <w:r>
        <w:rPr>
          <w:spacing w:val="34"/>
          <w:sz w:val="22"/>
          <w:u w:val="none"/>
        </w:rPr>
        <w:t>  </w:t>
      </w:r>
      <w:r>
        <w:rPr>
          <w:sz w:val="22"/>
          <w:u w:val="none"/>
        </w:rPr>
        <w:t>SUP</w:t>
      </w:r>
      <w:r>
        <w:rPr>
          <w:spacing w:val="35"/>
          <w:sz w:val="22"/>
          <w:u w:val="none"/>
        </w:rPr>
        <w:t>  </w:t>
      </w:r>
      <w:r>
        <w:rPr>
          <w:sz w:val="22"/>
          <w:u w:val="none"/>
        </w:rPr>
        <w:t>only</w:t>
      </w:r>
      <w:r>
        <w:rPr>
          <w:spacing w:val="33"/>
          <w:sz w:val="22"/>
          <w:u w:val="none"/>
        </w:rPr>
        <w:t>  </w:t>
      </w:r>
      <w:r>
        <w:rPr>
          <w:sz w:val="22"/>
          <w:u w:val="none"/>
        </w:rPr>
        <w:t>in</w:t>
      </w:r>
      <w:r>
        <w:rPr>
          <w:spacing w:val="34"/>
          <w:sz w:val="22"/>
          <w:u w:val="none"/>
        </w:rPr>
        <w:t>  </w:t>
      </w:r>
      <w:r>
        <w:rPr>
          <w:sz w:val="22"/>
          <w:u w:val="none"/>
        </w:rPr>
        <w:t>commercial</w:t>
      </w:r>
      <w:r>
        <w:rPr>
          <w:spacing w:val="34"/>
          <w:sz w:val="22"/>
          <w:u w:val="none"/>
        </w:rPr>
        <w:t>  </w:t>
      </w:r>
      <w:r>
        <w:rPr>
          <w:sz w:val="22"/>
          <w:u w:val="none"/>
        </w:rPr>
        <w:t>and</w:t>
      </w:r>
      <w:r>
        <w:rPr>
          <w:spacing w:val="33"/>
          <w:sz w:val="22"/>
          <w:u w:val="none"/>
        </w:rPr>
        <w:t>  </w:t>
      </w:r>
      <w:r>
        <w:rPr>
          <w:spacing w:val="-2"/>
          <w:sz w:val="22"/>
          <w:u w:val="none"/>
        </w:rPr>
        <w:t>office</w:t>
      </w:r>
    </w:p>
    <w:p>
      <w:pPr>
        <w:pStyle w:val="BodyText"/>
        <w:spacing w:line="252" w:lineRule="exact"/>
        <w:ind w:left="120"/>
      </w:pPr>
      <w:r>
        <w:rPr>
          <w:spacing w:val="-2"/>
        </w:rPr>
        <w:t>subdistricts.</w:t>
      </w:r>
    </w:p>
    <w:p>
      <w:pPr>
        <w:pStyle w:val="BodyText"/>
      </w:pPr>
    </w:p>
    <w:p>
      <w:pPr>
        <w:pStyle w:val="ListParagraph"/>
        <w:numPr>
          <w:ilvl w:val="2"/>
          <w:numId w:val="4"/>
        </w:numPr>
        <w:tabs>
          <w:tab w:pos="3000" w:val="left" w:leader="none"/>
          <w:tab w:pos="5826" w:val="left" w:leader="none"/>
        </w:tabs>
        <w:spacing w:line="240" w:lineRule="auto" w:before="1" w:after="0"/>
        <w:ind w:left="120" w:right="118" w:firstLine="2160"/>
        <w:jc w:val="left"/>
        <w:rPr>
          <w:sz w:val="22"/>
        </w:rPr>
      </w:pPr>
      <w:r>
        <w:rPr>
          <w:sz w:val="22"/>
          <w:u w:val="single"/>
        </w:rPr>
        <w:t>Required</w:t>
      </w:r>
      <w:r>
        <w:rPr>
          <w:spacing w:val="40"/>
          <w:sz w:val="22"/>
          <w:u w:val="single"/>
        </w:rPr>
        <w:t> </w:t>
      </w:r>
      <w:r>
        <w:rPr>
          <w:sz w:val="22"/>
          <w:u w:val="single"/>
        </w:rPr>
        <w:t>off-street</w:t>
      </w:r>
      <w:r>
        <w:rPr>
          <w:spacing w:val="40"/>
          <w:sz w:val="22"/>
          <w:u w:val="single"/>
        </w:rPr>
        <w:t> </w:t>
      </w:r>
      <w:r>
        <w:rPr>
          <w:sz w:val="22"/>
          <w:u w:val="single"/>
        </w:rPr>
        <w:t>parking</w:t>
      </w:r>
      <w:r>
        <w:rPr>
          <w:sz w:val="22"/>
          <w:u w:val="none"/>
        </w:rPr>
        <w:t>.</w:t>
        <w:tab/>
        <w:t>One</w:t>
      </w:r>
      <w:r>
        <w:rPr>
          <w:spacing w:val="40"/>
          <w:sz w:val="22"/>
          <w:u w:val="none"/>
        </w:rPr>
        <w:t> </w:t>
      </w:r>
      <w:r>
        <w:rPr>
          <w:sz w:val="22"/>
          <w:u w:val="none"/>
        </w:rPr>
        <w:t>space</w:t>
      </w:r>
      <w:r>
        <w:rPr>
          <w:spacing w:val="40"/>
          <w:sz w:val="22"/>
          <w:u w:val="none"/>
        </w:rPr>
        <w:t> </w:t>
      </w:r>
      <w:r>
        <w:rPr>
          <w:sz w:val="22"/>
          <w:u w:val="none"/>
        </w:rPr>
        <w:t>for</w:t>
      </w:r>
      <w:r>
        <w:rPr>
          <w:spacing w:val="40"/>
          <w:sz w:val="22"/>
          <w:u w:val="none"/>
        </w:rPr>
        <w:t> </w:t>
      </w:r>
      <w:r>
        <w:rPr>
          <w:sz w:val="22"/>
          <w:u w:val="none"/>
        </w:rPr>
        <w:t>each</w:t>
      </w:r>
      <w:r>
        <w:rPr>
          <w:spacing w:val="40"/>
          <w:sz w:val="22"/>
          <w:u w:val="none"/>
        </w:rPr>
        <w:t> </w:t>
      </w:r>
      <w:r>
        <w:rPr>
          <w:sz w:val="22"/>
          <w:u w:val="none"/>
        </w:rPr>
        <w:t>bed.</w:t>
      </w:r>
      <w:r>
        <w:rPr>
          <w:spacing w:val="40"/>
          <w:sz w:val="22"/>
          <w:u w:val="none"/>
        </w:rPr>
        <w:t> </w:t>
      </w:r>
      <w:r>
        <w:rPr>
          <w:sz w:val="22"/>
          <w:u w:val="none"/>
        </w:rPr>
        <w:t>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193.115(a)(l)(C).</w:t>
      </w:r>
    </w:p>
    <w:p>
      <w:pPr>
        <w:pStyle w:val="BodyText"/>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Additional</w:t>
      </w:r>
      <w:r>
        <w:rPr>
          <w:spacing w:val="66"/>
          <w:sz w:val="22"/>
          <w:u w:val="single"/>
        </w:rPr>
        <w:t> </w:t>
      </w:r>
      <w:r>
        <w:rPr>
          <w:sz w:val="22"/>
          <w:u w:val="single"/>
        </w:rPr>
        <w:t>provisions</w:t>
      </w:r>
      <w:r>
        <w:rPr>
          <w:sz w:val="22"/>
          <w:u w:val="none"/>
        </w:rPr>
        <w:t>.</w:t>
      </w:r>
      <w:r>
        <w:rPr>
          <w:spacing w:val="65"/>
          <w:sz w:val="22"/>
          <w:u w:val="none"/>
        </w:rPr>
        <w:t> </w:t>
      </w:r>
      <w:r>
        <w:rPr>
          <w:sz w:val="22"/>
          <w:u w:val="none"/>
        </w:rPr>
        <w:t>This</w:t>
      </w:r>
      <w:r>
        <w:rPr>
          <w:spacing w:val="65"/>
          <w:sz w:val="22"/>
          <w:u w:val="none"/>
        </w:rPr>
        <w:t> </w:t>
      </w:r>
      <w:r>
        <w:rPr>
          <w:sz w:val="22"/>
          <w:u w:val="none"/>
        </w:rPr>
        <w:t>use</w:t>
      </w:r>
      <w:r>
        <w:rPr>
          <w:spacing w:val="64"/>
          <w:sz w:val="22"/>
          <w:u w:val="none"/>
        </w:rPr>
        <w:t> </w:t>
      </w:r>
      <w:r>
        <w:rPr>
          <w:sz w:val="22"/>
          <w:u w:val="none"/>
        </w:rPr>
        <w:t>must</w:t>
      </w:r>
      <w:r>
        <w:rPr>
          <w:spacing w:val="66"/>
          <w:sz w:val="22"/>
          <w:u w:val="none"/>
        </w:rPr>
        <w:t> </w:t>
      </w:r>
      <w:r>
        <w:rPr>
          <w:sz w:val="22"/>
          <w:u w:val="none"/>
        </w:rPr>
        <w:t>be</w:t>
      </w:r>
      <w:r>
        <w:rPr>
          <w:spacing w:val="65"/>
          <w:sz w:val="22"/>
          <w:u w:val="none"/>
        </w:rPr>
        <w:t> </w:t>
      </w:r>
      <w:r>
        <w:rPr>
          <w:sz w:val="22"/>
          <w:u w:val="none"/>
        </w:rPr>
        <w:t>licensed</w:t>
      </w:r>
      <w:r>
        <w:rPr>
          <w:spacing w:val="63"/>
          <w:sz w:val="22"/>
          <w:u w:val="none"/>
        </w:rPr>
        <w:t> </w:t>
      </w:r>
      <w:r>
        <w:rPr>
          <w:sz w:val="22"/>
          <w:u w:val="none"/>
        </w:rPr>
        <w:t>by</w:t>
      </w:r>
      <w:r>
        <w:rPr>
          <w:spacing w:val="66"/>
          <w:sz w:val="22"/>
          <w:u w:val="none"/>
        </w:rPr>
        <w:t> </w:t>
      </w:r>
      <w:r>
        <w:rPr>
          <w:sz w:val="22"/>
          <w:u w:val="none"/>
        </w:rPr>
        <w:t>the</w:t>
      </w:r>
      <w:r>
        <w:rPr>
          <w:spacing w:val="65"/>
          <w:sz w:val="22"/>
          <w:u w:val="none"/>
        </w:rPr>
        <w:t> </w:t>
      </w:r>
      <w:r>
        <w:rPr>
          <w:sz w:val="22"/>
          <w:u w:val="none"/>
        </w:rPr>
        <w:t>state</w:t>
      </w:r>
      <w:r>
        <w:rPr>
          <w:spacing w:val="65"/>
          <w:sz w:val="22"/>
          <w:u w:val="none"/>
        </w:rPr>
        <w:t> </w:t>
      </w:r>
      <w:r>
        <w:rPr>
          <w:sz w:val="22"/>
          <w:u w:val="none"/>
        </w:rPr>
        <w:t>as</w:t>
      </w:r>
      <w:r>
        <w:rPr>
          <w:spacing w:val="66"/>
          <w:sz w:val="22"/>
          <w:u w:val="none"/>
        </w:rPr>
        <w:t> </w:t>
      </w:r>
      <w:r>
        <w:rPr>
          <w:spacing w:val="-10"/>
          <w:sz w:val="22"/>
          <w:u w:val="none"/>
        </w:rPr>
        <w:t>a</w:t>
      </w:r>
    </w:p>
    <w:p>
      <w:pPr>
        <w:pStyle w:val="BodyText"/>
        <w:spacing w:line="252" w:lineRule="exact"/>
        <w:ind w:left="120"/>
      </w:pPr>
      <w:r>
        <w:rPr>
          <w:spacing w:val="-2"/>
        </w:rPr>
        <w:t>hospital.</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Convalescent</w:t>
      </w:r>
      <w:r>
        <w:rPr>
          <w:spacing w:val="-7"/>
          <w:sz w:val="22"/>
          <w:u w:val="single"/>
        </w:rPr>
        <w:t> </w:t>
      </w:r>
      <w:r>
        <w:rPr>
          <w:sz w:val="22"/>
          <w:u w:val="single"/>
        </w:rPr>
        <w:t>and</w:t>
      </w:r>
      <w:r>
        <w:rPr>
          <w:spacing w:val="-3"/>
          <w:sz w:val="22"/>
          <w:u w:val="single"/>
        </w:rPr>
        <w:t> </w:t>
      </w:r>
      <w:r>
        <w:rPr>
          <w:sz w:val="22"/>
          <w:u w:val="single"/>
        </w:rPr>
        <w:t>nursing</w:t>
      </w:r>
      <w:r>
        <w:rPr>
          <w:spacing w:val="-3"/>
          <w:sz w:val="22"/>
          <w:u w:val="single"/>
        </w:rPr>
        <w:t> </w:t>
      </w:r>
      <w:r>
        <w:rPr>
          <w:sz w:val="22"/>
          <w:u w:val="single"/>
        </w:rPr>
        <w:t>homes,</w:t>
      </w:r>
      <w:r>
        <w:rPr>
          <w:spacing w:val="-3"/>
          <w:sz w:val="22"/>
          <w:u w:val="single"/>
        </w:rPr>
        <w:t> </w:t>
      </w:r>
      <w:r>
        <w:rPr>
          <w:sz w:val="22"/>
          <w:u w:val="single"/>
        </w:rPr>
        <w:t>hospice</w:t>
      </w:r>
      <w:r>
        <w:rPr>
          <w:spacing w:val="-3"/>
          <w:sz w:val="22"/>
          <w:u w:val="single"/>
        </w:rPr>
        <w:t> </w:t>
      </w:r>
      <w:r>
        <w:rPr>
          <w:sz w:val="22"/>
          <w:u w:val="single"/>
        </w:rPr>
        <w:t>care,</w:t>
      </w:r>
      <w:r>
        <w:rPr>
          <w:spacing w:val="-6"/>
          <w:sz w:val="22"/>
          <w:u w:val="single"/>
        </w:rPr>
        <w:t> </w:t>
      </w:r>
      <w:r>
        <w:rPr>
          <w:sz w:val="22"/>
          <w:u w:val="single"/>
        </w:rPr>
        <w:t>and</w:t>
      </w:r>
      <w:r>
        <w:rPr>
          <w:spacing w:val="-3"/>
          <w:sz w:val="22"/>
          <w:u w:val="single"/>
        </w:rPr>
        <w:t> </w:t>
      </w:r>
      <w:r>
        <w:rPr>
          <w:sz w:val="22"/>
          <w:u w:val="single"/>
        </w:rPr>
        <w:t>related</w:t>
      </w:r>
      <w:r>
        <w:rPr>
          <w:spacing w:val="-5"/>
          <w:sz w:val="22"/>
          <w:u w:val="single"/>
        </w:rPr>
        <w:t> </w:t>
      </w:r>
      <w:r>
        <w:rPr>
          <w:spacing w:val="-2"/>
          <w:sz w:val="22"/>
          <w:u w:val="single"/>
        </w:rPr>
        <w:t>institutions</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pacing w:val="-2"/>
          <w:sz w:val="22"/>
          <w:u w:val="single"/>
        </w:rPr>
        <w:t>Definition</w:t>
      </w:r>
      <w:r>
        <w:rPr>
          <w:spacing w:val="-2"/>
          <w:sz w:val="22"/>
          <w:u w:val="none"/>
        </w:rPr>
        <w:t>.</w:t>
      </w:r>
    </w:p>
    <w:p>
      <w:pPr>
        <w:pStyle w:val="BodyText"/>
      </w:pPr>
    </w:p>
    <w:p>
      <w:pPr>
        <w:pStyle w:val="ListParagraph"/>
        <w:numPr>
          <w:ilvl w:val="3"/>
          <w:numId w:val="4"/>
        </w:numPr>
        <w:tabs>
          <w:tab w:pos="3720" w:val="left" w:leader="none"/>
        </w:tabs>
        <w:spacing w:line="240" w:lineRule="auto" w:before="1" w:after="0"/>
        <w:ind w:left="3720" w:right="0" w:hanging="720"/>
        <w:jc w:val="left"/>
        <w:rPr>
          <w:sz w:val="22"/>
        </w:rPr>
      </w:pPr>
      <w:r>
        <w:rPr>
          <w:sz w:val="22"/>
        </w:rPr>
        <w:t>This</w:t>
      </w:r>
      <w:r>
        <w:rPr>
          <w:spacing w:val="-2"/>
          <w:sz w:val="22"/>
        </w:rPr>
        <w:t> </w:t>
      </w:r>
      <w:r>
        <w:rPr>
          <w:sz w:val="22"/>
        </w:rPr>
        <w:t>use</w:t>
      </w:r>
      <w:r>
        <w:rPr>
          <w:spacing w:val="-3"/>
          <w:sz w:val="22"/>
        </w:rPr>
        <w:t> </w:t>
      </w:r>
      <w:r>
        <w:rPr>
          <w:sz w:val="22"/>
        </w:rPr>
        <w:t>includes</w:t>
      </w:r>
      <w:r>
        <w:rPr>
          <w:spacing w:val="-2"/>
          <w:sz w:val="22"/>
        </w:rPr>
        <w:t> both:</w:t>
      </w:r>
    </w:p>
    <w:p>
      <w:pPr>
        <w:spacing w:after="0" w:line="240" w:lineRule="auto"/>
        <w:jc w:val="left"/>
        <w:rPr>
          <w:sz w:val="22"/>
        </w:rPr>
        <w:sectPr>
          <w:pgSz w:w="12240" w:h="15840"/>
          <w:pgMar w:top="1080" w:bottom="280" w:left="1320" w:right="1320"/>
        </w:sectPr>
      </w:pPr>
    </w:p>
    <w:p>
      <w:pPr>
        <w:pStyle w:val="BodyText"/>
        <w:spacing w:before="70"/>
        <w:ind w:left="120" w:right="113" w:firstLine="3600"/>
        <w:jc w:val="both"/>
      </w:pPr>
      <w:r>
        <w:rPr/>
        <w:t>(aa)</w:t>
      </w:r>
      <w:r>
        <w:rPr>
          <w:spacing w:val="80"/>
        </w:rPr>
        <w:t> </w:t>
      </w:r>
      <w:r>
        <w:rPr/>
        <w:t>an establishment which furnishes (in single or multiple facilities) food and shelter to five or more persons who are not related by blood, marriage, or adoption to the</w:t>
      </w:r>
      <w:r>
        <w:rPr>
          <w:spacing w:val="-2"/>
        </w:rPr>
        <w:t> </w:t>
      </w:r>
      <w:r>
        <w:rPr/>
        <w:t>owner</w:t>
      </w:r>
      <w:r>
        <w:rPr>
          <w:spacing w:val="-1"/>
        </w:rPr>
        <w:t> </w:t>
      </w:r>
      <w:r>
        <w:rPr/>
        <w:t>or</w:t>
      </w:r>
      <w:r>
        <w:rPr>
          <w:spacing w:val="-1"/>
        </w:rPr>
        <w:t> </w:t>
      </w:r>
      <w:r>
        <w:rPr/>
        <w:t>proprietor</w:t>
      </w:r>
      <w:r>
        <w:rPr>
          <w:spacing w:val="-1"/>
        </w:rPr>
        <w:t> </w:t>
      </w:r>
      <w:r>
        <w:rPr/>
        <w:t>of</w:t>
      </w:r>
      <w:r>
        <w:rPr>
          <w:spacing w:val="-4"/>
        </w:rPr>
        <w:t> </w:t>
      </w:r>
      <w:r>
        <w:rPr/>
        <w:t>the</w:t>
      </w:r>
      <w:r>
        <w:rPr>
          <w:spacing w:val="-2"/>
        </w:rPr>
        <w:t> </w:t>
      </w:r>
      <w:r>
        <w:rPr/>
        <w:t>establishment</w:t>
      </w:r>
      <w:r>
        <w:rPr>
          <w:spacing w:val="-1"/>
        </w:rPr>
        <w:t> </w:t>
      </w:r>
      <w:r>
        <w:rPr/>
        <w:t>and,</w:t>
      </w:r>
      <w:r>
        <w:rPr>
          <w:spacing w:val="-2"/>
        </w:rPr>
        <w:t> </w:t>
      </w:r>
      <w:r>
        <w:rPr/>
        <w:t>in</w:t>
      </w:r>
      <w:r>
        <w:rPr>
          <w:spacing w:val="-5"/>
        </w:rPr>
        <w:t> </w:t>
      </w:r>
      <w:r>
        <w:rPr/>
        <w:t>addition,</w:t>
      </w:r>
      <w:r>
        <w:rPr>
          <w:spacing w:val="-2"/>
        </w:rPr>
        <w:t> </w:t>
      </w:r>
      <w:r>
        <w:rPr/>
        <w:t>provides</w:t>
      </w:r>
      <w:r>
        <w:rPr>
          <w:spacing w:val="-4"/>
        </w:rPr>
        <w:t> </w:t>
      </w:r>
      <w:r>
        <w:rPr/>
        <w:t>minor</w:t>
      </w:r>
      <w:r>
        <w:rPr>
          <w:spacing w:val="-4"/>
        </w:rPr>
        <w:t> </w:t>
      </w:r>
      <w:r>
        <w:rPr/>
        <w:t>treatment</w:t>
      </w:r>
      <w:r>
        <w:rPr>
          <w:spacing w:val="-1"/>
        </w:rPr>
        <w:t> </w:t>
      </w:r>
      <w:r>
        <w:rPr/>
        <w:t>under</w:t>
      </w:r>
      <w:r>
        <w:rPr>
          <w:spacing w:val="-1"/>
        </w:rPr>
        <w:t> </w:t>
      </w:r>
      <w:r>
        <w:rPr/>
        <w:t>the</w:t>
      </w:r>
      <w:r>
        <w:rPr>
          <w:spacing w:val="-2"/>
        </w:rPr>
        <w:t> </w:t>
      </w:r>
      <w:r>
        <w:rPr/>
        <w:t>direction and supervision of a physician, or services which meet some need beyond the basic provision of food, shelter, and laundry; and</w:t>
      </w:r>
    </w:p>
    <w:p>
      <w:pPr>
        <w:pStyle w:val="BodyText"/>
        <w:spacing w:before="252"/>
        <w:ind w:left="120" w:right="115" w:firstLine="3599"/>
        <w:jc w:val="both"/>
      </w:pPr>
      <w:r>
        <w:rPr/>
        <w:t>(bb)</w:t>
      </w:r>
      <w:r>
        <w:rPr>
          <w:spacing w:val="80"/>
        </w:rPr>
        <w:t>  </w:t>
      </w:r>
      <w:r>
        <w:rPr/>
        <w:t>an establishment conducted by or for the adherence of</w:t>
      </w:r>
      <w:r>
        <w:rPr>
          <w:spacing w:val="40"/>
        </w:rPr>
        <w:t> </w:t>
      </w:r>
      <w:r>
        <w:rPr/>
        <w:t>any well-recognized church or religious denomination for the purpose of providing facilities for the care or treatment of the sick who depend exclusively upon prayer or spiritual means for healing, without the use of any drug or material remedy, provided safety, sanitary, and quarantine laws and regulations are complied with.</w:t>
      </w:r>
    </w:p>
    <w:p>
      <w:pPr>
        <w:pStyle w:val="BodyText"/>
        <w:spacing w:before="1"/>
      </w:pPr>
    </w:p>
    <w:p>
      <w:pPr>
        <w:pStyle w:val="ListParagraph"/>
        <w:numPr>
          <w:ilvl w:val="3"/>
          <w:numId w:val="4"/>
        </w:numPr>
        <w:tabs>
          <w:tab w:pos="3720" w:val="left" w:leader="none"/>
        </w:tabs>
        <w:spacing w:line="240" w:lineRule="auto" w:before="0" w:after="0"/>
        <w:ind w:left="3720" w:right="0" w:hanging="720"/>
        <w:jc w:val="left"/>
        <w:rPr>
          <w:sz w:val="22"/>
        </w:rPr>
      </w:pPr>
      <w:r>
        <w:rPr>
          <w:sz w:val="22"/>
        </w:rPr>
        <w:t>This</w:t>
      </w:r>
      <w:r>
        <w:rPr>
          <w:spacing w:val="-3"/>
          <w:sz w:val="22"/>
        </w:rPr>
        <w:t> </w:t>
      </w:r>
      <w:r>
        <w:rPr>
          <w:sz w:val="22"/>
        </w:rPr>
        <w:t>use</w:t>
      </w:r>
      <w:r>
        <w:rPr>
          <w:spacing w:val="-2"/>
          <w:sz w:val="22"/>
        </w:rPr>
        <w:t> </w:t>
      </w:r>
      <w:r>
        <w:rPr>
          <w:sz w:val="22"/>
        </w:rPr>
        <w:t>does</w:t>
      </w:r>
      <w:r>
        <w:rPr>
          <w:spacing w:val="-2"/>
          <w:sz w:val="22"/>
        </w:rPr>
        <w:t> </w:t>
      </w:r>
      <w:r>
        <w:rPr>
          <w:sz w:val="22"/>
        </w:rPr>
        <w:t>not</w:t>
      </w:r>
      <w:r>
        <w:rPr>
          <w:spacing w:val="-1"/>
          <w:sz w:val="22"/>
        </w:rPr>
        <w:t> </w:t>
      </w:r>
      <w:r>
        <w:rPr>
          <w:spacing w:val="-2"/>
          <w:sz w:val="22"/>
        </w:rPr>
        <w:t>include:</w:t>
      </w:r>
    </w:p>
    <w:p>
      <w:pPr>
        <w:pStyle w:val="BodyText"/>
      </w:pPr>
    </w:p>
    <w:p>
      <w:pPr>
        <w:pStyle w:val="BodyText"/>
        <w:tabs>
          <w:tab w:pos="4439" w:val="left" w:leader="none"/>
        </w:tabs>
        <w:spacing w:line="252" w:lineRule="exact"/>
        <w:ind w:left="3720"/>
      </w:pPr>
      <w:r>
        <w:rPr>
          <w:spacing w:val="-4"/>
        </w:rPr>
        <w:t>(aa)</w:t>
      </w:r>
      <w:r>
        <w:rPr/>
        <w:tab/>
        <w:t>a</w:t>
      </w:r>
      <w:r>
        <w:rPr>
          <w:spacing w:val="52"/>
        </w:rPr>
        <w:t> </w:t>
      </w:r>
      <w:r>
        <w:rPr/>
        <w:t>hotel</w:t>
      </w:r>
      <w:r>
        <w:rPr>
          <w:spacing w:val="54"/>
        </w:rPr>
        <w:t> </w:t>
      </w:r>
      <w:r>
        <w:rPr/>
        <w:t>or</w:t>
      </w:r>
      <w:r>
        <w:rPr>
          <w:spacing w:val="50"/>
        </w:rPr>
        <w:t> </w:t>
      </w:r>
      <w:r>
        <w:rPr/>
        <w:t>similar</w:t>
      </w:r>
      <w:r>
        <w:rPr>
          <w:spacing w:val="54"/>
        </w:rPr>
        <w:t> </w:t>
      </w:r>
      <w:r>
        <w:rPr/>
        <w:t>place</w:t>
      </w:r>
      <w:r>
        <w:rPr>
          <w:spacing w:val="50"/>
        </w:rPr>
        <w:t> </w:t>
      </w:r>
      <w:r>
        <w:rPr/>
        <w:t>that</w:t>
      </w:r>
      <w:r>
        <w:rPr>
          <w:spacing w:val="54"/>
        </w:rPr>
        <w:t> </w:t>
      </w:r>
      <w:r>
        <w:rPr/>
        <w:t>furnishes</w:t>
      </w:r>
      <w:r>
        <w:rPr>
          <w:spacing w:val="52"/>
        </w:rPr>
        <w:t> </w:t>
      </w:r>
      <w:r>
        <w:rPr/>
        <w:t>only</w:t>
      </w:r>
      <w:r>
        <w:rPr>
          <w:spacing w:val="53"/>
        </w:rPr>
        <w:t> </w:t>
      </w:r>
      <w:r>
        <w:rPr/>
        <w:t>food</w:t>
      </w:r>
      <w:r>
        <w:rPr>
          <w:spacing w:val="53"/>
        </w:rPr>
        <w:t> </w:t>
      </w:r>
      <w:r>
        <w:rPr>
          <w:spacing w:val="-5"/>
        </w:rPr>
        <w:t>and</w:t>
      </w:r>
    </w:p>
    <w:p>
      <w:pPr>
        <w:pStyle w:val="BodyText"/>
        <w:spacing w:line="252" w:lineRule="exact"/>
        <w:ind w:left="120"/>
      </w:pPr>
      <w:r>
        <w:rPr/>
        <w:t>lodging,</w:t>
      </w:r>
      <w:r>
        <w:rPr>
          <w:spacing w:val="-1"/>
        </w:rPr>
        <w:t> </w:t>
      </w:r>
      <w:r>
        <w:rPr/>
        <w:t>or either,</w:t>
      </w:r>
      <w:r>
        <w:rPr>
          <w:spacing w:val="-4"/>
        </w:rPr>
        <w:t> </w:t>
      </w:r>
      <w:r>
        <w:rPr/>
        <w:t>to</w:t>
      </w:r>
      <w:r>
        <w:rPr>
          <w:spacing w:val="-4"/>
        </w:rPr>
        <w:t> </w:t>
      </w:r>
      <w:r>
        <w:rPr/>
        <w:t>its</w:t>
      </w:r>
      <w:r>
        <w:rPr>
          <w:spacing w:val="-2"/>
        </w:rPr>
        <w:t> guests;</w:t>
      </w:r>
    </w:p>
    <w:p>
      <w:pPr>
        <w:pStyle w:val="BodyText"/>
      </w:pPr>
    </w:p>
    <w:p>
      <w:pPr>
        <w:pStyle w:val="BodyText"/>
        <w:tabs>
          <w:tab w:pos="719" w:val="left" w:leader="none"/>
        </w:tabs>
        <w:spacing w:before="1"/>
        <w:ind w:right="286"/>
        <w:jc w:val="center"/>
      </w:pPr>
      <w:r>
        <w:rPr>
          <w:spacing w:val="-4"/>
        </w:rPr>
        <w:t>(bb)</w:t>
      </w:r>
      <w:r>
        <w:rPr/>
        <w:tab/>
        <w:t>a</w:t>
      </w:r>
      <w:r>
        <w:rPr>
          <w:spacing w:val="-4"/>
        </w:rPr>
        <w:t> </w:t>
      </w:r>
      <w:r>
        <w:rPr/>
        <w:t>hospital;</w:t>
      </w:r>
      <w:r>
        <w:rPr>
          <w:spacing w:val="-3"/>
        </w:rPr>
        <w:t> </w:t>
      </w:r>
      <w:r>
        <w:rPr>
          <w:spacing w:val="-5"/>
        </w:rPr>
        <w:t>or</w:t>
      </w:r>
    </w:p>
    <w:p>
      <w:pPr>
        <w:pStyle w:val="BodyText"/>
      </w:pPr>
    </w:p>
    <w:p>
      <w:pPr>
        <w:pStyle w:val="BodyText"/>
        <w:tabs>
          <w:tab w:pos="4440" w:val="left" w:leader="none"/>
        </w:tabs>
        <w:spacing w:line="252" w:lineRule="exact"/>
        <w:ind w:left="3720"/>
      </w:pPr>
      <w:r>
        <w:rPr>
          <w:spacing w:val="-4"/>
        </w:rPr>
        <w:t>(cc)</w:t>
      </w:r>
      <w:r>
        <w:rPr/>
        <w:tab/>
        <w:t>an</w:t>
      </w:r>
      <w:r>
        <w:rPr>
          <w:spacing w:val="11"/>
        </w:rPr>
        <w:t> </w:t>
      </w:r>
      <w:r>
        <w:rPr/>
        <w:t>establishment</w:t>
      </w:r>
      <w:r>
        <w:rPr>
          <w:spacing w:val="12"/>
        </w:rPr>
        <w:t> </w:t>
      </w:r>
      <w:r>
        <w:rPr/>
        <w:t>that</w:t>
      </w:r>
      <w:r>
        <w:rPr>
          <w:spacing w:val="10"/>
        </w:rPr>
        <w:t> </w:t>
      </w:r>
      <w:r>
        <w:rPr/>
        <w:t>furnishes</w:t>
      </w:r>
      <w:r>
        <w:rPr>
          <w:spacing w:val="9"/>
        </w:rPr>
        <w:t> </w:t>
      </w:r>
      <w:r>
        <w:rPr/>
        <w:t>only</w:t>
      </w:r>
      <w:r>
        <w:rPr>
          <w:spacing w:val="9"/>
        </w:rPr>
        <w:t> </w:t>
      </w:r>
      <w:r>
        <w:rPr/>
        <w:t>baths</w:t>
      </w:r>
      <w:r>
        <w:rPr>
          <w:spacing w:val="9"/>
        </w:rPr>
        <w:t> </w:t>
      </w:r>
      <w:r>
        <w:rPr/>
        <w:t>and</w:t>
      </w:r>
      <w:r>
        <w:rPr>
          <w:spacing w:val="10"/>
        </w:rPr>
        <w:t> </w:t>
      </w:r>
      <w:r>
        <w:rPr>
          <w:spacing w:val="-2"/>
        </w:rPr>
        <w:t>massages</w:t>
      </w:r>
    </w:p>
    <w:p>
      <w:pPr>
        <w:pStyle w:val="BodyText"/>
        <w:spacing w:line="252" w:lineRule="exact"/>
        <w:ind w:left="120"/>
      </w:pPr>
      <w:r>
        <w:rPr/>
        <w:t>in</w:t>
      </w:r>
      <w:r>
        <w:rPr>
          <w:spacing w:val="-1"/>
        </w:rPr>
        <w:t> </w:t>
      </w:r>
      <w:r>
        <w:rPr/>
        <w:t>addition</w:t>
      </w:r>
      <w:r>
        <w:rPr>
          <w:spacing w:val="-3"/>
        </w:rPr>
        <w:t> </w:t>
      </w:r>
      <w:r>
        <w:rPr/>
        <w:t>to</w:t>
      </w:r>
      <w:r>
        <w:rPr>
          <w:spacing w:val="-4"/>
        </w:rPr>
        <w:t> </w:t>
      </w:r>
      <w:r>
        <w:rPr/>
        <w:t>food,</w:t>
      </w:r>
      <w:r>
        <w:rPr>
          <w:spacing w:val="-3"/>
        </w:rPr>
        <w:t> </w:t>
      </w:r>
      <w:r>
        <w:rPr/>
        <w:t>shelter,</w:t>
      </w:r>
      <w:r>
        <w:rPr>
          <w:spacing w:val="-4"/>
        </w:rPr>
        <w:t> </w:t>
      </w:r>
      <w:r>
        <w:rPr/>
        <w:t>and </w:t>
      </w:r>
      <w:r>
        <w:rPr>
          <w:spacing w:val="-2"/>
        </w:rPr>
        <w:t>laundry.</w:t>
      </w:r>
    </w:p>
    <w:p>
      <w:pPr>
        <w:pStyle w:val="BodyText"/>
        <w:spacing w:before="1"/>
      </w:pPr>
    </w:p>
    <w:p>
      <w:pPr>
        <w:pStyle w:val="ListParagraph"/>
        <w:numPr>
          <w:ilvl w:val="2"/>
          <w:numId w:val="4"/>
        </w:numPr>
        <w:tabs>
          <w:tab w:pos="3000" w:val="left" w:leader="none"/>
        </w:tabs>
        <w:spacing w:line="240" w:lineRule="auto" w:before="0" w:after="0"/>
        <w:ind w:left="120" w:right="115" w:firstLine="2160"/>
        <w:jc w:val="left"/>
        <w:rPr>
          <w:sz w:val="22"/>
        </w:rPr>
      </w:pPr>
      <w:r>
        <w:rPr>
          <w:sz w:val="22"/>
          <w:u w:val="single"/>
        </w:rPr>
        <w:t>Subdistricts</w:t>
      </w:r>
      <w:r>
        <w:rPr>
          <w:spacing w:val="76"/>
          <w:sz w:val="22"/>
          <w:u w:val="single"/>
        </w:rPr>
        <w:t> </w:t>
      </w:r>
      <w:r>
        <w:rPr>
          <w:sz w:val="22"/>
          <w:u w:val="single"/>
        </w:rPr>
        <w:t>permitted</w:t>
      </w:r>
      <w:r>
        <w:rPr>
          <w:sz w:val="22"/>
          <w:u w:val="none"/>
        </w:rPr>
        <w:t>.</w:t>
      </w:r>
      <w:r>
        <w:rPr>
          <w:spacing w:val="76"/>
          <w:sz w:val="22"/>
          <w:u w:val="none"/>
        </w:rPr>
        <w:t> </w:t>
      </w:r>
      <w:r>
        <w:rPr>
          <w:sz w:val="22"/>
          <w:u w:val="none"/>
        </w:rPr>
        <w:t>By</w:t>
      </w:r>
      <w:r>
        <w:rPr>
          <w:spacing w:val="78"/>
          <w:sz w:val="22"/>
          <w:u w:val="none"/>
        </w:rPr>
        <w:t> </w:t>
      </w:r>
      <w:r>
        <w:rPr>
          <w:sz w:val="22"/>
          <w:u w:val="none"/>
        </w:rPr>
        <w:t>right</w:t>
      </w:r>
      <w:r>
        <w:rPr>
          <w:spacing w:val="77"/>
          <w:sz w:val="22"/>
          <w:u w:val="none"/>
        </w:rPr>
        <w:t> </w:t>
      </w:r>
      <w:r>
        <w:rPr>
          <w:sz w:val="22"/>
          <w:u w:val="none"/>
        </w:rPr>
        <w:t>in</w:t>
      </w:r>
      <w:r>
        <w:rPr>
          <w:spacing w:val="76"/>
          <w:sz w:val="22"/>
          <w:u w:val="none"/>
        </w:rPr>
        <w:t> </w:t>
      </w:r>
      <w:r>
        <w:rPr>
          <w:sz w:val="22"/>
          <w:u w:val="none"/>
        </w:rPr>
        <w:t>GR,</w:t>
      </w:r>
      <w:r>
        <w:rPr>
          <w:spacing w:val="78"/>
          <w:sz w:val="22"/>
          <w:u w:val="none"/>
        </w:rPr>
        <w:t> </w:t>
      </w:r>
      <w:r>
        <w:rPr>
          <w:sz w:val="22"/>
          <w:u w:val="none"/>
        </w:rPr>
        <w:t>LC,</w:t>
      </w:r>
      <w:r>
        <w:rPr>
          <w:spacing w:val="78"/>
          <w:sz w:val="22"/>
          <w:u w:val="none"/>
        </w:rPr>
        <w:t> </w:t>
      </w:r>
      <w:r>
        <w:rPr>
          <w:sz w:val="22"/>
          <w:u w:val="none"/>
        </w:rPr>
        <w:t>HC,</w:t>
      </w:r>
      <w:r>
        <w:rPr>
          <w:spacing w:val="76"/>
          <w:sz w:val="22"/>
          <w:u w:val="none"/>
        </w:rPr>
        <w:t> </w:t>
      </w:r>
      <w:r>
        <w:rPr>
          <w:sz w:val="22"/>
          <w:u w:val="none"/>
        </w:rPr>
        <w:t>and</w:t>
      </w:r>
      <w:r>
        <w:rPr>
          <w:spacing w:val="76"/>
          <w:sz w:val="22"/>
          <w:u w:val="none"/>
        </w:rPr>
        <w:t> </w:t>
      </w:r>
      <w:r>
        <w:rPr>
          <w:sz w:val="22"/>
          <w:u w:val="none"/>
        </w:rPr>
        <w:t>central</w:t>
      </w:r>
      <w:r>
        <w:rPr>
          <w:spacing w:val="77"/>
          <w:sz w:val="22"/>
          <w:u w:val="none"/>
        </w:rPr>
        <w:t> </w:t>
      </w:r>
      <w:r>
        <w:rPr>
          <w:sz w:val="22"/>
          <w:u w:val="none"/>
        </w:rPr>
        <w:t>area subdistricts. By SUP only in MF, O-2, NS, SC, and industrial subdistricts.</w:t>
      </w:r>
    </w:p>
    <w:p>
      <w:pPr>
        <w:pStyle w:val="BodyText"/>
      </w:pPr>
    </w:p>
    <w:p>
      <w:pPr>
        <w:pStyle w:val="ListParagraph"/>
        <w:numPr>
          <w:ilvl w:val="2"/>
          <w:numId w:val="4"/>
        </w:numPr>
        <w:tabs>
          <w:tab w:pos="3000" w:val="left" w:leader="none"/>
        </w:tabs>
        <w:spacing w:line="240" w:lineRule="auto" w:before="0" w:after="0"/>
        <w:ind w:left="120" w:right="115" w:firstLine="2160"/>
        <w:jc w:val="left"/>
        <w:rPr>
          <w:sz w:val="22"/>
        </w:rPr>
      </w:pPr>
      <w:r>
        <w:rPr>
          <w:sz w:val="22"/>
          <w:u w:val="single"/>
        </w:rPr>
        <w:t>Required</w:t>
      </w:r>
      <w:r>
        <w:rPr>
          <w:spacing w:val="30"/>
          <w:sz w:val="22"/>
          <w:u w:val="single"/>
        </w:rPr>
        <w:t> </w:t>
      </w:r>
      <w:r>
        <w:rPr>
          <w:sz w:val="22"/>
          <w:u w:val="single"/>
        </w:rPr>
        <w:t>off-street</w:t>
      </w:r>
      <w:r>
        <w:rPr>
          <w:spacing w:val="31"/>
          <w:sz w:val="22"/>
          <w:u w:val="single"/>
        </w:rPr>
        <w:t> </w:t>
      </w:r>
      <w:r>
        <w:rPr>
          <w:sz w:val="22"/>
          <w:u w:val="single"/>
        </w:rPr>
        <w:t>parking</w:t>
      </w:r>
      <w:r>
        <w:rPr>
          <w:sz w:val="22"/>
          <w:u w:val="none"/>
        </w:rPr>
        <w:t>.</w:t>
      </w:r>
      <w:r>
        <w:rPr>
          <w:spacing w:val="80"/>
          <w:sz w:val="22"/>
          <w:u w:val="none"/>
        </w:rPr>
        <w:t> </w:t>
      </w:r>
      <w:r>
        <w:rPr>
          <w:sz w:val="22"/>
          <w:u w:val="none"/>
        </w:rPr>
        <w:t>0.3</w:t>
      </w:r>
      <w:r>
        <w:rPr>
          <w:spacing w:val="30"/>
          <w:sz w:val="22"/>
          <w:u w:val="none"/>
        </w:rPr>
        <w:t> </w:t>
      </w:r>
      <w:r>
        <w:rPr>
          <w:sz w:val="22"/>
          <w:u w:val="none"/>
        </w:rPr>
        <w:t>spaces</w:t>
      </w:r>
      <w:r>
        <w:rPr>
          <w:spacing w:val="31"/>
          <w:sz w:val="22"/>
          <w:u w:val="none"/>
        </w:rPr>
        <w:t> </w:t>
      </w:r>
      <w:r>
        <w:rPr>
          <w:sz w:val="22"/>
          <w:u w:val="none"/>
        </w:rPr>
        <w:t>per</w:t>
      </w:r>
      <w:r>
        <w:rPr>
          <w:spacing w:val="31"/>
          <w:sz w:val="22"/>
          <w:u w:val="none"/>
        </w:rPr>
        <w:t> </w:t>
      </w:r>
      <w:r>
        <w:rPr>
          <w:sz w:val="22"/>
          <w:u w:val="none"/>
        </w:rPr>
        <w:t>bed.</w:t>
      </w:r>
      <w:r>
        <w:rPr>
          <w:spacing w:val="30"/>
          <w:sz w:val="22"/>
          <w:u w:val="none"/>
        </w:rPr>
        <w:t> </w:t>
      </w:r>
      <w:r>
        <w:rPr>
          <w:sz w:val="22"/>
          <w:u w:val="none"/>
        </w:rPr>
        <w:t>Handicapped</w:t>
      </w:r>
      <w:r>
        <w:rPr>
          <w:spacing w:val="30"/>
          <w:sz w:val="22"/>
          <w:u w:val="none"/>
        </w:rPr>
        <w:t> </w:t>
      </w:r>
      <w:r>
        <w:rPr>
          <w:sz w:val="22"/>
          <w:u w:val="none"/>
        </w:rPr>
        <w:t>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4"/>
          <w:sz w:val="22"/>
          <w:u w:val="single"/>
        </w:rPr>
        <w:t> </w:t>
      </w:r>
      <w:r>
        <w:rPr>
          <w:sz w:val="22"/>
          <w:u w:val="single"/>
        </w:rPr>
        <w:t>loading</w:t>
      </w:r>
      <w:r>
        <w:rPr>
          <w:sz w:val="22"/>
          <w:u w:val="none"/>
        </w:rPr>
        <w:t>.</w:t>
      </w:r>
      <w:r>
        <w:rPr>
          <w:spacing w:val="47"/>
          <w:sz w:val="22"/>
          <w:u w:val="none"/>
        </w:rPr>
        <w:t> </w:t>
      </w:r>
      <w:r>
        <w:rPr>
          <w:sz w:val="22"/>
          <w:u w:val="none"/>
        </w:rPr>
        <w:t>One</w:t>
      </w:r>
      <w:r>
        <w:rPr>
          <w:spacing w:val="-3"/>
          <w:sz w:val="22"/>
          <w:u w:val="none"/>
        </w:rPr>
        <w:t> </w:t>
      </w:r>
      <w:r>
        <w:rPr>
          <w:spacing w:val="-2"/>
          <w:sz w:val="22"/>
          <w:u w:val="none"/>
        </w:rPr>
        <w:t>space.</w:t>
      </w:r>
    </w:p>
    <w:p>
      <w:pPr>
        <w:pStyle w:val="BodyText"/>
        <w:spacing w:before="1"/>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52" w:lineRule="exact" w:before="0" w:after="0"/>
        <w:ind w:left="3720" w:right="0" w:hanging="720"/>
        <w:jc w:val="left"/>
        <w:rPr>
          <w:sz w:val="22"/>
        </w:rPr>
      </w:pPr>
      <w:r>
        <w:rPr>
          <w:sz w:val="22"/>
        </w:rPr>
        <w:t>In</w:t>
      </w:r>
      <w:r>
        <w:rPr>
          <w:spacing w:val="28"/>
          <w:sz w:val="22"/>
        </w:rPr>
        <w:t> </w:t>
      </w:r>
      <w:r>
        <w:rPr>
          <w:sz w:val="22"/>
        </w:rPr>
        <w:t>multiple-family</w:t>
      </w:r>
      <w:r>
        <w:rPr>
          <w:spacing w:val="28"/>
          <w:sz w:val="22"/>
        </w:rPr>
        <w:t> </w:t>
      </w:r>
      <w:r>
        <w:rPr>
          <w:sz w:val="22"/>
        </w:rPr>
        <w:t>districts,</w:t>
      </w:r>
      <w:r>
        <w:rPr>
          <w:spacing w:val="28"/>
          <w:sz w:val="22"/>
        </w:rPr>
        <w:t> </w:t>
      </w:r>
      <w:r>
        <w:rPr>
          <w:sz w:val="22"/>
        </w:rPr>
        <w:t>this</w:t>
      </w:r>
      <w:r>
        <w:rPr>
          <w:spacing w:val="26"/>
          <w:sz w:val="22"/>
        </w:rPr>
        <w:t> </w:t>
      </w:r>
      <w:r>
        <w:rPr>
          <w:sz w:val="22"/>
        </w:rPr>
        <w:t>use</w:t>
      </w:r>
      <w:r>
        <w:rPr>
          <w:spacing w:val="26"/>
          <w:sz w:val="22"/>
        </w:rPr>
        <w:t> </w:t>
      </w:r>
      <w:r>
        <w:rPr>
          <w:sz w:val="22"/>
        </w:rPr>
        <w:t>is</w:t>
      </w:r>
      <w:r>
        <w:rPr>
          <w:spacing w:val="28"/>
          <w:sz w:val="22"/>
        </w:rPr>
        <w:t> </w:t>
      </w:r>
      <w:r>
        <w:rPr>
          <w:sz w:val="22"/>
        </w:rPr>
        <w:t>subject</w:t>
      </w:r>
      <w:r>
        <w:rPr>
          <w:spacing w:val="27"/>
          <w:sz w:val="22"/>
        </w:rPr>
        <w:t> </w:t>
      </w:r>
      <w:r>
        <w:rPr>
          <w:sz w:val="22"/>
        </w:rPr>
        <w:t>to</w:t>
      </w:r>
      <w:r>
        <w:rPr>
          <w:spacing w:val="25"/>
          <w:sz w:val="22"/>
        </w:rPr>
        <w:t> </w:t>
      </w:r>
      <w:r>
        <w:rPr>
          <w:sz w:val="22"/>
        </w:rPr>
        <w:t>the</w:t>
      </w:r>
      <w:r>
        <w:rPr>
          <w:spacing w:val="27"/>
          <w:sz w:val="22"/>
        </w:rPr>
        <w:t> </w:t>
      </w:r>
      <w:r>
        <w:rPr>
          <w:spacing w:val="-2"/>
          <w:sz w:val="22"/>
        </w:rPr>
        <w:t>following</w:t>
      </w:r>
    </w:p>
    <w:p>
      <w:pPr>
        <w:pStyle w:val="BodyText"/>
        <w:spacing w:line="252" w:lineRule="exact"/>
        <w:ind w:left="120"/>
      </w:pPr>
      <w:r>
        <w:rPr/>
        <w:t>density</w:t>
      </w:r>
      <w:r>
        <w:rPr>
          <w:spacing w:val="-4"/>
        </w:rPr>
        <w:t> </w:t>
      </w:r>
      <w:r>
        <w:rPr>
          <w:spacing w:val="-2"/>
        </w:rPr>
        <w:t>restrictions:</w:t>
      </w:r>
    </w:p>
    <w:p>
      <w:pPr>
        <w:pStyle w:val="BodyText"/>
        <w:spacing w:before="10"/>
        <w:rPr>
          <w:sz w:val="18"/>
        </w:rPr>
      </w:pPr>
    </w:p>
    <w:tbl>
      <w:tblPr>
        <w:tblW w:w="0" w:type="auto"/>
        <w:jc w:val="left"/>
        <w:tblInd w:w="1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04"/>
        <w:gridCol w:w="2799"/>
        <w:gridCol w:w="1766"/>
      </w:tblGrid>
      <w:tr>
        <w:trPr>
          <w:trHeight w:val="721" w:hRule="atLeast"/>
        </w:trPr>
        <w:tc>
          <w:tcPr>
            <w:tcW w:w="1904" w:type="dxa"/>
          </w:tcPr>
          <w:p>
            <w:pPr>
              <w:pStyle w:val="TableParagraph"/>
              <w:spacing w:line="240" w:lineRule="auto"/>
              <w:ind w:left="49" w:right="303" w:firstLine="86"/>
              <w:jc w:val="center"/>
              <w:rPr>
                <w:b/>
                <w:sz w:val="18"/>
              </w:rPr>
            </w:pPr>
            <w:r>
              <w:rPr>
                <w:b/>
                <w:spacing w:val="-2"/>
                <w:sz w:val="18"/>
              </w:rPr>
              <w:t>ZONING SUBDISTRICT </w:t>
            </w:r>
            <w:r>
              <w:rPr>
                <w:b/>
                <w:spacing w:val="-2"/>
                <w:sz w:val="18"/>
                <w:u w:val="single"/>
              </w:rPr>
              <w:t>CLASSIFICATION</w:t>
            </w:r>
          </w:p>
        </w:tc>
        <w:tc>
          <w:tcPr>
            <w:tcW w:w="2799" w:type="dxa"/>
          </w:tcPr>
          <w:p>
            <w:pPr>
              <w:pStyle w:val="TableParagraph"/>
              <w:spacing w:line="240" w:lineRule="auto"/>
              <w:ind w:left="306" w:right="384" w:hanging="28"/>
              <w:jc w:val="center"/>
              <w:rPr>
                <w:b/>
                <w:sz w:val="18"/>
              </w:rPr>
            </w:pPr>
            <w:r>
              <w:rPr>
                <w:b/>
                <w:sz w:val="18"/>
              </w:rPr>
              <w:t>MAXIMUM NO. OF DWELLING UNITS OR </w:t>
            </w:r>
            <w:r>
              <w:rPr>
                <w:b/>
                <w:sz w:val="18"/>
                <w:u w:val="single"/>
              </w:rPr>
              <w:t>SUITES*</w:t>
            </w:r>
            <w:r>
              <w:rPr>
                <w:b/>
                <w:spacing w:val="-12"/>
                <w:sz w:val="18"/>
                <w:u w:val="single"/>
              </w:rPr>
              <w:t> </w:t>
            </w:r>
            <w:r>
              <w:rPr>
                <w:b/>
                <w:sz w:val="18"/>
                <w:u w:val="single"/>
              </w:rPr>
              <w:t>PER</w:t>
            </w:r>
            <w:r>
              <w:rPr>
                <w:b/>
                <w:spacing w:val="-11"/>
                <w:sz w:val="18"/>
                <w:u w:val="single"/>
              </w:rPr>
              <w:t> </w:t>
            </w:r>
            <w:r>
              <w:rPr>
                <w:b/>
                <w:sz w:val="18"/>
                <w:u w:val="single"/>
              </w:rPr>
              <w:t>NET</w:t>
            </w:r>
            <w:r>
              <w:rPr>
                <w:b/>
                <w:spacing w:val="-11"/>
                <w:sz w:val="18"/>
                <w:u w:val="single"/>
              </w:rPr>
              <w:t> </w:t>
            </w:r>
            <w:r>
              <w:rPr>
                <w:b/>
                <w:sz w:val="18"/>
                <w:u w:val="single"/>
              </w:rPr>
              <w:t>ACRE</w:t>
            </w:r>
          </w:p>
        </w:tc>
        <w:tc>
          <w:tcPr>
            <w:tcW w:w="1766" w:type="dxa"/>
          </w:tcPr>
          <w:p>
            <w:pPr>
              <w:pStyle w:val="TableParagraph"/>
              <w:spacing w:line="240" w:lineRule="auto"/>
              <w:ind w:left="614" w:right="42" w:hanging="228"/>
              <w:rPr>
                <w:b/>
                <w:sz w:val="18"/>
              </w:rPr>
            </w:pPr>
            <w:r>
              <w:rPr>
                <w:b/>
                <w:sz w:val="18"/>
              </w:rPr>
              <w:t>MAXIMUM</w:t>
            </w:r>
            <w:r>
              <w:rPr>
                <w:b/>
                <w:spacing w:val="-12"/>
                <w:sz w:val="18"/>
              </w:rPr>
              <w:t> </w:t>
            </w:r>
            <w:r>
              <w:rPr>
                <w:b/>
                <w:sz w:val="18"/>
              </w:rPr>
              <w:t>NO. OF BEDS</w:t>
            </w:r>
          </w:p>
          <w:p>
            <w:pPr>
              <w:pStyle w:val="TableParagraph"/>
              <w:spacing w:line="240" w:lineRule="auto"/>
              <w:ind w:left="387"/>
              <w:rPr>
                <w:b/>
                <w:sz w:val="18"/>
              </w:rPr>
            </w:pPr>
            <w:r>
              <w:rPr>
                <w:b/>
                <w:sz w:val="18"/>
                <w:u w:val="single"/>
              </w:rPr>
              <w:t>PER</w:t>
            </w:r>
            <w:r>
              <w:rPr>
                <w:b/>
                <w:spacing w:val="-2"/>
                <w:sz w:val="18"/>
                <w:u w:val="single"/>
              </w:rPr>
              <w:t> </w:t>
            </w:r>
            <w:r>
              <w:rPr>
                <w:b/>
                <w:sz w:val="18"/>
                <w:u w:val="single"/>
              </w:rPr>
              <w:t>NET</w:t>
            </w:r>
            <w:r>
              <w:rPr>
                <w:b/>
                <w:spacing w:val="-1"/>
                <w:sz w:val="18"/>
                <w:u w:val="single"/>
              </w:rPr>
              <w:t> </w:t>
            </w:r>
            <w:r>
              <w:rPr>
                <w:b/>
                <w:spacing w:val="-4"/>
                <w:sz w:val="18"/>
                <w:u w:val="single"/>
              </w:rPr>
              <w:t>ACRE</w:t>
            </w:r>
          </w:p>
        </w:tc>
      </w:tr>
      <w:tr>
        <w:trPr>
          <w:trHeight w:val="309" w:hRule="atLeast"/>
        </w:trPr>
        <w:tc>
          <w:tcPr>
            <w:tcW w:w="1904" w:type="dxa"/>
          </w:tcPr>
          <w:p>
            <w:pPr>
              <w:pStyle w:val="TableParagraph"/>
              <w:spacing w:line="191" w:lineRule="exact" w:before="99"/>
              <w:ind w:left="591"/>
              <w:rPr>
                <w:b/>
                <w:sz w:val="18"/>
              </w:rPr>
            </w:pPr>
            <w:r>
              <w:rPr>
                <w:b/>
                <w:spacing w:val="-2"/>
                <w:sz w:val="18"/>
              </w:rPr>
              <w:t>MF-</w:t>
            </w:r>
            <w:r>
              <w:rPr>
                <w:b/>
                <w:spacing w:val="-10"/>
                <w:sz w:val="18"/>
              </w:rPr>
              <w:t>1</w:t>
            </w:r>
          </w:p>
        </w:tc>
        <w:tc>
          <w:tcPr>
            <w:tcW w:w="2799" w:type="dxa"/>
          </w:tcPr>
          <w:p>
            <w:pPr>
              <w:pStyle w:val="TableParagraph"/>
              <w:spacing w:line="191" w:lineRule="exact" w:before="99"/>
              <w:ind w:right="1411"/>
              <w:jc w:val="right"/>
              <w:rPr>
                <w:b/>
                <w:sz w:val="18"/>
              </w:rPr>
            </w:pPr>
            <w:r>
              <w:rPr>
                <w:b/>
                <w:spacing w:val="-5"/>
                <w:sz w:val="18"/>
              </w:rPr>
              <w:t>50</w:t>
            </w:r>
          </w:p>
        </w:tc>
        <w:tc>
          <w:tcPr>
            <w:tcW w:w="1766" w:type="dxa"/>
          </w:tcPr>
          <w:p>
            <w:pPr>
              <w:pStyle w:val="TableParagraph"/>
              <w:spacing w:line="191" w:lineRule="exact" w:before="99"/>
              <w:ind w:right="657"/>
              <w:jc w:val="right"/>
              <w:rPr>
                <w:b/>
                <w:sz w:val="18"/>
              </w:rPr>
            </w:pPr>
            <w:r>
              <w:rPr>
                <w:b/>
                <w:spacing w:val="-5"/>
                <w:sz w:val="18"/>
              </w:rPr>
              <w:t>100</w:t>
            </w:r>
          </w:p>
        </w:tc>
      </w:tr>
      <w:tr>
        <w:trPr>
          <w:trHeight w:val="207" w:hRule="atLeast"/>
        </w:trPr>
        <w:tc>
          <w:tcPr>
            <w:tcW w:w="1904" w:type="dxa"/>
          </w:tcPr>
          <w:p>
            <w:pPr>
              <w:pStyle w:val="TableParagraph"/>
              <w:spacing w:line="188" w:lineRule="exact"/>
              <w:ind w:left="592"/>
              <w:rPr>
                <w:b/>
                <w:sz w:val="18"/>
              </w:rPr>
            </w:pPr>
            <w:r>
              <w:rPr>
                <w:b/>
                <w:spacing w:val="-2"/>
                <w:sz w:val="18"/>
              </w:rPr>
              <w:t>MF-</w:t>
            </w:r>
            <w:r>
              <w:rPr>
                <w:b/>
                <w:spacing w:val="-10"/>
                <w:sz w:val="18"/>
              </w:rPr>
              <w:t>2</w:t>
            </w:r>
          </w:p>
        </w:tc>
        <w:tc>
          <w:tcPr>
            <w:tcW w:w="2799" w:type="dxa"/>
          </w:tcPr>
          <w:p>
            <w:pPr>
              <w:pStyle w:val="TableParagraph"/>
              <w:spacing w:line="188" w:lineRule="exact"/>
              <w:ind w:right="1411"/>
              <w:jc w:val="right"/>
              <w:rPr>
                <w:b/>
                <w:sz w:val="18"/>
              </w:rPr>
            </w:pPr>
            <w:r>
              <w:rPr>
                <w:b/>
                <w:spacing w:val="-5"/>
                <w:sz w:val="18"/>
              </w:rPr>
              <w:t>60</w:t>
            </w:r>
          </w:p>
        </w:tc>
        <w:tc>
          <w:tcPr>
            <w:tcW w:w="1766" w:type="dxa"/>
          </w:tcPr>
          <w:p>
            <w:pPr>
              <w:pStyle w:val="TableParagraph"/>
              <w:spacing w:line="188" w:lineRule="exact"/>
              <w:ind w:right="657"/>
              <w:jc w:val="right"/>
              <w:rPr>
                <w:b/>
                <w:sz w:val="18"/>
              </w:rPr>
            </w:pPr>
            <w:r>
              <w:rPr>
                <w:b/>
                <w:spacing w:val="-5"/>
                <w:sz w:val="18"/>
              </w:rPr>
              <w:t>120</w:t>
            </w:r>
          </w:p>
        </w:tc>
      </w:tr>
      <w:tr>
        <w:trPr>
          <w:trHeight w:val="207" w:hRule="atLeast"/>
        </w:trPr>
        <w:tc>
          <w:tcPr>
            <w:tcW w:w="1904" w:type="dxa"/>
          </w:tcPr>
          <w:p>
            <w:pPr>
              <w:pStyle w:val="TableParagraph"/>
              <w:spacing w:line="188" w:lineRule="exact"/>
              <w:ind w:left="591"/>
              <w:rPr>
                <w:b/>
                <w:sz w:val="18"/>
              </w:rPr>
            </w:pPr>
            <w:r>
              <w:rPr>
                <w:b/>
                <w:spacing w:val="-2"/>
                <w:sz w:val="18"/>
              </w:rPr>
              <w:t>MF-</w:t>
            </w:r>
            <w:r>
              <w:rPr>
                <w:b/>
                <w:spacing w:val="-10"/>
                <w:sz w:val="18"/>
              </w:rPr>
              <w:t>3</w:t>
            </w:r>
          </w:p>
        </w:tc>
        <w:tc>
          <w:tcPr>
            <w:tcW w:w="2799" w:type="dxa"/>
          </w:tcPr>
          <w:p>
            <w:pPr>
              <w:pStyle w:val="TableParagraph"/>
              <w:spacing w:line="188" w:lineRule="exact"/>
              <w:ind w:right="1411"/>
              <w:jc w:val="right"/>
              <w:rPr>
                <w:b/>
                <w:sz w:val="18"/>
              </w:rPr>
            </w:pPr>
            <w:r>
              <w:rPr>
                <w:b/>
                <w:spacing w:val="-5"/>
                <w:sz w:val="18"/>
              </w:rPr>
              <w:t>90</w:t>
            </w:r>
          </w:p>
        </w:tc>
        <w:tc>
          <w:tcPr>
            <w:tcW w:w="1766" w:type="dxa"/>
          </w:tcPr>
          <w:p>
            <w:pPr>
              <w:pStyle w:val="TableParagraph"/>
              <w:spacing w:line="188" w:lineRule="exact"/>
              <w:ind w:right="657"/>
              <w:jc w:val="right"/>
              <w:rPr>
                <w:b/>
                <w:sz w:val="18"/>
              </w:rPr>
            </w:pPr>
            <w:r>
              <w:rPr>
                <w:b/>
                <w:spacing w:val="-5"/>
                <w:sz w:val="18"/>
              </w:rPr>
              <w:t>180</w:t>
            </w:r>
          </w:p>
        </w:tc>
      </w:tr>
      <w:tr>
        <w:trPr>
          <w:trHeight w:val="202" w:hRule="atLeast"/>
        </w:trPr>
        <w:tc>
          <w:tcPr>
            <w:tcW w:w="1904" w:type="dxa"/>
          </w:tcPr>
          <w:p>
            <w:pPr>
              <w:pStyle w:val="TableParagraph"/>
              <w:spacing w:line="183" w:lineRule="exact"/>
              <w:ind w:left="591"/>
              <w:rPr>
                <w:b/>
                <w:sz w:val="18"/>
              </w:rPr>
            </w:pPr>
            <w:r>
              <w:rPr>
                <w:b/>
                <w:spacing w:val="-2"/>
                <w:sz w:val="18"/>
              </w:rPr>
              <w:t>MF-</w:t>
            </w:r>
            <w:r>
              <w:rPr>
                <w:b/>
                <w:spacing w:val="-10"/>
                <w:sz w:val="18"/>
              </w:rPr>
              <w:t>4</w:t>
            </w:r>
          </w:p>
        </w:tc>
        <w:tc>
          <w:tcPr>
            <w:tcW w:w="2799" w:type="dxa"/>
          </w:tcPr>
          <w:p>
            <w:pPr>
              <w:pStyle w:val="TableParagraph"/>
              <w:spacing w:line="183" w:lineRule="exact"/>
              <w:ind w:right="1411"/>
              <w:jc w:val="right"/>
              <w:rPr>
                <w:b/>
                <w:sz w:val="18"/>
              </w:rPr>
            </w:pPr>
            <w:r>
              <w:rPr>
                <w:b/>
                <w:spacing w:val="-5"/>
                <w:sz w:val="18"/>
              </w:rPr>
              <w:t>160</w:t>
            </w:r>
          </w:p>
        </w:tc>
        <w:tc>
          <w:tcPr>
            <w:tcW w:w="1766" w:type="dxa"/>
          </w:tcPr>
          <w:p>
            <w:pPr>
              <w:pStyle w:val="TableParagraph"/>
              <w:spacing w:line="183" w:lineRule="exact"/>
              <w:ind w:right="657"/>
              <w:jc w:val="right"/>
              <w:rPr>
                <w:b/>
                <w:sz w:val="18"/>
              </w:rPr>
            </w:pPr>
            <w:r>
              <w:rPr>
                <w:b/>
                <w:spacing w:val="-5"/>
                <w:sz w:val="18"/>
              </w:rPr>
              <w:t>320</w:t>
            </w:r>
          </w:p>
        </w:tc>
      </w:tr>
    </w:tbl>
    <w:p>
      <w:pPr>
        <w:pStyle w:val="BodyText"/>
        <w:spacing w:before="207"/>
        <w:ind w:left="120"/>
      </w:pPr>
      <w:r>
        <w:rPr/>
        <w:t>*For purposes of this subparagraph, the term “suite” means one or more rooms designed to accommodate one family, containing living, sanitary, and sleeping facilities, but not containing a kitchen.</w:t>
      </w:r>
    </w:p>
    <w:p>
      <w:pPr>
        <w:pStyle w:val="BodyText"/>
        <w:spacing w:before="2"/>
      </w:pPr>
    </w:p>
    <w:p>
      <w:pPr>
        <w:pStyle w:val="ListParagraph"/>
        <w:numPr>
          <w:ilvl w:val="3"/>
          <w:numId w:val="4"/>
        </w:numPr>
        <w:tabs>
          <w:tab w:pos="3719" w:val="left" w:leader="none"/>
        </w:tabs>
        <w:spacing w:line="252" w:lineRule="exact" w:before="0" w:after="0"/>
        <w:ind w:left="3719" w:right="0" w:hanging="719"/>
        <w:jc w:val="left"/>
        <w:rPr>
          <w:sz w:val="22"/>
        </w:rPr>
      </w:pPr>
      <w:r>
        <w:rPr>
          <w:sz w:val="22"/>
        </w:rPr>
        <w:t>This</w:t>
      </w:r>
      <w:r>
        <w:rPr>
          <w:spacing w:val="27"/>
          <w:sz w:val="22"/>
        </w:rPr>
        <w:t> </w:t>
      </w:r>
      <w:r>
        <w:rPr>
          <w:sz w:val="22"/>
        </w:rPr>
        <w:t>use</w:t>
      </w:r>
      <w:r>
        <w:rPr>
          <w:spacing w:val="28"/>
          <w:sz w:val="22"/>
        </w:rPr>
        <w:t> </w:t>
      </w:r>
      <w:r>
        <w:rPr>
          <w:sz w:val="22"/>
        </w:rPr>
        <w:t>must</w:t>
      </w:r>
      <w:r>
        <w:rPr>
          <w:spacing w:val="28"/>
          <w:sz w:val="22"/>
        </w:rPr>
        <w:t> </w:t>
      </w:r>
      <w:r>
        <w:rPr>
          <w:sz w:val="22"/>
        </w:rPr>
        <w:t>comply</w:t>
      </w:r>
      <w:r>
        <w:rPr>
          <w:spacing w:val="28"/>
          <w:sz w:val="22"/>
        </w:rPr>
        <w:t> </w:t>
      </w:r>
      <w:r>
        <w:rPr>
          <w:sz w:val="22"/>
        </w:rPr>
        <w:t>with</w:t>
      </w:r>
      <w:r>
        <w:rPr>
          <w:spacing w:val="28"/>
          <w:sz w:val="22"/>
        </w:rPr>
        <w:t> </w:t>
      </w:r>
      <w:r>
        <w:rPr>
          <w:sz w:val="22"/>
        </w:rPr>
        <w:t>statutory</w:t>
      </w:r>
      <w:r>
        <w:rPr>
          <w:spacing w:val="25"/>
          <w:sz w:val="22"/>
        </w:rPr>
        <w:t> </w:t>
      </w:r>
      <w:r>
        <w:rPr>
          <w:sz w:val="22"/>
        </w:rPr>
        <w:t>licensing</w:t>
      </w:r>
      <w:r>
        <w:rPr>
          <w:spacing w:val="28"/>
          <w:sz w:val="22"/>
        </w:rPr>
        <w:t> </w:t>
      </w:r>
      <w:r>
        <w:rPr>
          <w:sz w:val="22"/>
        </w:rPr>
        <w:t>requirements,</w:t>
      </w:r>
      <w:r>
        <w:rPr>
          <w:spacing w:val="28"/>
          <w:sz w:val="22"/>
        </w:rPr>
        <w:t> </w:t>
      </w:r>
      <w:r>
        <w:rPr>
          <w:spacing w:val="-5"/>
          <w:sz w:val="22"/>
        </w:rPr>
        <w:t>if</w:t>
      </w:r>
    </w:p>
    <w:p>
      <w:pPr>
        <w:pStyle w:val="BodyText"/>
        <w:spacing w:line="252" w:lineRule="exact"/>
        <w:ind w:left="120"/>
      </w:pPr>
      <w:r>
        <w:rPr>
          <w:spacing w:val="-4"/>
        </w:rPr>
        <w:t>any.</w:t>
      </w:r>
    </w:p>
    <w:p>
      <w:pPr>
        <w:pStyle w:val="BodyText"/>
      </w:pPr>
    </w:p>
    <w:p>
      <w:pPr>
        <w:pStyle w:val="ListParagraph"/>
        <w:numPr>
          <w:ilvl w:val="3"/>
          <w:numId w:val="4"/>
        </w:numPr>
        <w:tabs>
          <w:tab w:pos="3720" w:val="left" w:leader="none"/>
        </w:tabs>
        <w:spacing w:line="240" w:lineRule="auto" w:before="0" w:after="0"/>
        <w:ind w:left="120" w:right="115" w:firstLine="2879"/>
        <w:jc w:val="left"/>
        <w:rPr>
          <w:sz w:val="22"/>
        </w:rPr>
      </w:pPr>
      <w:r>
        <w:rPr>
          <w:sz w:val="22"/>
        </w:rPr>
        <w:t>This</w:t>
      </w:r>
      <w:r>
        <w:rPr>
          <w:spacing w:val="80"/>
          <w:sz w:val="22"/>
        </w:rPr>
        <w:t> </w:t>
      </w:r>
      <w:r>
        <w:rPr>
          <w:sz w:val="22"/>
        </w:rPr>
        <w:t>use</w:t>
      </w:r>
      <w:r>
        <w:rPr>
          <w:spacing w:val="80"/>
          <w:sz w:val="22"/>
        </w:rPr>
        <w:t> </w:t>
      </w:r>
      <w:r>
        <w:rPr>
          <w:sz w:val="22"/>
        </w:rPr>
        <w:t>may</w:t>
      </w:r>
      <w:r>
        <w:rPr>
          <w:spacing w:val="80"/>
          <w:sz w:val="22"/>
        </w:rPr>
        <w:t> </w:t>
      </w:r>
      <w:r>
        <w:rPr>
          <w:sz w:val="22"/>
        </w:rPr>
        <w:t>include</w:t>
      </w:r>
      <w:r>
        <w:rPr>
          <w:spacing w:val="80"/>
          <w:sz w:val="22"/>
        </w:rPr>
        <w:t> </w:t>
      </w:r>
      <w:r>
        <w:rPr>
          <w:sz w:val="22"/>
        </w:rPr>
        <w:t>dwelling</w:t>
      </w:r>
      <w:r>
        <w:rPr>
          <w:spacing w:val="80"/>
          <w:sz w:val="22"/>
        </w:rPr>
        <w:t> </w:t>
      </w:r>
      <w:r>
        <w:rPr>
          <w:sz w:val="22"/>
        </w:rPr>
        <w:t>units</w:t>
      </w:r>
      <w:r>
        <w:rPr>
          <w:spacing w:val="80"/>
          <w:sz w:val="22"/>
        </w:rPr>
        <w:t> </w:t>
      </w:r>
      <w:r>
        <w:rPr>
          <w:sz w:val="22"/>
        </w:rPr>
        <w:t>that</w:t>
      </w:r>
      <w:r>
        <w:rPr>
          <w:spacing w:val="80"/>
          <w:sz w:val="22"/>
        </w:rPr>
        <w:t> </w:t>
      </w:r>
      <w:r>
        <w:rPr>
          <w:sz w:val="22"/>
        </w:rPr>
        <w:t>are</w:t>
      </w:r>
      <w:r>
        <w:rPr>
          <w:spacing w:val="80"/>
          <w:sz w:val="22"/>
        </w:rPr>
        <w:t> </w:t>
      </w:r>
      <w:r>
        <w:rPr>
          <w:sz w:val="22"/>
        </w:rPr>
        <w:t>exclusively restricted to visitors, patients, or members of the staff.</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Medical</w:t>
      </w:r>
      <w:r>
        <w:rPr>
          <w:spacing w:val="-5"/>
          <w:sz w:val="22"/>
          <w:u w:val="single"/>
        </w:rPr>
        <w:t> </w:t>
      </w:r>
      <w:r>
        <w:rPr>
          <w:spacing w:val="-2"/>
          <w:sz w:val="22"/>
          <w:u w:val="single"/>
        </w:rPr>
        <w:t>clinic</w:t>
      </w:r>
      <w:r>
        <w:rPr>
          <w:spacing w:val="-2"/>
          <w:sz w:val="22"/>
          <w:u w:val="none"/>
        </w:rPr>
        <w:t>.</w:t>
      </w:r>
    </w:p>
    <w:p>
      <w:pPr>
        <w:spacing w:after="0" w:line="240" w:lineRule="auto"/>
        <w:jc w:val="left"/>
        <w:rPr>
          <w:sz w:val="22"/>
        </w:rPr>
        <w:sectPr>
          <w:pgSz w:w="12240" w:h="15840"/>
          <w:pgMar w:top="1080" w:bottom="280" w:left="1320" w:right="1320"/>
        </w:sectPr>
      </w:pPr>
    </w:p>
    <w:p>
      <w:pPr>
        <w:pStyle w:val="ListParagraph"/>
        <w:numPr>
          <w:ilvl w:val="2"/>
          <w:numId w:val="4"/>
        </w:numPr>
        <w:tabs>
          <w:tab w:pos="2999" w:val="left" w:leader="none"/>
        </w:tabs>
        <w:spacing w:line="240" w:lineRule="auto" w:before="70" w:after="0"/>
        <w:ind w:left="120" w:right="115" w:firstLine="2160"/>
        <w:jc w:val="left"/>
        <w:rPr>
          <w:sz w:val="22"/>
        </w:rPr>
      </w:pPr>
      <w:r>
        <w:rPr>
          <w:sz w:val="22"/>
          <w:u w:val="single"/>
        </w:rPr>
        <w:t>Definition</w:t>
      </w:r>
      <w:r>
        <w:rPr>
          <w:sz w:val="22"/>
          <w:u w:val="none"/>
        </w:rPr>
        <w:t>.</w:t>
      </w:r>
      <w:r>
        <w:rPr>
          <w:spacing w:val="80"/>
          <w:sz w:val="22"/>
          <w:u w:val="none"/>
        </w:rPr>
        <w:t> </w:t>
      </w:r>
      <w:r>
        <w:rPr>
          <w:sz w:val="22"/>
          <w:u w:val="none"/>
        </w:rPr>
        <w:t>A</w:t>
      </w:r>
      <w:r>
        <w:rPr>
          <w:spacing w:val="80"/>
          <w:sz w:val="22"/>
          <w:u w:val="none"/>
        </w:rPr>
        <w:t> </w:t>
      </w:r>
      <w:r>
        <w:rPr>
          <w:sz w:val="22"/>
          <w:u w:val="none"/>
        </w:rPr>
        <w:t>facility</w:t>
      </w:r>
      <w:r>
        <w:rPr>
          <w:spacing w:val="80"/>
          <w:sz w:val="22"/>
          <w:u w:val="none"/>
        </w:rPr>
        <w:t> </w:t>
      </w:r>
      <w:r>
        <w:rPr>
          <w:sz w:val="22"/>
          <w:u w:val="none"/>
        </w:rPr>
        <w:t>for</w:t>
      </w:r>
      <w:r>
        <w:rPr>
          <w:spacing w:val="80"/>
          <w:sz w:val="22"/>
          <w:u w:val="none"/>
        </w:rPr>
        <w:t> </w:t>
      </w:r>
      <w:r>
        <w:rPr>
          <w:sz w:val="22"/>
          <w:u w:val="none"/>
        </w:rPr>
        <w:t>examining,</w:t>
      </w:r>
      <w:r>
        <w:rPr>
          <w:spacing w:val="80"/>
          <w:sz w:val="22"/>
          <w:u w:val="none"/>
        </w:rPr>
        <w:t> </w:t>
      </w:r>
      <w:r>
        <w:rPr>
          <w:sz w:val="22"/>
          <w:u w:val="none"/>
        </w:rPr>
        <w:t>consulting</w:t>
      </w:r>
      <w:r>
        <w:rPr>
          <w:spacing w:val="80"/>
          <w:sz w:val="22"/>
          <w:u w:val="none"/>
        </w:rPr>
        <w:t> </w:t>
      </w:r>
      <w:r>
        <w:rPr>
          <w:sz w:val="22"/>
          <w:u w:val="none"/>
        </w:rPr>
        <w:t>with,</w:t>
      </w:r>
      <w:r>
        <w:rPr>
          <w:spacing w:val="80"/>
          <w:sz w:val="22"/>
          <w:u w:val="none"/>
        </w:rPr>
        <w:t> </w:t>
      </w:r>
      <w:r>
        <w:rPr>
          <w:sz w:val="22"/>
          <w:u w:val="none"/>
        </w:rPr>
        <w:t>and</w:t>
      </w:r>
      <w:r>
        <w:rPr>
          <w:spacing w:val="80"/>
          <w:sz w:val="22"/>
          <w:u w:val="none"/>
        </w:rPr>
        <w:t> </w:t>
      </w:r>
      <w:r>
        <w:rPr>
          <w:sz w:val="22"/>
          <w:u w:val="none"/>
        </w:rPr>
        <w:t>treating patients with medical, dental, or optical problems on an out-patient basis.</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Subdistricts</w:t>
      </w:r>
      <w:r>
        <w:rPr>
          <w:spacing w:val="9"/>
          <w:sz w:val="22"/>
          <w:u w:val="single"/>
        </w:rPr>
        <w:t> </w:t>
      </w:r>
      <w:r>
        <w:rPr>
          <w:sz w:val="22"/>
          <w:u w:val="single"/>
        </w:rPr>
        <w:t>permitted</w:t>
      </w:r>
      <w:r>
        <w:rPr>
          <w:sz w:val="22"/>
          <w:u w:val="none"/>
        </w:rPr>
        <w:t>.</w:t>
      </w:r>
      <w:r>
        <w:rPr>
          <w:spacing w:val="78"/>
          <w:sz w:val="22"/>
          <w:u w:val="none"/>
        </w:rPr>
        <w:t> </w:t>
      </w:r>
      <w:r>
        <w:rPr>
          <w:sz w:val="22"/>
          <w:u w:val="none"/>
        </w:rPr>
        <w:t>By</w:t>
      </w:r>
      <w:r>
        <w:rPr>
          <w:spacing w:val="11"/>
          <w:sz w:val="22"/>
          <w:u w:val="none"/>
        </w:rPr>
        <w:t> </w:t>
      </w:r>
      <w:r>
        <w:rPr>
          <w:sz w:val="22"/>
          <w:u w:val="none"/>
        </w:rPr>
        <w:t>right</w:t>
      </w:r>
      <w:r>
        <w:rPr>
          <w:spacing w:val="11"/>
          <w:sz w:val="22"/>
          <w:u w:val="none"/>
        </w:rPr>
        <w:t> </w:t>
      </w:r>
      <w:r>
        <w:rPr>
          <w:sz w:val="22"/>
          <w:u w:val="none"/>
        </w:rPr>
        <w:t>in</w:t>
      </w:r>
      <w:r>
        <w:rPr>
          <w:spacing w:val="11"/>
          <w:sz w:val="22"/>
          <w:u w:val="none"/>
        </w:rPr>
        <w:t> </w:t>
      </w:r>
      <w:r>
        <w:rPr>
          <w:sz w:val="22"/>
          <w:u w:val="none"/>
        </w:rPr>
        <w:t>office,</w:t>
      </w:r>
      <w:r>
        <w:rPr>
          <w:spacing w:val="11"/>
          <w:sz w:val="22"/>
          <w:u w:val="none"/>
        </w:rPr>
        <w:t> </w:t>
      </w:r>
      <w:r>
        <w:rPr>
          <w:sz w:val="22"/>
          <w:u w:val="none"/>
        </w:rPr>
        <w:t>commercial,</w:t>
      </w:r>
      <w:r>
        <w:rPr>
          <w:spacing w:val="11"/>
          <w:sz w:val="22"/>
          <w:u w:val="none"/>
        </w:rPr>
        <w:t> </w:t>
      </w:r>
      <w:r>
        <w:rPr>
          <w:sz w:val="22"/>
          <w:u w:val="none"/>
        </w:rPr>
        <w:t>central</w:t>
      </w:r>
      <w:r>
        <w:rPr>
          <w:spacing w:val="12"/>
          <w:sz w:val="22"/>
          <w:u w:val="none"/>
        </w:rPr>
        <w:t> </w:t>
      </w:r>
      <w:r>
        <w:rPr>
          <w:sz w:val="22"/>
          <w:u w:val="none"/>
        </w:rPr>
        <w:t>area,</w:t>
      </w:r>
      <w:r>
        <w:rPr>
          <w:spacing w:val="11"/>
          <w:sz w:val="22"/>
          <w:u w:val="none"/>
        </w:rPr>
        <w:t> </w:t>
      </w:r>
      <w:r>
        <w:rPr>
          <w:spacing w:val="-5"/>
          <w:sz w:val="22"/>
          <w:u w:val="none"/>
        </w:rPr>
        <w:t>and</w:t>
      </w:r>
    </w:p>
    <w:p>
      <w:pPr>
        <w:pStyle w:val="BodyText"/>
        <w:spacing w:before="1"/>
        <w:ind w:left="120"/>
      </w:pPr>
      <w:r>
        <w:rPr/>
        <w:t>industrial</w:t>
      </w:r>
      <w:r>
        <w:rPr>
          <w:spacing w:val="-2"/>
        </w:rPr>
        <w:t> subdistricts.</w:t>
      </w:r>
    </w:p>
    <w:p>
      <w:pPr>
        <w:pStyle w:val="ListParagraph"/>
        <w:numPr>
          <w:ilvl w:val="2"/>
          <w:numId w:val="4"/>
        </w:numPr>
        <w:tabs>
          <w:tab w:pos="3000" w:val="left" w:leader="none"/>
        </w:tabs>
        <w:spacing w:line="240" w:lineRule="auto" w:before="251" w:after="0"/>
        <w:ind w:left="120" w:right="116" w:firstLine="2160"/>
        <w:jc w:val="left"/>
        <w:rPr>
          <w:sz w:val="22"/>
        </w:rPr>
      </w:pPr>
      <w:r>
        <w:rPr>
          <w:sz w:val="22"/>
          <w:u w:val="single"/>
        </w:rPr>
        <w:t>Required off-street parking</w:t>
      </w:r>
      <w:r>
        <w:rPr>
          <w:sz w:val="22"/>
          <w:u w:val="none"/>
        </w:rPr>
        <w:t>.</w:t>
      </w:r>
      <w:r>
        <w:rPr>
          <w:spacing w:val="40"/>
          <w:sz w:val="22"/>
          <w:u w:val="none"/>
        </w:rPr>
        <w:t> </w:t>
      </w:r>
      <w:r>
        <w:rPr>
          <w:sz w:val="22"/>
          <w:u w:val="none"/>
        </w:rPr>
        <w:t>One space for each 150 square feet of floor area. Handicapped parking must be provided pursuant to Section 51P-193.116.</w:t>
      </w:r>
    </w:p>
    <w:p>
      <w:pPr>
        <w:pStyle w:val="BodyText"/>
        <w:spacing w:before="2"/>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2"/>
          <w:numId w:val="4"/>
        </w:numPr>
        <w:tabs>
          <w:tab w:pos="3000" w:val="left" w:leader="none"/>
        </w:tabs>
        <w:spacing w:line="240" w:lineRule="auto" w:before="251"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40" w:lineRule="auto" w:before="0" w:after="0"/>
        <w:ind w:left="3720" w:right="0" w:hanging="720"/>
        <w:jc w:val="left"/>
        <w:rPr>
          <w:sz w:val="22"/>
        </w:rPr>
      </w:pPr>
      <w:r>
        <w:rPr>
          <w:sz w:val="22"/>
        </w:rPr>
        <w:t>Offices</w:t>
      </w:r>
      <w:r>
        <w:rPr>
          <w:spacing w:val="-5"/>
          <w:sz w:val="22"/>
        </w:rPr>
        <w:t> </w:t>
      </w:r>
      <w:r>
        <w:rPr>
          <w:sz w:val="22"/>
        </w:rPr>
        <w:t>and</w:t>
      </w:r>
      <w:r>
        <w:rPr>
          <w:spacing w:val="-6"/>
          <w:sz w:val="22"/>
        </w:rPr>
        <w:t> </w:t>
      </w:r>
      <w:r>
        <w:rPr>
          <w:sz w:val="22"/>
        </w:rPr>
        <w:t>laboratories</w:t>
      </w:r>
      <w:r>
        <w:rPr>
          <w:spacing w:val="-5"/>
          <w:sz w:val="22"/>
        </w:rPr>
        <w:t> </w:t>
      </w:r>
      <w:r>
        <w:rPr>
          <w:sz w:val="22"/>
        </w:rPr>
        <w:t>are</w:t>
      </w:r>
      <w:r>
        <w:rPr>
          <w:spacing w:val="-5"/>
          <w:sz w:val="22"/>
        </w:rPr>
        <w:t> </w:t>
      </w:r>
      <w:r>
        <w:rPr>
          <w:sz w:val="22"/>
        </w:rPr>
        <w:t>permitted</w:t>
      </w:r>
      <w:r>
        <w:rPr>
          <w:spacing w:val="-3"/>
          <w:sz w:val="22"/>
        </w:rPr>
        <w:t> </w:t>
      </w:r>
      <w:r>
        <w:rPr>
          <w:sz w:val="22"/>
        </w:rPr>
        <w:t>as</w:t>
      </w:r>
      <w:r>
        <w:rPr>
          <w:spacing w:val="-3"/>
          <w:sz w:val="22"/>
        </w:rPr>
        <w:t> </w:t>
      </w:r>
      <w:r>
        <w:rPr>
          <w:sz w:val="22"/>
        </w:rPr>
        <w:t>accessory</w:t>
      </w:r>
      <w:r>
        <w:rPr>
          <w:spacing w:val="-5"/>
          <w:sz w:val="22"/>
        </w:rPr>
        <w:t> </w:t>
      </w:r>
      <w:r>
        <w:rPr>
          <w:spacing w:val="-4"/>
          <w:sz w:val="22"/>
        </w:rPr>
        <w:t>uses.</w:t>
      </w:r>
    </w:p>
    <w:p>
      <w:pPr>
        <w:pStyle w:val="BodyText"/>
        <w:spacing w:before="1"/>
      </w:pPr>
    </w:p>
    <w:p>
      <w:pPr>
        <w:pStyle w:val="ListParagraph"/>
        <w:numPr>
          <w:ilvl w:val="3"/>
          <w:numId w:val="4"/>
        </w:numPr>
        <w:tabs>
          <w:tab w:pos="3720" w:val="left" w:leader="none"/>
        </w:tabs>
        <w:spacing w:line="240" w:lineRule="auto" w:before="0" w:after="0"/>
        <w:ind w:left="3720" w:right="0" w:hanging="720"/>
        <w:jc w:val="left"/>
        <w:rPr>
          <w:sz w:val="22"/>
        </w:rPr>
      </w:pPr>
      <w:r>
        <w:rPr>
          <w:sz w:val="22"/>
        </w:rPr>
        <w:t>Hospital</w:t>
      </w:r>
      <w:r>
        <w:rPr>
          <w:spacing w:val="21"/>
          <w:sz w:val="22"/>
        </w:rPr>
        <w:t> </w:t>
      </w:r>
      <w:r>
        <w:rPr>
          <w:sz w:val="22"/>
        </w:rPr>
        <w:t>beds</w:t>
      </w:r>
      <w:r>
        <w:rPr>
          <w:spacing w:val="24"/>
          <w:sz w:val="22"/>
        </w:rPr>
        <w:t> </w:t>
      </w:r>
      <w:r>
        <w:rPr>
          <w:sz w:val="22"/>
        </w:rPr>
        <w:t>for</w:t>
      </w:r>
      <w:r>
        <w:rPr>
          <w:spacing w:val="24"/>
          <w:sz w:val="22"/>
        </w:rPr>
        <w:t> </w:t>
      </w:r>
      <w:r>
        <w:rPr>
          <w:sz w:val="22"/>
        </w:rPr>
        <w:t>overnight</w:t>
      </w:r>
      <w:r>
        <w:rPr>
          <w:spacing w:val="24"/>
          <w:sz w:val="22"/>
        </w:rPr>
        <w:t> </w:t>
      </w:r>
      <w:r>
        <w:rPr>
          <w:sz w:val="22"/>
        </w:rPr>
        <w:t>care</w:t>
      </w:r>
      <w:r>
        <w:rPr>
          <w:spacing w:val="23"/>
          <w:sz w:val="22"/>
        </w:rPr>
        <w:t> </w:t>
      </w:r>
      <w:r>
        <w:rPr>
          <w:sz w:val="22"/>
        </w:rPr>
        <w:t>or</w:t>
      </w:r>
      <w:r>
        <w:rPr>
          <w:spacing w:val="24"/>
          <w:sz w:val="22"/>
        </w:rPr>
        <w:t> </w:t>
      </w:r>
      <w:r>
        <w:rPr>
          <w:sz w:val="22"/>
        </w:rPr>
        <w:t>treatment</w:t>
      </w:r>
      <w:r>
        <w:rPr>
          <w:spacing w:val="24"/>
          <w:sz w:val="22"/>
        </w:rPr>
        <w:t> </w:t>
      </w:r>
      <w:r>
        <w:rPr>
          <w:sz w:val="22"/>
        </w:rPr>
        <w:t>are</w:t>
      </w:r>
      <w:r>
        <w:rPr>
          <w:spacing w:val="24"/>
          <w:sz w:val="22"/>
        </w:rPr>
        <w:t> </w:t>
      </w:r>
      <w:r>
        <w:rPr>
          <w:sz w:val="22"/>
        </w:rPr>
        <w:t>not</w:t>
      </w:r>
      <w:r>
        <w:rPr>
          <w:spacing w:val="22"/>
          <w:sz w:val="22"/>
        </w:rPr>
        <w:t> </w:t>
      </w:r>
      <w:r>
        <w:rPr>
          <w:spacing w:val="-2"/>
          <w:sz w:val="22"/>
        </w:rPr>
        <w:t>permitted</w:t>
      </w:r>
    </w:p>
    <w:p>
      <w:pPr>
        <w:pStyle w:val="BodyText"/>
        <w:spacing w:before="1"/>
        <w:ind w:left="120"/>
      </w:pPr>
      <w:r>
        <w:rPr/>
        <w:t>under</w:t>
      </w:r>
      <w:r>
        <w:rPr>
          <w:spacing w:val="-5"/>
        </w:rPr>
        <w:t> </w:t>
      </w:r>
      <w:r>
        <w:rPr/>
        <w:t>this </w:t>
      </w:r>
      <w:r>
        <w:rPr>
          <w:spacing w:val="-4"/>
        </w:rPr>
        <w:t>use.</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Medical</w:t>
      </w:r>
      <w:r>
        <w:rPr>
          <w:spacing w:val="-2"/>
          <w:sz w:val="22"/>
          <w:u w:val="single"/>
        </w:rPr>
        <w:t> </w:t>
      </w:r>
      <w:r>
        <w:rPr>
          <w:sz w:val="22"/>
          <w:u w:val="single"/>
        </w:rPr>
        <w:t>or</w:t>
      </w:r>
      <w:r>
        <w:rPr>
          <w:spacing w:val="-5"/>
          <w:sz w:val="22"/>
          <w:u w:val="single"/>
        </w:rPr>
        <w:t> </w:t>
      </w:r>
      <w:r>
        <w:rPr>
          <w:sz w:val="22"/>
          <w:u w:val="single"/>
        </w:rPr>
        <w:t>scientific</w:t>
      </w:r>
      <w:r>
        <w:rPr>
          <w:spacing w:val="-4"/>
          <w:sz w:val="22"/>
          <w:u w:val="single"/>
        </w:rPr>
        <w:t> </w:t>
      </w:r>
      <w:r>
        <w:rPr>
          <w:spacing w:val="-2"/>
          <w:sz w:val="22"/>
          <w:u w:val="single"/>
        </w:rPr>
        <w:t>laboratory</w:t>
      </w:r>
      <w:r>
        <w:rPr>
          <w:spacing w:val="-2"/>
          <w:sz w:val="22"/>
          <w:u w:val="none"/>
        </w:rPr>
        <w:t>.</w:t>
      </w:r>
    </w:p>
    <w:p>
      <w:pPr>
        <w:pStyle w:val="BodyText"/>
        <w:spacing w:before="1"/>
      </w:pPr>
    </w:p>
    <w:p>
      <w:pPr>
        <w:pStyle w:val="ListParagraph"/>
        <w:numPr>
          <w:ilvl w:val="2"/>
          <w:numId w:val="4"/>
        </w:numPr>
        <w:tabs>
          <w:tab w:pos="2999" w:val="left" w:leader="none"/>
          <w:tab w:pos="4168" w:val="left" w:leader="none"/>
        </w:tabs>
        <w:spacing w:line="240" w:lineRule="auto" w:before="0" w:after="0"/>
        <w:ind w:left="2999" w:right="0" w:hanging="719"/>
        <w:jc w:val="left"/>
        <w:rPr>
          <w:sz w:val="22"/>
        </w:rPr>
      </w:pPr>
      <w:r>
        <w:rPr>
          <w:spacing w:val="-2"/>
          <w:sz w:val="22"/>
          <w:u w:val="single"/>
        </w:rPr>
        <w:t>Definition</w:t>
      </w:r>
      <w:r>
        <w:rPr>
          <w:spacing w:val="-2"/>
          <w:sz w:val="22"/>
          <w:u w:val="none"/>
        </w:rPr>
        <w:t>.</w:t>
      </w:r>
      <w:r>
        <w:rPr>
          <w:sz w:val="22"/>
          <w:u w:val="none"/>
        </w:rPr>
        <w:tab/>
        <w:t>A</w:t>
      </w:r>
      <w:r>
        <w:rPr>
          <w:spacing w:val="43"/>
          <w:sz w:val="22"/>
          <w:u w:val="none"/>
        </w:rPr>
        <w:t> </w:t>
      </w:r>
      <w:r>
        <w:rPr>
          <w:sz w:val="22"/>
          <w:u w:val="none"/>
        </w:rPr>
        <w:t>facility</w:t>
      </w:r>
      <w:r>
        <w:rPr>
          <w:spacing w:val="46"/>
          <w:sz w:val="22"/>
          <w:u w:val="none"/>
        </w:rPr>
        <w:t> </w:t>
      </w:r>
      <w:r>
        <w:rPr>
          <w:sz w:val="22"/>
          <w:u w:val="none"/>
        </w:rPr>
        <w:t>for</w:t>
      </w:r>
      <w:r>
        <w:rPr>
          <w:spacing w:val="45"/>
          <w:sz w:val="22"/>
          <w:u w:val="none"/>
        </w:rPr>
        <w:t> </w:t>
      </w:r>
      <w:r>
        <w:rPr>
          <w:sz w:val="22"/>
          <w:u w:val="none"/>
        </w:rPr>
        <w:t>testing</w:t>
      </w:r>
      <w:r>
        <w:rPr>
          <w:spacing w:val="46"/>
          <w:sz w:val="22"/>
          <w:u w:val="none"/>
        </w:rPr>
        <w:t> </w:t>
      </w:r>
      <w:r>
        <w:rPr>
          <w:sz w:val="22"/>
          <w:u w:val="none"/>
        </w:rPr>
        <w:t>and</w:t>
      </w:r>
      <w:r>
        <w:rPr>
          <w:spacing w:val="46"/>
          <w:sz w:val="22"/>
          <w:u w:val="none"/>
        </w:rPr>
        <w:t> </w:t>
      </w:r>
      <w:r>
        <w:rPr>
          <w:sz w:val="22"/>
          <w:u w:val="none"/>
        </w:rPr>
        <w:t>analyzing</w:t>
      </w:r>
      <w:r>
        <w:rPr>
          <w:spacing w:val="44"/>
          <w:sz w:val="22"/>
          <w:u w:val="none"/>
        </w:rPr>
        <w:t> </w:t>
      </w:r>
      <w:r>
        <w:rPr>
          <w:sz w:val="22"/>
          <w:u w:val="none"/>
        </w:rPr>
        <w:t>medical</w:t>
      </w:r>
      <w:r>
        <w:rPr>
          <w:spacing w:val="47"/>
          <w:sz w:val="22"/>
          <w:u w:val="none"/>
        </w:rPr>
        <w:t> </w:t>
      </w:r>
      <w:r>
        <w:rPr>
          <w:sz w:val="22"/>
          <w:u w:val="none"/>
        </w:rPr>
        <w:t>or</w:t>
      </w:r>
      <w:r>
        <w:rPr>
          <w:spacing w:val="47"/>
          <w:sz w:val="22"/>
          <w:u w:val="none"/>
        </w:rPr>
        <w:t> </w:t>
      </w:r>
      <w:r>
        <w:rPr>
          <w:spacing w:val="-2"/>
          <w:sz w:val="22"/>
          <w:u w:val="none"/>
        </w:rPr>
        <w:t>scientific</w:t>
      </w:r>
    </w:p>
    <w:p>
      <w:pPr>
        <w:pStyle w:val="BodyText"/>
        <w:spacing w:before="1"/>
        <w:ind w:left="120"/>
      </w:pPr>
      <w:r>
        <w:rPr>
          <w:spacing w:val="-2"/>
        </w:rPr>
        <w:t>problems.</w:t>
      </w:r>
    </w:p>
    <w:p>
      <w:pPr>
        <w:pStyle w:val="ListParagraph"/>
        <w:numPr>
          <w:ilvl w:val="2"/>
          <w:numId w:val="4"/>
        </w:numPr>
        <w:tabs>
          <w:tab w:pos="3000" w:val="left" w:leader="none"/>
        </w:tabs>
        <w:spacing w:line="240" w:lineRule="auto" w:before="251" w:after="0"/>
        <w:ind w:left="120" w:right="115" w:firstLine="2160"/>
        <w:jc w:val="left"/>
        <w:rPr>
          <w:sz w:val="22"/>
        </w:rPr>
      </w:pPr>
      <w:r>
        <w:rPr>
          <w:sz w:val="22"/>
          <w:u w:val="single"/>
        </w:rPr>
        <w:t>Subdistricts permitted</w:t>
      </w:r>
      <w:r>
        <w:rPr>
          <w:sz w:val="22"/>
          <w:u w:val="none"/>
        </w:rPr>
        <w:t>.</w:t>
      </w:r>
      <w:r>
        <w:rPr>
          <w:spacing w:val="80"/>
          <w:sz w:val="22"/>
          <w:u w:val="none"/>
        </w:rPr>
        <w:t> </w:t>
      </w:r>
      <w:r>
        <w:rPr>
          <w:sz w:val="22"/>
          <w:u w:val="none"/>
        </w:rPr>
        <w:t>By right in O-2, SC, GR, LC, HC, central area, and industrial subdistricts.</w:t>
      </w:r>
    </w:p>
    <w:p>
      <w:pPr>
        <w:pStyle w:val="BodyText"/>
        <w:spacing w:before="2"/>
      </w:pPr>
    </w:p>
    <w:p>
      <w:pPr>
        <w:pStyle w:val="ListParagraph"/>
        <w:numPr>
          <w:ilvl w:val="2"/>
          <w:numId w:val="4"/>
        </w:numPr>
        <w:tabs>
          <w:tab w:pos="3000" w:val="left" w:leader="none"/>
        </w:tabs>
        <w:spacing w:line="240" w:lineRule="auto" w:before="0" w:after="0"/>
        <w:ind w:left="120" w:right="116" w:firstLine="2160"/>
        <w:jc w:val="left"/>
        <w:rPr>
          <w:sz w:val="22"/>
        </w:rPr>
      </w:pPr>
      <w:r>
        <w:rPr>
          <w:sz w:val="22"/>
          <w:u w:val="single"/>
        </w:rPr>
        <w:t>Required off-street parking</w:t>
      </w:r>
      <w:r>
        <w:rPr>
          <w:sz w:val="22"/>
          <w:u w:val="none"/>
        </w:rPr>
        <w:t>.</w:t>
      </w:r>
      <w:r>
        <w:rPr>
          <w:spacing w:val="40"/>
          <w:sz w:val="22"/>
          <w:u w:val="none"/>
        </w:rPr>
        <w:t> </w:t>
      </w:r>
      <w:r>
        <w:rPr>
          <w:sz w:val="22"/>
          <w:u w:val="none"/>
        </w:rPr>
        <w:t>One space for each 300 square feet of floor area. Handicapped parking must be provided pursuant to Section 51P-193.116.</w:t>
      </w:r>
    </w:p>
    <w:p>
      <w:pPr>
        <w:pStyle w:val="ListParagraph"/>
        <w:numPr>
          <w:ilvl w:val="2"/>
          <w:numId w:val="4"/>
        </w:numPr>
        <w:tabs>
          <w:tab w:pos="2999" w:val="left" w:leader="none"/>
        </w:tabs>
        <w:spacing w:line="240" w:lineRule="auto" w:before="253"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Optical</w:t>
      </w:r>
      <w:r>
        <w:rPr>
          <w:spacing w:val="-4"/>
          <w:sz w:val="22"/>
          <w:u w:val="single"/>
        </w:rPr>
        <w:t> </w:t>
      </w:r>
      <w:r>
        <w:rPr>
          <w:spacing w:val="-2"/>
          <w:sz w:val="22"/>
          <w:u w:val="single"/>
        </w:rPr>
        <w:t>shop</w:t>
      </w:r>
      <w:r>
        <w:rPr>
          <w:spacing w:val="-2"/>
          <w:sz w:val="22"/>
          <w:u w:val="none"/>
        </w:rPr>
        <w:t>.</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Definition</w:t>
      </w:r>
      <w:r>
        <w:rPr>
          <w:sz w:val="22"/>
          <w:u w:val="none"/>
        </w:rPr>
        <w:t>.</w:t>
      </w:r>
      <w:r>
        <w:rPr>
          <w:spacing w:val="48"/>
          <w:sz w:val="22"/>
          <w:u w:val="none"/>
        </w:rPr>
        <w:t> </w:t>
      </w:r>
      <w:r>
        <w:rPr>
          <w:sz w:val="22"/>
          <w:u w:val="none"/>
        </w:rPr>
        <w:t>A</w:t>
      </w:r>
      <w:r>
        <w:rPr>
          <w:spacing w:val="-7"/>
          <w:sz w:val="22"/>
          <w:u w:val="none"/>
        </w:rPr>
        <w:t> </w:t>
      </w:r>
      <w:r>
        <w:rPr>
          <w:sz w:val="22"/>
          <w:u w:val="none"/>
        </w:rPr>
        <w:t>facility</w:t>
      </w:r>
      <w:r>
        <w:rPr>
          <w:spacing w:val="-2"/>
          <w:sz w:val="22"/>
          <w:u w:val="none"/>
        </w:rPr>
        <w:t> </w:t>
      </w:r>
      <w:r>
        <w:rPr>
          <w:sz w:val="22"/>
          <w:u w:val="none"/>
        </w:rPr>
        <w:t>providing</w:t>
      </w:r>
      <w:r>
        <w:rPr>
          <w:spacing w:val="-3"/>
          <w:sz w:val="22"/>
          <w:u w:val="none"/>
        </w:rPr>
        <w:t> </w:t>
      </w:r>
      <w:r>
        <w:rPr>
          <w:sz w:val="22"/>
          <w:u w:val="none"/>
        </w:rPr>
        <w:t>optical</w:t>
      </w:r>
      <w:r>
        <w:rPr>
          <w:spacing w:val="-1"/>
          <w:sz w:val="22"/>
          <w:u w:val="none"/>
        </w:rPr>
        <w:t> </w:t>
      </w:r>
      <w:r>
        <w:rPr>
          <w:sz w:val="22"/>
          <w:u w:val="none"/>
        </w:rPr>
        <w:t>items</w:t>
      </w:r>
      <w:r>
        <w:rPr>
          <w:spacing w:val="-5"/>
          <w:sz w:val="22"/>
          <w:u w:val="none"/>
        </w:rPr>
        <w:t> </w:t>
      </w:r>
      <w:r>
        <w:rPr>
          <w:sz w:val="22"/>
          <w:u w:val="none"/>
        </w:rPr>
        <w:t>for</w:t>
      </w:r>
      <w:r>
        <w:rPr>
          <w:spacing w:val="-4"/>
          <w:sz w:val="22"/>
          <w:u w:val="none"/>
        </w:rPr>
        <w:t> </w:t>
      </w:r>
      <w:r>
        <w:rPr>
          <w:sz w:val="22"/>
          <w:u w:val="none"/>
        </w:rPr>
        <w:t>the</w:t>
      </w:r>
      <w:r>
        <w:rPr>
          <w:spacing w:val="-4"/>
          <w:sz w:val="22"/>
          <w:u w:val="none"/>
        </w:rPr>
        <w:t> </w:t>
      </w:r>
      <w:r>
        <w:rPr>
          <w:sz w:val="22"/>
          <w:u w:val="none"/>
        </w:rPr>
        <w:t>correction</w:t>
      </w:r>
      <w:r>
        <w:rPr>
          <w:spacing w:val="-3"/>
          <w:sz w:val="22"/>
          <w:u w:val="none"/>
        </w:rPr>
        <w:t> </w:t>
      </w:r>
      <w:r>
        <w:rPr>
          <w:sz w:val="22"/>
          <w:u w:val="none"/>
        </w:rPr>
        <w:t>of</w:t>
      </w:r>
      <w:r>
        <w:rPr>
          <w:spacing w:val="-1"/>
          <w:sz w:val="22"/>
          <w:u w:val="none"/>
        </w:rPr>
        <w:t> </w:t>
      </w:r>
      <w:r>
        <w:rPr>
          <w:spacing w:val="-2"/>
          <w:sz w:val="22"/>
          <w:u w:val="none"/>
        </w:rPr>
        <w:t>vision.</w:t>
      </w:r>
    </w:p>
    <w:p>
      <w:pPr>
        <w:pStyle w:val="BodyText"/>
      </w:pPr>
    </w:p>
    <w:p>
      <w:pPr>
        <w:pStyle w:val="ListParagraph"/>
        <w:numPr>
          <w:ilvl w:val="2"/>
          <w:numId w:val="4"/>
        </w:numPr>
        <w:tabs>
          <w:tab w:pos="2997" w:val="left" w:leader="none"/>
        </w:tabs>
        <w:spacing w:line="240" w:lineRule="auto" w:before="1" w:after="0"/>
        <w:ind w:left="119" w:right="114" w:firstLine="2160"/>
        <w:jc w:val="both"/>
        <w:rPr>
          <w:sz w:val="22"/>
        </w:rPr>
      </w:pPr>
      <w:r>
        <w:rPr>
          <w:sz w:val="22"/>
          <w:u w:val="single"/>
        </w:rPr>
        <w:t>Subdistricts permitted</w:t>
      </w:r>
      <w:r>
        <w:rPr>
          <w:sz w:val="22"/>
          <w:u w:val="none"/>
        </w:rPr>
        <w:t>. By right in commercial, central area, and industrial subdistricts. By right in the O-2 subdistrict as</w:t>
      </w:r>
      <w:r>
        <w:rPr>
          <w:spacing w:val="-1"/>
          <w:sz w:val="22"/>
          <w:u w:val="none"/>
        </w:rPr>
        <w:t> </w:t>
      </w:r>
      <w:r>
        <w:rPr>
          <w:sz w:val="22"/>
          <w:u w:val="none"/>
        </w:rPr>
        <w:t>a street level use in accordance with Section 51P- </w:t>
      </w:r>
      <w:r>
        <w:rPr>
          <w:spacing w:val="-2"/>
          <w:sz w:val="22"/>
          <w:u w:val="none"/>
        </w:rPr>
        <w:t>193.110.</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Medical</w:t>
      </w:r>
      <w:r>
        <w:rPr>
          <w:spacing w:val="-4"/>
          <w:sz w:val="22"/>
          <w:u w:val="single"/>
        </w:rPr>
        <w:t> </w:t>
      </w:r>
      <w:r>
        <w:rPr>
          <w:sz w:val="22"/>
          <w:u w:val="single"/>
        </w:rPr>
        <w:t>appliance</w:t>
      </w:r>
      <w:r>
        <w:rPr>
          <w:spacing w:val="-5"/>
          <w:sz w:val="22"/>
          <w:u w:val="single"/>
        </w:rPr>
        <w:t> </w:t>
      </w:r>
      <w:r>
        <w:rPr>
          <w:sz w:val="22"/>
          <w:u w:val="single"/>
        </w:rPr>
        <w:t>fitting</w:t>
      </w:r>
      <w:r>
        <w:rPr>
          <w:spacing w:val="-4"/>
          <w:sz w:val="22"/>
          <w:u w:val="single"/>
        </w:rPr>
        <w:t> </w:t>
      </w:r>
      <w:r>
        <w:rPr>
          <w:sz w:val="22"/>
          <w:u w:val="single"/>
        </w:rPr>
        <w:t>and</w:t>
      </w:r>
      <w:r>
        <w:rPr>
          <w:spacing w:val="-4"/>
          <w:sz w:val="22"/>
          <w:u w:val="single"/>
        </w:rPr>
        <w:t> </w:t>
      </w:r>
      <w:r>
        <w:rPr>
          <w:spacing w:val="-2"/>
          <w:sz w:val="22"/>
          <w:u w:val="single"/>
        </w:rPr>
        <w:t>sales</w:t>
      </w:r>
      <w:r>
        <w:rPr>
          <w:spacing w:val="-2"/>
          <w:sz w:val="22"/>
          <w:u w:val="none"/>
        </w:rPr>
        <w:t>.</w:t>
      </w:r>
    </w:p>
    <w:p>
      <w:pPr>
        <w:pStyle w:val="BodyText"/>
        <w:spacing w:before="1"/>
      </w:pPr>
    </w:p>
    <w:p>
      <w:pPr>
        <w:pStyle w:val="ListParagraph"/>
        <w:numPr>
          <w:ilvl w:val="2"/>
          <w:numId w:val="4"/>
        </w:numPr>
        <w:tabs>
          <w:tab w:pos="2999" w:val="left" w:leader="none"/>
        </w:tabs>
        <w:spacing w:line="240" w:lineRule="auto" w:before="0" w:after="0"/>
        <w:ind w:left="120" w:right="114" w:firstLine="2160"/>
        <w:jc w:val="left"/>
        <w:rPr>
          <w:sz w:val="22"/>
        </w:rPr>
      </w:pPr>
      <w:r>
        <w:rPr>
          <w:sz w:val="22"/>
          <w:u w:val="single"/>
        </w:rPr>
        <w:t>Definition</w:t>
      </w:r>
      <w:r>
        <w:rPr>
          <w:sz w:val="22"/>
          <w:u w:val="none"/>
        </w:rPr>
        <w:t>.</w:t>
      </w:r>
      <w:r>
        <w:rPr>
          <w:spacing w:val="80"/>
          <w:sz w:val="22"/>
          <w:u w:val="none"/>
        </w:rPr>
        <w:t> </w:t>
      </w:r>
      <w:r>
        <w:rPr>
          <w:sz w:val="22"/>
          <w:u w:val="none"/>
        </w:rPr>
        <w:t>A facility specializing in the retail sale or rental of special</w:t>
      </w:r>
      <w:r>
        <w:rPr>
          <w:spacing w:val="80"/>
          <w:sz w:val="22"/>
          <w:u w:val="none"/>
        </w:rPr>
        <w:t> </w:t>
      </w:r>
      <w:r>
        <w:rPr>
          <w:sz w:val="22"/>
          <w:u w:val="none"/>
        </w:rPr>
        <w:t>purpose devices related to medical treatment.</w:t>
      </w:r>
    </w:p>
    <w:p>
      <w:pPr>
        <w:pStyle w:val="ListParagraph"/>
        <w:numPr>
          <w:ilvl w:val="2"/>
          <w:numId w:val="4"/>
        </w:numPr>
        <w:tabs>
          <w:tab w:pos="3000" w:val="left" w:leader="none"/>
        </w:tabs>
        <w:spacing w:line="240" w:lineRule="auto" w:before="252" w:after="0"/>
        <w:ind w:left="120" w:right="115" w:firstLine="2160"/>
        <w:jc w:val="left"/>
        <w:rPr>
          <w:sz w:val="22"/>
        </w:rPr>
      </w:pPr>
      <w:r>
        <w:rPr>
          <w:sz w:val="22"/>
          <w:u w:val="single"/>
        </w:rPr>
        <w:t>Subdistricts permitted</w:t>
      </w:r>
      <w:r>
        <w:rPr>
          <w:sz w:val="22"/>
          <w:u w:val="none"/>
        </w:rPr>
        <w:t>.</w:t>
      </w:r>
      <w:r>
        <w:rPr>
          <w:spacing w:val="80"/>
          <w:sz w:val="22"/>
          <w:u w:val="none"/>
        </w:rPr>
        <w:t> </w:t>
      </w:r>
      <w:r>
        <w:rPr>
          <w:sz w:val="22"/>
          <w:u w:val="none"/>
        </w:rPr>
        <w:t>By right in O-2, SC, GR, LC, HC, central area, and industrial subdistricts.</w:t>
      </w:r>
    </w:p>
    <w:p>
      <w:pPr>
        <w:spacing w:after="0" w:line="240" w:lineRule="auto"/>
        <w:jc w:val="left"/>
        <w:rPr>
          <w:sz w:val="22"/>
        </w:rPr>
        <w:sectPr>
          <w:pgSz w:w="12240" w:h="15840"/>
          <w:pgMar w:top="1080" w:bottom="280" w:left="1320" w:right="1320"/>
        </w:sectPr>
      </w:pPr>
    </w:p>
    <w:p>
      <w:pPr>
        <w:pStyle w:val="ListParagraph"/>
        <w:numPr>
          <w:ilvl w:val="2"/>
          <w:numId w:val="4"/>
        </w:numPr>
        <w:tabs>
          <w:tab w:pos="3000" w:val="left" w:leader="none"/>
        </w:tabs>
        <w:spacing w:line="240" w:lineRule="auto" w:before="70" w:after="0"/>
        <w:ind w:left="120" w:right="116" w:firstLine="2160"/>
        <w:jc w:val="left"/>
        <w:rPr>
          <w:sz w:val="22"/>
        </w:rPr>
      </w:pPr>
      <w:r>
        <w:rPr>
          <w:sz w:val="22"/>
          <w:u w:val="single"/>
        </w:rPr>
        <w:t>Required off-street parking</w:t>
      </w:r>
      <w:r>
        <w:rPr>
          <w:sz w:val="22"/>
          <w:u w:val="none"/>
        </w:rPr>
        <w:t>.</w:t>
      </w:r>
      <w:r>
        <w:rPr>
          <w:spacing w:val="40"/>
          <w:sz w:val="22"/>
          <w:u w:val="none"/>
        </w:rPr>
        <w:t> </w:t>
      </w:r>
      <w:r>
        <w:rPr>
          <w:sz w:val="22"/>
          <w:u w:val="none"/>
        </w:rPr>
        <w:t>One space for each 200 square feet of floor area. Handicapped parking must be provided pursuant to Section 51P-193.116.</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Ambulance</w:t>
      </w:r>
      <w:r>
        <w:rPr>
          <w:spacing w:val="-5"/>
          <w:sz w:val="22"/>
          <w:u w:val="single"/>
        </w:rPr>
        <w:t> </w:t>
      </w:r>
      <w:r>
        <w:rPr>
          <w:spacing w:val="-2"/>
          <w:sz w:val="22"/>
          <w:u w:val="single"/>
        </w:rPr>
        <w:t>service</w:t>
      </w:r>
      <w:r>
        <w:rPr>
          <w:spacing w:val="-2"/>
          <w:sz w:val="22"/>
          <w:u w:val="none"/>
        </w:rPr>
        <w:t>.</w:t>
      </w:r>
    </w:p>
    <w:p>
      <w:pPr>
        <w:pStyle w:val="BodyText"/>
      </w:pPr>
    </w:p>
    <w:p>
      <w:pPr>
        <w:pStyle w:val="ListParagraph"/>
        <w:numPr>
          <w:ilvl w:val="2"/>
          <w:numId w:val="4"/>
        </w:numPr>
        <w:tabs>
          <w:tab w:pos="2999" w:val="left" w:leader="none"/>
          <w:tab w:pos="4170" w:val="left" w:leader="none"/>
        </w:tabs>
        <w:spacing w:line="240" w:lineRule="auto" w:before="1" w:after="0"/>
        <w:ind w:left="120" w:right="115" w:firstLine="2160"/>
        <w:jc w:val="left"/>
        <w:rPr>
          <w:sz w:val="22"/>
        </w:rPr>
      </w:pPr>
      <w:r>
        <w:rPr>
          <w:spacing w:val="-2"/>
          <w:sz w:val="22"/>
          <w:u w:val="single"/>
        </w:rPr>
        <w:t>Definition</w:t>
      </w:r>
      <w:r>
        <w:rPr>
          <w:spacing w:val="-2"/>
          <w:sz w:val="22"/>
          <w:u w:val="none"/>
        </w:rPr>
        <w:t>.</w:t>
      </w:r>
      <w:r>
        <w:rPr>
          <w:sz w:val="22"/>
          <w:u w:val="none"/>
        </w:rPr>
        <w:tab/>
        <w:t>A</w:t>
      </w:r>
      <w:r>
        <w:rPr>
          <w:spacing w:val="40"/>
          <w:sz w:val="22"/>
          <w:u w:val="none"/>
        </w:rPr>
        <w:t> </w:t>
      </w:r>
      <w:r>
        <w:rPr>
          <w:sz w:val="22"/>
          <w:u w:val="none"/>
        </w:rPr>
        <w:t>commercial</w:t>
      </w:r>
      <w:r>
        <w:rPr>
          <w:spacing w:val="40"/>
          <w:sz w:val="22"/>
          <w:u w:val="none"/>
        </w:rPr>
        <w:t> </w:t>
      </w:r>
      <w:r>
        <w:rPr>
          <w:sz w:val="22"/>
          <w:u w:val="none"/>
        </w:rPr>
        <w:t>facility</w:t>
      </w:r>
      <w:r>
        <w:rPr>
          <w:spacing w:val="40"/>
          <w:sz w:val="22"/>
          <w:u w:val="none"/>
        </w:rPr>
        <w:t> </w:t>
      </w:r>
      <w:r>
        <w:rPr>
          <w:sz w:val="22"/>
          <w:u w:val="none"/>
        </w:rPr>
        <w:t>for</w:t>
      </w:r>
      <w:r>
        <w:rPr>
          <w:spacing w:val="40"/>
          <w:sz w:val="22"/>
          <w:u w:val="none"/>
        </w:rPr>
        <w:t> </w:t>
      </w:r>
      <w:r>
        <w:rPr>
          <w:sz w:val="22"/>
          <w:u w:val="none"/>
        </w:rPr>
        <w:t>the</w:t>
      </w:r>
      <w:r>
        <w:rPr>
          <w:spacing w:val="40"/>
          <w:sz w:val="22"/>
          <w:u w:val="none"/>
        </w:rPr>
        <w:t> </w:t>
      </w:r>
      <w:r>
        <w:rPr>
          <w:sz w:val="22"/>
          <w:u w:val="none"/>
        </w:rPr>
        <w:t>housing,</w:t>
      </w:r>
      <w:r>
        <w:rPr>
          <w:spacing w:val="40"/>
          <w:sz w:val="22"/>
          <w:u w:val="none"/>
        </w:rPr>
        <w:t> </w:t>
      </w:r>
      <w:r>
        <w:rPr>
          <w:sz w:val="22"/>
          <w:u w:val="none"/>
        </w:rPr>
        <w:t>maintenance,</w:t>
      </w:r>
      <w:r>
        <w:rPr>
          <w:spacing w:val="40"/>
          <w:sz w:val="22"/>
          <w:u w:val="none"/>
        </w:rPr>
        <w:t> </w:t>
      </w:r>
      <w:r>
        <w:rPr>
          <w:sz w:val="22"/>
          <w:u w:val="none"/>
        </w:rPr>
        <w:t>and dispatch of vehicles designed to transport sick or injured persons to medical facilities.</w:t>
      </w:r>
    </w:p>
    <w:p>
      <w:pPr>
        <w:pStyle w:val="ListParagraph"/>
        <w:numPr>
          <w:ilvl w:val="2"/>
          <w:numId w:val="4"/>
        </w:numPr>
        <w:tabs>
          <w:tab w:pos="3000" w:val="left" w:leader="none"/>
          <w:tab w:pos="5294" w:val="left" w:leader="none"/>
        </w:tabs>
        <w:spacing w:line="252" w:lineRule="exact" w:before="252" w:after="0"/>
        <w:ind w:left="3000" w:right="0" w:hanging="720"/>
        <w:jc w:val="left"/>
        <w:rPr>
          <w:sz w:val="22"/>
        </w:rPr>
      </w:pPr>
      <w:r>
        <w:rPr>
          <w:sz w:val="22"/>
          <w:u w:val="single"/>
        </w:rPr>
        <w:t>Subdistricts</w:t>
      </w:r>
      <w:r>
        <w:rPr>
          <w:spacing w:val="59"/>
          <w:sz w:val="22"/>
          <w:u w:val="single"/>
        </w:rPr>
        <w:t> </w:t>
      </w:r>
      <w:r>
        <w:rPr>
          <w:spacing w:val="-2"/>
          <w:sz w:val="22"/>
          <w:u w:val="single"/>
        </w:rPr>
        <w:t>permitted</w:t>
      </w:r>
      <w:r>
        <w:rPr>
          <w:spacing w:val="-2"/>
          <w:sz w:val="22"/>
          <w:u w:val="none"/>
        </w:rPr>
        <w:t>.</w:t>
      </w:r>
      <w:r>
        <w:rPr>
          <w:sz w:val="22"/>
          <w:u w:val="none"/>
        </w:rPr>
        <w:tab/>
        <w:t>By</w:t>
      </w:r>
      <w:r>
        <w:rPr>
          <w:spacing w:val="60"/>
          <w:sz w:val="22"/>
          <w:u w:val="none"/>
        </w:rPr>
        <w:t> </w:t>
      </w:r>
      <w:r>
        <w:rPr>
          <w:sz w:val="22"/>
          <w:u w:val="none"/>
        </w:rPr>
        <w:t>right</w:t>
      </w:r>
      <w:r>
        <w:rPr>
          <w:spacing w:val="61"/>
          <w:sz w:val="22"/>
          <w:u w:val="none"/>
        </w:rPr>
        <w:t> </w:t>
      </w:r>
      <w:r>
        <w:rPr>
          <w:sz w:val="22"/>
          <w:u w:val="none"/>
        </w:rPr>
        <w:t>in</w:t>
      </w:r>
      <w:r>
        <w:rPr>
          <w:spacing w:val="63"/>
          <w:sz w:val="22"/>
          <w:u w:val="none"/>
        </w:rPr>
        <w:t> </w:t>
      </w:r>
      <w:r>
        <w:rPr>
          <w:sz w:val="22"/>
          <w:u w:val="none"/>
        </w:rPr>
        <w:t>GR,</w:t>
      </w:r>
      <w:r>
        <w:rPr>
          <w:spacing w:val="59"/>
          <w:sz w:val="22"/>
          <w:u w:val="none"/>
        </w:rPr>
        <w:t> </w:t>
      </w:r>
      <w:r>
        <w:rPr>
          <w:sz w:val="22"/>
          <w:u w:val="none"/>
        </w:rPr>
        <w:t>LC,</w:t>
      </w:r>
      <w:r>
        <w:rPr>
          <w:spacing w:val="63"/>
          <w:sz w:val="22"/>
          <w:u w:val="none"/>
        </w:rPr>
        <w:t> </w:t>
      </w:r>
      <w:r>
        <w:rPr>
          <w:sz w:val="22"/>
          <w:u w:val="none"/>
        </w:rPr>
        <w:t>HC,</w:t>
      </w:r>
      <w:r>
        <w:rPr>
          <w:spacing w:val="60"/>
          <w:sz w:val="22"/>
          <w:u w:val="none"/>
        </w:rPr>
        <w:t> </w:t>
      </w:r>
      <w:r>
        <w:rPr>
          <w:sz w:val="22"/>
          <w:u w:val="none"/>
        </w:rPr>
        <w:t>central</w:t>
      </w:r>
      <w:r>
        <w:rPr>
          <w:spacing w:val="61"/>
          <w:sz w:val="22"/>
          <w:u w:val="none"/>
        </w:rPr>
        <w:t> </w:t>
      </w:r>
      <w:r>
        <w:rPr>
          <w:sz w:val="22"/>
          <w:u w:val="none"/>
        </w:rPr>
        <w:t>area,</w:t>
      </w:r>
      <w:r>
        <w:rPr>
          <w:spacing w:val="60"/>
          <w:sz w:val="22"/>
          <w:u w:val="none"/>
        </w:rPr>
        <w:t> </w:t>
      </w:r>
      <w:r>
        <w:rPr>
          <w:spacing w:val="-5"/>
          <w:sz w:val="22"/>
          <w:u w:val="none"/>
        </w:rPr>
        <w:t>and</w:t>
      </w:r>
    </w:p>
    <w:p>
      <w:pPr>
        <w:pStyle w:val="BodyText"/>
        <w:spacing w:line="252" w:lineRule="exact"/>
        <w:ind w:left="120"/>
      </w:pPr>
      <w:r>
        <w:rPr/>
        <w:t>industrial</w:t>
      </w:r>
      <w:r>
        <w:rPr>
          <w:spacing w:val="-2"/>
        </w:rPr>
        <w:t> subdistricts.</w:t>
      </w:r>
    </w:p>
    <w:p>
      <w:pPr>
        <w:pStyle w:val="BodyText"/>
      </w:pPr>
    </w:p>
    <w:p>
      <w:pPr>
        <w:pStyle w:val="ListParagraph"/>
        <w:numPr>
          <w:ilvl w:val="2"/>
          <w:numId w:val="4"/>
        </w:numPr>
        <w:tabs>
          <w:tab w:pos="2997" w:val="left" w:leader="none"/>
        </w:tabs>
        <w:spacing w:line="240" w:lineRule="auto" w:before="1" w:after="0"/>
        <w:ind w:left="119"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300 square feet of floor area, plus one space for each 500 square feet of site area excluding structures. If more than ten off-street parking spaces are required for this use, handicapped parking must be provided pursuant to Section 51P- </w:t>
      </w:r>
      <w:r>
        <w:rPr>
          <w:spacing w:val="-2"/>
          <w:sz w:val="22"/>
          <w:u w:val="none"/>
        </w:rPr>
        <w:t>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spacing w:before="1"/>
      </w:pPr>
    </w:p>
    <w:p>
      <w:pPr>
        <w:pStyle w:val="ListParagraph"/>
        <w:numPr>
          <w:ilvl w:val="0"/>
          <w:numId w:val="4"/>
        </w:numPr>
        <w:tabs>
          <w:tab w:pos="1559" w:val="left" w:leader="none"/>
        </w:tabs>
        <w:spacing w:line="240" w:lineRule="auto" w:before="0" w:after="0"/>
        <w:ind w:left="1559" w:right="0" w:hanging="719"/>
        <w:jc w:val="left"/>
        <w:rPr>
          <w:sz w:val="22"/>
        </w:rPr>
      </w:pPr>
      <w:r>
        <w:rPr>
          <w:sz w:val="22"/>
          <w:u w:val="single"/>
        </w:rPr>
        <w:t>Religious</w:t>
      </w:r>
      <w:r>
        <w:rPr>
          <w:spacing w:val="-5"/>
          <w:sz w:val="22"/>
          <w:u w:val="single"/>
        </w:rPr>
        <w:t> </w:t>
      </w:r>
      <w:r>
        <w:rPr>
          <w:sz w:val="22"/>
          <w:u w:val="single"/>
        </w:rPr>
        <w:t>uses</w:t>
      </w:r>
      <w:r>
        <w:rPr>
          <w:sz w:val="22"/>
          <w:u w:val="none"/>
        </w:rPr>
        <w:t>.</w:t>
      </w:r>
      <w:r>
        <w:rPr>
          <w:spacing w:val="50"/>
          <w:sz w:val="22"/>
          <w:u w:val="none"/>
        </w:rPr>
        <w:t> </w:t>
      </w:r>
      <w:r>
        <w:rPr>
          <w:sz w:val="22"/>
          <w:u w:val="none"/>
        </w:rPr>
        <w:t>Religious</w:t>
      </w:r>
      <w:r>
        <w:rPr>
          <w:spacing w:val="-2"/>
          <w:sz w:val="22"/>
          <w:u w:val="none"/>
        </w:rPr>
        <w:t> </w:t>
      </w:r>
      <w:r>
        <w:rPr>
          <w:sz w:val="22"/>
          <w:u w:val="none"/>
        </w:rPr>
        <w:t>uses</w:t>
      </w:r>
      <w:r>
        <w:rPr>
          <w:spacing w:val="-3"/>
          <w:sz w:val="22"/>
          <w:u w:val="none"/>
        </w:rPr>
        <w:t> </w:t>
      </w:r>
      <w:r>
        <w:rPr>
          <w:sz w:val="22"/>
          <w:u w:val="none"/>
        </w:rPr>
        <w:t>are</w:t>
      </w:r>
      <w:r>
        <w:rPr>
          <w:spacing w:val="-4"/>
          <w:sz w:val="22"/>
          <w:u w:val="none"/>
        </w:rPr>
        <w:t> </w:t>
      </w:r>
      <w:r>
        <w:rPr>
          <w:sz w:val="22"/>
          <w:u w:val="none"/>
        </w:rPr>
        <w:t>subject</w:t>
      </w:r>
      <w:r>
        <w:rPr>
          <w:spacing w:val="-1"/>
          <w:sz w:val="22"/>
          <w:u w:val="none"/>
        </w:rPr>
        <w:t> </w:t>
      </w:r>
      <w:r>
        <w:rPr>
          <w:sz w:val="22"/>
          <w:u w:val="none"/>
        </w:rPr>
        <w:t>to</w:t>
      </w:r>
      <w:r>
        <w:rPr>
          <w:spacing w:val="-6"/>
          <w:sz w:val="22"/>
          <w:u w:val="none"/>
        </w:rPr>
        <w:t> </w:t>
      </w:r>
      <w:r>
        <w:rPr>
          <w:sz w:val="22"/>
          <w:u w:val="none"/>
        </w:rPr>
        <w:t>the</w:t>
      </w:r>
      <w:r>
        <w:rPr>
          <w:spacing w:val="-4"/>
          <w:sz w:val="22"/>
          <w:u w:val="none"/>
        </w:rPr>
        <w:t> </w:t>
      </w:r>
      <w:r>
        <w:rPr>
          <w:sz w:val="22"/>
          <w:u w:val="none"/>
        </w:rPr>
        <w:t>following</w:t>
      </w:r>
      <w:r>
        <w:rPr>
          <w:spacing w:val="-2"/>
          <w:sz w:val="22"/>
          <w:u w:val="none"/>
        </w:rPr>
        <w:t> regulations:</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pacing w:val="-2"/>
          <w:sz w:val="22"/>
          <w:u w:val="single"/>
        </w:rPr>
        <w:t>Church</w:t>
      </w:r>
      <w:r>
        <w:rPr>
          <w:spacing w:val="-2"/>
          <w:sz w:val="22"/>
          <w:u w:val="none"/>
        </w:rPr>
        <w:t>.</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48"/>
          <w:sz w:val="22"/>
          <w:u w:val="none"/>
        </w:rPr>
        <w:t> </w:t>
      </w:r>
      <w:r>
        <w:rPr>
          <w:sz w:val="22"/>
          <w:u w:val="none"/>
        </w:rPr>
        <w:t>A</w:t>
      </w:r>
      <w:r>
        <w:rPr>
          <w:spacing w:val="-7"/>
          <w:sz w:val="22"/>
          <w:u w:val="none"/>
        </w:rPr>
        <w:t> </w:t>
      </w:r>
      <w:r>
        <w:rPr>
          <w:sz w:val="22"/>
          <w:u w:val="none"/>
        </w:rPr>
        <w:t>facility</w:t>
      </w:r>
      <w:r>
        <w:rPr>
          <w:spacing w:val="-4"/>
          <w:sz w:val="22"/>
          <w:u w:val="none"/>
        </w:rPr>
        <w:t> </w:t>
      </w:r>
      <w:r>
        <w:rPr>
          <w:sz w:val="22"/>
          <w:u w:val="none"/>
        </w:rPr>
        <w:t>for</w:t>
      </w:r>
      <w:r>
        <w:rPr>
          <w:spacing w:val="-2"/>
          <w:sz w:val="22"/>
          <w:u w:val="none"/>
        </w:rPr>
        <w:t> </w:t>
      </w:r>
      <w:r>
        <w:rPr>
          <w:sz w:val="22"/>
          <w:u w:val="none"/>
        </w:rPr>
        <w:t>worship</w:t>
      </w:r>
      <w:r>
        <w:rPr>
          <w:spacing w:val="-4"/>
          <w:sz w:val="22"/>
          <w:u w:val="none"/>
        </w:rPr>
        <w:t> </w:t>
      </w:r>
      <w:r>
        <w:rPr>
          <w:sz w:val="22"/>
          <w:u w:val="none"/>
        </w:rPr>
        <w:t>and</w:t>
      </w:r>
      <w:r>
        <w:rPr>
          <w:spacing w:val="-3"/>
          <w:sz w:val="22"/>
          <w:u w:val="none"/>
        </w:rPr>
        <w:t> </w:t>
      </w:r>
      <w:r>
        <w:rPr>
          <w:sz w:val="22"/>
          <w:u w:val="none"/>
        </w:rPr>
        <w:t>religious</w:t>
      </w:r>
      <w:r>
        <w:rPr>
          <w:spacing w:val="-3"/>
          <w:sz w:val="22"/>
          <w:u w:val="none"/>
        </w:rPr>
        <w:t> </w:t>
      </w:r>
      <w:r>
        <w:rPr>
          <w:spacing w:val="-2"/>
          <w:sz w:val="22"/>
          <w:u w:val="none"/>
        </w:rPr>
        <w:t>training.</w:t>
      </w:r>
    </w:p>
    <w:p>
      <w:pPr>
        <w:pStyle w:val="BodyText"/>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Subdistricts</w:t>
      </w:r>
      <w:r>
        <w:rPr>
          <w:spacing w:val="29"/>
          <w:sz w:val="22"/>
          <w:u w:val="single"/>
        </w:rPr>
        <w:t>  </w:t>
      </w:r>
      <w:r>
        <w:rPr>
          <w:sz w:val="22"/>
          <w:u w:val="single"/>
        </w:rPr>
        <w:t>permitted</w:t>
      </w:r>
      <w:r>
        <w:rPr>
          <w:sz w:val="22"/>
          <w:u w:val="none"/>
        </w:rPr>
        <w:t>.</w:t>
      </w:r>
      <w:r>
        <w:rPr>
          <w:spacing w:val="29"/>
          <w:sz w:val="22"/>
          <w:u w:val="none"/>
        </w:rPr>
        <w:t>  </w:t>
      </w:r>
      <w:r>
        <w:rPr>
          <w:sz w:val="22"/>
          <w:u w:val="none"/>
        </w:rPr>
        <w:t>By</w:t>
      </w:r>
      <w:r>
        <w:rPr>
          <w:spacing w:val="31"/>
          <w:sz w:val="22"/>
          <w:u w:val="none"/>
        </w:rPr>
        <w:t>  </w:t>
      </w:r>
      <w:r>
        <w:rPr>
          <w:sz w:val="22"/>
          <w:u w:val="none"/>
        </w:rPr>
        <w:t>right</w:t>
      </w:r>
      <w:r>
        <w:rPr>
          <w:spacing w:val="30"/>
          <w:sz w:val="22"/>
          <w:u w:val="none"/>
        </w:rPr>
        <w:t>  </w:t>
      </w:r>
      <w:r>
        <w:rPr>
          <w:sz w:val="22"/>
          <w:u w:val="none"/>
        </w:rPr>
        <w:t>in</w:t>
      </w:r>
      <w:r>
        <w:rPr>
          <w:spacing w:val="31"/>
          <w:sz w:val="22"/>
          <w:u w:val="none"/>
        </w:rPr>
        <w:t>  </w:t>
      </w:r>
      <w:r>
        <w:rPr>
          <w:sz w:val="22"/>
          <w:u w:val="none"/>
        </w:rPr>
        <w:t>residential</w:t>
      </w:r>
      <w:r>
        <w:rPr>
          <w:spacing w:val="29"/>
          <w:sz w:val="22"/>
          <w:u w:val="none"/>
        </w:rPr>
        <w:t>  </w:t>
      </w:r>
      <w:r>
        <w:rPr>
          <w:sz w:val="22"/>
          <w:u w:val="none"/>
        </w:rPr>
        <w:t>and</w:t>
      </w:r>
      <w:r>
        <w:rPr>
          <w:spacing w:val="31"/>
          <w:sz w:val="22"/>
          <w:u w:val="none"/>
        </w:rPr>
        <w:t>  </w:t>
      </w:r>
      <w:r>
        <w:rPr>
          <w:spacing w:val="-2"/>
          <w:sz w:val="22"/>
          <w:u w:val="none"/>
        </w:rPr>
        <w:t>nonresidential</w:t>
      </w:r>
    </w:p>
    <w:p>
      <w:pPr>
        <w:pStyle w:val="BodyText"/>
        <w:spacing w:line="252" w:lineRule="exact"/>
        <w:ind w:left="120"/>
      </w:pPr>
      <w:r>
        <w:rPr>
          <w:spacing w:val="-2"/>
        </w:rPr>
        <w:t>subdistricts.</w:t>
      </w:r>
    </w:p>
    <w:p>
      <w:pPr>
        <w:pStyle w:val="BodyText"/>
      </w:pPr>
    </w:p>
    <w:p>
      <w:pPr>
        <w:pStyle w:val="ListParagraph"/>
        <w:numPr>
          <w:ilvl w:val="2"/>
          <w:numId w:val="4"/>
        </w:numPr>
        <w:tabs>
          <w:tab w:pos="2998" w:val="left" w:leader="none"/>
        </w:tabs>
        <w:spacing w:line="240" w:lineRule="auto" w:before="1"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four fixed seats in the sanctuary or auditorium or one space for each 28 square feet in the sanctuary or auditorium if fixed seats are not provided.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3" w:after="0"/>
        <w:ind w:left="2999" w:right="0" w:hanging="719"/>
        <w:jc w:val="left"/>
        <w:rPr>
          <w:sz w:val="22"/>
        </w:rPr>
      </w:pPr>
      <w:r>
        <w:rPr>
          <w:sz w:val="22"/>
          <w:u w:val="single"/>
        </w:rPr>
        <w:t>Required</w:t>
      </w:r>
      <w:r>
        <w:rPr>
          <w:spacing w:val="-6"/>
          <w:sz w:val="22"/>
          <w:u w:val="single"/>
        </w:rPr>
        <w:t> </w:t>
      </w:r>
      <w:r>
        <w:rPr>
          <w:sz w:val="22"/>
          <w:u w:val="single"/>
        </w:rPr>
        <w:t>off-street</w:t>
      </w:r>
      <w:r>
        <w:rPr>
          <w:spacing w:val="-6"/>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2"/>
          <w:numId w:val="4"/>
        </w:numPr>
        <w:tabs>
          <w:tab w:pos="3000" w:val="left" w:leader="none"/>
          <w:tab w:pos="5339" w:val="left" w:leader="none"/>
        </w:tabs>
        <w:spacing w:line="240" w:lineRule="auto" w:before="0" w:after="0"/>
        <w:ind w:left="120" w:right="113" w:firstLine="2160"/>
        <w:jc w:val="left"/>
        <w:rPr>
          <w:sz w:val="22"/>
        </w:rPr>
      </w:pPr>
      <w:r>
        <w:rPr>
          <w:sz w:val="22"/>
          <w:u w:val="single"/>
        </w:rPr>
        <w:t>Additional</w:t>
      </w:r>
      <w:r>
        <w:rPr>
          <w:spacing w:val="40"/>
          <w:sz w:val="22"/>
          <w:u w:val="single"/>
        </w:rPr>
        <w:t> </w:t>
      </w:r>
      <w:r>
        <w:rPr>
          <w:sz w:val="22"/>
          <w:u w:val="single"/>
        </w:rPr>
        <w:t>provisions</w:t>
      </w:r>
      <w:r>
        <w:rPr>
          <w:sz w:val="22"/>
          <w:u w:val="none"/>
        </w:rPr>
        <w:t>.</w:t>
        <w:tab/>
        <w:t>A</w:t>
      </w:r>
      <w:r>
        <w:rPr>
          <w:spacing w:val="40"/>
          <w:sz w:val="22"/>
          <w:u w:val="none"/>
        </w:rPr>
        <w:t> </w:t>
      </w:r>
      <w:r>
        <w:rPr>
          <w:sz w:val="22"/>
          <w:u w:val="none"/>
        </w:rPr>
        <w:t>church</w:t>
      </w:r>
      <w:r>
        <w:rPr>
          <w:spacing w:val="40"/>
          <w:sz w:val="22"/>
          <w:u w:val="none"/>
        </w:rPr>
        <w:t> </w:t>
      </w:r>
      <w:r>
        <w:rPr>
          <w:sz w:val="22"/>
          <w:u w:val="none"/>
        </w:rPr>
        <w:t>may</w:t>
      </w:r>
      <w:r>
        <w:rPr>
          <w:spacing w:val="40"/>
          <w:sz w:val="22"/>
          <w:u w:val="none"/>
        </w:rPr>
        <w:t> </w:t>
      </w:r>
      <w:r>
        <w:rPr>
          <w:sz w:val="22"/>
          <w:u w:val="none"/>
        </w:rPr>
        <w:t>permit</w:t>
      </w:r>
      <w:r>
        <w:rPr>
          <w:spacing w:val="40"/>
          <w:sz w:val="22"/>
          <w:u w:val="none"/>
        </w:rPr>
        <w:t> </w:t>
      </w:r>
      <w:r>
        <w:rPr>
          <w:sz w:val="22"/>
          <w:u w:val="none"/>
        </w:rPr>
        <w:t>passengers</w:t>
      </w:r>
      <w:r>
        <w:rPr>
          <w:spacing w:val="40"/>
          <w:sz w:val="22"/>
          <w:u w:val="none"/>
        </w:rPr>
        <w:t> </w:t>
      </w:r>
      <w:r>
        <w:rPr>
          <w:sz w:val="22"/>
          <w:u w:val="none"/>
        </w:rPr>
        <w:t>of</w:t>
      </w:r>
      <w:r>
        <w:rPr>
          <w:spacing w:val="40"/>
          <w:sz w:val="22"/>
          <w:u w:val="none"/>
        </w:rPr>
        <w:t> </w:t>
      </w:r>
      <w:r>
        <w:rPr>
          <w:sz w:val="22"/>
          <w:u w:val="none"/>
        </w:rPr>
        <w:t>mass</w:t>
      </w:r>
      <w:r>
        <w:rPr>
          <w:spacing w:val="80"/>
          <w:sz w:val="22"/>
          <w:u w:val="none"/>
        </w:rPr>
        <w:t> </w:t>
      </w:r>
      <w:r>
        <w:rPr>
          <w:sz w:val="22"/>
          <w:u w:val="none"/>
        </w:rPr>
        <w:t>transportation and car pools to park on the church parking lot.</w:t>
      </w:r>
    </w:p>
    <w:p>
      <w:pPr>
        <w:pStyle w:val="ListParagraph"/>
        <w:numPr>
          <w:ilvl w:val="1"/>
          <w:numId w:val="4"/>
        </w:numPr>
        <w:tabs>
          <w:tab w:pos="2279" w:val="left" w:leader="none"/>
        </w:tabs>
        <w:spacing w:line="240" w:lineRule="auto" w:before="252" w:after="0"/>
        <w:ind w:left="2279" w:right="0" w:hanging="719"/>
        <w:jc w:val="left"/>
        <w:rPr>
          <w:sz w:val="22"/>
        </w:rPr>
      </w:pPr>
      <w:r>
        <w:rPr/>
        <mc:AlternateContent>
          <mc:Choice Requires="wps">
            <w:drawing>
              <wp:anchor distT="0" distB="0" distL="0" distR="0" allowOverlap="1" layoutInCell="1" locked="0" behindDoc="0" simplePos="0" relativeHeight="15731712">
                <wp:simplePos x="0" y="0"/>
                <wp:positionH relativeFrom="page">
                  <wp:posOffset>2286000</wp:posOffset>
                </wp:positionH>
                <wp:positionV relativeFrom="paragraph">
                  <wp:posOffset>306139</wp:posOffset>
                </wp:positionV>
                <wp:extent cx="443865" cy="63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43865" cy="6350"/>
                        </a:xfrm>
                        <a:custGeom>
                          <a:avLst/>
                          <a:gdLst/>
                          <a:ahLst/>
                          <a:cxnLst/>
                          <a:rect l="l" t="t" r="r" b="b"/>
                          <a:pathLst>
                            <a:path w="443865" h="6350">
                              <a:moveTo>
                                <a:pt x="443484" y="0"/>
                              </a:moveTo>
                              <a:lnTo>
                                <a:pt x="0" y="0"/>
                              </a:lnTo>
                              <a:lnTo>
                                <a:pt x="0" y="6095"/>
                              </a:lnTo>
                              <a:lnTo>
                                <a:pt x="443484" y="6095"/>
                              </a:lnTo>
                              <a:lnTo>
                                <a:pt x="443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0pt;margin-top:24.105467pt;width:34.92pt;height:.48pt;mso-position-horizontal-relative:page;mso-position-vertical-relative:paragraph;z-index:15731712" id="docshape7" filled="true" fillcolor="#000000" stroked="false">
                <v:fill type="solid"/>
                <w10:wrap type="none"/>
              </v:rect>
            </w:pict>
          </mc:Fallback>
        </mc:AlternateContent>
      </w:r>
      <w:r>
        <w:rPr>
          <w:spacing w:val="-2"/>
          <w:sz w:val="22"/>
        </w:rPr>
        <w:t>Rectory.</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mc:AlternateContent>
          <mc:Choice Requires="wps">
            <w:drawing>
              <wp:anchor distT="0" distB="0" distL="0" distR="0" allowOverlap="1" layoutInCell="1" locked="0" behindDoc="0" simplePos="0" relativeHeight="15732224">
                <wp:simplePos x="0" y="0"/>
                <wp:positionH relativeFrom="page">
                  <wp:posOffset>2743200</wp:posOffset>
                </wp:positionH>
                <wp:positionV relativeFrom="paragraph">
                  <wp:posOffset>145753</wp:posOffset>
                </wp:positionV>
                <wp:extent cx="576580" cy="63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76580" cy="6350"/>
                        </a:xfrm>
                        <a:custGeom>
                          <a:avLst/>
                          <a:gdLst/>
                          <a:ahLst/>
                          <a:cxnLst/>
                          <a:rect l="l" t="t" r="r" b="b"/>
                          <a:pathLst>
                            <a:path w="576580" h="6350">
                              <a:moveTo>
                                <a:pt x="576072" y="0"/>
                              </a:moveTo>
                              <a:lnTo>
                                <a:pt x="0" y="0"/>
                              </a:lnTo>
                              <a:lnTo>
                                <a:pt x="0" y="6108"/>
                              </a:lnTo>
                              <a:lnTo>
                                <a:pt x="576072" y="6108"/>
                              </a:lnTo>
                              <a:lnTo>
                                <a:pt x="576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pt;margin-top:11.476616pt;width:45.36pt;height:.481pt;mso-position-horizontal-relative:page;mso-position-vertical-relative:paragraph;z-index:15732224" id="docshape8" filled="true" fillcolor="#000000" stroked="false">
                <v:fill type="solid"/>
                <w10:wrap type="none"/>
              </v:rect>
            </w:pict>
          </mc:Fallback>
        </mc:AlternateContent>
      </w:r>
      <w:r>
        <w:rPr>
          <w:sz w:val="22"/>
        </w:rPr>
        <w:t>Definition.</w:t>
      </w:r>
      <w:r>
        <w:rPr>
          <w:spacing w:val="50"/>
          <w:sz w:val="22"/>
        </w:rPr>
        <w:t> </w:t>
      </w:r>
      <w:r>
        <w:rPr>
          <w:sz w:val="22"/>
        </w:rPr>
        <w:t>A</w:t>
      </w:r>
      <w:r>
        <w:rPr>
          <w:spacing w:val="-3"/>
          <w:sz w:val="22"/>
        </w:rPr>
        <w:t> </w:t>
      </w:r>
      <w:r>
        <w:rPr>
          <w:sz w:val="22"/>
        </w:rPr>
        <w:t>dwelling</w:t>
      </w:r>
      <w:r>
        <w:rPr>
          <w:spacing w:val="-5"/>
          <w:sz w:val="22"/>
        </w:rPr>
        <w:t> </w:t>
      </w:r>
      <w:r>
        <w:rPr>
          <w:sz w:val="22"/>
        </w:rPr>
        <w:t>unit</w:t>
      </w:r>
      <w:r>
        <w:rPr>
          <w:spacing w:val="-4"/>
          <w:sz w:val="22"/>
        </w:rPr>
        <w:t> </w:t>
      </w:r>
      <w:r>
        <w:rPr>
          <w:sz w:val="22"/>
        </w:rPr>
        <w:t>for</w:t>
      </w:r>
      <w:r>
        <w:rPr>
          <w:spacing w:val="-5"/>
          <w:sz w:val="22"/>
        </w:rPr>
        <w:t> </w:t>
      </w:r>
      <w:r>
        <w:rPr>
          <w:sz w:val="22"/>
        </w:rPr>
        <w:t>a</w:t>
      </w:r>
      <w:r>
        <w:rPr>
          <w:spacing w:val="-2"/>
          <w:sz w:val="22"/>
        </w:rPr>
        <w:t> </w:t>
      </w:r>
      <w:r>
        <w:rPr>
          <w:sz w:val="22"/>
        </w:rPr>
        <w:t>minister,</w:t>
      </w:r>
      <w:r>
        <w:rPr>
          <w:spacing w:val="-5"/>
          <w:sz w:val="22"/>
        </w:rPr>
        <w:t> </w:t>
      </w:r>
      <w:r>
        <w:rPr>
          <w:sz w:val="22"/>
        </w:rPr>
        <w:t>priest,</w:t>
      </w:r>
      <w:r>
        <w:rPr>
          <w:spacing w:val="-2"/>
          <w:sz w:val="22"/>
        </w:rPr>
        <w:t> </w:t>
      </w:r>
      <w:r>
        <w:rPr>
          <w:sz w:val="22"/>
        </w:rPr>
        <w:t>or</w:t>
      </w:r>
      <w:r>
        <w:rPr>
          <w:spacing w:val="-1"/>
          <w:sz w:val="22"/>
        </w:rPr>
        <w:t> </w:t>
      </w:r>
      <w:r>
        <w:rPr>
          <w:spacing w:val="-2"/>
          <w:sz w:val="22"/>
        </w:rPr>
        <w:t>rabbi.</w:t>
      </w:r>
    </w:p>
    <w:p>
      <w:pPr>
        <w:pStyle w:val="BodyText"/>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Subdistricts</w:t>
      </w:r>
      <w:r>
        <w:rPr>
          <w:spacing w:val="29"/>
          <w:sz w:val="22"/>
          <w:u w:val="single"/>
        </w:rPr>
        <w:t>  </w:t>
      </w:r>
      <w:r>
        <w:rPr>
          <w:sz w:val="22"/>
          <w:u w:val="single"/>
        </w:rPr>
        <w:t>permitted</w:t>
      </w:r>
      <w:r>
        <w:rPr>
          <w:sz w:val="22"/>
          <w:u w:val="none"/>
        </w:rPr>
        <w:t>.</w:t>
      </w:r>
      <w:r>
        <w:rPr>
          <w:spacing w:val="29"/>
          <w:sz w:val="22"/>
          <w:u w:val="none"/>
        </w:rPr>
        <w:t>  </w:t>
      </w:r>
      <w:r>
        <w:rPr>
          <w:sz w:val="22"/>
          <w:u w:val="none"/>
        </w:rPr>
        <w:t>By</w:t>
      </w:r>
      <w:r>
        <w:rPr>
          <w:spacing w:val="31"/>
          <w:sz w:val="22"/>
          <w:u w:val="none"/>
        </w:rPr>
        <w:t>  </w:t>
      </w:r>
      <w:r>
        <w:rPr>
          <w:sz w:val="22"/>
          <w:u w:val="none"/>
        </w:rPr>
        <w:t>right</w:t>
      </w:r>
      <w:r>
        <w:rPr>
          <w:spacing w:val="30"/>
          <w:sz w:val="22"/>
          <w:u w:val="none"/>
        </w:rPr>
        <w:t>  </w:t>
      </w:r>
      <w:r>
        <w:rPr>
          <w:sz w:val="22"/>
          <w:u w:val="none"/>
        </w:rPr>
        <w:t>in</w:t>
      </w:r>
      <w:r>
        <w:rPr>
          <w:spacing w:val="31"/>
          <w:sz w:val="22"/>
          <w:u w:val="none"/>
        </w:rPr>
        <w:t>  </w:t>
      </w:r>
      <w:r>
        <w:rPr>
          <w:sz w:val="22"/>
          <w:u w:val="none"/>
        </w:rPr>
        <w:t>residential</w:t>
      </w:r>
      <w:r>
        <w:rPr>
          <w:spacing w:val="29"/>
          <w:sz w:val="22"/>
          <w:u w:val="none"/>
        </w:rPr>
        <w:t>  </w:t>
      </w:r>
      <w:r>
        <w:rPr>
          <w:sz w:val="22"/>
          <w:u w:val="none"/>
        </w:rPr>
        <w:t>and</w:t>
      </w:r>
      <w:r>
        <w:rPr>
          <w:spacing w:val="31"/>
          <w:sz w:val="22"/>
          <w:u w:val="none"/>
        </w:rPr>
        <w:t>  </w:t>
      </w:r>
      <w:r>
        <w:rPr>
          <w:spacing w:val="-2"/>
          <w:sz w:val="22"/>
          <w:u w:val="none"/>
        </w:rPr>
        <w:t>nonresidential</w:t>
      </w:r>
    </w:p>
    <w:p>
      <w:pPr>
        <w:pStyle w:val="BodyText"/>
        <w:spacing w:line="252" w:lineRule="exact"/>
        <w:ind w:left="120"/>
      </w:pPr>
      <w:r>
        <w:rPr>
          <w:spacing w:val="-2"/>
        </w:rPr>
        <w:t>subdistricts.</w:t>
      </w:r>
    </w:p>
    <w:p>
      <w:pPr>
        <w:pStyle w:val="BodyText"/>
        <w:spacing w:before="1"/>
      </w:pPr>
    </w:p>
    <w:p>
      <w:pPr>
        <w:pStyle w:val="ListParagraph"/>
        <w:numPr>
          <w:ilvl w:val="2"/>
          <w:numId w:val="4"/>
        </w:numPr>
        <w:tabs>
          <w:tab w:pos="3000" w:val="left" w:leader="none"/>
          <w:tab w:pos="5752" w:val="left" w:leader="none"/>
        </w:tabs>
        <w:spacing w:line="240" w:lineRule="auto" w:before="0" w:after="0"/>
        <w:ind w:left="120" w:right="116" w:firstLine="2160"/>
        <w:jc w:val="left"/>
        <w:rPr>
          <w:sz w:val="22"/>
        </w:rPr>
      </w:pPr>
      <w:r>
        <w:rPr>
          <w:sz w:val="22"/>
          <w:u w:val="single"/>
        </w:rPr>
        <w:t>Required</w:t>
      </w:r>
      <w:r>
        <w:rPr>
          <w:spacing w:val="40"/>
          <w:sz w:val="22"/>
          <w:u w:val="single"/>
        </w:rPr>
        <w:t> </w:t>
      </w:r>
      <w:r>
        <w:rPr>
          <w:sz w:val="22"/>
          <w:u w:val="single"/>
        </w:rPr>
        <w:t>off-street</w:t>
      </w:r>
      <w:r>
        <w:rPr>
          <w:spacing w:val="40"/>
          <w:sz w:val="22"/>
          <w:u w:val="single"/>
        </w:rPr>
        <w:t> </w:t>
      </w:r>
      <w:r>
        <w:rPr>
          <w:sz w:val="22"/>
          <w:u w:val="single"/>
        </w:rPr>
        <w:t>parking</w:t>
      </w:r>
      <w:r>
        <w:rPr>
          <w:sz w:val="22"/>
          <w:u w:val="none"/>
        </w:rPr>
        <w:t>.</w:t>
        <w:tab/>
        <w:t>Same</w:t>
      </w:r>
      <w:r>
        <w:rPr>
          <w:spacing w:val="40"/>
          <w:sz w:val="22"/>
          <w:u w:val="none"/>
        </w:rPr>
        <w:t> </w:t>
      </w:r>
      <w:r>
        <w:rPr>
          <w:sz w:val="22"/>
          <w:u w:val="none"/>
        </w:rPr>
        <w:t>as</w:t>
      </w:r>
      <w:r>
        <w:rPr>
          <w:spacing w:val="40"/>
          <w:sz w:val="22"/>
          <w:u w:val="none"/>
        </w:rPr>
        <w:t> </w:t>
      </w:r>
      <w:r>
        <w:rPr>
          <w:sz w:val="22"/>
          <w:u w:val="none"/>
        </w:rPr>
        <w:t>that</w:t>
      </w:r>
      <w:r>
        <w:rPr>
          <w:spacing w:val="40"/>
          <w:sz w:val="22"/>
          <w:u w:val="none"/>
        </w:rPr>
        <w:t> </w:t>
      </w:r>
      <w:r>
        <w:rPr>
          <w:sz w:val="22"/>
          <w:u w:val="none"/>
        </w:rPr>
        <w:t>required</w:t>
      </w:r>
      <w:r>
        <w:rPr>
          <w:spacing w:val="40"/>
          <w:sz w:val="22"/>
          <w:u w:val="none"/>
        </w:rPr>
        <w:t> </w:t>
      </w:r>
      <w:r>
        <w:rPr>
          <w:sz w:val="22"/>
          <w:u w:val="none"/>
        </w:rPr>
        <w:t>for</w:t>
      </w:r>
      <w:r>
        <w:rPr>
          <w:spacing w:val="40"/>
          <w:sz w:val="22"/>
          <w:u w:val="none"/>
        </w:rPr>
        <w:t> </w:t>
      </w:r>
      <w:r>
        <w:rPr>
          <w:sz w:val="22"/>
          <w:u w:val="none"/>
        </w:rPr>
        <w:t>an</w:t>
      </w:r>
      <w:r>
        <w:rPr>
          <w:spacing w:val="40"/>
          <w:sz w:val="22"/>
          <w:u w:val="none"/>
        </w:rPr>
        <w:t> </w:t>
      </w:r>
      <w:r>
        <w:rPr>
          <w:sz w:val="22"/>
          <w:u w:val="none"/>
        </w:rPr>
        <w:t>equivalent dwelling unit in the subdistrict in which the rectory is located.</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2"/>
          <w:numId w:val="4"/>
        </w:numPr>
        <w:tabs>
          <w:tab w:pos="3000" w:val="left" w:leader="none"/>
        </w:tabs>
        <w:spacing w:line="240" w:lineRule="auto" w:before="1"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spacing w:after="0" w:line="240" w:lineRule="auto"/>
        <w:jc w:val="left"/>
        <w:rPr>
          <w:sz w:val="22"/>
        </w:rPr>
        <w:sectPr>
          <w:pgSz w:w="12240" w:h="15840"/>
          <w:pgMar w:top="1080" w:bottom="280" w:left="1320" w:right="1320"/>
        </w:sectPr>
      </w:pPr>
    </w:p>
    <w:p>
      <w:pPr>
        <w:pStyle w:val="ListParagraph"/>
        <w:numPr>
          <w:ilvl w:val="3"/>
          <w:numId w:val="4"/>
        </w:numPr>
        <w:tabs>
          <w:tab w:pos="3720" w:val="left" w:leader="none"/>
        </w:tabs>
        <w:spacing w:line="240" w:lineRule="auto" w:before="70" w:after="0"/>
        <w:ind w:left="120" w:right="115" w:firstLine="2879"/>
        <w:jc w:val="left"/>
        <w:rPr>
          <w:sz w:val="22"/>
        </w:rPr>
      </w:pPr>
      <w:r>
        <w:rPr>
          <w:sz w:val="22"/>
        </w:rPr>
        <w:t>A</w:t>
      </w:r>
      <w:r>
        <w:rPr>
          <w:spacing w:val="28"/>
          <w:sz w:val="22"/>
        </w:rPr>
        <w:t> </w:t>
      </w:r>
      <w:r>
        <w:rPr>
          <w:sz w:val="22"/>
        </w:rPr>
        <w:t>rectory</w:t>
      </w:r>
      <w:r>
        <w:rPr>
          <w:spacing w:val="26"/>
          <w:sz w:val="22"/>
        </w:rPr>
        <w:t> </w:t>
      </w:r>
      <w:r>
        <w:rPr>
          <w:sz w:val="22"/>
        </w:rPr>
        <w:t>located</w:t>
      </w:r>
      <w:r>
        <w:rPr>
          <w:spacing w:val="29"/>
          <w:sz w:val="22"/>
        </w:rPr>
        <w:t> </w:t>
      </w:r>
      <w:r>
        <w:rPr>
          <w:sz w:val="22"/>
        </w:rPr>
        <w:t>on</w:t>
      </w:r>
      <w:r>
        <w:rPr>
          <w:spacing w:val="26"/>
          <w:sz w:val="22"/>
        </w:rPr>
        <w:t> </w:t>
      </w:r>
      <w:r>
        <w:rPr>
          <w:sz w:val="22"/>
        </w:rPr>
        <w:t>a</w:t>
      </w:r>
      <w:r>
        <w:rPr>
          <w:spacing w:val="29"/>
          <w:sz w:val="22"/>
        </w:rPr>
        <w:t> </w:t>
      </w:r>
      <w:r>
        <w:rPr>
          <w:sz w:val="22"/>
        </w:rPr>
        <w:t>church</w:t>
      </w:r>
      <w:r>
        <w:rPr>
          <w:spacing w:val="27"/>
          <w:sz w:val="22"/>
        </w:rPr>
        <w:t> </w:t>
      </w:r>
      <w:r>
        <w:rPr>
          <w:sz w:val="22"/>
        </w:rPr>
        <w:t>site</w:t>
      </w:r>
      <w:r>
        <w:rPr>
          <w:spacing w:val="27"/>
          <w:sz w:val="22"/>
        </w:rPr>
        <w:t> </w:t>
      </w:r>
      <w:r>
        <w:rPr>
          <w:sz w:val="22"/>
        </w:rPr>
        <w:t>is</w:t>
      </w:r>
      <w:r>
        <w:rPr>
          <w:spacing w:val="29"/>
          <w:sz w:val="22"/>
        </w:rPr>
        <w:t> </w:t>
      </w:r>
      <w:r>
        <w:rPr>
          <w:sz w:val="22"/>
        </w:rPr>
        <w:t>part</w:t>
      </w:r>
      <w:r>
        <w:rPr>
          <w:spacing w:val="30"/>
          <w:sz w:val="22"/>
        </w:rPr>
        <w:t> </w:t>
      </w:r>
      <w:r>
        <w:rPr>
          <w:sz w:val="22"/>
        </w:rPr>
        <w:t>of</w:t>
      </w:r>
      <w:r>
        <w:rPr>
          <w:spacing w:val="27"/>
          <w:sz w:val="22"/>
        </w:rPr>
        <w:t> </w:t>
      </w:r>
      <w:r>
        <w:rPr>
          <w:sz w:val="22"/>
        </w:rPr>
        <w:t>the</w:t>
      </w:r>
      <w:r>
        <w:rPr>
          <w:spacing w:val="29"/>
          <w:sz w:val="22"/>
        </w:rPr>
        <w:t> </w:t>
      </w:r>
      <w:r>
        <w:rPr>
          <w:sz w:val="22"/>
        </w:rPr>
        <w:t>church</w:t>
      </w:r>
      <w:r>
        <w:rPr>
          <w:spacing w:val="27"/>
          <w:sz w:val="22"/>
        </w:rPr>
        <w:t> </w:t>
      </w:r>
      <w:r>
        <w:rPr>
          <w:sz w:val="22"/>
        </w:rPr>
        <w:t>and</w:t>
      </w:r>
      <w:r>
        <w:rPr>
          <w:spacing w:val="27"/>
          <w:sz w:val="22"/>
        </w:rPr>
        <w:t> </w:t>
      </w:r>
      <w:r>
        <w:rPr>
          <w:sz w:val="22"/>
        </w:rPr>
        <w:t>is included in the calculations of all zoning requirements for the church.</w:t>
      </w:r>
    </w:p>
    <w:p>
      <w:pPr>
        <w:pStyle w:val="ListParagraph"/>
        <w:numPr>
          <w:ilvl w:val="3"/>
          <w:numId w:val="4"/>
        </w:numPr>
        <w:tabs>
          <w:tab w:pos="3720" w:val="left" w:leader="none"/>
        </w:tabs>
        <w:spacing w:line="240" w:lineRule="auto" w:before="253" w:after="0"/>
        <w:ind w:left="120" w:right="115" w:firstLine="2880"/>
        <w:jc w:val="left"/>
        <w:rPr>
          <w:sz w:val="22"/>
        </w:rPr>
      </w:pPr>
      <w:r>
        <w:rPr>
          <w:sz w:val="22"/>
        </w:rPr>
        <w:t>A</w:t>
      </w:r>
      <w:r>
        <w:rPr>
          <w:spacing w:val="-1"/>
          <w:sz w:val="22"/>
        </w:rPr>
        <w:t> </w:t>
      </w:r>
      <w:r>
        <w:rPr>
          <w:sz w:val="22"/>
        </w:rPr>
        <w:t>rectory not on the church</w:t>
      </w:r>
      <w:r>
        <w:rPr>
          <w:spacing w:val="-2"/>
          <w:sz w:val="22"/>
        </w:rPr>
        <w:t> </w:t>
      </w:r>
      <w:r>
        <w:rPr>
          <w:sz w:val="22"/>
        </w:rPr>
        <w:t>site</w:t>
      </w:r>
      <w:r>
        <w:rPr>
          <w:spacing w:val="-2"/>
          <w:sz w:val="22"/>
        </w:rPr>
        <w:t> </w:t>
      </w:r>
      <w:r>
        <w:rPr>
          <w:sz w:val="22"/>
        </w:rPr>
        <w:t>must comply with</w:t>
      </w:r>
      <w:r>
        <w:rPr>
          <w:spacing w:val="-2"/>
          <w:sz w:val="22"/>
        </w:rPr>
        <w:t> </w:t>
      </w:r>
      <w:r>
        <w:rPr>
          <w:sz w:val="22"/>
        </w:rPr>
        <w:t>the</w:t>
      </w:r>
      <w:r>
        <w:rPr>
          <w:spacing w:val="-2"/>
          <w:sz w:val="22"/>
        </w:rPr>
        <w:t> </w:t>
      </w:r>
      <w:r>
        <w:rPr>
          <w:sz w:val="22"/>
        </w:rPr>
        <w:t>residential requirements of the subdistrict in which it is located.</w:t>
      </w:r>
    </w:p>
    <w:p>
      <w:pPr>
        <w:pStyle w:val="ListParagraph"/>
        <w:numPr>
          <w:ilvl w:val="1"/>
          <w:numId w:val="4"/>
        </w:numPr>
        <w:tabs>
          <w:tab w:pos="2279" w:val="left" w:leader="none"/>
        </w:tabs>
        <w:spacing w:line="240" w:lineRule="auto" w:before="252" w:after="0"/>
        <w:ind w:left="2279" w:right="0" w:hanging="719"/>
        <w:jc w:val="left"/>
        <w:rPr>
          <w:sz w:val="22"/>
        </w:rPr>
      </w:pPr>
      <w:r>
        <w:rPr>
          <w:sz w:val="22"/>
          <w:u w:val="single"/>
        </w:rPr>
        <w:t>Convent</w:t>
      </w:r>
      <w:r>
        <w:rPr>
          <w:spacing w:val="-3"/>
          <w:sz w:val="22"/>
          <w:u w:val="single"/>
        </w:rPr>
        <w:t> </w:t>
      </w:r>
      <w:r>
        <w:rPr>
          <w:sz w:val="22"/>
          <w:u w:val="single"/>
        </w:rPr>
        <w:t>or</w:t>
      </w:r>
      <w:r>
        <w:rPr>
          <w:spacing w:val="-2"/>
          <w:sz w:val="22"/>
          <w:u w:val="single"/>
        </w:rPr>
        <w:t> monastery</w:t>
      </w:r>
      <w:r>
        <w:rPr>
          <w:spacing w:val="-2"/>
          <w:sz w:val="22"/>
          <w:u w:val="none"/>
        </w:rPr>
        <w:t>.</w:t>
      </w:r>
    </w:p>
    <w:p>
      <w:pPr>
        <w:pStyle w:val="BodyText"/>
      </w:pPr>
    </w:p>
    <w:p>
      <w:pPr>
        <w:pStyle w:val="ListParagraph"/>
        <w:numPr>
          <w:ilvl w:val="2"/>
          <w:numId w:val="4"/>
        </w:numPr>
        <w:tabs>
          <w:tab w:pos="2997" w:val="left" w:leader="none"/>
        </w:tabs>
        <w:spacing w:line="240" w:lineRule="auto" w:before="1" w:after="0"/>
        <w:ind w:left="120" w:right="117" w:firstLine="2160"/>
        <w:jc w:val="both"/>
        <w:rPr>
          <w:sz w:val="22"/>
        </w:rPr>
      </w:pPr>
      <w:r>
        <w:rPr>
          <w:sz w:val="22"/>
          <w:u w:val="single"/>
        </w:rPr>
        <w:t>Definition</w:t>
      </w:r>
      <w:r>
        <w:rPr>
          <w:sz w:val="22"/>
          <w:u w:val="none"/>
        </w:rPr>
        <w:t>.</w:t>
      </w:r>
      <w:r>
        <w:rPr>
          <w:spacing w:val="40"/>
          <w:sz w:val="22"/>
          <w:u w:val="none"/>
        </w:rPr>
        <w:t> </w:t>
      </w:r>
      <w:r>
        <w:rPr>
          <w:sz w:val="22"/>
          <w:u w:val="none"/>
        </w:rPr>
        <w:t>The living quarters or dwelling units for a religious order or for the congregation of persons under religious vows.</w:t>
      </w:r>
    </w:p>
    <w:p>
      <w:pPr>
        <w:pStyle w:val="ListParagraph"/>
        <w:numPr>
          <w:ilvl w:val="2"/>
          <w:numId w:val="4"/>
        </w:numPr>
        <w:tabs>
          <w:tab w:pos="2998" w:val="left" w:leader="none"/>
        </w:tabs>
        <w:spacing w:line="240" w:lineRule="auto" w:before="252"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multiple-family, office, commercial, and central area subdistricts. By SUP only in single-family, duplex, TH, agricultural, and industrial </w:t>
      </w:r>
      <w:r>
        <w:rPr>
          <w:spacing w:val="-2"/>
          <w:sz w:val="22"/>
          <w:u w:val="none"/>
        </w:rPr>
        <w:t>subdistricts.</w:t>
      </w:r>
    </w:p>
    <w:p>
      <w:pPr>
        <w:pStyle w:val="BodyText"/>
        <w:spacing w:before="1"/>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three residents; a minimum of two spaces required.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193.115(a)(1)(D).</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Cemetery</w:t>
      </w:r>
      <w:r>
        <w:rPr>
          <w:spacing w:val="-2"/>
          <w:sz w:val="22"/>
          <w:u w:val="single"/>
        </w:rPr>
        <w:t> </w:t>
      </w:r>
      <w:r>
        <w:rPr>
          <w:sz w:val="22"/>
          <w:u w:val="single"/>
        </w:rPr>
        <w:t>or</w:t>
      </w:r>
      <w:r>
        <w:rPr>
          <w:spacing w:val="-3"/>
          <w:sz w:val="22"/>
          <w:u w:val="single"/>
        </w:rPr>
        <w:t> </w:t>
      </w:r>
      <w:r>
        <w:rPr>
          <w:spacing w:val="-2"/>
          <w:sz w:val="22"/>
          <w:u w:val="single"/>
        </w:rPr>
        <w:t>mausoleum</w:t>
      </w:r>
      <w:r>
        <w:rPr>
          <w:spacing w:val="-2"/>
          <w:sz w:val="22"/>
          <w:u w:val="none"/>
        </w:rPr>
        <w:t>.</w:t>
      </w:r>
    </w:p>
    <w:p>
      <w:pPr>
        <w:pStyle w:val="ListParagraph"/>
        <w:numPr>
          <w:ilvl w:val="2"/>
          <w:numId w:val="4"/>
        </w:numPr>
        <w:tabs>
          <w:tab w:pos="2999" w:val="left" w:leader="none"/>
        </w:tabs>
        <w:spacing w:line="240" w:lineRule="auto" w:before="251" w:after="0"/>
        <w:ind w:left="2999" w:right="0" w:hanging="719"/>
        <w:jc w:val="left"/>
        <w:rPr>
          <w:sz w:val="22"/>
        </w:rPr>
      </w:pPr>
      <w:r>
        <w:rPr>
          <w:spacing w:val="-2"/>
          <w:sz w:val="22"/>
          <w:u w:val="single"/>
        </w:rPr>
        <w:t>Definition</w:t>
      </w:r>
      <w:r>
        <w:rPr>
          <w:spacing w:val="-2"/>
          <w:sz w:val="22"/>
          <w:u w:val="none"/>
        </w:rPr>
        <w:t>.</w:t>
      </w:r>
    </w:p>
    <w:p>
      <w:pPr>
        <w:pStyle w:val="BodyText"/>
        <w:spacing w:before="1"/>
      </w:pPr>
    </w:p>
    <w:p>
      <w:pPr>
        <w:pStyle w:val="ListParagraph"/>
        <w:numPr>
          <w:ilvl w:val="3"/>
          <w:numId w:val="4"/>
        </w:numPr>
        <w:tabs>
          <w:tab w:pos="3720" w:val="left" w:leader="none"/>
        </w:tabs>
        <w:spacing w:line="240" w:lineRule="auto" w:before="0" w:after="0"/>
        <w:ind w:left="3720" w:right="0" w:hanging="720"/>
        <w:jc w:val="left"/>
        <w:rPr>
          <w:sz w:val="22"/>
        </w:rPr>
      </w:pPr>
      <w:r>
        <w:rPr>
          <w:sz w:val="22"/>
        </w:rPr>
        <w:t>A</w:t>
      </w:r>
      <w:r>
        <w:rPr>
          <w:spacing w:val="-4"/>
          <w:sz w:val="22"/>
        </w:rPr>
        <w:t> </w:t>
      </w:r>
      <w:r>
        <w:rPr>
          <w:sz w:val="22"/>
        </w:rPr>
        <w:t>cemetery</w:t>
      </w:r>
      <w:r>
        <w:rPr>
          <w:spacing w:val="-5"/>
          <w:sz w:val="22"/>
        </w:rPr>
        <w:t> </w:t>
      </w:r>
      <w:r>
        <w:rPr>
          <w:sz w:val="22"/>
        </w:rPr>
        <w:t>is</w:t>
      </w:r>
      <w:r>
        <w:rPr>
          <w:spacing w:val="-2"/>
          <w:sz w:val="22"/>
        </w:rPr>
        <w:t> </w:t>
      </w:r>
      <w:r>
        <w:rPr>
          <w:sz w:val="22"/>
        </w:rPr>
        <w:t>a</w:t>
      </w:r>
      <w:r>
        <w:rPr>
          <w:spacing w:val="-4"/>
          <w:sz w:val="22"/>
        </w:rPr>
        <w:t> </w:t>
      </w:r>
      <w:r>
        <w:rPr>
          <w:sz w:val="22"/>
        </w:rPr>
        <w:t>place</w:t>
      </w:r>
      <w:r>
        <w:rPr>
          <w:spacing w:val="-2"/>
          <w:sz w:val="22"/>
        </w:rPr>
        <w:t> </w:t>
      </w:r>
      <w:r>
        <w:rPr>
          <w:sz w:val="22"/>
        </w:rPr>
        <w:t>designated</w:t>
      </w:r>
      <w:r>
        <w:rPr>
          <w:spacing w:val="-5"/>
          <w:sz w:val="22"/>
        </w:rPr>
        <w:t> </w:t>
      </w:r>
      <w:r>
        <w:rPr>
          <w:sz w:val="22"/>
        </w:rPr>
        <w:t>for</w:t>
      </w:r>
      <w:r>
        <w:rPr>
          <w:spacing w:val="-2"/>
          <w:sz w:val="22"/>
        </w:rPr>
        <w:t> </w:t>
      </w:r>
      <w:r>
        <w:rPr>
          <w:sz w:val="22"/>
        </w:rPr>
        <w:t>burial</w:t>
      </w:r>
      <w:r>
        <w:rPr>
          <w:spacing w:val="-1"/>
          <w:sz w:val="22"/>
        </w:rPr>
        <w:t> </w:t>
      </w:r>
      <w:r>
        <w:rPr>
          <w:sz w:val="22"/>
        </w:rPr>
        <w:t>of</w:t>
      </w:r>
      <w:r>
        <w:rPr>
          <w:spacing w:val="-1"/>
          <w:sz w:val="22"/>
        </w:rPr>
        <w:t> </w:t>
      </w:r>
      <w:r>
        <w:rPr>
          <w:sz w:val="22"/>
        </w:rPr>
        <w:t>the</w:t>
      </w:r>
      <w:r>
        <w:rPr>
          <w:spacing w:val="-2"/>
          <w:sz w:val="22"/>
        </w:rPr>
        <w:t> dead.</w:t>
      </w:r>
    </w:p>
    <w:p>
      <w:pPr>
        <w:pStyle w:val="BodyText"/>
      </w:pPr>
    </w:p>
    <w:p>
      <w:pPr>
        <w:pStyle w:val="ListParagraph"/>
        <w:numPr>
          <w:ilvl w:val="3"/>
          <w:numId w:val="4"/>
        </w:numPr>
        <w:tabs>
          <w:tab w:pos="3720" w:val="left" w:leader="none"/>
        </w:tabs>
        <w:spacing w:line="252" w:lineRule="exact" w:before="0" w:after="0"/>
        <w:ind w:left="3720" w:right="0" w:hanging="720"/>
        <w:jc w:val="left"/>
        <w:rPr>
          <w:sz w:val="22"/>
        </w:rPr>
      </w:pPr>
      <w:r>
        <w:rPr>
          <w:sz w:val="22"/>
        </w:rPr>
        <w:t>A</w:t>
      </w:r>
      <w:r>
        <w:rPr>
          <w:spacing w:val="27"/>
          <w:sz w:val="22"/>
        </w:rPr>
        <w:t> </w:t>
      </w:r>
      <w:r>
        <w:rPr>
          <w:sz w:val="22"/>
        </w:rPr>
        <w:t>mausoleum</w:t>
      </w:r>
      <w:r>
        <w:rPr>
          <w:spacing w:val="28"/>
          <w:sz w:val="22"/>
        </w:rPr>
        <w:t> </w:t>
      </w:r>
      <w:r>
        <w:rPr>
          <w:sz w:val="22"/>
        </w:rPr>
        <w:t>is</w:t>
      </w:r>
      <w:r>
        <w:rPr>
          <w:spacing w:val="26"/>
          <w:sz w:val="22"/>
        </w:rPr>
        <w:t> </w:t>
      </w:r>
      <w:r>
        <w:rPr>
          <w:sz w:val="22"/>
        </w:rPr>
        <w:t>a</w:t>
      </w:r>
      <w:r>
        <w:rPr>
          <w:spacing w:val="29"/>
          <w:sz w:val="22"/>
        </w:rPr>
        <w:t> </w:t>
      </w:r>
      <w:r>
        <w:rPr>
          <w:sz w:val="22"/>
        </w:rPr>
        <w:t>building</w:t>
      </w:r>
      <w:r>
        <w:rPr>
          <w:spacing w:val="29"/>
          <w:sz w:val="22"/>
        </w:rPr>
        <w:t> </w:t>
      </w:r>
      <w:r>
        <w:rPr>
          <w:sz w:val="22"/>
        </w:rPr>
        <w:t>with</w:t>
      </w:r>
      <w:r>
        <w:rPr>
          <w:spacing w:val="25"/>
          <w:sz w:val="22"/>
        </w:rPr>
        <w:t> </w:t>
      </w:r>
      <w:r>
        <w:rPr>
          <w:sz w:val="22"/>
        </w:rPr>
        <w:t>places</w:t>
      </w:r>
      <w:r>
        <w:rPr>
          <w:spacing w:val="27"/>
          <w:sz w:val="22"/>
        </w:rPr>
        <w:t> </w:t>
      </w:r>
      <w:r>
        <w:rPr>
          <w:sz w:val="22"/>
        </w:rPr>
        <w:t>for</w:t>
      </w:r>
      <w:r>
        <w:rPr>
          <w:spacing w:val="29"/>
          <w:sz w:val="22"/>
        </w:rPr>
        <w:t> </w:t>
      </w:r>
      <w:r>
        <w:rPr>
          <w:sz w:val="22"/>
        </w:rPr>
        <w:t>the</w:t>
      </w:r>
      <w:r>
        <w:rPr>
          <w:spacing w:val="29"/>
          <w:sz w:val="22"/>
        </w:rPr>
        <w:t> </w:t>
      </w:r>
      <w:r>
        <w:rPr>
          <w:sz w:val="22"/>
        </w:rPr>
        <w:t>entombment</w:t>
      </w:r>
      <w:r>
        <w:rPr>
          <w:spacing w:val="30"/>
          <w:sz w:val="22"/>
        </w:rPr>
        <w:t> </w:t>
      </w:r>
      <w:r>
        <w:rPr>
          <w:spacing w:val="-5"/>
          <w:sz w:val="22"/>
        </w:rPr>
        <w:t>of</w:t>
      </w:r>
    </w:p>
    <w:p>
      <w:pPr>
        <w:pStyle w:val="BodyText"/>
        <w:spacing w:line="252" w:lineRule="exact"/>
        <w:ind w:left="120"/>
      </w:pPr>
      <w:r>
        <w:rPr/>
        <w:t>the</w:t>
      </w:r>
      <w:r>
        <w:rPr>
          <w:spacing w:val="1"/>
        </w:rPr>
        <w:t> </w:t>
      </w:r>
      <w:r>
        <w:rPr>
          <w:spacing w:val="-2"/>
        </w:rPr>
        <w:t>dead.</w:t>
      </w:r>
    </w:p>
    <w:p>
      <w:pPr>
        <w:pStyle w:val="BodyText"/>
        <w:spacing w:before="1"/>
      </w:pPr>
    </w:p>
    <w:p>
      <w:pPr>
        <w:pStyle w:val="ListParagraph"/>
        <w:numPr>
          <w:ilvl w:val="2"/>
          <w:numId w:val="4"/>
        </w:numPr>
        <w:tabs>
          <w:tab w:pos="3000" w:val="left" w:leader="none"/>
        </w:tabs>
        <w:spacing w:line="240" w:lineRule="auto" w:before="0" w:after="0"/>
        <w:ind w:left="120" w:right="116" w:firstLine="2160"/>
        <w:jc w:val="left"/>
        <w:rPr>
          <w:sz w:val="22"/>
        </w:rPr>
      </w:pPr>
      <w:r>
        <w:rPr>
          <w:sz w:val="22"/>
          <w:u w:val="single"/>
        </w:rPr>
        <w:t>Subdistricts</w:t>
      </w:r>
      <w:r>
        <w:rPr>
          <w:spacing w:val="35"/>
          <w:sz w:val="22"/>
          <w:u w:val="single"/>
        </w:rPr>
        <w:t> </w:t>
      </w:r>
      <w:r>
        <w:rPr>
          <w:sz w:val="22"/>
          <w:u w:val="single"/>
        </w:rPr>
        <w:t>permitted</w:t>
      </w:r>
      <w:r>
        <w:rPr>
          <w:sz w:val="22"/>
          <w:u w:val="none"/>
        </w:rPr>
        <w:t>.</w:t>
      </w:r>
      <w:r>
        <w:rPr>
          <w:spacing w:val="80"/>
          <w:sz w:val="22"/>
          <w:u w:val="none"/>
        </w:rPr>
        <w:t> </w:t>
      </w:r>
      <w:r>
        <w:rPr>
          <w:sz w:val="22"/>
          <w:u w:val="none"/>
        </w:rPr>
        <w:t>By</w:t>
      </w:r>
      <w:r>
        <w:rPr>
          <w:spacing w:val="34"/>
          <w:sz w:val="22"/>
          <w:u w:val="none"/>
        </w:rPr>
        <w:t> </w:t>
      </w:r>
      <w:r>
        <w:rPr>
          <w:sz w:val="22"/>
          <w:u w:val="none"/>
        </w:rPr>
        <w:t>SUP</w:t>
      </w:r>
      <w:r>
        <w:rPr>
          <w:spacing w:val="34"/>
          <w:sz w:val="22"/>
          <w:u w:val="none"/>
        </w:rPr>
        <w:t> </w:t>
      </w:r>
      <w:r>
        <w:rPr>
          <w:sz w:val="22"/>
          <w:u w:val="none"/>
        </w:rPr>
        <w:t>only</w:t>
      </w:r>
      <w:r>
        <w:rPr>
          <w:spacing w:val="32"/>
          <w:sz w:val="22"/>
          <w:u w:val="none"/>
        </w:rPr>
        <w:t> </w:t>
      </w:r>
      <w:r>
        <w:rPr>
          <w:sz w:val="22"/>
          <w:u w:val="none"/>
        </w:rPr>
        <w:t>in</w:t>
      </w:r>
      <w:r>
        <w:rPr>
          <w:spacing w:val="32"/>
          <w:sz w:val="22"/>
          <w:u w:val="none"/>
        </w:rPr>
        <w:t> </w:t>
      </w:r>
      <w:r>
        <w:rPr>
          <w:sz w:val="22"/>
          <w:u w:val="none"/>
        </w:rPr>
        <w:t>residential</w:t>
      </w:r>
      <w:r>
        <w:rPr>
          <w:spacing w:val="33"/>
          <w:sz w:val="22"/>
          <w:u w:val="none"/>
        </w:rPr>
        <w:t> </w:t>
      </w:r>
      <w:r>
        <w:rPr>
          <w:sz w:val="22"/>
          <w:u w:val="none"/>
        </w:rPr>
        <w:t>and</w:t>
      </w:r>
      <w:r>
        <w:rPr>
          <w:spacing w:val="34"/>
          <w:sz w:val="22"/>
          <w:u w:val="none"/>
        </w:rPr>
        <w:t> </w:t>
      </w:r>
      <w:r>
        <w:rPr>
          <w:sz w:val="22"/>
          <w:u w:val="none"/>
        </w:rPr>
        <w:t>nonresidential subdistricts except the O-1 subdistrict.</w:t>
      </w:r>
    </w:p>
    <w:p>
      <w:pPr>
        <w:pStyle w:val="ListParagraph"/>
        <w:numPr>
          <w:ilvl w:val="2"/>
          <w:numId w:val="4"/>
        </w:numPr>
        <w:tabs>
          <w:tab w:pos="3000" w:val="left" w:leader="none"/>
          <w:tab w:pos="5743" w:val="left" w:leader="none"/>
        </w:tabs>
        <w:spacing w:line="240" w:lineRule="auto" w:before="252" w:after="0"/>
        <w:ind w:left="3000" w:right="0" w:hanging="720"/>
        <w:jc w:val="left"/>
        <w:rPr>
          <w:sz w:val="22"/>
        </w:rPr>
      </w:pPr>
      <w:r>
        <w:rPr>
          <w:sz w:val="22"/>
          <w:u w:val="single"/>
        </w:rPr>
        <w:t>Required</w:t>
      </w:r>
      <w:r>
        <w:rPr>
          <w:spacing w:val="39"/>
          <w:sz w:val="22"/>
          <w:u w:val="single"/>
        </w:rPr>
        <w:t> </w:t>
      </w:r>
      <w:r>
        <w:rPr>
          <w:sz w:val="22"/>
          <w:u w:val="single"/>
        </w:rPr>
        <w:t>off-street</w:t>
      </w:r>
      <w:r>
        <w:rPr>
          <w:spacing w:val="40"/>
          <w:sz w:val="22"/>
          <w:u w:val="single"/>
        </w:rPr>
        <w:t> </w:t>
      </w:r>
      <w:r>
        <w:rPr>
          <w:spacing w:val="-2"/>
          <w:sz w:val="22"/>
          <w:u w:val="single"/>
        </w:rPr>
        <w:t>parking</w:t>
      </w:r>
      <w:r>
        <w:rPr>
          <w:spacing w:val="-2"/>
          <w:sz w:val="22"/>
          <w:u w:val="none"/>
        </w:rPr>
        <w:t>.</w:t>
      </w:r>
      <w:r>
        <w:rPr>
          <w:sz w:val="22"/>
          <w:u w:val="none"/>
        </w:rPr>
        <w:tab/>
        <w:t>Two</w:t>
      </w:r>
      <w:r>
        <w:rPr>
          <w:spacing w:val="41"/>
          <w:sz w:val="22"/>
          <w:u w:val="none"/>
        </w:rPr>
        <w:t> </w:t>
      </w:r>
      <w:r>
        <w:rPr>
          <w:sz w:val="22"/>
          <w:u w:val="none"/>
        </w:rPr>
        <w:t>spaces.</w:t>
      </w:r>
      <w:r>
        <w:rPr>
          <w:spacing w:val="42"/>
          <w:sz w:val="22"/>
          <w:u w:val="none"/>
        </w:rPr>
        <w:t> </w:t>
      </w:r>
      <w:r>
        <w:rPr>
          <w:sz w:val="22"/>
          <w:u w:val="none"/>
        </w:rPr>
        <w:t>No</w:t>
      </w:r>
      <w:r>
        <w:rPr>
          <w:spacing w:val="41"/>
          <w:sz w:val="22"/>
          <w:u w:val="none"/>
        </w:rPr>
        <w:t> </w:t>
      </w:r>
      <w:r>
        <w:rPr>
          <w:sz w:val="22"/>
          <w:u w:val="none"/>
        </w:rPr>
        <w:t>handicapped</w:t>
      </w:r>
      <w:r>
        <w:rPr>
          <w:spacing w:val="42"/>
          <w:sz w:val="22"/>
          <w:u w:val="none"/>
        </w:rPr>
        <w:t> </w:t>
      </w:r>
      <w:r>
        <w:rPr>
          <w:sz w:val="22"/>
          <w:u w:val="none"/>
        </w:rPr>
        <w:t>parking</w:t>
      </w:r>
      <w:r>
        <w:rPr>
          <w:spacing w:val="42"/>
          <w:sz w:val="22"/>
          <w:u w:val="none"/>
        </w:rPr>
        <w:t> </w:t>
      </w:r>
      <w:r>
        <w:rPr>
          <w:spacing w:val="-5"/>
          <w:sz w:val="22"/>
          <w:u w:val="none"/>
        </w:rPr>
        <w:t>is</w:t>
      </w:r>
    </w:p>
    <w:p>
      <w:pPr>
        <w:pStyle w:val="BodyText"/>
        <w:spacing w:before="2"/>
        <w:ind w:left="120"/>
      </w:pPr>
      <w:r>
        <w:rPr>
          <w:spacing w:val="-2"/>
        </w:rPr>
        <w:t>required.</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193.115(a)(1)(D).</w:t>
      </w:r>
    </w:p>
    <w:p>
      <w:pPr>
        <w:pStyle w:val="ListParagraph"/>
        <w:numPr>
          <w:ilvl w:val="2"/>
          <w:numId w:val="4"/>
        </w:numPr>
        <w:tabs>
          <w:tab w:pos="3000" w:val="left" w:leader="none"/>
          <w:tab w:pos="5258" w:val="left" w:leader="none"/>
        </w:tabs>
        <w:spacing w:line="240" w:lineRule="auto" w:before="251" w:after="0"/>
        <w:ind w:left="3000" w:right="0" w:hanging="720"/>
        <w:jc w:val="left"/>
        <w:rPr>
          <w:sz w:val="22"/>
        </w:rPr>
      </w:pPr>
      <w:r>
        <w:rPr>
          <w:sz w:val="22"/>
          <w:u w:val="single"/>
        </w:rPr>
        <w:t>Additional</w:t>
      </w:r>
      <w:r>
        <w:rPr>
          <w:spacing w:val="57"/>
          <w:sz w:val="22"/>
          <w:u w:val="single"/>
        </w:rPr>
        <w:t> </w:t>
      </w:r>
      <w:r>
        <w:rPr>
          <w:spacing w:val="-2"/>
          <w:sz w:val="22"/>
          <w:u w:val="single"/>
        </w:rPr>
        <w:t>provisions</w:t>
      </w:r>
      <w:r>
        <w:rPr>
          <w:spacing w:val="-2"/>
          <w:sz w:val="22"/>
          <w:u w:val="none"/>
        </w:rPr>
        <w:t>.</w:t>
      </w:r>
      <w:r>
        <w:rPr>
          <w:sz w:val="22"/>
          <w:u w:val="none"/>
        </w:rPr>
        <w:tab/>
        <w:t>Cemeteries</w:t>
      </w:r>
      <w:r>
        <w:rPr>
          <w:spacing w:val="57"/>
          <w:sz w:val="22"/>
          <w:u w:val="none"/>
        </w:rPr>
        <w:t> </w:t>
      </w:r>
      <w:r>
        <w:rPr>
          <w:sz w:val="22"/>
          <w:u w:val="none"/>
        </w:rPr>
        <w:t>are</w:t>
      </w:r>
      <w:r>
        <w:rPr>
          <w:spacing w:val="56"/>
          <w:sz w:val="22"/>
          <w:u w:val="none"/>
        </w:rPr>
        <w:t> </w:t>
      </w:r>
      <w:r>
        <w:rPr>
          <w:sz w:val="22"/>
          <w:u w:val="none"/>
        </w:rPr>
        <w:t>subject</w:t>
      </w:r>
      <w:r>
        <w:rPr>
          <w:spacing w:val="59"/>
          <w:sz w:val="22"/>
          <w:u w:val="none"/>
        </w:rPr>
        <w:t> </w:t>
      </w:r>
      <w:r>
        <w:rPr>
          <w:sz w:val="22"/>
          <w:u w:val="none"/>
        </w:rPr>
        <w:t>to</w:t>
      </w:r>
      <w:r>
        <w:rPr>
          <w:spacing w:val="55"/>
          <w:sz w:val="22"/>
          <w:u w:val="none"/>
        </w:rPr>
        <w:t> </w:t>
      </w:r>
      <w:r>
        <w:rPr>
          <w:sz w:val="22"/>
          <w:u w:val="none"/>
        </w:rPr>
        <w:t>Chapter</w:t>
      </w:r>
      <w:r>
        <w:rPr>
          <w:spacing w:val="59"/>
          <w:sz w:val="22"/>
          <w:u w:val="none"/>
        </w:rPr>
        <w:t> </w:t>
      </w:r>
      <w:r>
        <w:rPr>
          <w:sz w:val="22"/>
          <w:u w:val="none"/>
        </w:rPr>
        <w:t>11</w:t>
      </w:r>
      <w:r>
        <w:rPr>
          <w:spacing w:val="55"/>
          <w:sz w:val="22"/>
          <w:u w:val="none"/>
        </w:rPr>
        <w:t> </w:t>
      </w:r>
      <w:r>
        <w:rPr>
          <w:sz w:val="22"/>
          <w:u w:val="none"/>
        </w:rPr>
        <w:t>of</w:t>
      </w:r>
      <w:r>
        <w:rPr>
          <w:spacing w:val="56"/>
          <w:sz w:val="22"/>
          <w:u w:val="none"/>
        </w:rPr>
        <w:t> </w:t>
      </w:r>
      <w:r>
        <w:rPr>
          <w:spacing w:val="-5"/>
          <w:sz w:val="22"/>
          <w:u w:val="none"/>
        </w:rPr>
        <w:t>the</w:t>
      </w:r>
    </w:p>
    <w:p>
      <w:pPr>
        <w:pStyle w:val="BodyText"/>
        <w:spacing w:before="1"/>
        <w:ind w:left="120"/>
      </w:pPr>
      <w:r>
        <w:rPr/>
        <w:t>Dallas</w:t>
      </w:r>
      <w:r>
        <w:rPr>
          <w:spacing w:val="-2"/>
        </w:rPr>
        <w:t> </w:t>
      </w:r>
      <w:r>
        <w:rPr/>
        <w:t>City</w:t>
      </w:r>
      <w:r>
        <w:rPr>
          <w:spacing w:val="-2"/>
        </w:rPr>
        <w:t> Code.</w:t>
      </w:r>
    </w:p>
    <w:p>
      <w:pPr>
        <w:pStyle w:val="BodyText"/>
        <w:spacing w:before="1"/>
      </w:pPr>
    </w:p>
    <w:p>
      <w:pPr>
        <w:pStyle w:val="ListParagraph"/>
        <w:numPr>
          <w:ilvl w:val="0"/>
          <w:numId w:val="4"/>
        </w:numPr>
        <w:tabs>
          <w:tab w:pos="1559" w:val="left" w:leader="none"/>
        </w:tabs>
        <w:spacing w:line="240" w:lineRule="auto" w:before="0" w:after="0"/>
        <w:ind w:left="1559" w:right="0" w:hanging="719"/>
        <w:jc w:val="left"/>
        <w:rPr>
          <w:sz w:val="22"/>
        </w:rPr>
      </w:pPr>
      <w:r>
        <w:rPr>
          <w:sz w:val="22"/>
          <w:u w:val="single"/>
        </w:rPr>
        <w:t>Educational</w:t>
      </w:r>
      <w:r>
        <w:rPr>
          <w:spacing w:val="-2"/>
          <w:sz w:val="22"/>
          <w:u w:val="single"/>
        </w:rPr>
        <w:t> </w:t>
      </w:r>
      <w:r>
        <w:rPr>
          <w:sz w:val="22"/>
          <w:u w:val="single"/>
        </w:rPr>
        <w:t>uses</w:t>
      </w:r>
      <w:r>
        <w:rPr>
          <w:sz w:val="22"/>
          <w:u w:val="none"/>
        </w:rPr>
        <w:t>.</w:t>
      </w:r>
      <w:r>
        <w:rPr>
          <w:spacing w:val="47"/>
          <w:sz w:val="22"/>
          <w:u w:val="none"/>
        </w:rPr>
        <w:t> </w:t>
      </w:r>
      <w:r>
        <w:rPr>
          <w:sz w:val="22"/>
          <w:u w:val="none"/>
        </w:rPr>
        <w:t>Educational</w:t>
      </w:r>
      <w:r>
        <w:rPr>
          <w:spacing w:val="-2"/>
          <w:sz w:val="22"/>
          <w:u w:val="none"/>
        </w:rPr>
        <w:t> </w:t>
      </w:r>
      <w:r>
        <w:rPr>
          <w:sz w:val="22"/>
          <w:u w:val="none"/>
        </w:rPr>
        <w:t>uses</w:t>
      </w:r>
      <w:r>
        <w:rPr>
          <w:spacing w:val="-5"/>
          <w:sz w:val="22"/>
          <w:u w:val="none"/>
        </w:rPr>
        <w:t> </w:t>
      </w:r>
      <w:r>
        <w:rPr>
          <w:sz w:val="22"/>
          <w:u w:val="none"/>
        </w:rPr>
        <w:t>are</w:t>
      </w:r>
      <w:r>
        <w:rPr>
          <w:spacing w:val="-5"/>
          <w:sz w:val="22"/>
          <w:u w:val="none"/>
        </w:rPr>
        <w:t> </w:t>
      </w:r>
      <w:r>
        <w:rPr>
          <w:sz w:val="22"/>
          <w:u w:val="none"/>
        </w:rPr>
        <w:t>subject</w:t>
      </w:r>
      <w:r>
        <w:rPr>
          <w:spacing w:val="-2"/>
          <w:sz w:val="22"/>
          <w:u w:val="none"/>
        </w:rPr>
        <w:t> </w:t>
      </w:r>
      <w:r>
        <w:rPr>
          <w:sz w:val="22"/>
          <w:u w:val="none"/>
        </w:rPr>
        <w:t>to</w:t>
      </w:r>
      <w:r>
        <w:rPr>
          <w:spacing w:val="-3"/>
          <w:sz w:val="22"/>
          <w:u w:val="none"/>
        </w:rPr>
        <w:t> </w:t>
      </w:r>
      <w:r>
        <w:rPr>
          <w:sz w:val="22"/>
          <w:u w:val="none"/>
        </w:rPr>
        <w:t>the</w:t>
      </w:r>
      <w:r>
        <w:rPr>
          <w:spacing w:val="-3"/>
          <w:sz w:val="22"/>
          <w:u w:val="none"/>
        </w:rPr>
        <w:t> </w:t>
      </w:r>
      <w:r>
        <w:rPr>
          <w:sz w:val="22"/>
          <w:u w:val="none"/>
        </w:rPr>
        <w:t>following</w:t>
      </w:r>
      <w:r>
        <w:rPr>
          <w:spacing w:val="-5"/>
          <w:sz w:val="22"/>
          <w:u w:val="none"/>
        </w:rPr>
        <w:t> </w:t>
      </w:r>
      <w:r>
        <w:rPr>
          <w:spacing w:val="-2"/>
          <w:sz w:val="22"/>
          <w:u w:val="none"/>
        </w:rPr>
        <w:t>regulations:</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Public</w:t>
      </w:r>
      <w:r>
        <w:rPr>
          <w:spacing w:val="-2"/>
          <w:sz w:val="22"/>
          <w:u w:val="single"/>
        </w:rPr>
        <w:t> </w:t>
      </w:r>
      <w:r>
        <w:rPr>
          <w:sz w:val="22"/>
          <w:u w:val="single"/>
        </w:rPr>
        <w:t>or</w:t>
      </w:r>
      <w:r>
        <w:rPr>
          <w:spacing w:val="-3"/>
          <w:sz w:val="22"/>
          <w:u w:val="single"/>
        </w:rPr>
        <w:t> </w:t>
      </w:r>
      <w:r>
        <w:rPr>
          <w:sz w:val="22"/>
          <w:u w:val="single"/>
        </w:rPr>
        <w:t>private</w:t>
      </w:r>
      <w:r>
        <w:rPr>
          <w:spacing w:val="-1"/>
          <w:sz w:val="22"/>
          <w:u w:val="single"/>
        </w:rPr>
        <w:t> </w:t>
      </w:r>
      <w:r>
        <w:rPr>
          <w:spacing w:val="-2"/>
          <w:sz w:val="22"/>
          <w:u w:val="single"/>
        </w:rPr>
        <w:t>school</w:t>
      </w:r>
      <w:r>
        <w:rPr>
          <w:spacing w:val="-2"/>
          <w:sz w:val="22"/>
          <w:u w:val="none"/>
        </w:rPr>
        <w:t>.</w:t>
      </w:r>
    </w:p>
    <w:p>
      <w:pPr>
        <w:pStyle w:val="ListParagraph"/>
        <w:numPr>
          <w:ilvl w:val="2"/>
          <w:numId w:val="4"/>
        </w:numPr>
        <w:tabs>
          <w:tab w:pos="2999" w:val="left" w:leader="none"/>
        </w:tabs>
        <w:spacing w:line="240" w:lineRule="auto" w:before="251" w:after="0"/>
        <w:ind w:left="120" w:right="116" w:firstLine="2160"/>
        <w:jc w:val="left"/>
        <w:rPr>
          <w:sz w:val="22"/>
        </w:rPr>
      </w:pPr>
      <w:r>
        <w:rPr>
          <w:sz w:val="22"/>
          <w:u w:val="single"/>
        </w:rPr>
        <w:t>Definition</w:t>
      </w:r>
      <w:r>
        <w:rPr>
          <w:sz w:val="22"/>
          <w:u w:val="none"/>
        </w:rPr>
        <w:t>.</w:t>
      </w:r>
      <w:r>
        <w:rPr>
          <w:spacing w:val="80"/>
          <w:sz w:val="22"/>
          <w:u w:val="none"/>
        </w:rPr>
        <w:t> </w:t>
      </w:r>
      <w:r>
        <w:rPr>
          <w:sz w:val="22"/>
          <w:u w:val="none"/>
        </w:rPr>
        <w:t>An</w:t>
      </w:r>
      <w:r>
        <w:rPr>
          <w:spacing w:val="80"/>
          <w:sz w:val="22"/>
          <w:u w:val="none"/>
        </w:rPr>
        <w:t> </w:t>
      </w:r>
      <w:r>
        <w:rPr>
          <w:sz w:val="22"/>
          <w:u w:val="none"/>
        </w:rPr>
        <w:t>educational</w:t>
      </w:r>
      <w:r>
        <w:rPr>
          <w:spacing w:val="80"/>
          <w:w w:val="150"/>
          <w:sz w:val="22"/>
          <w:u w:val="none"/>
        </w:rPr>
        <w:t> </w:t>
      </w:r>
      <w:r>
        <w:rPr>
          <w:sz w:val="22"/>
          <w:u w:val="none"/>
        </w:rPr>
        <w:t>institution</w:t>
      </w:r>
      <w:r>
        <w:rPr>
          <w:spacing w:val="80"/>
          <w:sz w:val="22"/>
          <w:u w:val="none"/>
        </w:rPr>
        <w:t> </w:t>
      </w:r>
      <w:r>
        <w:rPr>
          <w:sz w:val="22"/>
          <w:u w:val="none"/>
        </w:rPr>
        <w:t>that</w:t>
      </w:r>
      <w:r>
        <w:rPr>
          <w:spacing w:val="80"/>
          <w:w w:val="150"/>
          <w:sz w:val="22"/>
          <w:u w:val="none"/>
        </w:rPr>
        <w:t> </w:t>
      </w:r>
      <w:r>
        <w:rPr>
          <w:sz w:val="22"/>
          <w:u w:val="none"/>
        </w:rPr>
        <w:t>has</w:t>
      </w:r>
      <w:r>
        <w:rPr>
          <w:spacing w:val="80"/>
          <w:sz w:val="22"/>
          <w:u w:val="none"/>
        </w:rPr>
        <w:t> </w:t>
      </w:r>
      <w:r>
        <w:rPr>
          <w:sz w:val="22"/>
          <w:u w:val="none"/>
        </w:rPr>
        <w:t>a</w:t>
      </w:r>
      <w:r>
        <w:rPr>
          <w:spacing w:val="80"/>
          <w:sz w:val="22"/>
          <w:u w:val="none"/>
        </w:rPr>
        <w:t> </w:t>
      </w:r>
      <w:r>
        <w:rPr>
          <w:sz w:val="22"/>
          <w:u w:val="none"/>
        </w:rPr>
        <w:t>curriculum</w:t>
      </w:r>
      <w:r>
        <w:rPr>
          <w:spacing w:val="80"/>
          <w:w w:val="150"/>
          <w:sz w:val="22"/>
          <w:u w:val="none"/>
        </w:rPr>
        <w:t> </w:t>
      </w:r>
      <w:r>
        <w:rPr>
          <w:sz w:val="22"/>
          <w:u w:val="none"/>
        </w:rPr>
        <w:t>for</w:t>
      </w:r>
      <w:r>
        <w:rPr>
          <w:spacing w:val="40"/>
          <w:sz w:val="22"/>
          <w:u w:val="none"/>
        </w:rPr>
        <w:t> </w:t>
      </w:r>
      <w:r>
        <w:rPr>
          <w:sz w:val="22"/>
          <w:u w:val="none"/>
        </w:rPr>
        <w:t>kindergarten, elementary, or secondary education.</w:t>
      </w:r>
    </w:p>
    <w:p>
      <w:pPr>
        <w:pStyle w:val="BodyText"/>
        <w:spacing w:before="2"/>
      </w:pPr>
    </w:p>
    <w:p>
      <w:pPr>
        <w:pStyle w:val="ListParagraph"/>
        <w:numPr>
          <w:ilvl w:val="2"/>
          <w:numId w:val="4"/>
        </w:numPr>
        <w:tabs>
          <w:tab w:pos="3000" w:val="left" w:leader="none"/>
        </w:tabs>
        <w:spacing w:line="240" w:lineRule="auto" w:before="0" w:after="0"/>
        <w:ind w:left="120" w:right="114" w:firstLine="2160"/>
        <w:jc w:val="left"/>
        <w:rPr>
          <w:sz w:val="22"/>
        </w:rPr>
      </w:pPr>
      <w:r>
        <w:rPr>
          <w:sz w:val="22"/>
          <w:u w:val="single"/>
        </w:rPr>
        <w:t>Subdistricts permitted</w:t>
      </w:r>
      <w:r>
        <w:rPr>
          <w:sz w:val="22"/>
          <w:u w:val="none"/>
        </w:rPr>
        <w:t>.</w:t>
      </w:r>
      <w:r>
        <w:rPr>
          <w:spacing w:val="80"/>
          <w:sz w:val="22"/>
          <w:u w:val="none"/>
        </w:rPr>
        <w:t> </w:t>
      </w:r>
      <w:r>
        <w:rPr>
          <w:sz w:val="22"/>
          <w:u w:val="none"/>
        </w:rPr>
        <w:t>By right in nonresidential subdistricts. By SUP only in residential subdistricts.</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Off-street</w:t>
      </w:r>
      <w:r>
        <w:rPr>
          <w:spacing w:val="-8"/>
          <w:sz w:val="22"/>
          <w:u w:val="single"/>
        </w:rPr>
        <w:t> </w:t>
      </w:r>
      <w:r>
        <w:rPr>
          <w:spacing w:val="-2"/>
          <w:sz w:val="22"/>
          <w:u w:val="single"/>
        </w:rPr>
        <w:t>parking</w:t>
      </w:r>
      <w:r>
        <w:rPr>
          <w:spacing w:val="-2"/>
          <w:sz w:val="22"/>
          <w:u w:val="none"/>
        </w:rPr>
        <w:t>.</w:t>
      </w:r>
    </w:p>
    <w:p>
      <w:pPr>
        <w:spacing w:after="0" w:line="240" w:lineRule="auto"/>
        <w:jc w:val="left"/>
        <w:rPr>
          <w:sz w:val="22"/>
        </w:rPr>
        <w:sectPr>
          <w:pgSz w:w="12240" w:h="15840"/>
          <w:pgMar w:top="1080" w:bottom="280" w:left="1320" w:right="1320"/>
        </w:sectPr>
      </w:pPr>
    </w:p>
    <w:p>
      <w:pPr>
        <w:pStyle w:val="ListParagraph"/>
        <w:numPr>
          <w:ilvl w:val="3"/>
          <w:numId w:val="4"/>
        </w:numPr>
        <w:tabs>
          <w:tab w:pos="3720" w:val="left" w:leader="none"/>
        </w:tabs>
        <w:spacing w:line="240" w:lineRule="auto" w:before="70" w:after="0"/>
        <w:ind w:left="3720" w:right="0" w:hanging="720"/>
        <w:jc w:val="left"/>
        <w:rPr>
          <w:sz w:val="22"/>
        </w:rPr>
      </w:pPr>
      <w:r>
        <w:rPr>
          <w:sz w:val="22"/>
        </w:rPr>
        <w:t>Required</w:t>
      </w:r>
      <w:r>
        <w:rPr>
          <w:spacing w:val="-6"/>
          <w:sz w:val="22"/>
        </w:rPr>
        <w:t> </w:t>
      </w:r>
      <w:r>
        <w:rPr>
          <w:sz w:val="22"/>
        </w:rPr>
        <w:t>off-street</w:t>
      </w:r>
      <w:r>
        <w:rPr>
          <w:spacing w:val="-4"/>
          <w:sz w:val="22"/>
        </w:rPr>
        <w:t> </w:t>
      </w:r>
      <w:r>
        <w:rPr>
          <w:spacing w:val="-2"/>
          <w:sz w:val="22"/>
        </w:rPr>
        <w:t>parking:</w:t>
      </w:r>
    </w:p>
    <w:p>
      <w:pPr>
        <w:pStyle w:val="BodyText"/>
      </w:pPr>
    </w:p>
    <w:p>
      <w:pPr>
        <w:pStyle w:val="BodyText"/>
        <w:tabs>
          <w:tab w:pos="4439" w:val="left" w:leader="none"/>
          <w:tab w:pos="5284" w:val="left" w:leader="none"/>
          <w:tab w:pos="6081" w:val="left" w:leader="none"/>
          <w:tab w:pos="7290" w:val="left" w:leader="none"/>
          <w:tab w:pos="8344" w:val="left" w:leader="none"/>
          <w:tab w:pos="9078" w:val="left" w:leader="none"/>
        </w:tabs>
        <w:spacing w:before="1"/>
        <w:ind w:left="119" w:right="115" w:firstLine="3600"/>
      </w:pPr>
      <w:r>
        <w:rPr>
          <w:spacing w:val="-4"/>
        </w:rPr>
        <w:t>(aa)</w:t>
      </w:r>
      <w:r>
        <w:rPr/>
        <w:tab/>
      </w:r>
      <w:r>
        <w:rPr>
          <w:spacing w:val="-4"/>
        </w:rPr>
        <w:t>One</w:t>
      </w:r>
      <w:r>
        <w:rPr/>
        <w:tab/>
      </w:r>
      <w:r>
        <w:rPr>
          <w:spacing w:val="-4"/>
        </w:rPr>
        <w:t>and</w:t>
      </w:r>
      <w:r>
        <w:rPr/>
        <w:tab/>
      </w:r>
      <w:r>
        <w:rPr>
          <w:spacing w:val="-2"/>
        </w:rPr>
        <w:t>one-half</w:t>
      </w:r>
      <w:r>
        <w:rPr/>
        <w:tab/>
      </w:r>
      <w:r>
        <w:rPr>
          <w:spacing w:val="-2"/>
        </w:rPr>
        <w:t>spaces</w:t>
      </w:r>
      <w:r>
        <w:rPr/>
        <w:tab/>
      </w:r>
      <w:r>
        <w:rPr>
          <w:spacing w:val="-4"/>
        </w:rPr>
        <w:t>for</w:t>
      </w:r>
      <w:r>
        <w:rPr/>
        <w:tab/>
      </w:r>
      <w:r>
        <w:rPr>
          <w:spacing w:val="-4"/>
        </w:rPr>
        <w:t>each </w:t>
      </w:r>
      <w:r>
        <w:rPr/>
        <w:t>kindergarten/elementary school classroom;</w:t>
      </w:r>
    </w:p>
    <w:p>
      <w:pPr>
        <w:pStyle w:val="BodyText"/>
        <w:tabs>
          <w:tab w:pos="4439" w:val="left" w:leader="none"/>
        </w:tabs>
        <w:spacing w:line="252" w:lineRule="exact" w:before="252"/>
        <w:ind w:left="3719"/>
      </w:pPr>
      <w:r>
        <w:rPr>
          <w:spacing w:val="-4"/>
        </w:rPr>
        <w:t>(bb)</w:t>
      </w:r>
      <w:r>
        <w:rPr/>
        <w:tab/>
        <w:t>Three</w:t>
      </w:r>
      <w:r>
        <w:rPr>
          <w:spacing w:val="32"/>
        </w:rPr>
        <w:t> </w:t>
      </w:r>
      <w:r>
        <w:rPr/>
        <w:t>and</w:t>
      </w:r>
      <w:r>
        <w:rPr>
          <w:spacing w:val="36"/>
        </w:rPr>
        <w:t> </w:t>
      </w:r>
      <w:r>
        <w:rPr/>
        <w:t>one-half</w:t>
      </w:r>
      <w:r>
        <w:rPr>
          <w:spacing w:val="38"/>
        </w:rPr>
        <w:t> </w:t>
      </w:r>
      <w:r>
        <w:rPr/>
        <w:t>spaces</w:t>
      </w:r>
      <w:r>
        <w:rPr>
          <w:spacing w:val="34"/>
        </w:rPr>
        <w:t> </w:t>
      </w:r>
      <w:r>
        <w:rPr/>
        <w:t>for</w:t>
      </w:r>
      <w:r>
        <w:rPr>
          <w:spacing w:val="36"/>
        </w:rPr>
        <w:t> </w:t>
      </w:r>
      <w:r>
        <w:rPr/>
        <w:t>each</w:t>
      </w:r>
      <w:r>
        <w:rPr>
          <w:spacing w:val="34"/>
        </w:rPr>
        <w:t> </w:t>
      </w:r>
      <w:r>
        <w:rPr/>
        <w:t>junior</w:t>
      </w:r>
      <w:r>
        <w:rPr>
          <w:spacing w:val="36"/>
        </w:rPr>
        <w:t> </w:t>
      </w:r>
      <w:r>
        <w:rPr>
          <w:spacing w:val="-2"/>
        </w:rPr>
        <w:t>high/middle</w:t>
      </w:r>
    </w:p>
    <w:p>
      <w:pPr>
        <w:pStyle w:val="BodyText"/>
        <w:spacing w:line="252" w:lineRule="exact"/>
        <w:ind w:left="119"/>
      </w:pPr>
      <w:r>
        <w:rPr/>
        <w:t>school</w:t>
      </w:r>
      <w:r>
        <w:rPr>
          <w:spacing w:val="-5"/>
        </w:rPr>
        <w:t> </w:t>
      </w:r>
      <w:r>
        <w:rPr/>
        <w:t>classroom;</w:t>
      </w:r>
      <w:r>
        <w:rPr>
          <w:spacing w:val="-4"/>
        </w:rPr>
        <w:t> </w:t>
      </w:r>
      <w:r>
        <w:rPr>
          <w:spacing w:val="-5"/>
        </w:rPr>
        <w:t>and</w:t>
      </w:r>
    </w:p>
    <w:p>
      <w:pPr>
        <w:pStyle w:val="BodyText"/>
      </w:pPr>
    </w:p>
    <w:p>
      <w:pPr>
        <w:pStyle w:val="BodyText"/>
        <w:tabs>
          <w:tab w:pos="4439" w:val="left" w:leader="none"/>
        </w:tabs>
        <w:ind w:left="3719"/>
      </w:pPr>
      <w:r>
        <w:rPr>
          <w:spacing w:val="-4"/>
        </w:rPr>
        <w:t>(cc)</w:t>
      </w:r>
      <w:r>
        <w:rPr/>
        <w:tab/>
        <w:t>Nine</w:t>
      </w:r>
      <w:r>
        <w:rPr>
          <w:spacing w:val="44"/>
        </w:rPr>
        <w:t> </w:t>
      </w:r>
      <w:r>
        <w:rPr/>
        <w:t>and</w:t>
      </w:r>
      <w:r>
        <w:rPr>
          <w:spacing w:val="43"/>
        </w:rPr>
        <w:t> </w:t>
      </w:r>
      <w:r>
        <w:rPr/>
        <w:t>one-half</w:t>
      </w:r>
      <w:r>
        <w:rPr>
          <w:spacing w:val="46"/>
        </w:rPr>
        <w:t> </w:t>
      </w:r>
      <w:r>
        <w:rPr/>
        <w:t>spaces</w:t>
      </w:r>
      <w:r>
        <w:rPr>
          <w:spacing w:val="45"/>
        </w:rPr>
        <w:t> </w:t>
      </w:r>
      <w:r>
        <w:rPr/>
        <w:t>for</w:t>
      </w:r>
      <w:r>
        <w:rPr>
          <w:spacing w:val="46"/>
        </w:rPr>
        <w:t> </w:t>
      </w:r>
      <w:r>
        <w:rPr/>
        <w:t>each</w:t>
      </w:r>
      <w:r>
        <w:rPr>
          <w:spacing w:val="43"/>
        </w:rPr>
        <w:t> </w:t>
      </w:r>
      <w:r>
        <w:rPr/>
        <w:t>senior</w:t>
      </w:r>
      <w:r>
        <w:rPr>
          <w:spacing w:val="47"/>
        </w:rPr>
        <w:t> </w:t>
      </w:r>
      <w:r>
        <w:rPr/>
        <w:t>high</w:t>
      </w:r>
      <w:r>
        <w:rPr>
          <w:spacing w:val="44"/>
        </w:rPr>
        <w:t> </w:t>
      </w:r>
      <w:r>
        <w:rPr>
          <w:spacing w:val="-2"/>
        </w:rPr>
        <w:t>school</w:t>
      </w:r>
    </w:p>
    <w:p>
      <w:pPr>
        <w:pStyle w:val="BodyText"/>
        <w:spacing w:before="2"/>
        <w:ind w:left="119"/>
      </w:pPr>
      <w:r>
        <w:rPr>
          <w:spacing w:val="-2"/>
        </w:rPr>
        <w:t>classroom.</w:t>
      </w:r>
    </w:p>
    <w:p>
      <w:pPr>
        <w:pStyle w:val="ListParagraph"/>
        <w:numPr>
          <w:ilvl w:val="3"/>
          <w:numId w:val="4"/>
        </w:numPr>
        <w:tabs>
          <w:tab w:pos="3719" w:val="left" w:leader="none"/>
        </w:tabs>
        <w:spacing w:line="240" w:lineRule="auto" w:before="251" w:after="0"/>
        <w:ind w:left="119" w:right="116" w:firstLine="2880"/>
        <w:jc w:val="left"/>
        <w:rPr>
          <w:sz w:val="22"/>
        </w:rPr>
      </w:pPr>
      <w:r>
        <w:rPr>
          <w:sz w:val="22"/>
        </w:rPr>
        <w:t>If</w:t>
      </w:r>
      <w:r>
        <w:rPr>
          <w:spacing w:val="31"/>
          <w:sz w:val="22"/>
        </w:rPr>
        <w:t> </w:t>
      </w:r>
      <w:r>
        <w:rPr>
          <w:sz w:val="22"/>
        </w:rPr>
        <w:t>more</w:t>
      </w:r>
      <w:r>
        <w:rPr>
          <w:spacing w:val="31"/>
          <w:sz w:val="22"/>
        </w:rPr>
        <w:t> </w:t>
      </w:r>
      <w:r>
        <w:rPr>
          <w:sz w:val="22"/>
        </w:rPr>
        <w:t>than</w:t>
      </w:r>
      <w:r>
        <w:rPr>
          <w:spacing w:val="28"/>
          <w:sz w:val="22"/>
        </w:rPr>
        <w:t> </w:t>
      </w:r>
      <w:r>
        <w:rPr>
          <w:sz w:val="22"/>
        </w:rPr>
        <w:t>ten</w:t>
      </w:r>
      <w:r>
        <w:rPr>
          <w:spacing w:val="30"/>
          <w:sz w:val="22"/>
        </w:rPr>
        <w:t> </w:t>
      </w:r>
      <w:r>
        <w:rPr>
          <w:sz w:val="22"/>
        </w:rPr>
        <w:t>off-street</w:t>
      </w:r>
      <w:r>
        <w:rPr>
          <w:spacing w:val="29"/>
          <w:sz w:val="22"/>
        </w:rPr>
        <w:t> </w:t>
      </w:r>
      <w:r>
        <w:rPr>
          <w:sz w:val="22"/>
        </w:rPr>
        <w:t>parking</w:t>
      </w:r>
      <w:r>
        <w:rPr>
          <w:spacing w:val="30"/>
          <w:sz w:val="22"/>
        </w:rPr>
        <w:t> </w:t>
      </w:r>
      <w:r>
        <w:rPr>
          <w:sz w:val="22"/>
        </w:rPr>
        <w:t>spaces</w:t>
      </w:r>
      <w:r>
        <w:rPr>
          <w:spacing w:val="31"/>
          <w:sz w:val="22"/>
        </w:rPr>
        <w:t> </w:t>
      </w:r>
      <w:r>
        <w:rPr>
          <w:sz w:val="22"/>
        </w:rPr>
        <w:t>are</w:t>
      </w:r>
      <w:r>
        <w:rPr>
          <w:spacing w:val="28"/>
          <w:sz w:val="22"/>
        </w:rPr>
        <w:t> </w:t>
      </w:r>
      <w:r>
        <w:rPr>
          <w:sz w:val="22"/>
        </w:rPr>
        <w:t>required</w:t>
      </w:r>
      <w:r>
        <w:rPr>
          <w:spacing w:val="30"/>
          <w:sz w:val="22"/>
        </w:rPr>
        <w:t> </w:t>
      </w:r>
      <w:r>
        <w:rPr>
          <w:sz w:val="22"/>
        </w:rPr>
        <w:t>for</w:t>
      </w:r>
      <w:r>
        <w:rPr>
          <w:spacing w:val="31"/>
          <w:sz w:val="22"/>
        </w:rPr>
        <w:t> </w:t>
      </w:r>
      <w:r>
        <w:rPr>
          <w:sz w:val="22"/>
        </w:rPr>
        <w:t>this use, handicapped parking must be provided pursuant to Section 51P-193.116.</w:t>
      </w:r>
    </w:p>
    <w:p>
      <w:pPr>
        <w:pStyle w:val="BodyText"/>
        <w:spacing w:before="2"/>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Additional</w:t>
      </w:r>
      <w:r>
        <w:rPr>
          <w:spacing w:val="15"/>
          <w:sz w:val="22"/>
          <w:u w:val="single"/>
        </w:rPr>
        <w:t> </w:t>
      </w:r>
      <w:r>
        <w:rPr>
          <w:sz w:val="22"/>
          <w:u w:val="single"/>
        </w:rPr>
        <w:t>provisions</w:t>
      </w:r>
      <w:r>
        <w:rPr>
          <w:sz w:val="22"/>
          <w:u w:val="none"/>
        </w:rPr>
        <w:t>.</w:t>
      </w:r>
      <w:r>
        <w:rPr>
          <w:spacing w:val="57"/>
          <w:w w:val="150"/>
          <w:sz w:val="22"/>
          <w:u w:val="none"/>
        </w:rPr>
        <w:t> </w:t>
      </w:r>
      <w:r>
        <w:rPr>
          <w:sz w:val="22"/>
          <w:u w:val="none"/>
        </w:rPr>
        <w:t>This</w:t>
      </w:r>
      <w:r>
        <w:rPr>
          <w:spacing w:val="15"/>
          <w:sz w:val="22"/>
          <w:u w:val="none"/>
        </w:rPr>
        <w:t> </w:t>
      </w:r>
      <w:r>
        <w:rPr>
          <w:sz w:val="22"/>
          <w:u w:val="none"/>
        </w:rPr>
        <w:t>use</w:t>
      </w:r>
      <w:r>
        <w:rPr>
          <w:spacing w:val="14"/>
          <w:sz w:val="22"/>
          <w:u w:val="none"/>
        </w:rPr>
        <w:t> </w:t>
      </w:r>
      <w:r>
        <w:rPr>
          <w:sz w:val="22"/>
          <w:u w:val="none"/>
        </w:rPr>
        <w:t>does</w:t>
      </w:r>
      <w:r>
        <w:rPr>
          <w:spacing w:val="15"/>
          <w:sz w:val="22"/>
          <w:u w:val="none"/>
        </w:rPr>
        <w:t> </w:t>
      </w:r>
      <w:r>
        <w:rPr>
          <w:sz w:val="22"/>
          <w:u w:val="none"/>
        </w:rPr>
        <w:t>not</w:t>
      </w:r>
      <w:r>
        <w:rPr>
          <w:spacing w:val="16"/>
          <w:sz w:val="22"/>
          <w:u w:val="none"/>
        </w:rPr>
        <w:t> </w:t>
      </w:r>
      <w:r>
        <w:rPr>
          <w:sz w:val="22"/>
          <w:u w:val="none"/>
        </w:rPr>
        <w:t>include</w:t>
      </w:r>
      <w:r>
        <w:rPr>
          <w:spacing w:val="15"/>
          <w:sz w:val="22"/>
          <w:u w:val="none"/>
        </w:rPr>
        <w:t> </w:t>
      </w:r>
      <w:r>
        <w:rPr>
          <w:sz w:val="22"/>
          <w:u w:val="none"/>
        </w:rPr>
        <w:t>business,</w:t>
      </w:r>
      <w:r>
        <w:rPr>
          <w:spacing w:val="14"/>
          <w:sz w:val="22"/>
          <w:u w:val="none"/>
        </w:rPr>
        <w:t> </w:t>
      </w:r>
      <w:r>
        <w:rPr>
          <w:spacing w:val="-2"/>
          <w:sz w:val="22"/>
          <w:u w:val="none"/>
        </w:rPr>
        <w:t>commercial,</w:t>
      </w:r>
    </w:p>
    <w:p>
      <w:pPr>
        <w:pStyle w:val="BodyText"/>
        <w:spacing w:line="252" w:lineRule="exact"/>
        <w:ind w:left="120"/>
      </w:pPr>
      <w:r>
        <w:rPr/>
        <w:t>trade,</w:t>
      </w:r>
      <w:r>
        <w:rPr>
          <w:spacing w:val="-3"/>
        </w:rPr>
        <w:t> </w:t>
      </w:r>
      <w:r>
        <w:rPr/>
        <w:t>or</w:t>
      </w:r>
      <w:r>
        <w:rPr>
          <w:spacing w:val="-2"/>
        </w:rPr>
        <w:t> </w:t>
      </w:r>
      <w:r>
        <w:rPr/>
        <w:t>craft</w:t>
      </w:r>
      <w:r>
        <w:rPr>
          <w:spacing w:val="-2"/>
        </w:rPr>
        <w:t> schools.</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Business</w:t>
      </w:r>
      <w:r>
        <w:rPr>
          <w:spacing w:val="-4"/>
          <w:sz w:val="22"/>
          <w:u w:val="single"/>
        </w:rPr>
        <w:t> </w:t>
      </w:r>
      <w:r>
        <w:rPr>
          <w:spacing w:val="-2"/>
          <w:sz w:val="22"/>
          <w:u w:val="single"/>
        </w:rPr>
        <w:t>school</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120" w:right="119" w:firstLine="2160"/>
        <w:jc w:val="left"/>
        <w:rPr>
          <w:sz w:val="22"/>
        </w:rPr>
      </w:pPr>
      <w:r>
        <w:rPr>
          <w:sz w:val="22"/>
          <w:u w:val="single"/>
        </w:rPr>
        <w:t>Definition</w:t>
      </w:r>
      <w:r>
        <w:rPr>
          <w:sz w:val="22"/>
          <w:u w:val="none"/>
        </w:rPr>
        <w:t>.</w:t>
      </w:r>
      <w:r>
        <w:rPr>
          <w:spacing w:val="80"/>
          <w:sz w:val="22"/>
          <w:u w:val="none"/>
        </w:rPr>
        <w:t> </w:t>
      </w:r>
      <w:r>
        <w:rPr>
          <w:sz w:val="22"/>
          <w:u w:val="none"/>
        </w:rPr>
        <w:t>A business enterprise offering instruction and training in a</w:t>
      </w:r>
      <w:r>
        <w:rPr>
          <w:spacing w:val="40"/>
          <w:sz w:val="22"/>
          <w:u w:val="none"/>
        </w:rPr>
        <w:t> </w:t>
      </w:r>
      <w:r>
        <w:rPr>
          <w:sz w:val="22"/>
          <w:u w:val="none"/>
        </w:rPr>
        <w:t>service or the arts such as secretarial, barber, commercial artist, computer software, and similar training.</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Subdistricts</w:t>
      </w:r>
      <w:r>
        <w:rPr>
          <w:spacing w:val="-4"/>
          <w:sz w:val="22"/>
          <w:u w:val="single"/>
        </w:rPr>
        <w:t> </w:t>
      </w:r>
      <w:r>
        <w:rPr>
          <w:sz w:val="22"/>
          <w:u w:val="single"/>
        </w:rPr>
        <w:t>permitted</w:t>
      </w:r>
      <w:r>
        <w:rPr>
          <w:sz w:val="22"/>
          <w:u w:val="none"/>
        </w:rPr>
        <w:t>.</w:t>
      </w:r>
      <w:r>
        <w:rPr>
          <w:spacing w:val="48"/>
          <w:sz w:val="22"/>
          <w:u w:val="none"/>
        </w:rPr>
        <w:t> </w:t>
      </w:r>
      <w:r>
        <w:rPr>
          <w:sz w:val="22"/>
          <w:u w:val="none"/>
        </w:rPr>
        <w:t>By</w:t>
      </w:r>
      <w:r>
        <w:rPr>
          <w:spacing w:val="-7"/>
          <w:sz w:val="22"/>
          <w:u w:val="none"/>
        </w:rPr>
        <w:t> </w:t>
      </w:r>
      <w:r>
        <w:rPr>
          <w:sz w:val="22"/>
          <w:u w:val="none"/>
        </w:rPr>
        <w:t>right</w:t>
      </w:r>
      <w:r>
        <w:rPr>
          <w:spacing w:val="-2"/>
          <w:sz w:val="22"/>
          <w:u w:val="none"/>
        </w:rPr>
        <w:t> </w:t>
      </w:r>
      <w:r>
        <w:rPr>
          <w:sz w:val="22"/>
          <w:u w:val="none"/>
        </w:rPr>
        <w:t>in</w:t>
      </w:r>
      <w:r>
        <w:rPr>
          <w:spacing w:val="-4"/>
          <w:sz w:val="22"/>
          <w:u w:val="none"/>
        </w:rPr>
        <w:t> </w:t>
      </w:r>
      <w:r>
        <w:rPr>
          <w:sz w:val="22"/>
          <w:u w:val="none"/>
        </w:rPr>
        <w:t>nonresidential</w:t>
      </w:r>
      <w:r>
        <w:rPr>
          <w:spacing w:val="-5"/>
          <w:sz w:val="22"/>
          <w:u w:val="none"/>
        </w:rPr>
        <w:t> </w:t>
      </w:r>
      <w:r>
        <w:rPr>
          <w:spacing w:val="-2"/>
          <w:sz w:val="22"/>
          <w:u w:val="none"/>
        </w:rPr>
        <w:t>subdistricts.</w:t>
      </w:r>
    </w:p>
    <w:p>
      <w:pPr>
        <w:pStyle w:val="BodyText"/>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0.3 spaces for each fixed seat. If no fixed seats, then 0.3 spaces for each seven square feet of classroom.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Additional</w:t>
      </w:r>
      <w:r>
        <w:rPr>
          <w:spacing w:val="4"/>
          <w:sz w:val="22"/>
          <w:u w:val="single"/>
        </w:rPr>
        <w:t> </w:t>
      </w:r>
      <w:r>
        <w:rPr>
          <w:sz w:val="22"/>
          <w:u w:val="single"/>
        </w:rPr>
        <w:t>provisions</w:t>
      </w:r>
      <w:r>
        <w:rPr>
          <w:sz w:val="22"/>
          <w:u w:val="none"/>
        </w:rPr>
        <w:t>.</w:t>
      </w:r>
      <w:r>
        <w:rPr>
          <w:spacing w:val="63"/>
          <w:sz w:val="22"/>
          <w:u w:val="none"/>
        </w:rPr>
        <w:t> </w:t>
      </w:r>
      <w:r>
        <w:rPr>
          <w:sz w:val="22"/>
          <w:u w:val="none"/>
        </w:rPr>
        <w:t>This</w:t>
      </w:r>
      <w:r>
        <w:rPr>
          <w:spacing w:val="4"/>
          <w:sz w:val="22"/>
          <w:u w:val="none"/>
        </w:rPr>
        <w:t> </w:t>
      </w:r>
      <w:r>
        <w:rPr>
          <w:sz w:val="22"/>
          <w:u w:val="none"/>
        </w:rPr>
        <w:t>use</w:t>
      </w:r>
      <w:r>
        <w:rPr>
          <w:spacing w:val="2"/>
          <w:sz w:val="22"/>
          <w:u w:val="none"/>
        </w:rPr>
        <w:t> </w:t>
      </w:r>
      <w:r>
        <w:rPr>
          <w:sz w:val="22"/>
          <w:u w:val="none"/>
        </w:rPr>
        <w:t>does</w:t>
      </w:r>
      <w:r>
        <w:rPr>
          <w:spacing w:val="2"/>
          <w:sz w:val="22"/>
          <w:u w:val="none"/>
        </w:rPr>
        <w:t> </w:t>
      </w:r>
      <w:r>
        <w:rPr>
          <w:sz w:val="22"/>
          <w:u w:val="none"/>
        </w:rPr>
        <w:t>not</w:t>
      </w:r>
      <w:r>
        <w:rPr>
          <w:spacing w:val="4"/>
          <w:sz w:val="22"/>
          <w:u w:val="none"/>
        </w:rPr>
        <w:t> </w:t>
      </w:r>
      <w:r>
        <w:rPr>
          <w:sz w:val="22"/>
          <w:u w:val="none"/>
        </w:rPr>
        <w:t>include</w:t>
      </w:r>
      <w:r>
        <w:rPr>
          <w:spacing w:val="3"/>
          <w:sz w:val="22"/>
          <w:u w:val="none"/>
        </w:rPr>
        <w:t> </w:t>
      </w:r>
      <w:r>
        <w:rPr>
          <w:sz w:val="22"/>
          <w:u w:val="none"/>
        </w:rPr>
        <w:t>schools</w:t>
      </w:r>
      <w:r>
        <w:rPr>
          <w:spacing w:val="3"/>
          <w:sz w:val="22"/>
          <w:u w:val="none"/>
        </w:rPr>
        <w:t> </w:t>
      </w:r>
      <w:r>
        <w:rPr>
          <w:sz w:val="22"/>
          <w:u w:val="none"/>
        </w:rPr>
        <w:t>teaching</w:t>
      </w:r>
      <w:r>
        <w:rPr>
          <w:spacing w:val="4"/>
          <w:sz w:val="22"/>
          <w:u w:val="none"/>
        </w:rPr>
        <w:t> </w:t>
      </w:r>
      <w:r>
        <w:rPr>
          <w:spacing w:val="-2"/>
          <w:sz w:val="22"/>
          <w:u w:val="none"/>
        </w:rPr>
        <w:t>trades</w:t>
      </w:r>
    </w:p>
    <w:p>
      <w:pPr>
        <w:pStyle w:val="BodyText"/>
        <w:spacing w:line="252" w:lineRule="exact"/>
        <w:ind w:left="120"/>
      </w:pPr>
      <w:r>
        <w:rPr/>
        <w:t>or</w:t>
      </w:r>
      <w:r>
        <w:rPr>
          <w:spacing w:val="-1"/>
        </w:rPr>
        <w:t> </w:t>
      </w:r>
      <w:r>
        <w:rPr>
          <w:spacing w:val="-2"/>
        </w:rPr>
        <w:t>crafts.</w:t>
      </w:r>
    </w:p>
    <w:p>
      <w:pPr>
        <w:pStyle w:val="BodyText"/>
      </w:pPr>
    </w:p>
    <w:p>
      <w:pPr>
        <w:pStyle w:val="ListParagraph"/>
        <w:numPr>
          <w:ilvl w:val="1"/>
          <w:numId w:val="4"/>
        </w:numPr>
        <w:tabs>
          <w:tab w:pos="2279" w:val="left" w:leader="none"/>
        </w:tabs>
        <w:spacing w:line="240" w:lineRule="auto" w:before="1" w:after="0"/>
        <w:ind w:left="2279" w:right="0" w:hanging="719"/>
        <w:jc w:val="left"/>
        <w:rPr>
          <w:sz w:val="22"/>
        </w:rPr>
      </w:pPr>
      <w:r>
        <w:rPr>
          <w:sz w:val="22"/>
          <w:u w:val="single"/>
        </w:rPr>
        <w:t>Technical</w:t>
      </w:r>
      <w:r>
        <w:rPr>
          <w:spacing w:val="-4"/>
          <w:sz w:val="22"/>
          <w:u w:val="single"/>
        </w:rPr>
        <w:t> </w:t>
      </w:r>
      <w:r>
        <w:rPr>
          <w:spacing w:val="-2"/>
          <w:sz w:val="22"/>
          <w:u w:val="single"/>
        </w:rPr>
        <w:t>school</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120" w:right="119" w:firstLine="2160"/>
        <w:jc w:val="left"/>
        <w:rPr>
          <w:sz w:val="22"/>
        </w:rPr>
      </w:pPr>
      <w:r>
        <w:rPr>
          <w:sz w:val="22"/>
          <w:u w:val="single"/>
        </w:rPr>
        <w:t>Definition</w:t>
      </w:r>
      <w:r>
        <w:rPr>
          <w:sz w:val="22"/>
          <w:u w:val="none"/>
        </w:rPr>
        <w:t>.</w:t>
      </w:r>
      <w:r>
        <w:rPr>
          <w:spacing w:val="80"/>
          <w:sz w:val="22"/>
          <w:u w:val="none"/>
        </w:rPr>
        <w:t> </w:t>
      </w:r>
      <w:r>
        <w:rPr>
          <w:sz w:val="22"/>
          <w:u w:val="none"/>
        </w:rPr>
        <w:t>A business enterprise offering instruction and training in a</w:t>
      </w:r>
      <w:r>
        <w:rPr>
          <w:spacing w:val="40"/>
          <w:sz w:val="22"/>
          <w:u w:val="none"/>
        </w:rPr>
        <w:t> </w:t>
      </w:r>
      <w:r>
        <w:rPr>
          <w:sz w:val="22"/>
          <w:u w:val="none"/>
        </w:rPr>
        <w:t>trade such as welding, bricklaying, machinery operation, and other similar trades or crafts.</w:t>
      </w:r>
    </w:p>
    <w:p>
      <w:pPr>
        <w:pStyle w:val="ListParagraph"/>
        <w:numPr>
          <w:ilvl w:val="2"/>
          <w:numId w:val="4"/>
        </w:numPr>
        <w:tabs>
          <w:tab w:pos="3000" w:val="left" w:leader="none"/>
        </w:tabs>
        <w:spacing w:line="240" w:lineRule="auto" w:before="252" w:after="0"/>
        <w:ind w:left="3000" w:right="0" w:hanging="720"/>
        <w:jc w:val="left"/>
        <w:rPr>
          <w:sz w:val="22"/>
        </w:rPr>
      </w:pPr>
      <w:r>
        <w:rPr>
          <w:sz w:val="22"/>
          <w:u w:val="single"/>
        </w:rPr>
        <w:t>Subdistricts</w:t>
      </w:r>
      <w:r>
        <w:rPr>
          <w:spacing w:val="16"/>
          <w:sz w:val="22"/>
          <w:u w:val="single"/>
        </w:rPr>
        <w:t> </w:t>
      </w:r>
      <w:r>
        <w:rPr>
          <w:sz w:val="22"/>
          <w:u w:val="single"/>
        </w:rPr>
        <w:t>permitted</w:t>
      </w:r>
      <w:r>
        <w:rPr>
          <w:sz w:val="22"/>
          <w:u w:val="none"/>
        </w:rPr>
        <w:t>.</w:t>
      </w:r>
      <w:r>
        <w:rPr>
          <w:spacing w:val="64"/>
          <w:w w:val="150"/>
          <w:sz w:val="22"/>
          <w:u w:val="none"/>
        </w:rPr>
        <w:t> </w:t>
      </w:r>
      <w:r>
        <w:rPr>
          <w:sz w:val="22"/>
          <w:u w:val="none"/>
        </w:rPr>
        <w:t>By</w:t>
      </w:r>
      <w:r>
        <w:rPr>
          <w:spacing w:val="17"/>
          <w:sz w:val="22"/>
          <w:u w:val="none"/>
        </w:rPr>
        <w:t> </w:t>
      </w:r>
      <w:r>
        <w:rPr>
          <w:sz w:val="22"/>
          <w:u w:val="none"/>
        </w:rPr>
        <w:t>right</w:t>
      </w:r>
      <w:r>
        <w:rPr>
          <w:spacing w:val="18"/>
          <w:sz w:val="22"/>
          <w:u w:val="none"/>
        </w:rPr>
        <w:t> </w:t>
      </w:r>
      <w:r>
        <w:rPr>
          <w:sz w:val="22"/>
          <w:u w:val="none"/>
        </w:rPr>
        <w:t>in</w:t>
      </w:r>
      <w:r>
        <w:rPr>
          <w:spacing w:val="17"/>
          <w:sz w:val="22"/>
          <w:u w:val="none"/>
        </w:rPr>
        <w:t> </w:t>
      </w:r>
      <w:r>
        <w:rPr>
          <w:sz w:val="22"/>
          <w:u w:val="none"/>
        </w:rPr>
        <w:t>LC,</w:t>
      </w:r>
      <w:r>
        <w:rPr>
          <w:spacing w:val="19"/>
          <w:sz w:val="22"/>
          <w:u w:val="none"/>
        </w:rPr>
        <w:t> </w:t>
      </w:r>
      <w:r>
        <w:rPr>
          <w:sz w:val="22"/>
          <w:u w:val="none"/>
        </w:rPr>
        <w:t>HC,</w:t>
      </w:r>
      <w:r>
        <w:rPr>
          <w:spacing w:val="19"/>
          <w:sz w:val="22"/>
          <w:u w:val="none"/>
        </w:rPr>
        <w:t> </w:t>
      </w:r>
      <w:r>
        <w:rPr>
          <w:sz w:val="22"/>
          <w:u w:val="none"/>
        </w:rPr>
        <w:t>central</w:t>
      </w:r>
      <w:r>
        <w:rPr>
          <w:spacing w:val="19"/>
          <w:sz w:val="22"/>
          <w:u w:val="none"/>
        </w:rPr>
        <w:t> </w:t>
      </w:r>
      <w:r>
        <w:rPr>
          <w:sz w:val="22"/>
          <w:u w:val="none"/>
        </w:rPr>
        <w:t>area,</w:t>
      </w:r>
      <w:r>
        <w:rPr>
          <w:spacing w:val="17"/>
          <w:sz w:val="22"/>
          <w:u w:val="none"/>
        </w:rPr>
        <w:t> </w:t>
      </w:r>
      <w:r>
        <w:rPr>
          <w:sz w:val="22"/>
          <w:u w:val="none"/>
        </w:rPr>
        <w:t>and</w:t>
      </w:r>
      <w:r>
        <w:rPr>
          <w:spacing w:val="17"/>
          <w:sz w:val="22"/>
          <w:u w:val="none"/>
        </w:rPr>
        <w:t> </w:t>
      </w:r>
      <w:r>
        <w:rPr>
          <w:spacing w:val="-2"/>
          <w:sz w:val="22"/>
          <w:u w:val="none"/>
        </w:rPr>
        <w:t>industrial</w:t>
      </w:r>
    </w:p>
    <w:p>
      <w:pPr>
        <w:pStyle w:val="BodyText"/>
        <w:spacing w:before="2"/>
        <w:ind w:left="120"/>
      </w:pPr>
      <w:r>
        <w:rPr>
          <w:spacing w:val="-2"/>
        </w:rPr>
        <w:t>subdistricts.</w:t>
      </w:r>
    </w:p>
    <w:p>
      <w:pPr>
        <w:pStyle w:val="BodyText"/>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0.3 spaces for each fixed seat. If no fixed seats, then 0.3 spaces for each seven square feet of classroom.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College,</w:t>
      </w:r>
      <w:r>
        <w:rPr>
          <w:spacing w:val="-3"/>
          <w:sz w:val="22"/>
          <w:u w:val="single"/>
        </w:rPr>
        <w:t> </w:t>
      </w:r>
      <w:r>
        <w:rPr>
          <w:sz w:val="22"/>
          <w:u w:val="single"/>
        </w:rPr>
        <w:t>university,</w:t>
      </w:r>
      <w:r>
        <w:rPr>
          <w:spacing w:val="-5"/>
          <w:sz w:val="22"/>
          <w:u w:val="single"/>
        </w:rPr>
        <w:t> </w:t>
      </w:r>
      <w:r>
        <w:rPr>
          <w:sz w:val="22"/>
          <w:u w:val="single"/>
        </w:rPr>
        <w:t>or</w:t>
      </w:r>
      <w:r>
        <w:rPr>
          <w:spacing w:val="-3"/>
          <w:sz w:val="22"/>
          <w:u w:val="single"/>
        </w:rPr>
        <w:t> </w:t>
      </w:r>
      <w:r>
        <w:rPr>
          <w:spacing w:val="-2"/>
          <w:sz w:val="22"/>
          <w:u w:val="single"/>
        </w:rPr>
        <w:t>seminary</w:t>
      </w:r>
      <w:r>
        <w:rPr>
          <w:spacing w:val="-2"/>
          <w:sz w:val="22"/>
          <w:u w:val="none"/>
        </w:rPr>
        <w:t>.</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pacing w:val="-2"/>
          <w:sz w:val="22"/>
          <w:u w:val="single"/>
        </w:rPr>
        <w:t>Definition</w:t>
      </w:r>
      <w:r>
        <w:rPr>
          <w:spacing w:val="-2"/>
          <w:sz w:val="22"/>
          <w:u w:val="none"/>
        </w:rPr>
        <w:t>.</w:t>
      </w:r>
    </w:p>
    <w:p>
      <w:pPr>
        <w:spacing w:after="0" w:line="240" w:lineRule="auto"/>
        <w:jc w:val="left"/>
        <w:rPr>
          <w:sz w:val="22"/>
        </w:rPr>
        <w:sectPr>
          <w:pgSz w:w="12240" w:h="15840"/>
          <w:pgMar w:top="1080" w:bottom="280" w:left="1320" w:right="1320"/>
        </w:sectPr>
      </w:pPr>
    </w:p>
    <w:p>
      <w:pPr>
        <w:pStyle w:val="ListParagraph"/>
        <w:numPr>
          <w:ilvl w:val="3"/>
          <w:numId w:val="4"/>
        </w:numPr>
        <w:tabs>
          <w:tab w:pos="3720" w:val="left" w:leader="none"/>
        </w:tabs>
        <w:spacing w:line="240" w:lineRule="auto" w:before="70" w:after="0"/>
        <w:ind w:left="120" w:right="115" w:firstLine="2879"/>
        <w:jc w:val="left"/>
        <w:rPr>
          <w:sz w:val="22"/>
        </w:rPr>
      </w:pPr>
      <w:r>
        <w:rPr>
          <w:sz w:val="22"/>
        </w:rPr>
        <w:t>A college or university is an accredited academic institution of</w:t>
      </w:r>
      <w:r>
        <w:rPr>
          <w:spacing w:val="40"/>
          <w:sz w:val="22"/>
        </w:rPr>
        <w:t> </w:t>
      </w:r>
      <w:r>
        <w:rPr>
          <w:sz w:val="22"/>
        </w:rPr>
        <w:t>higher learning beyond the level of secondary school.</w:t>
      </w:r>
    </w:p>
    <w:p>
      <w:pPr>
        <w:pStyle w:val="ListParagraph"/>
        <w:numPr>
          <w:ilvl w:val="3"/>
          <w:numId w:val="4"/>
        </w:numPr>
        <w:tabs>
          <w:tab w:pos="3720" w:val="left" w:leader="none"/>
        </w:tabs>
        <w:spacing w:line="240" w:lineRule="auto" w:before="253" w:after="0"/>
        <w:ind w:left="120" w:right="115" w:firstLine="2880"/>
        <w:jc w:val="left"/>
        <w:rPr>
          <w:sz w:val="22"/>
        </w:rPr>
      </w:pPr>
      <w:r>
        <w:rPr>
          <w:sz w:val="22"/>
        </w:rPr>
        <w:t>A seminary is an institution for the training of candidates for the priesthood, ministry, or rabbinate.</w:t>
      </w:r>
    </w:p>
    <w:p>
      <w:pPr>
        <w:pStyle w:val="ListParagraph"/>
        <w:numPr>
          <w:ilvl w:val="2"/>
          <w:numId w:val="4"/>
        </w:numPr>
        <w:tabs>
          <w:tab w:pos="2998" w:val="left" w:leader="none"/>
        </w:tabs>
        <w:spacing w:line="240" w:lineRule="auto" w:before="252"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multiple-family, office, commercial, and central area subdistricts. By SUP only in single-family, duplex, TH, agricultural, and industrial </w:t>
      </w:r>
      <w:r>
        <w:rPr>
          <w:spacing w:val="-2"/>
          <w:sz w:val="22"/>
          <w:u w:val="none"/>
        </w:rPr>
        <w:t>subdistricts.</w:t>
      </w:r>
    </w:p>
    <w:p>
      <w:pPr>
        <w:pStyle w:val="BodyText"/>
        <w:spacing w:before="1"/>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0.4 spaces for each fixed seat. If no fixed seats, then 0.4 spaces for each seven square feet of seating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College</w:t>
      </w:r>
      <w:r>
        <w:rPr>
          <w:spacing w:val="-5"/>
          <w:sz w:val="22"/>
          <w:u w:val="single"/>
        </w:rPr>
        <w:t> </w:t>
      </w:r>
      <w:r>
        <w:rPr>
          <w:sz w:val="22"/>
          <w:u w:val="single"/>
        </w:rPr>
        <w:t>fraternity</w:t>
      </w:r>
      <w:r>
        <w:rPr>
          <w:spacing w:val="-4"/>
          <w:sz w:val="22"/>
          <w:u w:val="single"/>
        </w:rPr>
        <w:t> </w:t>
      </w:r>
      <w:r>
        <w:rPr>
          <w:sz w:val="22"/>
          <w:u w:val="single"/>
        </w:rPr>
        <w:t>or</w:t>
      </w:r>
      <w:r>
        <w:rPr>
          <w:spacing w:val="-3"/>
          <w:sz w:val="22"/>
          <w:u w:val="single"/>
        </w:rPr>
        <w:t> </w:t>
      </w:r>
      <w:r>
        <w:rPr>
          <w:sz w:val="22"/>
          <w:u w:val="single"/>
        </w:rPr>
        <w:t>sorority</w:t>
      </w:r>
      <w:r>
        <w:rPr>
          <w:spacing w:val="-4"/>
          <w:sz w:val="22"/>
          <w:u w:val="single"/>
        </w:rPr>
        <w:t> </w:t>
      </w:r>
      <w:r>
        <w:rPr>
          <w:spacing w:val="-2"/>
          <w:sz w:val="22"/>
          <w:u w:val="single"/>
        </w:rPr>
        <w:t>house</w:t>
      </w:r>
      <w:r>
        <w:rPr>
          <w:spacing w:val="-2"/>
          <w:sz w:val="22"/>
          <w:u w:val="none"/>
        </w:rPr>
        <w:t>.</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Definition</w:t>
      </w:r>
      <w:r>
        <w:rPr>
          <w:sz w:val="22"/>
          <w:u w:val="none"/>
        </w:rPr>
        <w:t>.</w:t>
      </w:r>
      <w:r>
        <w:rPr>
          <w:spacing w:val="38"/>
          <w:sz w:val="22"/>
          <w:u w:val="none"/>
        </w:rPr>
        <w:t>  </w:t>
      </w:r>
      <w:r>
        <w:rPr>
          <w:sz w:val="22"/>
          <w:u w:val="none"/>
        </w:rPr>
        <w:t>A</w:t>
      </w:r>
      <w:r>
        <w:rPr>
          <w:spacing w:val="39"/>
          <w:sz w:val="22"/>
          <w:u w:val="none"/>
        </w:rPr>
        <w:t> </w:t>
      </w:r>
      <w:r>
        <w:rPr>
          <w:sz w:val="22"/>
          <w:u w:val="none"/>
        </w:rPr>
        <w:t>facility</w:t>
      </w:r>
      <w:r>
        <w:rPr>
          <w:spacing w:val="40"/>
          <w:sz w:val="22"/>
          <w:u w:val="none"/>
        </w:rPr>
        <w:t> </w:t>
      </w:r>
      <w:r>
        <w:rPr>
          <w:sz w:val="22"/>
          <w:u w:val="none"/>
        </w:rPr>
        <w:t>for</w:t>
      </w:r>
      <w:r>
        <w:rPr>
          <w:spacing w:val="38"/>
          <w:sz w:val="22"/>
          <w:u w:val="none"/>
        </w:rPr>
        <w:t> </w:t>
      </w:r>
      <w:r>
        <w:rPr>
          <w:sz w:val="22"/>
          <w:u w:val="none"/>
        </w:rPr>
        <w:t>housing</w:t>
      </w:r>
      <w:r>
        <w:rPr>
          <w:spacing w:val="40"/>
          <w:sz w:val="22"/>
          <w:u w:val="none"/>
        </w:rPr>
        <w:t> </w:t>
      </w:r>
      <w:r>
        <w:rPr>
          <w:sz w:val="22"/>
          <w:u w:val="none"/>
        </w:rPr>
        <w:t>a</w:t>
      </w:r>
      <w:r>
        <w:rPr>
          <w:spacing w:val="40"/>
          <w:sz w:val="22"/>
          <w:u w:val="none"/>
        </w:rPr>
        <w:t> </w:t>
      </w:r>
      <w:r>
        <w:rPr>
          <w:sz w:val="22"/>
          <w:u w:val="none"/>
        </w:rPr>
        <w:t>social</w:t>
      </w:r>
      <w:r>
        <w:rPr>
          <w:spacing w:val="41"/>
          <w:sz w:val="22"/>
          <w:u w:val="none"/>
        </w:rPr>
        <w:t> </w:t>
      </w:r>
      <w:r>
        <w:rPr>
          <w:sz w:val="22"/>
          <w:u w:val="none"/>
        </w:rPr>
        <w:t>or</w:t>
      </w:r>
      <w:r>
        <w:rPr>
          <w:spacing w:val="41"/>
          <w:sz w:val="22"/>
          <w:u w:val="none"/>
        </w:rPr>
        <w:t> </w:t>
      </w:r>
      <w:r>
        <w:rPr>
          <w:sz w:val="22"/>
          <w:u w:val="none"/>
        </w:rPr>
        <w:t>service</w:t>
      </w:r>
      <w:r>
        <w:rPr>
          <w:spacing w:val="40"/>
          <w:sz w:val="22"/>
          <w:u w:val="none"/>
        </w:rPr>
        <w:t> </w:t>
      </w:r>
      <w:r>
        <w:rPr>
          <w:sz w:val="22"/>
          <w:u w:val="none"/>
        </w:rPr>
        <w:t>organization</w:t>
      </w:r>
      <w:r>
        <w:rPr>
          <w:spacing w:val="41"/>
          <w:sz w:val="22"/>
          <w:u w:val="none"/>
        </w:rPr>
        <w:t> </w:t>
      </w:r>
      <w:r>
        <w:rPr>
          <w:spacing w:val="-5"/>
          <w:sz w:val="22"/>
          <w:u w:val="none"/>
        </w:rPr>
        <w:t>of</w:t>
      </w:r>
    </w:p>
    <w:p>
      <w:pPr>
        <w:pStyle w:val="BodyText"/>
        <w:spacing w:before="2"/>
        <w:ind w:left="120"/>
      </w:pPr>
      <w:r>
        <w:rPr/>
        <w:t>college</w:t>
      </w:r>
      <w:r>
        <w:rPr>
          <w:spacing w:val="-3"/>
        </w:rPr>
        <w:t> </w:t>
      </w:r>
      <w:r>
        <w:rPr>
          <w:spacing w:val="-2"/>
        </w:rPr>
        <w:t>students.</w:t>
      </w:r>
    </w:p>
    <w:p>
      <w:pPr>
        <w:pStyle w:val="BodyText"/>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multiple-family, office, commercial, and central area subdistricts. By SUP only in single-family, duplex, TH, agricultural, and industrial </w:t>
      </w:r>
      <w:r>
        <w:rPr>
          <w:spacing w:val="-2"/>
          <w:sz w:val="22"/>
          <w:u w:val="none"/>
        </w:rPr>
        <w:t>subdistricts.</w:t>
      </w:r>
    </w:p>
    <w:p>
      <w:pPr>
        <w:pStyle w:val="ListParagraph"/>
        <w:numPr>
          <w:ilvl w:val="2"/>
          <w:numId w:val="4"/>
        </w:numPr>
        <w:tabs>
          <w:tab w:pos="2998" w:val="left" w:leader="none"/>
        </w:tabs>
        <w:spacing w:line="240" w:lineRule="auto" w:before="252"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every two beds, plus one space for each 100 square feet of floor area exclusive of sleeping area. If more than ten off-street parking spaces are required for this use, handicapped parking must be provided pursuant to Section 51P-193.116.</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193.115(a)(1)(D).</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College</w:t>
      </w:r>
      <w:r>
        <w:rPr>
          <w:spacing w:val="-2"/>
          <w:sz w:val="22"/>
          <w:u w:val="single"/>
        </w:rPr>
        <w:t> dormitory</w:t>
      </w:r>
      <w:r>
        <w:rPr>
          <w:spacing w:val="-2"/>
          <w:sz w:val="22"/>
          <w:u w:val="none"/>
        </w:rPr>
        <w:t>.</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Definition</w:t>
      </w:r>
      <w:r>
        <w:rPr>
          <w:sz w:val="22"/>
          <w:u w:val="none"/>
        </w:rPr>
        <w:t>.</w:t>
      </w:r>
      <w:r>
        <w:rPr>
          <w:spacing w:val="47"/>
          <w:sz w:val="22"/>
          <w:u w:val="none"/>
        </w:rPr>
        <w:t> </w:t>
      </w:r>
      <w:r>
        <w:rPr>
          <w:sz w:val="22"/>
          <w:u w:val="none"/>
        </w:rPr>
        <w:t>A</w:t>
      </w:r>
      <w:r>
        <w:rPr>
          <w:spacing w:val="-8"/>
          <w:sz w:val="22"/>
          <w:u w:val="none"/>
        </w:rPr>
        <w:t> </w:t>
      </w:r>
      <w:r>
        <w:rPr>
          <w:sz w:val="22"/>
          <w:u w:val="none"/>
        </w:rPr>
        <w:t>college</w:t>
      </w:r>
      <w:r>
        <w:rPr>
          <w:spacing w:val="-4"/>
          <w:sz w:val="22"/>
          <w:u w:val="none"/>
        </w:rPr>
        <w:t> </w:t>
      </w:r>
      <w:r>
        <w:rPr>
          <w:sz w:val="22"/>
          <w:u w:val="none"/>
        </w:rPr>
        <w:t>residence</w:t>
      </w:r>
      <w:r>
        <w:rPr>
          <w:spacing w:val="-4"/>
          <w:sz w:val="22"/>
          <w:u w:val="none"/>
        </w:rPr>
        <w:t> </w:t>
      </w:r>
      <w:r>
        <w:rPr>
          <w:sz w:val="22"/>
          <w:u w:val="none"/>
        </w:rPr>
        <w:t>hall</w:t>
      </w:r>
      <w:r>
        <w:rPr>
          <w:spacing w:val="-3"/>
          <w:sz w:val="22"/>
          <w:u w:val="none"/>
        </w:rPr>
        <w:t> </w:t>
      </w:r>
      <w:r>
        <w:rPr>
          <w:sz w:val="22"/>
          <w:u w:val="none"/>
        </w:rPr>
        <w:t>providing</w:t>
      </w:r>
      <w:r>
        <w:rPr>
          <w:spacing w:val="-7"/>
          <w:sz w:val="22"/>
          <w:u w:val="none"/>
        </w:rPr>
        <w:t> </w:t>
      </w:r>
      <w:r>
        <w:rPr>
          <w:sz w:val="22"/>
          <w:u w:val="none"/>
        </w:rPr>
        <w:t>sleeping</w:t>
      </w:r>
      <w:r>
        <w:rPr>
          <w:spacing w:val="-3"/>
          <w:sz w:val="22"/>
          <w:u w:val="none"/>
        </w:rPr>
        <w:t> </w:t>
      </w:r>
      <w:r>
        <w:rPr>
          <w:spacing w:val="-2"/>
          <w:sz w:val="22"/>
          <w:u w:val="none"/>
        </w:rPr>
        <w:t>rooms.</w:t>
      </w:r>
    </w:p>
    <w:p>
      <w:pPr>
        <w:pStyle w:val="BodyText"/>
      </w:pPr>
    </w:p>
    <w:p>
      <w:pPr>
        <w:pStyle w:val="ListParagraph"/>
        <w:numPr>
          <w:ilvl w:val="2"/>
          <w:numId w:val="4"/>
        </w:numPr>
        <w:tabs>
          <w:tab w:pos="2998" w:val="left" w:leader="none"/>
        </w:tabs>
        <w:spacing w:line="240" w:lineRule="auto" w:before="1"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multiple-family, office, commercial, and central area subdistricts. By SUP only in single-family, duplex, TH, agricultural, and industrial </w:t>
      </w:r>
      <w:r>
        <w:rPr>
          <w:spacing w:val="-2"/>
          <w:sz w:val="22"/>
          <w:u w:val="none"/>
        </w:rPr>
        <w:t>subdistricts.</w:t>
      </w:r>
    </w:p>
    <w:p>
      <w:pPr>
        <w:pStyle w:val="BodyText"/>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every two beds.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193.115(a)(1)(D).</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Library,</w:t>
      </w:r>
      <w:r>
        <w:rPr>
          <w:spacing w:val="-6"/>
          <w:sz w:val="22"/>
          <w:u w:val="single"/>
        </w:rPr>
        <w:t> </w:t>
      </w:r>
      <w:r>
        <w:rPr>
          <w:sz w:val="22"/>
          <w:u w:val="single"/>
        </w:rPr>
        <w:t>art</w:t>
      </w:r>
      <w:r>
        <w:rPr>
          <w:spacing w:val="-2"/>
          <w:sz w:val="22"/>
          <w:u w:val="single"/>
        </w:rPr>
        <w:t> </w:t>
      </w:r>
      <w:r>
        <w:rPr>
          <w:sz w:val="22"/>
          <w:u w:val="single"/>
        </w:rPr>
        <w:t>gallery,</w:t>
      </w:r>
      <w:r>
        <w:rPr>
          <w:spacing w:val="-3"/>
          <w:sz w:val="22"/>
          <w:u w:val="single"/>
        </w:rPr>
        <w:t> </w:t>
      </w:r>
      <w:r>
        <w:rPr>
          <w:sz w:val="22"/>
          <w:u w:val="single"/>
        </w:rPr>
        <w:t>or</w:t>
      </w:r>
      <w:r>
        <w:rPr>
          <w:spacing w:val="-4"/>
          <w:sz w:val="22"/>
          <w:u w:val="single"/>
        </w:rPr>
        <w:t> </w:t>
      </w:r>
      <w:r>
        <w:rPr>
          <w:spacing w:val="-2"/>
          <w:sz w:val="22"/>
          <w:u w:val="single"/>
        </w:rPr>
        <w:t>museum</w:t>
      </w:r>
      <w:r>
        <w:rPr>
          <w:spacing w:val="-2"/>
          <w:sz w:val="22"/>
          <w:u w:val="none"/>
        </w:rPr>
        <w:t>.</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73"/>
          <w:sz w:val="22"/>
          <w:u w:val="none"/>
        </w:rPr>
        <w:t> </w:t>
      </w:r>
      <w:r>
        <w:rPr>
          <w:sz w:val="22"/>
          <w:u w:val="none"/>
        </w:rPr>
        <w:t>An</w:t>
      </w:r>
      <w:r>
        <w:rPr>
          <w:spacing w:val="7"/>
          <w:sz w:val="22"/>
          <w:u w:val="none"/>
        </w:rPr>
        <w:t> </w:t>
      </w:r>
      <w:r>
        <w:rPr>
          <w:sz w:val="22"/>
          <w:u w:val="none"/>
        </w:rPr>
        <w:t>establishment</w:t>
      </w:r>
      <w:r>
        <w:rPr>
          <w:spacing w:val="9"/>
          <w:sz w:val="22"/>
          <w:u w:val="none"/>
        </w:rPr>
        <w:t> </w:t>
      </w:r>
      <w:r>
        <w:rPr>
          <w:sz w:val="22"/>
          <w:u w:val="none"/>
        </w:rPr>
        <w:t>for</w:t>
      </w:r>
      <w:r>
        <w:rPr>
          <w:spacing w:val="8"/>
          <w:sz w:val="22"/>
          <w:u w:val="none"/>
        </w:rPr>
        <w:t> </w:t>
      </w:r>
      <w:r>
        <w:rPr>
          <w:sz w:val="22"/>
          <w:u w:val="none"/>
        </w:rPr>
        <w:t>the</w:t>
      </w:r>
      <w:r>
        <w:rPr>
          <w:spacing w:val="8"/>
          <w:sz w:val="22"/>
          <w:u w:val="none"/>
        </w:rPr>
        <w:t> </w:t>
      </w:r>
      <w:r>
        <w:rPr>
          <w:sz w:val="22"/>
          <w:u w:val="none"/>
        </w:rPr>
        <w:t>loan</w:t>
      </w:r>
      <w:r>
        <w:rPr>
          <w:spacing w:val="10"/>
          <w:sz w:val="22"/>
          <w:u w:val="none"/>
        </w:rPr>
        <w:t> </w:t>
      </w:r>
      <w:r>
        <w:rPr>
          <w:sz w:val="22"/>
          <w:u w:val="none"/>
        </w:rPr>
        <w:t>or</w:t>
      </w:r>
      <w:r>
        <w:rPr>
          <w:spacing w:val="12"/>
          <w:sz w:val="22"/>
          <w:u w:val="none"/>
        </w:rPr>
        <w:t> </w:t>
      </w:r>
      <w:r>
        <w:rPr>
          <w:sz w:val="22"/>
          <w:u w:val="none"/>
        </w:rPr>
        <w:t>display</w:t>
      </w:r>
      <w:r>
        <w:rPr>
          <w:spacing w:val="7"/>
          <w:sz w:val="22"/>
          <w:u w:val="none"/>
        </w:rPr>
        <w:t> </w:t>
      </w:r>
      <w:r>
        <w:rPr>
          <w:sz w:val="22"/>
          <w:u w:val="none"/>
        </w:rPr>
        <w:t>of</w:t>
      </w:r>
      <w:r>
        <w:rPr>
          <w:spacing w:val="11"/>
          <w:sz w:val="22"/>
          <w:u w:val="none"/>
        </w:rPr>
        <w:t> </w:t>
      </w:r>
      <w:r>
        <w:rPr>
          <w:sz w:val="22"/>
          <w:u w:val="none"/>
        </w:rPr>
        <w:t>books</w:t>
      </w:r>
      <w:r>
        <w:rPr>
          <w:spacing w:val="10"/>
          <w:sz w:val="22"/>
          <w:u w:val="none"/>
        </w:rPr>
        <w:t> </w:t>
      </w:r>
      <w:r>
        <w:rPr>
          <w:sz w:val="22"/>
          <w:u w:val="none"/>
        </w:rPr>
        <w:t>or</w:t>
      </w:r>
      <w:r>
        <w:rPr>
          <w:spacing w:val="9"/>
          <w:sz w:val="22"/>
          <w:u w:val="none"/>
        </w:rPr>
        <w:t> </w:t>
      </w:r>
      <w:r>
        <w:rPr>
          <w:spacing w:val="-2"/>
          <w:sz w:val="22"/>
          <w:u w:val="none"/>
        </w:rPr>
        <w:t>objects</w:t>
      </w:r>
    </w:p>
    <w:p>
      <w:pPr>
        <w:pStyle w:val="BodyText"/>
        <w:spacing w:before="1"/>
        <w:ind w:left="120"/>
      </w:pPr>
      <w:r>
        <w:rPr/>
        <w:t>of</w:t>
      </w:r>
      <w:r>
        <w:rPr>
          <w:spacing w:val="-1"/>
        </w:rPr>
        <w:t> </w:t>
      </w:r>
      <w:r>
        <w:rPr/>
        <w:t>art</w:t>
      </w:r>
      <w:r>
        <w:rPr>
          <w:spacing w:val="-1"/>
        </w:rPr>
        <w:t> </w:t>
      </w:r>
      <w:r>
        <w:rPr/>
        <w:t>or </w:t>
      </w:r>
      <w:r>
        <w:rPr>
          <w:spacing w:val="-2"/>
        </w:rPr>
        <w:t>science.</w:t>
      </w:r>
    </w:p>
    <w:p>
      <w:pPr>
        <w:pStyle w:val="ListParagraph"/>
        <w:numPr>
          <w:ilvl w:val="2"/>
          <w:numId w:val="4"/>
        </w:numPr>
        <w:tabs>
          <w:tab w:pos="2998" w:val="left" w:leader="none"/>
        </w:tabs>
        <w:spacing w:line="240" w:lineRule="auto" w:before="251"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multiple-family, office, commercial, central area, and industrial subdistricts. By SUP only in single-family, duplex, TH, and agricultural </w:t>
      </w:r>
      <w:r>
        <w:rPr>
          <w:spacing w:val="-2"/>
          <w:sz w:val="22"/>
          <w:u w:val="none"/>
        </w:rPr>
        <w:t>subdistricts.</w:t>
      </w:r>
    </w:p>
    <w:p>
      <w:pPr>
        <w:spacing w:after="0" w:line="240" w:lineRule="auto"/>
        <w:jc w:val="both"/>
        <w:rPr>
          <w:sz w:val="22"/>
        </w:rPr>
        <w:sectPr>
          <w:pgSz w:w="12240" w:h="15840"/>
          <w:pgMar w:top="1080" w:bottom="280" w:left="1320" w:right="1320"/>
        </w:sectPr>
      </w:pPr>
    </w:p>
    <w:p>
      <w:pPr>
        <w:pStyle w:val="ListParagraph"/>
        <w:numPr>
          <w:ilvl w:val="2"/>
          <w:numId w:val="4"/>
        </w:numPr>
        <w:tabs>
          <w:tab w:pos="3000" w:val="left" w:leader="none"/>
        </w:tabs>
        <w:spacing w:line="240" w:lineRule="auto" w:before="70" w:after="0"/>
        <w:ind w:left="3000" w:right="0" w:hanging="720"/>
        <w:jc w:val="left"/>
        <w:rPr>
          <w:sz w:val="22"/>
        </w:rPr>
      </w:pPr>
      <w:r>
        <w:rPr>
          <w:sz w:val="22"/>
          <w:u w:val="single"/>
        </w:rPr>
        <w:t>Off-street</w:t>
      </w:r>
      <w:r>
        <w:rPr>
          <w:spacing w:val="-8"/>
          <w:sz w:val="22"/>
          <w:u w:val="single"/>
        </w:rPr>
        <w:t> </w:t>
      </w:r>
      <w:r>
        <w:rPr>
          <w:spacing w:val="-2"/>
          <w:sz w:val="22"/>
          <w:u w:val="single"/>
        </w:rPr>
        <w:t>parking</w:t>
      </w:r>
      <w:r>
        <w:rPr>
          <w:spacing w:val="-2"/>
          <w:sz w:val="22"/>
          <w:u w:val="none"/>
        </w:rPr>
        <w:t>.</w:t>
      </w:r>
    </w:p>
    <w:p>
      <w:pPr>
        <w:pStyle w:val="BodyText"/>
        <w:spacing w:before="1"/>
      </w:pPr>
    </w:p>
    <w:p>
      <w:pPr>
        <w:pStyle w:val="ListParagraph"/>
        <w:numPr>
          <w:ilvl w:val="3"/>
          <w:numId w:val="4"/>
        </w:numPr>
        <w:tabs>
          <w:tab w:pos="3720" w:val="left" w:leader="none"/>
        </w:tabs>
        <w:spacing w:line="240" w:lineRule="auto" w:before="0" w:after="0"/>
        <w:ind w:left="3720" w:right="0" w:hanging="720"/>
        <w:jc w:val="left"/>
        <w:rPr>
          <w:sz w:val="22"/>
        </w:rPr>
      </w:pPr>
      <w:r>
        <w:rPr>
          <w:sz w:val="22"/>
          <w:u w:val="single"/>
        </w:rPr>
        <w:t>Required</w:t>
      </w:r>
      <w:r>
        <w:rPr>
          <w:spacing w:val="-6"/>
          <w:sz w:val="22"/>
          <w:u w:val="single"/>
        </w:rPr>
        <w:t> </w:t>
      </w:r>
      <w:r>
        <w:rPr>
          <w:sz w:val="22"/>
          <w:u w:val="single"/>
        </w:rPr>
        <w:t>off-street</w:t>
      </w:r>
      <w:r>
        <w:rPr>
          <w:spacing w:val="-4"/>
          <w:sz w:val="22"/>
          <w:u w:val="single"/>
        </w:rPr>
        <w:t> </w:t>
      </w:r>
      <w:r>
        <w:rPr>
          <w:spacing w:val="-2"/>
          <w:sz w:val="22"/>
          <w:u w:val="single"/>
        </w:rPr>
        <w:t>parking</w:t>
      </w:r>
      <w:r>
        <w:rPr>
          <w:spacing w:val="-2"/>
          <w:sz w:val="22"/>
          <w:u w:val="none"/>
        </w:rPr>
        <w:t>:</w:t>
      </w:r>
    </w:p>
    <w:p>
      <w:pPr>
        <w:pStyle w:val="BodyText"/>
      </w:pPr>
    </w:p>
    <w:p>
      <w:pPr>
        <w:pStyle w:val="BodyText"/>
        <w:tabs>
          <w:tab w:pos="4439" w:val="left" w:leader="none"/>
        </w:tabs>
        <w:spacing w:line="252" w:lineRule="exact"/>
        <w:ind w:left="3720"/>
      </w:pPr>
      <w:r>
        <w:rPr>
          <w:spacing w:val="-4"/>
        </w:rPr>
        <w:t>(aa)</w:t>
      </w:r>
      <w:r>
        <w:rPr/>
        <w:tab/>
        <w:t>One</w:t>
      </w:r>
      <w:r>
        <w:rPr>
          <w:spacing w:val="29"/>
        </w:rPr>
        <w:t> </w:t>
      </w:r>
      <w:r>
        <w:rPr/>
        <w:t>space</w:t>
      </w:r>
      <w:r>
        <w:rPr>
          <w:spacing w:val="29"/>
        </w:rPr>
        <w:t> </w:t>
      </w:r>
      <w:r>
        <w:rPr/>
        <w:t>for</w:t>
      </w:r>
      <w:r>
        <w:rPr>
          <w:spacing w:val="30"/>
        </w:rPr>
        <w:t> </w:t>
      </w:r>
      <w:r>
        <w:rPr/>
        <w:t>each</w:t>
      </w:r>
      <w:r>
        <w:rPr>
          <w:spacing w:val="30"/>
        </w:rPr>
        <w:t> </w:t>
      </w:r>
      <w:r>
        <w:rPr/>
        <w:t>500</w:t>
      </w:r>
      <w:r>
        <w:rPr>
          <w:spacing w:val="29"/>
        </w:rPr>
        <w:t> </w:t>
      </w:r>
      <w:r>
        <w:rPr/>
        <w:t>square</w:t>
      </w:r>
      <w:r>
        <w:rPr>
          <w:spacing w:val="27"/>
        </w:rPr>
        <w:t> </w:t>
      </w:r>
      <w:r>
        <w:rPr/>
        <w:t>feet</w:t>
      </w:r>
      <w:r>
        <w:rPr>
          <w:spacing w:val="30"/>
        </w:rPr>
        <w:t> </w:t>
      </w:r>
      <w:r>
        <w:rPr/>
        <w:t>of</w:t>
      </w:r>
      <w:r>
        <w:rPr>
          <w:spacing w:val="31"/>
        </w:rPr>
        <w:t> </w:t>
      </w:r>
      <w:r>
        <w:rPr/>
        <w:t>floor</w:t>
      </w:r>
      <w:r>
        <w:rPr>
          <w:spacing w:val="30"/>
        </w:rPr>
        <w:t> </w:t>
      </w:r>
      <w:r>
        <w:rPr/>
        <w:t>area</w:t>
      </w:r>
      <w:r>
        <w:rPr>
          <w:spacing w:val="29"/>
        </w:rPr>
        <w:t> </w:t>
      </w:r>
      <w:r>
        <w:rPr/>
        <w:t>for</w:t>
      </w:r>
      <w:r>
        <w:rPr>
          <w:spacing w:val="31"/>
        </w:rPr>
        <w:t> </w:t>
      </w:r>
      <w:r>
        <w:rPr>
          <w:spacing w:val="-10"/>
        </w:rPr>
        <w:t>a</w:t>
      </w:r>
    </w:p>
    <w:p>
      <w:pPr>
        <w:pStyle w:val="BodyText"/>
        <w:spacing w:line="252" w:lineRule="exact"/>
        <w:ind w:left="120"/>
      </w:pPr>
      <w:r>
        <w:rPr/>
        <w:t>library</w:t>
      </w:r>
      <w:r>
        <w:rPr>
          <w:spacing w:val="-2"/>
        </w:rPr>
        <w:t> </w:t>
      </w:r>
      <w:r>
        <w:rPr/>
        <w:t>or</w:t>
      </w:r>
      <w:r>
        <w:rPr>
          <w:spacing w:val="-4"/>
        </w:rPr>
        <w:t> </w:t>
      </w:r>
      <w:r>
        <w:rPr/>
        <w:t>art </w:t>
      </w:r>
      <w:r>
        <w:rPr>
          <w:spacing w:val="-2"/>
        </w:rPr>
        <w:t>gallery.</w:t>
      </w:r>
    </w:p>
    <w:p>
      <w:pPr>
        <w:pStyle w:val="BodyText"/>
      </w:pPr>
    </w:p>
    <w:p>
      <w:pPr>
        <w:pStyle w:val="BodyText"/>
        <w:tabs>
          <w:tab w:pos="4440" w:val="left" w:leader="none"/>
        </w:tabs>
        <w:spacing w:line="252" w:lineRule="exact"/>
        <w:ind w:left="3720"/>
      </w:pPr>
      <w:r>
        <w:rPr>
          <w:spacing w:val="-4"/>
        </w:rPr>
        <w:t>(bb)</w:t>
      </w:r>
      <w:r>
        <w:rPr/>
        <w:tab/>
        <w:t>One</w:t>
      </w:r>
      <w:r>
        <w:rPr>
          <w:spacing w:val="29"/>
        </w:rPr>
        <w:t> </w:t>
      </w:r>
      <w:r>
        <w:rPr/>
        <w:t>space</w:t>
      </w:r>
      <w:r>
        <w:rPr>
          <w:spacing w:val="29"/>
        </w:rPr>
        <w:t> </w:t>
      </w:r>
      <w:r>
        <w:rPr/>
        <w:t>for</w:t>
      </w:r>
      <w:r>
        <w:rPr>
          <w:spacing w:val="30"/>
        </w:rPr>
        <w:t> </w:t>
      </w:r>
      <w:r>
        <w:rPr/>
        <w:t>each</w:t>
      </w:r>
      <w:r>
        <w:rPr>
          <w:spacing w:val="30"/>
        </w:rPr>
        <w:t> </w:t>
      </w:r>
      <w:r>
        <w:rPr/>
        <w:t>100</w:t>
      </w:r>
      <w:r>
        <w:rPr>
          <w:spacing w:val="29"/>
        </w:rPr>
        <w:t> </w:t>
      </w:r>
      <w:r>
        <w:rPr/>
        <w:t>square</w:t>
      </w:r>
      <w:r>
        <w:rPr>
          <w:spacing w:val="27"/>
        </w:rPr>
        <w:t> </w:t>
      </w:r>
      <w:r>
        <w:rPr/>
        <w:t>feet</w:t>
      </w:r>
      <w:r>
        <w:rPr>
          <w:spacing w:val="30"/>
        </w:rPr>
        <w:t> </w:t>
      </w:r>
      <w:r>
        <w:rPr/>
        <w:t>of</w:t>
      </w:r>
      <w:r>
        <w:rPr>
          <w:spacing w:val="31"/>
        </w:rPr>
        <w:t> </w:t>
      </w:r>
      <w:r>
        <w:rPr/>
        <w:t>floor</w:t>
      </w:r>
      <w:r>
        <w:rPr>
          <w:spacing w:val="30"/>
        </w:rPr>
        <w:t> </w:t>
      </w:r>
      <w:r>
        <w:rPr/>
        <w:t>area</w:t>
      </w:r>
      <w:r>
        <w:rPr>
          <w:spacing w:val="29"/>
        </w:rPr>
        <w:t> </w:t>
      </w:r>
      <w:r>
        <w:rPr/>
        <w:t>for</w:t>
      </w:r>
      <w:r>
        <w:rPr>
          <w:spacing w:val="31"/>
        </w:rPr>
        <w:t> </w:t>
      </w:r>
      <w:r>
        <w:rPr>
          <w:spacing w:val="-10"/>
        </w:rPr>
        <w:t>a</w:t>
      </w:r>
    </w:p>
    <w:p>
      <w:pPr>
        <w:pStyle w:val="BodyText"/>
        <w:spacing w:line="252" w:lineRule="exact"/>
        <w:ind w:left="120"/>
      </w:pPr>
      <w:r>
        <w:rPr>
          <w:spacing w:val="-2"/>
        </w:rPr>
        <w:t>museum.</w:t>
      </w:r>
    </w:p>
    <w:p>
      <w:pPr>
        <w:pStyle w:val="BodyText"/>
        <w:spacing w:before="1"/>
      </w:pPr>
    </w:p>
    <w:p>
      <w:pPr>
        <w:pStyle w:val="ListParagraph"/>
        <w:numPr>
          <w:ilvl w:val="3"/>
          <w:numId w:val="4"/>
        </w:numPr>
        <w:tabs>
          <w:tab w:pos="3720" w:val="left" w:leader="none"/>
        </w:tabs>
        <w:spacing w:line="240" w:lineRule="auto" w:before="0" w:after="0"/>
        <w:ind w:left="120" w:right="115" w:firstLine="2880"/>
        <w:jc w:val="left"/>
        <w:rPr>
          <w:sz w:val="22"/>
        </w:rPr>
      </w:pPr>
      <w:r>
        <w:rPr>
          <w:sz w:val="22"/>
        </w:rPr>
        <w:t>If</w:t>
      </w:r>
      <w:r>
        <w:rPr>
          <w:spacing w:val="31"/>
          <w:sz w:val="22"/>
        </w:rPr>
        <w:t> </w:t>
      </w:r>
      <w:r>
        <w:rPr>
          <w:sz w:val="22"/>
        </w:rPr>
        <w:t>more</w:t>
      </w:r>
      <w:r>
        <w:rPr>
          <w:spacing w:val="31"/>
          <w:sz w:val="22"/>
        </w:rPr>
        <w:t> </w:t>
      </w:r>
      <w:r>
        <w:rPr>
          <w:sz w:val="22"/>
        </w:rPr>
        <w:t>than</w:t>
      </w:r>
      <w:r>
        <w:rPr>
          <w:spacing w:val="28"/>
          <w:sz w:val="22"/>
        </w:rPr>
        <w:t> </w:t>
      </w:r>
      <w:r>
        <w:rPr>
          <w:sz w:val="22"/>
        </w:rPr>
        <w:t>ten</w:t>
      </w:r>
      <w:r>
        <w:rPr>
          <w:spacing w:val="30"/>
          <w:sz w:val="22"/>
        </w:rPr>
        <w:t> </w:t>
      </w:r>
      <w:r>
        <w:rPr>
          <w:sz w:val="22"/>
        </w:rPr>
        <w:t>off-street</w:t>
      </w:r>
      <w:r>
        <w:rPr>
          <w:spacing w:val="29"/>
          <w:sz w:val="22"/>
        </w:rPr>
        <w:t> </w:t>
      </w:r>
      <w:r>
        <w:rPr>
          <w:sz w:val="22"/>
        </w:rPr>
        <w:t>parking</w:t>
      </w:r>
      <w:r>
        <w:rPr>
          <w:spacing w:val="30"/>
          <w:sz w:val="22"/>
        </w:rPr>
        <w:t> </w:t>
      </w:r>
      <w:r>
        <w:rPr>
          <w:sz w:val="22"/>
        </w:rPr>
        <w:t>spaces</w:t>
      </w:r>
      <w:r>
        <w:rPr>
          <w:spacing w:val="31"/>
          <w:sz w:val="22"/>
        </w:rPr>
        <w:t> </w:t>
      </w:r>
      <w:r>
        <w:rPr>
          <w:sz w:val="22"/>
        </w:rPr>
        <w:t>are</w:t>
      </w:r>
      <w:r>
        <w:rPr>
          <w:spacing w:val="28"/>
          <w:sz w:val="22"/>
        </w:rPr>
        <w:t> </w:t>
      </w:r>
      <w:r>
        <w:rPr>
          <w:sz w:val="22"/>
        </w:rPr>
        <w:t>required</w:t>
      </w:r>
      <w:r>
        <w:rPr>
          <w:spacing w:val="30"/>
          <w:sz w:val="22"/>
        </w:rPr>
        <w:t> </w:t>
      </w:r>
      <w:r>
        <w:rPr>
          <w:sz w:val="22"/>
        </w:rPr>
        <w:t>for</w:t>
      </w:r>
      <w:r>
        <w:rPr>
          <w:spacing w:val="31"/>
          <w:sz w:val="22"/>
        </w:rPr>
        <w:t> </w:t>
      </w:r>
      <w:r>
        <w:rPr>
          <w:sz w:val="22"/>
        </w:rPr>
        <w:t>this use, handicapped parking must be provided pursuant to Section 51P-193.116.</w:t>
      </w:r>
    </w:p>
    <w:p>
      <w:pPr>
        <w:pStyle w:val="ListParagraph"/>
        <w:numPr>
          <w:ilvl w:val="2"/>
          <w:numId w:val="4"/>
        </w:numPr>
        <w:tabs>
          <w:tab w:pos="2999" w:val="left" w:leader="none"/>
        </w:tabs>
        <w:spacing w:line="240" w:lineRule="auto" w:before="253"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s>
        <w:spacing w:line="240" w:lineRule="auto" w:before="0" w:after="0"/>
        <w:ind w:left="120" w:right="114" w:firstLine="2160"/>
        <w:jc w:val="left"/>
        <w:rPr>
          <w:sz w:val="22"/>
        </w:rPr>
      </w:pPr>
      <w:r>
        <w:rPr>
          <w:sz w:val="22"/>
          <w:u w:val="single"/>
        </w:rPr>
        <w:t>Additional provisions</w:t>
      </w:r>
      <w:r>
        <w:rPr>
          <w:sz w:val="22"/>
          <w:u w:val="none"/>
        </w:rPr>
        <w:t>.</w:t>
      </w:r>
      <w:r>
        <w:rPr>
          <w:spacing w:val="40"/>
          <w:sz w:val="22"/>
          <w:u w:val="none"/>
        </w:rPr>
        <w:t> </w:t>
      </w:r>
      <w:r>
        <w:rPr>
          <w:sz w:val="22"/>
          <w:u w:val="none"/>
        </w:rPr>
        <w:t>This use applies only to a library, art gallery, or</w:t>
      </w:r>
      <w:r>
        <w:rPr>
          <w:spacing w:val="40"/>
          <w:sz w:val="22"/>
          <w:u w:val="none"/>
        </w:rPr>
        <w:t> </w:t>
      </w:r>
      <w:r>
        <w:rPr>
          <w:sz w:val="22"/>
          <w:u w:val="none"/>
        </w:rPr>
        <w:t>museum</w:t>
      </w:r>
      <w:r>
        <w:rPr>
          <w:spacing w:val="-4"/>
          <w:sz w:val="22"/>
          <w:u w:val="none"/>
        </w:rPr>
        <w:t> </w:t>
      </w:r>
      <w:r>
        <w:rPr>
          <w:sz w:val="22"/>
          <w:u w:val="none"/>
        </w:rPr>
        <w:t>that</w:t>
      </w:r>
      <w:r>
        <w:rPr>
          <w:spacing w:val="-4"/>
          <w:sz w:val="22"/>
          <w:u w:val="none"/>
        </w:rPr>
        <w:t> </w:t>
      </w:r>
      <w:r>
        <w:rPr>
          <w:sz w:val="22"/>
          <w:u w:val="none"/>
        </w:rPr>
        <w:t>is</w:t>
      </w:r>
      <w:r>
        <w:rPr>
          <w:spacing w:val="-2"/>
          <w:sz w:val="22"/>
          <w:u w:val="none"/>
        </w:rPr>
        <w:t> </w:t>
      </w:r>
      <w:r>
        <w:rPr>
          <w:sz w:val="22"/>
          <w:u w:val="none"/>
        </w:rPr>
        <w:t>sponsored</w:t>
      </w:r>
      <w:r>
        <w:rPr>
          <w:spacing w:val="-2"/>
          <w:sz w:val="22"/>
          <w:u w:val="none"/>
        </w:rPr>
        <w:t> </w:t>
      </w:r>
      <w:r>
        <w:rPr>
          <w:sz w:val="22"/>
          <w:u w:val="none"/>
        </w:rPr>
        <w:t>by</w:t>
      </w:r>
      <w:r>
        <w:rPr>
          <w:spacing w:val="-2"/>
          <w:sz w:val="22"/>
          <w:u w:val="none"/>
        </w:rPr>
        <w:t> </w:t>
      </w:r>
      <w:r>
        <w:rPr>
          <w:sz w:val="22"/>
          <w:u w:val="none"/>
        </w:rPr>
        <w:t>a</w:t>
      </w:r>
      <w:r>
        <w:rPr>
          <w:spacing w:val="-2"/>
          <w:sz w:val="22"/>
          <w:u w:val="none"/>
        </w:rPr>
        <w:t> </w:t>
      </w:r>
      <w:r>
        <w:rPr>
          <w:sz w:val="22"/>
          <w:u w:val="none"/>
        </w:rPr>
        <w:t>public</w:t>
      </w:r>
      <w:r>
        <w:rPr>
          <w:spacing w:val="-4"/>
          <w:sz w:val="22"/>
          <w:u w:val="none"/>
        </w:rPr>
        <w:t> </w:t>
      </w:r>
      <w:r>
        <w:rPr>
          <w:sz w:val="22"/>
          <w:u w:val="none"/>
        </w:rPr>
        <w:t>or</w:t>
      </w:r>
      <w:r>
        <w:rPr>
          <w:spacing w:val="-1"/>
          <w:sz w:val="22"/>
          <w:u w:val="none"/>
        </w:rPr>
        <w:t> </w:t>
      </w:r>
      <w:r>
        <w:rPr>
          <w:sz w:val="22"/>
          <w:u w:val="none"/>
        </w:rPr>
        <w:t>quasi-public</w:t>
      </w:r>
      <w:r>
        <w:rPr>
          <w:spacing w:val="-4"/>
          <w:sz w:val="22"/>
          <w:u w:val="none"/>
        </w:rPr>
        <w:t> </w:t>
      </w:r>
      <w:r>
        <w:rPr>
          <w:sz w:val="22"/>
          <w:u w:val="none"/>
        </w:rPr>
        <w:t>agency</w:t>
      </w:r>
      <w:r>
        <w:rPr>
          <w:spacing w:val="-5"/>
          <w:sz w:val="22"/>
          <w:u w:val="none"/>
        </w:rPr>
        <w:t> </w:t>
      </w:r>
      <w:r>
        <w:rPr>
          <w:sz w:val="22"/>
          <w:u w:val="none"/>
        </w:rPr>
        <w:t>and</w:t>
      </w:r>
      <w:r>
        <w:rPr>
          <w:spacing w:val="-2"/>
          <w:sz w:val="22"/>
          <w:u w:val="none"/>
        </w:rPr>
        <w:t> </w:t>
      </w:r>
      <w:r>
        <w:rPr>
          <w:sz w:val="22"/>
          <w:u w:val="none"/>
        </w:rPr>
        <w:t>open</w:t>
      </w:r>
      <w:r>
        <w:rPr>
          <w:spacing w:val="-2"/>
          <w:sz w:val="22"/>
          <w:u w:val="none"/>
        </w:rPr>
        <w:t> </w:t>
      </w:r>
      <w:r>
        <w:rPr>
          <w:sz w:val="22"/>
          <w:u w:val="none"/>
        </w:rPr>
        <w:t>and</w:t>
      </w:r>
      <w:r>
        <w:rPr>
          <w:spacing w:val="-5"/>
          <w:sz w:val="22"/>
          <w:u w:val="none"/>
        </w:rPr>
        <w:t> </w:t>
      </w:r>
      <w:r>
        <w:rPr>
          <w:sz w:val="22"/>
          <w:u w:val="none"/>
        </w:rPr>
        <w:t>available</w:t>
      </w:r>
      <w:r>
        <w:rPr>
          <w:spacing w:val="-2"/>
          <w:sz w:val="22"/>
          <w:u w:val="none"/>
        </w:rPr>
        <w:t> </w:t>
      </w:r>
      <w:r>
        <w:rPr>
          <w:sz w:val="22"/>
          <w:u w:val="none"/>
        </w:rPr>
        <w:t>to</w:t>
      </w:r>
      <w:r>
        <w:rPr>
          <w:spacing w:val="-2"/>
          <w:sz w:val="22"/>
          <w:u w:val="none"/>
        </w:rPr>
        <w:t> </w:t>
      </w:r>
      <w:r>
        <w:rPr>
          <w:sz w:val="22"/>
          <w:u w:val="none"/>
        </w:rPr>
        <w:t>the</w:t>
      </w:r>
      <w:r>
        <w:rPr>
          <w:spacing w:val="-2"/>
          <w:sz w:val="22"/>
          <w:u w:val="none"/>
        </w:rPr>
        <w:t> </w:t>
      </w:r>
      <w:r>
        <w:rPr>
          <w:sz w:val="22"/>
          <w:u w:val="none"/>
        </w:rPr>
        <w:t>general</w:t>
      </w:r>
      <w:r>
        <w:rPr>
          <w:spacing w:val="-1"/>
          <w:sz w:val="22"/>
          <w:u w:val="none"/>
        </w:rPr>
        <w:t> </w:t>
      </w:r>
      <w:r>
        <w:rPr>
          <w:sz w:val="22"/>
          <w:u w:val="none"/>
        </w:rPr>
        <w:t>public.</w:t>
      </w:r>
    </w:p>
    <w:p>
      <w:pPr>
        <w:pStyle w:val="ListParagraph"/>
        <w:numPr>
          <w:ilvl w:val="0"/>
          <w:numId w:val="4"/>
        </w:numPr>
        <w:tabs>
          <w:tab w:pos="1559" w:val="left" w:leader="none"/>
        </w:tabs>
        <w:spacing w:line="240" w:lineRule="auto" w:before="253" w:after="0"/>
        <w:ind w:left="120" w:right="115" w:firstLine="720"/>
        <w:jc w:val="left"/>
        <w:rPr>
          <w:sz w:val="22"/>
        </w:rPr>
      </w:pPr>
      <w:r>
        <w:rPr>
          <w:sz w:val="22"/>
          <w:u w:val="single"/>
        </w:rPr>
        <w:t>Recreation and entertainment uses</w:t>
      </w:r>
      <w:r>
        <w:rPr>
          <w:sz w:val="22"/>
          <w:u w:val="none"/>
        </w:rPr>
        <w:t>.</w:t>
      </w:r>
      <w:r>
        <w:rPr>
          <w:spacing w:val="40"/>
          <w:sz w:val="22"/>
          <w:u w:val="none"/>
        </w:rPr>
        <w:t> </w:t>
      </w:r>
      <w:r>
        <w:rPr>
          <w:sz w:val="22"/>
          <w:u w:val="none"/>
        </w:rPr>
        <w:t>Recreation and entertainment uses are subject to the following regulations:</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Public</w:t>
      </w:r>
      <w:r>
        <w:rPr>
          <w:spacing w:val="-3"/>
          <w:sz w:val="22"/>
          <w:u w:val="single"/>
        </w:rPr>
        <w:t> </w:t>
      </w:r>
      <w:r>
        <w:rPr>
          <w:sz w:val="22"/>
          <w:u w:val="single"/>
        </w:rPr>
        <w:t>park</w:t>
      </w:r>
      <w:r>
        <w:rPr>
          <w:spacing w:val="-2"/>
          <w:sz w:val="22"/>
          <w:u w:val="single"/>
        </w:rPr>
        <w:t> </w:t>
      </w:r>
      <w:r>
        <w:rPr>
          <w:sz w:val="22"/>
          <w:u w:val="single"/>
        </w:rPr>
        <w:t>or</w:t>
      </w:r>
      <w:r>
        <w:rPr>
          <w:spacing w:val="-1"/>
          <w:sz w:val="22"/>
          <w:u w:val="single"/>
        </w:rPr>
        <w:t> </w:t>
      </w:r>
      <w:r>
        <w:rPr>
          <w:spacing w:val="-2"/>
          <w:sz w:val="22"/>
          <w:u w:val="single"/>
        </w:rPr>
        <w:t>playground</w:t>
      </w:r>
      <w:r>
        <w:rPr>
          <w:spacing w:val="-2"/>
          <w:sz w:val="22"/>
          <w:u w:val="none"/>
        </w:rPr>
        <w:t>.</w:t>
      </w:r>
    </w:p>
    <w:p>
      <w:pPr>
        <w:pStyle w:val="ListParagraph"/>
        <w:numPr>
          <w:ilvl w:val="2"/>
          <w:numId w:val="4"/>
        </w:numPr>
        <w:tabs>
          <w:tab w:pos="2999" w:val="left" w:leader="none"/>
        </w:tabs>
        <w:spacing w:line="240" w:lineRule="auto" w:before="251" w:after="0"/>
        <w:ind w:left="120" w:right="115" w:firstLine="2160"/>
        <w:jc w:val="left"/>
        <w:rPr>
          <w:sz w:val="22"/>
        </w:rPr>
      </w:pPr>
      <w:r>
        <w:rPr>
          <w:sz w:val="22"/>
          <w:u w:val="single"/>
        </w:rPr>
        <w:t>Definition</w:t>
      </w:r>
      <w:r>
        <w:rPr>
          <w:sz w:val="22"/>
          <w:u w:val="none"/>
        </w:rPr>
        <w:t>.</w:t>
      </w:r>
      <w:r>
        <w:rPr>
          <w:spacing w:val="40"/>
          <w:sz w:val="22"/>
          <w:u w:val="none"/>
        </w:rPr>
        <w:t> </w:t>
      </w:r>
      <w:r>
        <w:rPr>
          <w:sz w:val="22"/>
          <w:u w:val="none"/>
        </w:rPr>
        <w:t>A</w:t>
      </w:r>
      <w:r>
        <w:rPr>
          <w:spacing w:val="-4"/>
          <w:sz w:val="22"/>
          <w:u w:val="none"/>
        </w:rPr>
        <w:t> </w:t>
      </w:r>
      <w:r>
        <w:rPr>
          <w:sz w:val="22"/>
          <w:u w:val="none"/>
        </w:rPr>
        <w:t>recreation</w:t>
      </w:r>
      <w:r>
        <w:rPr>
          <w:spacing w:val="-3"/>
          <w:sz w:val="22"/>
          <w:u w:val="none"/>
        </w:rPr>
        <w:t> </w:t>
      </w:r>
      <w:r>
        <w:rPr>
          <w:sz w:val="22"/>
          <w:u w:val="none"/>
        </w:rPr>
        <w:t>facility</w:t>
      </w:r>
      <w:r>
        <w:rPr>
          <w:spacing w:val="-3"/>
          <w:sz w:val="22"/>
          <w:u w:val="none"/>
        </w:rPr>
        <w:t> </w:t>
      </w:r>
      <w:r>
        <w:rPr>
          <w:sz w:val="22"/>
          <w:u w:val="none"/>
        </w:rPr>
        <w:t>or</w:t>
      </w:r>
      <w:r>
        <w:rPr>
          <w:spacing w:val="-2"/>
          <w:sz w:val="22"/>
          <w:u w:val="none"/>
        </w:rPr>
        <w:t> </w:t>
      </w:r>
      <w:r>
        <w:rPr>
          <w:sz w:val="22"/>
          <w:u w:val="none"/>
        </w:rPr>
        <w:t>park</w:t>
      </w:r>
      <w:r>
        <w:rPr>
          <w:spacing w:val="-3"/>
          <w:sz w:val="22"/>
          <w:u w:val="none"/>
        </w:rPr>
        <w:t> </w:t>
      </w:r>
      <w:r>
        <w:rPr>
          <w:sz w:val="22"/>
          <w:u w:val="none"/>
        </w:rPr>
        <w:t>including</w:t>
      </w:r>
      <w:r>
        <w:rPr>
          <w:spacing w:val="-3"/>
          <w:sz w:val="22"/>
          <w:u w:val="none"/>
        </w:rPr>
        <w:t> </w:t>
      </w:r>
      <w:r>
        <w:rPr>
          <w:sz w:val="22"/>
          <w:u w:val="none"/>
        </w:rPr>
        <w:t>stadiums,</w:t>
      </w:r>
      <w:r>
        <w:rPr>
          <w:spacing w:val="-3"/>
          <w:sz w:val="22"/>
          <w:u w:val="none"/>
        </w:rPr>
        <w:t> </w:t>
      </w:r>
      <w:r>
        <w:rPr>
          <w:sz w:val="22"/>
          <w:u w:val="none"/>
        </w:rPr>
        <w:t>field</w:t>
      </w:r>
      <w:r>
        <w:rPr>
          <w:spacing w:val="-3"/>
          <w:sz w:val="22"/>
          <w:u w:val="none"/>
        </w:rPr>
        <w:t> </w:t>
      </w:r>
      <w:r>
        <w:rPr>
          <w:sz w:val="22"/>
          <w:u w:val="none"/>
        </w:rPr>
        <w:t>houses, and accessory uses owned or operated by a public agency and available to the general public.</w:t>
      </w:r>
    </w:p>
    <w:p>
      <w:pPr>
        <w:pStyle w:val="BodyText"/>
        <w:spacing w:before="2"/>
      </w:pPr>
    </w:p>
    <w:p>
      <w:pPr>
        <w:pStyle w:val="ListParagraph"/>
        <w:numPr>
          <w:ilvl w:val="2"/>
          <w:numId w:val="4"/>
        </w:numPr>
        <w:tabs>
          <w:tab w:pos="3000" w:val="left" w:leader="none"/>
          <w:tab w:pos="5351" w:val="left" w:leader="none"/>
        </w:tabs>
        <w:spacing w:line="240" w:lineRule="auto" w:before="0" w:after="0"/>
        <w:ind w:left="120" w:right="115" w:firstLine="2160"/>
        <w:jc w:val="left"/>
        <w:rPr>
          <w:sz w:val="22"/>
        </w:rPr>
      </w:pPr>
      <w:r>
        <w:rPr>
          <w:sz w:val="22"/>
          <w:u w:val="single"/>
        </w:rPr>
        <w:t>Subdistricts</w:t>
      </w:r>
      <w:r>
        <w:rPr>
          <w:spacing w:val="40"/>
          <w:sz w:val="22"/>
          <w:u w:val="single"/>
        </w:rPr>
        <w:t> </w:t>
      </w:r>
      <w:r>
        <w:rPr>
          <w:sz w:val="22"/>
          <w:u w:val="single"/>
        </w:rPr>
        <w:t>permitted</w:t>
      </w:r>
      <w:r>
        <w:rPr>
          <w:sz w:val="22"/>
          <w:u w:val="none"/>
        </w:rPr>
        <w:t>.</w:t>
        <w:tab/>
        <w:t>By</w:t>
      </w:r>
      <w:r>
        <w:rPr>
          <w:spacing w:val="40"/>
          <w:sz w:val="22"/>
          <w:u w:val="none"/>
        </w:rPr>
        <w:t> </w:t>
      </w:r>
      <w:r>
        <w:rPr>
          <w:sz w:val="22"/>
          <w:u w:val="none"/>
        </w:rPr>
        <w:t>right</w:t>
      </w:r>
      <w:r>
        <w:rPr>
          <w:spacing w:val="40"/>
          <w:sz w:val="22"/>
          <w:u w:val="none"/>
        </w:rPr>
        <w:t> </w:t>
      </w:r>
      <w:r>
        <w:rPr>
          <w:sz w:val="22"/>
          <w:u w:val="none"/>
        </w:rPr>
        <w:t>in</w:t>
      </w:r>
      <w:r>
        <w:rPr>
          <w:spacing w:val="40"/>
          <w:sz w:val="22"/>
          <w:u w:val="none"/>
        </w:rPr>
        <w:t> </w:t>
      </w:r>
      <w:r>
        <w:rPr>
          <w:sz w:val="22"/>
          <w:u w:val="none"/>
        </w:rPr>
        <w:t>all</w:t>
      </w:r>
      <w:r>
        <w:rPr>
          <w:spacing w:val="40"/>
          <w:sz w:val="22"/>
          <w:u w:val="none"/>
        </w:rPr>
        <w:t> </w:t>
      </w:r>
      <w:r>
        <w:rPr>
          <w:sz w:val="22"/>
          <w:u w:val="none"/>
        </w:rPr>
        <w:t>residential</w:t>
      </w:r>
      <w:r>
        <w:rPr>
          <w:spacing w:val="40"/>
          <w:sz w:val="22"/>
          <w:u w:val="none"/>
        </w:rPr>
        <w:t> </w:t>
      </w:r>
      <w:r>
        <w:rPr>
          <w:sz w:val="22"/>
          <w:u w:val="none"/>
        </w:rPr>
        <w:t>subdistricts</w:t>
      </w:r>
      <w:r>
        <w:rPr>
          <w:spacing w:val="40"/>
          <w:sz w:val="22"/>
          <w:u w:val="none"/>
        </w:rPr>
        <w:t> </w:t>
      </w:r>
      <w:r>
        <w:rPr>
          <w:sz w:val="22"/>
          <w:u w:val="none"/>
        </w:rPr>
        <w:t>and</w:t>
      </w:r>
      <w:r>
        <w:rPr>
          <w:spacing w:val="40"/>
          <w:sz w:val="22"/>
          <w:u w:val="none"/>
        </w:rPr>
        <w:t> </w:t>
      </w:r>
      <w:r>
        <w:rPr>
          <w:sz w:val="22"/>
          <w:u w:val="none"/>
        </w:rPr>
        <w:t>nonresidential subdistricts except O-1.</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Required</w:t>
      </w:r>
      <w:r>
        <w:rPr>
          <w:spacing w:val="-6"/>
          <w:sz w:val="22"/>
          <w:u w:val="single"/>
        </w:rPr>
        <w:t> </w:t>
      </w:r>
      <w:r>
        <w:rPr>
          <w:sz w:val="22"/>
          <w:u w:val="single"/>
        </w:rPr>
        <w:t>off-street</w:t>
      </w:r>
      <w:r>
        <w:rPr>
          <w:spacing w:val="-2"/>
          <w:sz w:val="22"/>
          <w:u w:val="single"/>
        </w:rPr>
        <w:t> </w:t>
      </w:r>
      <w:r>
        <w:rPr>
          <w:sz w:val="22"/>
          <w:u w:val="single"/>
        </w:rPr>
        <w:t>parking</w:t>
      </w:r>
      <w:r>
        <w:rPr>
          <w:sz w:val="22"/>
          <w:u w:val="none"/>
        </w:rPr>
        <w:t>.</w:t>
      </w:r>
      <w:r>
        <w:rPr>
          <w:spacing w:val="47"/>
          <w:sz w:val="22"/>
          <w:u w:val="none"/>
        </w:rPr>
        <w:t> </w:t>
      </w:r>
      <w:r>
        <w:rPr>
          <w:sz w:val="22"/>
          <w:u w:val="none"/>
        </w:rPr>
        <w:t>None.</w:t>
      </w:r>
      <w:r>
        <w:rPr>
          <w:spacing w:val="-3"/>
          <w:sz w:val="22"/>
          <w:u w:val="none"/>
        </w:rPr>
        <w:t> </w:t>
      </w:r>
      <w:r>
        <w:rPr>
          <w:sz w:val="22"/>
          <w:u w:val="none"/>
        </w:rPr>
        <w:t>No</w:t>
      </w:r>
      <w:r>
        <w:rPr>
          <w:spacing w:val="-3"/>
          <w:sz w:val="22"/>
          <w:u w:val="none"/>
        </w:rPr>
        <w:t> </w:t>
      </w:r>
      <w:r>
        <w:rPr>
          <w:sz w:val="22"/>
          <w:u w:val="none"/>
        </w:rPr>
        <w:t>handicapped</w:t>
      </w:r>
      <w:r>
        <w:rPr>
          <w:spacing w:val="-3"/>
          <w:sz w:val="22"/>
          <w:u w:val="none"/>
        </w:rPr>
        <w:t> </w:t>
      </w:r>
      <w:r>
        <w:rPr>
          <w:sz w:val="22"/>
          <w:u w:val="none"/>
        </w:rPr>
        <w:t>parking</w:t>
      </w:r>
      <w:r>
        <w:rPr>
          <w:spacing w:val="-6"/>
          <w:sz w:val="22"/>
          <w:u w:val="none"/>
        </w:rPr>
        <w:t> </w:t>
      </w:r>
      <w:r>
        <w:rPr>
          <w:sz w:val="22"/>
          <w:u w:val="none"/>
        </w:rPr>
        <w:t>is</w:t>
      </w:r>
      <w:r>
        <w:rPr>
          <w:spacing w:val="-5"/>
          <w:sz w:val="22"/>
          <w:u w:val="none"/>
        </w:rPr>
        <w:t> </w:t>
      </w:r>
      <w:r>
        <w:rPr>
          <w:spacing w:val="-2"/>
          <w:sz w:val="22"/>
          <w:u w:val="none"/>
        </w:rPr>
        <w:t>required.</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Game</w:t>
      </w:r>
      <w:r>
        <w:rPr>
          <w:spacing w:val="-4"/>
          <w:sz w:val="22"/>
          <w:u w:val="single"/>
        </w:rPr>
        <w:t> </w:t>
      </w:r>
      <w:r>
        <w:rPr>
          <w:sz w:val="22"/>
          <w:u w:val="single"/>
        </w:rPr>
        <w:t>court </w:t>
      </w:r>
      <w:r>
        <w:rPr>
          <w:spacing w:val="-2"/>
          <w:sz w:val="22"/>
          <w:u w:val="single"/>
        </w:rPr>
        <w:t>center</w:t>
      </w:r>
      <w:r>
        <w:rPr>
          <w:spacing w:val="-2"/>
          <w:sz w:val="22"/>
          <w:u w:val="none"/>
        </w:rPr>
        <w:t>.</w:t>
      </w:r>
    </w:p>
    <w:p>
      <w:pPr>
        <w:pStyle w:val="BodyText"/>
      </w:pPr>
    </w:p>
    <w:p>
      <w:pPr>
        <w:pStyle w:val="ListParagraph"/>
        <w:numPr>
          <w:ilvl w:val="2"/>
          <w:numId w:val="4"/>
        </w:numPr>
        <w:tabs>
          <w:tab w:pos="2997" w:val="left" w:leader="none"/>
        </w:tabs>
        <w:spacing w:line="240" w:lineRule="auto" w:before="1" w:after="0"/>
        <w:ind w:left="120" w:right="115" w:firstLine="2160"/>
        <w:jc w:val="both"/>
        <w:rPr>
          <w:sz w:val="22"/>
        </w:rPr>
      </w:pPr>
      <w:r>
        <w:rPr>
          <w:sz w:val="22"/>
          <w:u w:val="single"/>
        </w:rPr>
        <w:t>Definition</w:t>
      </w:r>
      <w:r>
        <w:rPr>
          <w:sz w:val="22"/>
          <w:u w:val="none"/>
        </w:rPr>
        <w:t>.</w:t>
      </w:r>
      <w:r>
        <w:rPr>
          <w:spacing w:val="40"/>
          <w:sz w:val="22"/>
          <w:u w:val="none"/>
        </w:rPr>
        <w:t> </w:t>
      </w:r>
      <w:r>
        <w:rPr>
          <w:sz w:val="22"/>
          <w:u w:val="none"/>
        </w:rPr>
        <w:t>A facility that contains a court for engaging in tennis, handball, racquetball, or similar physical activities.</w:t>
      </w:r>
    </w:p>
    <w:p>
      <w:pPr>
        <w:pStyle w:val="ListParagraph"/>
        <w:numPr>
          <w:ilvl w:val="2"/>
          <w:numId w:val="4"/>
        </w:numPr>
        <w:tabs>
          <w:tab w:pos="2998" w:val="left" w:leader="none"/>
        </w:tabs>
        <w:spacing w:line="240" w:lineRule="auto" w:before="252" w:after="0"/>
        <w:ind w:left="120" w:right="114" w:firstLine="2160"/>
        <w:jc w:val="both"/>
        <w:rPr>
          <w:sz w:val="22"/>
        </w:rPr>
      </w:pPr>
      <w:r>
        <w:rPr>
          <w:sz w:val="22"/>
          <w:u w:val="single"/>
        </w:rPr>
        <w:t>Subdistricts permitted</w:t>
      </w:r>
      <w:r>
        <w:rPr>
          <w:sz w:val="22"/>
          <w:u w:val="none"/>
        </w:rPr>
        <w:t>.</w:t>
      </w:r>
      <w:r>
        <w:rPr>
          <w:spacing w:val="40"/>
          <w:sz w:val="22"/>
          <w:u w:val="none"/>
        </w:rPr>
        <w:t> </w:t>
      </w:r>
      <w:r>
        <w:rPr>
          <w:sz w:val="22"/>
          <w:u w:val="none"/>
        </w:rPr>
        <w:t>By right in SC, GR, LC, HC, central area, and industrial subdistricts. By SUP only in the agricultural subdistrict.</w:t>
      </w:r>
    </w:p>
    <w:p>
      <w:pPr>
        <w:pStyle w:val="BodyText"/>
        <w:spacing w:before="2"/>
      </w:pPr>
    </w:p>
    <w:p>
      <w:pPr>
        <w:pStyle w:val="ListParagraph"/>
        <w:numPr>
          <w:ilvl w:val="2"/>
          <w:numId w:val="4"/>
        </w:numPr>
        <w:tabs>
          <w:tab w:pos="2998" w:val="left" w:leader="none"/>
        </w:tabs>
        <w:spacing w:line="240" w:lineRule="auto" w:before="0" w:after="0"/>
        <w:ind w:left="120" w:right="112" w:firstLine="2160"/>
        <w:jc w:val="both"/>
        <w:rPr>
          <w:sz w:val="22"/>
        </w:rPr>
      </w:pPr>
      <w:r>
        <w:rPr>
          <w:sz w:val="22"/>
          <w:u w:val="single"/>
        </w:rPr>
        <w:t>Required off-street parking</w:t>
      </w:r>
      <w:r>
        <w:rPr>
          <w:sz w:val="22"/>
          <w:u w:val="none"/>
        </w:rPr>
        <w:t>.</w:t>
      </w:r>
      <w:r>
        <w:rPr>
          <w:spacing w:val="40"/>
          <w:sz w:val="22"/>
          <w:u w:val="none"/>
        </w:rPr>
        <w:t> </w:t>
      </w:r>
      <w:r>
        <w:rPr>
          <w:sz w:val="22"/>
          <w:u w:val="none"/>
        </w:rPr>
        <w:t>Four spaces for each game court, plus one space for each additional 200 square feet of floor area, not including 400 square feet if it is used for exercise or observation rooms and also not including areas used for showers, steam, sauna, laundry, whirlpool,</w:t>
      </w:r>
      <w:r>
        <w:rPr>
          <w:spacing w:val="-1"/>
          <w:sz w:val="22"/>
          <w:u w:val="none"/>
        </w:rPr>
        <w:t> </w:t>
      </w:r>
      <w:r>
        <w:rPr>
          <w:sz w:val="22"/>
          <w:u w:val="none"/>
        </w:rPr>
        <w:t>lockers,</w:t>
      </w:r>
      <w:r>
        <w:rPr>
          <w:spacing w:val="-1"/>
          <w:sz w:val="22"/>
          <w:u w:val="none"/>
        </w:rPr>
        <w:t> </w:t>
      </w:r>
      <w:r>
        <w:rPr>
          <w:sz w:val="22"/>
          <w:u w:val="none"/>
        </w:rPr>
        <w:t>and</w:t>
      </w:r>
      <w:r>
        <w:rPr>
          <w:spacing w:val="-1"/>
          <w:sz w:val="22"/>
          <w:u w:val="none"/>
        </w:rPr>
        <w:t> </w:t>
      </w:r>
      <w:r>
        <w:rPr>
          <w:sz w:val="22"/>
          <w:u w:val="none"/>
        </w:rPr>
        <w:t>lavatory</w:t>
      </w:r>
      <w:r>
        <w:rPr>
          <w:spacing w:val="-4"/>
          <w:sz w:val="22"/>
          <w:u w:val="none"/>
        </w:rPr>
        <w:t> </w:t>
      </w:r>
      <w:r>
        <w:rPr>
          <w:sz w:val="22"/>
          <w:u w:val="none"/>
        </w:rPr>
        <w:t>rooms.</w:t>
      </w:r>
      <w:r>
        <w:rPr>
          <w:spacing w:val="-1"/>
          <w:sz w:val="22"/>
          <w:u w:val="none"/>
        </w:rPr>
        <w:t> </w:t>
      </w:r>
      <w:r>
        <w:rPr>
          <w:sz w:val="22"/>
          <w:u w:val="none"/>
        </w:rPr>
        <w:t>If more</w:t>
      </w:r>
      <w:r>
        <w:rPr>
          <w:spacing w:val="-1"/>
          <w:sz w:val="22"/>
          <w:u w:val="none"/>
        </w:rPr>
        <w:t> </w:t>
      </w:r>
      <w:r>
        <w:rPr>
          <w:sz w:val="22"/>
          <w:u w:val="none"/>
        </w:rPr>
        <w:t>than</w:t>
      </w:r>
      <w:r>
        <w:rPr>
          <w:spacing w:val="-1"/>
          <w:sz w:val="22"/>
          <w:u w:val="none"/>
        </w:rPr>
        <w:t> </w:t>
      </w:r>
      <w:r>
        <w:rPr>
          <w:sz w:val="22"/>
          <w:u w:val="none"/>
        </w:rPr>
        <w:t>ten</w:t>
      </w:r>
      <w:r>
        <w:rPr>
          <w:spacing w:val="-1"/>
          <w:sz w:val="22"/>
          <w:u w:val="none"/>
        </w:rPr>
        <w:t> </w:t>
      </w:r>
      <w:r>
        <w:rPr>
          <w:sz w:val="22"/>
          <w:u w:val="none"/>
        </w:rPr>
        <w:t>off-street parking</w:t>
      </w:r>
      <w:r>
        <w:rPr>
          <w:spacing w:val="-1"/>
          <w:sz w:val="22"/>
          <w:u w:val="none"/>
        </w:rPr>
        <w:t> </w:t>
      </w:r>
      <w:r>
        <w:rPr>
          <w:sz w:val="22"/>
          <w:u w:val="none"/>
        </w:rPr>
        <w:t>spaces</w:t>
      </w:r>
      <w:r>
        <w:rPr>
          <w:spacing w:val="-3"/>
          <w:sz w:val="22"/>
          <w:u w:val="none"/>
        </w:rPr>
        <w:t> </w:t>
      </w:r>
      <w:r>
        <w:rPr>
          <w:sz w:val="22"/>
          <w:u w:val="none"/>
        </w:rPr>
        <w:t>are</w:t>
      </w:r>
      <w:r>
        <w:rPr>
          <w:spacing w:val="-1"/>
          <w:sz w:val="22"/>
          <w:u w:val="none"/>
        </w:rPr>
        <w:t> </w:t>
      </w:r>
      <w:r>
        <w:rPr>
          <w:sz w:val="22"/>
          <w:u w:val="none"/>
        </w:rPr>
        <w:t>required</w:t>
      </w:r>
      <w:r>
        <w:rPr>
          <w:spacing w:val="-4"/>
          <w:sz w:val="22"/>
          <w:u w:val="none"/>
        </w:rPr>
        <w:t> </w:t>
      </w:r>
      <w:r>
        <w:rPr>
          <w:sz w:val="22"/>
          <w:u w:val="none"/>
        </w:rPr>
        <w:t>for</w:t>
      </w:r>
      <w:r>
        <w:rPr>
          <w:spacing w:val="-3"/>
          <w:sz w:val="22"/>
          <w:u w:val="none"/>
        </w:rPr>
        <w:t> </w:t>
      </w:r>
      <w:r>
        <w:rPr>
          <w:sz w:val="22"/>
          <w:u w:val="none"/>
        </w:rPr>
        <w:t>this</w:t>
      </w:r>
      <w:r>
        <w:rPr>
          <w:spacing w:val="-1"/>
          <w:sz w:val="22"/>
          <w:u w:val="none"/>
        </w:rPr>
        <w:t> </w:t>
      </w:r>
      <w:r>
        <w:rPr>
          <w:sz w:val="22"/>
          <w:u w:val="none"/>
        </w:rPr>
        <w:t>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2"/>
          <w:numId w:val="4"/>
        </w:numPr>
        <w:tabs>
          <w:tab w:pos="3000" w:val="left" w:leader="none"/>
          <w:tab w:pos="5308" w:val="left" w:leader="none"/>
        </w:tabs>
        <w:spacing w:line="240" w:lineRule="auto" w:before="0"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This</w:t>
      </w:r>
      <w:r>
        <w:rPr>
          <w:spacing w:val="40"/>
          <w:sz w:val="22"/>
          <w:u w:val="none"/>
        </w:rPr>
        <w:t> </w:t>
      </w:r>
      <w:r>
        <w:rPr>
          <w:sz w:val="22"/>
          <w:u w:val="none"/>
        </w:rPr>
        <w:t>use</w:t>
      </w:r>
      <w:r>
        <w:rPr>
          <w:spacing w:val="40"/>
          <w:sz w:val="22"/>
          <w:u w:val="none"/>
        </w:rPr>
        <w:t> </w:t>
      </w:r>
      <w:r>
        <w:rPr>
          <w:sz w:val="22"/>
          <w:u w:val="none"/>
        </w:rPr>
        <w:t>is</w:t>
      </w:r>
      <w:r>
        <w:rPr>
          <w:spacing w:val="40"/>
          <w:sz w:val="22"/>
          <w:u w:val="none"/>
        </w:rPr>
        <w:t> </w:t>
      </w:r>
      <w:r>
        <w:rPr>
          <w:sz w:val="22"/>
          <w:u w:val="none"/>
        </w:rPr>
        <w:t>limited</w:t>
      </w:r>
      <w:r>
        <w:rPr>
          <w:spacing w:val="40"/>
          <w:sz w:val="22"/>
          <w:u w:val="none"/>
        </w:rPr>
        <w:t> </w:t>
      </w:r>
      <w:r>
        <w:rPr>
          <w:sz w:val="22"/>
          <w:u w:val="none"/>
        </w:rPr>
        <w:t>to</w:t>
      </w:r>
      <w:r>
        <w:rPr>
          <w:spacing w:val="40"/>
          <w:sz w:val="22"/>
          <w:u w:val="none"/>
        </w:rPr>
        <w:t> </w:t>
      </w:r>
      <w:r>
        <w:rPr>
          <w:sz w:val="22"/>
          <w:u w:val="none"/>
        </w:rPr>
        <w:t>game</w:t>
      </w:r>
      <w:r>
        <w:rPr>
          <w:spacing w:val="40"/>
          <w:sz w:val="22"/>
          <w:u w:val="none"/>
        </w:rPr>
        <w:t> </w:t>
      </w:r>
      <w:r>
        <w:rPr>
          <w:sz w:val="22"/>
          <w:u w:val="none"/>
        </w:rPr>
        <w:t>courts</w:t>
      </w:r>
      <w:r>
        <w:rPr>
          <w:spacing w:val="40"/>
          <w:sz w:val="22"/>
          <w:u w:val="none"/>
        </w:rPr>
        <w:t> </w:t>
      </w:r>
      <w:r>
        <w:rPr>
          <w:sz w:val="22"/>
          <w:u w:val="none"/>
        </w:rPr>
        <w:t>with</w:t>
      </w:r>
      <w:r>
        <w:rPr>
          <w:spacing w:val="40"/>
          <w:sz w:val="22"/>
          <w:u w:val="none"/>
        </w:rPr>
        <w:t> </w:t>
      </w:r>
      <w:r>
        <w:rPr>
          <w:sz w:val="22"/>
          <w:u w:val="none"/>
        </w:rPr>
        <w:t>a</w:t>
      </w:r>
      <w:r>
        <w:rPr>
          <w:spacing w:val="80"/>
          <w:sz w:val="22"/>
          <w:u w:val="none"/>
        </w:rPr>
        <w:t> </w:t>
      </w:r>
      <w:r>
        <w:rPr>
          <w:sz w:val="22"/>
          <w:u w:val="none"/>
        </w:rPr>
        <w:t>maximum of four participants.</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Private</w:t>
      </w:r>
      <w:r>
        <w:rPr>
          <w:spacing w:val="-5"/>
          <w:sz w:val="22"/>
          <w:u w:val="single"/>
        </w:rPr>
        <w:t> </w:t>
      </w:r>
      <w:r>
        <w:rPr>
          <w:sz w:val="22"/>
          <w:u w:val="single"/>
        </w:rPr>
        <w:t>recreation</w:t>
      </w:r>
      <w:r>
        <w:rPr>
          <w:spacing w:val="-2"/>
          <w:sz w:val="22"/>
          <w:u w:val="single"/>
        </w:rPr>
        <w:t> </w:t>
      </w:r>
      <w:r>
        <w:rPr>
          <w:sz w:val="22"/>
          <w:u w:val="single"/>
        </w:rPr>
        <w:t>club</w:t>
      </w:r>
      <w:r>
        <w:rPr>
          <w:spacing w:val="-3"/>
          <w:sz w:val="22"/>
          <w:u w:val="single"/>
        </w:rPr>
        <w:t> </w:t>
      </w:r>
      <w:r>
        <w:rPr>
          <w:sz w:val="22"/>
          <w:u w:val="single"/>
        </w:rPr>
        <w:t>or</w:t>
      </w:r>
      <w:r>
        <w:rPr>
          <w:spacing w:val="-1"/>
          <w:sz w:val="22"/>
          <w:u w:val="single"/>
        </w:rPr>
        <w:t> </w:t>
      </w:r>
      <w:r>
        <w:rPr>
          <w:spacing w:val="-2"/>
          <w:sz w:val="22"/>
          <w:u w:val="single"/>
        </w:rPr>
        <w:t>area</w:t>
      </w:r>
      <w:r>
        <w:rPr>
          <w:spacing w:val="-2"/>
          <w:sz w:val="22"/>
          <w:u w:val="none"/>
        </w:rPr>
        <w:t>.</w:t>
      </w:r>
    </w:p>
    <w:p>
      <w:pPr>
        <w:spacing w:after="0" w:line="240" w:lineRule="auto"/>
        <w:jc w:val="left"/>
        <w:rPr>
          <w:sz w:val="22"/>
        </w:rPr>
        <w:sectPr>
          <w:pgSz w:w="12240" w:h="15840"/>
          <w:pgMar w:top="1080" w:bottom="280" w:left="1320" w:right="1320"/>
        </w:sectPr>
      </w:pPr>
    </w:p>
    <w:p>
      <w:pPr>
        <w:pStyle w:val="ListParagraph"/>
        <w:numPr>
          <w:ilvl w:val="2"/>
          <w:numId w:val="4"/>
        </w:numPr>
        <w:tabs>
          <w:tab w:pos="2997" w:val="left" w:leader="none"/>
        </w:tabs>
        <w:spacing w:line="240" w:lineRule="auto" w:before="70" w:after="0"/>
        <w:ind w:left="120" w:right="115" w:firstLine="2160"/>
        <w:jc w:val="both"/>
        <w:rPr>
          <w:sz w:val="22"/>
        </w:rPr>
      </w:pPr>
      <w:r>
        <w:rPr>
          <w:sz w:val="22"/>
          <w:u w:val="single"/>
        </w:rPr>
        <w:t>Definition</w:t>
      </w:r>
      <w:r>
        <w:rPr>
          <w:sz w:val="22"/>
          <w:u w:val="none"/>
        </w:rPr>
        <w:t>.</w:t>
      </w:r>
      <w:r>
        <w:rPr>
          <w:spacing w:val="40"/>
          <w:sz w:val="22"/>
          <w:u w:val="none"/>
        </w:rPr>
        <w:t> </w:t>
      </w:r>
      <w:r>
        <w:rPr>
          <w:sz w:val="22"/>
          <w:u w:val="none"/>
        </w:rPr>
        <w:t>An area providing private recreational facilities such as playgrounds, parks, swimming pools, and playing fields.</w:t>
      </w:r>
    </w:p>
    <w:p>
      <w:pPr>
        <w:pStyle w:val="BodyText"/>
      </w:pPr>
    </w:p>
    <w:p>
      <w:pPr>
        <w:pStyle w:val="ListParagraph"/>
        <w:numPr>
          <w:ilvl w:val="2"/>
          <w:numId w:val="4"/>
        </w:numPr>
        <w:tabs>
          <w:tab w:pos="2997" w:val="left" w:leader="none"/>
        </w:tabs>
        <w:spacing w:line="240" w:lineRule="auto" w:before="0" w:after="0"/>
        <w:ind w:left="119" w:right="114" w:firstLine="2160"/>
        <w:jc w:val="both"/>
        <w:rPr>
          <w:sz w:val="22"/>
        </w:rPr>
      </w:pPr>
      <w:r>
        <w:rPr>
          <w:sz w:val="22"/>
          <w:u w:val="single"/>
        </w:rPr>
        <w:t>Subdistricts permitted</w:t>
      </w:r>
      <w:r>
        <w:rPr>
          <w:sz w:val="22"/>
          <w:u w:val="none"/>
        </w:rPr>
        <w:t>.</w:t>
      </w:r>
      <w:r>
        <w:rPr>
          <w:spacing w:val="40"/>
          <w:sz w:val="22"/>
          <w:u w:val="none"/>
        </w:rPr>
        <w:t> </w:t>
      </w:r>
      <w:r>
        <w:rPr>
          <w:sz w:val="22"/>
          <w:u w:val="none"/>
        </w:rPr>
        <w:t>By right in SC, GR, LC, HC, central area, and industrial subdistricts. By SUP only in residential, office, and NS subdistricts. By right in an O-2 subdistrict as a street level use in accordance with Section 51P-193.110.</w:t>
      </w:r>
    </w:p>
    <w:p>
      <w:pPr>
        <w:pStyle w:val="BodyText"/>
      </w:pPr>
    </w:p>
    <w:p>
      <w:pPr>
        <w:pStyle w:val="ListParagraph"/>
        <w:numPr>
          <w:ilvl w:val="2"/>
          <w:numId w:val="4"/>
        </w:numPr>
        <w:tabs>
          <w:tab w:pos="2997" w:val="left" w:leader="none"/>
        </w:tabs>
        <w:spacing w:line="240" w:lineRule="auto" w:before="1"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100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 w:pos="5388" w:val="left" w:leader="none"/>
        </w:tabs>
        <w:spacing w:line="240" w:lineRule="auto" w:before="1" w:after="0"/>
        <w:ind w:left="120" w:right="116" w:firstLine="2160"/>
        <w:jc w:val="left"/>
        <w:rPr>
          <w:sz w:val="22"/>
        </w:rPr>
      </w:pPr>
      <w:r>
        <w:rPr>
          <w:sz w:val="22"/>
          <w:u w:val="single"/>
        </w:rPr>
        <w:t>Additional</w:t>
      </w:r>
      <w:r>
        <w:rPr>
          <w:spacing w:val="80"/>
          <w:sz w:val="22"/>
          <w:u w:val="single"/>
        </w:rPr>
        <w:t> </w:t>
      </w:r>
      <w:r>
        <w:rPr>
          <w:sz w:val="22"/>
          <w:u w:val="single"/>
        </w:rPr>
        <w:t>provisions</w:t>
      </w:r>
      <w:r>
        <w:rPr>
          <w:sz w:val="22"/>
          <w:u w:val="none"/>
        </w:rPr>
        <w:t>.</w:t>
        <w:tab/>
        <w:t>The</w:t>
      </w:r>
      <w:r>
        <w:rPr>
          <w:spacing w:val="80"/>
          <w:sz w:val="22"/>
          <w:u w:val="none"/>
        </w:rPr>
        <w:t> </w:t>
      </w:r>
      <w:r>
        <w:rPr>
          <w:sz w:val="22"/>
          <w:u w:val="none"/>
        </w:rPr>
        <w:t>serving</w:t>
      </w:r>
      <w:r>
        <w:rPr>
          <w:spacing w:val="80"/>
          <w:sz w:val="22"/>
          <w:u w:val="none"/>
        </w:rPr>
        <w:t> </w:t>
      </w:r>
      <w:r>
        <w:rPr>
          <w:sz w:val="22"/>
          <w:u w:val="none"/>
        </w:rPr>
        <w:t>or</w:t>
      </w:r>
      <w:r>
        <w:rPr>
          <w:spacing w:val="80"/>
          <w:sz w:val="22"/>
          <w:u w:val="none"/>
        </w:rPr>
        <w:t> </w:t>
      </w:r>
      <w:r>
        <w:rPr>
          <w:sz w:val="22"/>
          <w:u w:val="none"/>
        </w:rPr>
        <w:t>consumption</w:t>
      </w:r>
      <w:r>
        <w:rPr>
          <w:spacing w:val="80"/>
          <w:sz w:val="22"/>
          <w:u w:val="none"/>
        </w:rPr>
        <w:t> </w:t>
      </w:r>
      <w:r>
        <w:rPr>
          <w:sz w:val="22"/>
          <w:u w:val="none"/>
        </w:rPr>
        <w:t>of</w:t>
      </w:r>
      <w:r>
        <w:rPr>
          <w:spacing w:val="80"/>
          <w:sz w:val="22"/>
          <w:u w:val="none"/>
        </w:rPr>
        <w:t> </w:t>
      </w:r>
      <w:r>
        <w:rPr>
          <w:sz w:val="22"/>
          <w:u w:val="none"/>
        </w:rPr>
        <w:t>alcoholic beverages is not permitted under this use.</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Public</w:t>
      </w:r>
      <w:r>
        <w:rPr>
          <w:spacing w:val="-3"/>
          <w:sz w:val="22"/>
          <w:u w:val="single"/>
        </w:rPr>
        <w:t> </w:t>
      </w:r>
      <w:r>
        <w:rPr>
          <w:sz w:val="22"/>
          <w:u w:val="single"/>
        </w:rPr>
        <w:t>golf</w:t>
      </w:r>
      <w:r>
        <w:rPr>
          <w:spacing w:val="-3"/>
          <w:sz w:val="22"/>
          <w:u w:val="single"/>
        </w:rPr>
        <w:t> </w:t>
      </w:r>
      <w:r>
        <w:rPr>
          <w:spacing w:val="-2"/>
          <w:sz w:val="22"/>
          <w:u w:val="single"/>
        </w:rPr>
        <w:t>course</w:t>
      </w:r>
      <w:r>
        <w:rPr>
          <w:spacing w:val="-2"/>
          <w:sz w:val="22"/>
          <w:u w:val="none"/>
        </w:rPr>
        <w:t>.</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Definition</w:t>
      </w:r>
      <w:r>
        <w:rPr>
          <w:sz w:val="22"/>
          <w:u w:val="none"/>
        </w:rPr>
        <w:t>.</w:t>
      </w:r>
      <w:r>
        <w:rPr>
          <w:spacing w:val="51"/>
          <w:sz w:val="22"/>
          <w:u w:val="none"/>
        </w:rPr>
        <w:t> </w:t>
      </w:r>
      <w:r>
        <w:rPr>
          <w:sz w:val="22"/>
          <w:u w:val="none"/>
        </w:rPr>
        <w:t>A</w:t>
      </w:r>
      <w:r>
        <w:rPr>
          <w:spacing w:val="-3"/>
          <w:sz w:val="22"/>
          <w:u w:val="none"/>
        </w:rPr>
        <w:t> </w:t>
      </w:r>
      <w:r>
        <w:rPr>
          <w:sz w:val="22"/>
          <w:u w:val="none"/>
        </w:rPr>
        <w:t>golf</w:t>
      </w:r>
      <w:r>
        <w:rPr>
          <w:spacing w:val="-1"/>
          <w:sz w:val="22"/>
          <w:u w:val="none"/>
        </w:rPr>
        <w:t> </w:t>
      </w:r>
      <w:r>
        <w:rPr>
          <w:sz w:val="22"/>
          <w:u w:val="none"/>
        </w:rPr>
        <w:t>course</w:t>
      </w:r>
      <w:r>
        <w:rPr>
          <w:spacing w:val="-3"/>
          <w:sz w:val="22"/>
          <w:u w:val="none"/>
        </w:rPr>
        <w:t> </w:t>
      </w:r>
      <w:r>
        <w:rPr>
          <w:sz w:val="22"/>
          <w:u w:val="none"/>
        </w:rPr>
        <w:t>open</w:t>
      </w:r>
      <w:r>
        <w:rPr>
          <w:spacing w:val="-2"/>
          <w:sz w:val="22"/>
          <w:u w:val="none"/>
        </w:rPr>
        <w:t> </w:t>
      </w:r>
      <w:r>
        <w:rPr>
          <w:sz w:val="22"/>
          <w:u w:val="none"/>
        </w:rPr>
        <w:t>to</w:t>
      </w:r>
      <w:r>
        <w:rPr>
          <w:spacing w:val="-5"/>
          <w:sz w:val="22"/>
          <w:u w:val="none"/>
        </w:rPr>
        <w:t> </w:t>
      </w:r>
      <w:r>
        <w:rPr>
          <w:sz w:val="22"/>
          <w:u w:val="none"/>
        </w:rPr>
        <w:t>the</w:t>
      </w:r>
      <w:r>
        <w:rPr>
          <w:spacing w:val="-3"/>
          <w:sz w:val="22"/>
          <w:u w:val="none"/>
        </w:rPr>
        <w:t> </w:t>
      </w:r>
      <w:r>
        <w:rPr>
          <w:spacing w:val="-2"/>
          <w:sz w:val="22"/>
          <w:u w:val="none"/>
        </w:rPr>
        <w:t>public.</w:t>
      </w:r>
    </w:p>
    <w:p>
      <w:pPr>
        <w:pStyle w:val="BodyText"/>
        <w:spacing w:before="1"/>
      </w:pPr>
    </w:p>
    <w:p>
      <w:pPr>
        <w:pStyle w:val="ListParagraph"/>
        <w:numPr>
          <w:ilvl w:val="2"/>
          <w:numId w:val="4"/>
        </w:numPr>
        <w:tabs>
          <w:tab w:pos="2998" w:val="left" w:leader="none"/>
        </w:tabs>
        <w:spacing w:line="240" w:lineRule="auto" w:before="0" w:after="0"/>
        <w:ind w:left="120" w:right="113" w:firstLine="2160"/>
        <w:jc w:val="both"/>
        <w:rPr>
          <w:sz w:val="22"/>
        </w:rPr>
      </w:pPr>
      <w:r>
        <w:rPr>
          <w:sz w:val="22"/>
          <w:u w:val="single"/>
        </w:rPr>
        <w:t>Subdistricts permitted</w:t>
      </w:r>
      <w:r>
        <w:rPr>
          <w:sz w:val="22"/>
          <w:u w:val="none"/>
        </w:rPr>
        <w:t>.</w:t>
      </w:r>
      <w:r>
        <w:rPr>
          <w:spacing w:val="40"/>
          <w:sz w:val="22"/>
          <w:u w:val="none"/>
        </w:rPr>
        <w:t> </w:t>
      </w:r>
      <w:r>
        <w:rPr>
          <w:sz w:val="22"/>
          <w:u w:val="none"/>
        </w:rPr>
        <w:t>By right in GR, LC, HC, central area, and industrial subdistricts. By SUP only in residential subdistricts.</w:t>
      </w:r>
    </w:p>
    <w:p>
      <w:pPr>
        <w:pStyle w:val="ListParagraph"/>
        <w:numPr>
          <w:ilvl w:val="2"/>
          <w:numId w:val="4"/>
        </w:numPr>
        <w:tabs>
          <w:tab w:pos="2998" w:val="left" w:leader="none"/>
        </w:tabs>
        <w:spacing w:line="240" w:lineRule="auto" w:before="252"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Five spaces for each green.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193.115(a)(l)(B).</w:t>
      </w:r>
    </w:p>
    <w:p>
      <w:pPr>
        <w:pStyle w:val="BodyText"/>
      </w:pPr>
    </w:p>
    <w:p>
      <w:pPr>
        <w:pStyle w:val="ListParagraph"/>
        <w:numPr>
          <w:ilvl w:val="1"/>
          <w:numId w:val="4"/>
        </w:numPr>
        <w:tabs>
          <w:tab w:pos="2279" w:val="left" w:leader="none"/>
        </w:tabs>
        <w:spacing w:line="240" w:lineRule="auto" w:before="1" w:after="0"/>
        <w:ind w:left="2279" w:right="0" w:hanging="719"/>
        <w:jc w:val="left"/>
        <w:rPr>
          <w:sz w:val="22"/>
        </w:rPr>
      </w:pPr>
      <w:r>
        <w:rPr>
          <w:sz w:val="22"/>
          <w:u w:val="single"/>
        </w:rPr>
        <w:t>Country</w:t>
      </w:r>
      <w:r>
        <w:rPr>
          <w:spacing w:val="-3"/>
          <w:sz w:val="22"/>
          <w:u w:val="single"/>
        </w:rPr>
        <w:t> </w:t>
      </w:r>
      <w:r>
        <w:rPr>
          <w:sz w:val="22"/>
          <w:u w:val="single"/>
        </w:rPr>
        <w:t>club</w:t>
      </w:r>
      <w:r>
        <w:rPr>
          <w:spacing w:val="-3"/>
          <w:sz w:val="22"/>
          <w:u w:val="single"/>
        </w:rPr>
        <w:t> </w:t>
      </w:r>
      <w:r>
        <w:rPr>
          <w:sz w:val="22"/>
          <w:u w:val="single"/>
        </w:rPr>
        <w:t>with</w:t>
      </w:r>
      <w:r>
        <w:rPr>
          <w:spacing w:val="-3"/>
          <w:sz w:val="22"/>
          <w:u w:val="single"/>
        </w:rPr>
        <w:t> </w:t>
      </w:r>
      <w:r>
        <w:rPr>
          <w:sz w:val="22"/>
          <w:u w:val="single"/>
        </w:rPr>
        <w:t>private</w:t>
      </w:r>
      <w:r>
        <w:rPr>
          <w:spacing w:val="-7"/>
          <w:sz w:val="22"/>
          <w:u w:val="single"/>
        </w:rPr>
        <w:t> </w:t>
      </w:r>
      <w:r>
        <w:rPr>
          <w:spacing w:val="-2"/>
          <w:sz w:val="22"/>
          <w:u w:val="single"/>
        </w:rPr>
        <w:t>membership</w:t>
      </w:r>
      <w:r>
        <w:rPr>
          <w:spacing w:val="-2"/>
          <w:sz w:val="22"/>
          <w:u w:val="none"/>
        </w:rPr>
        <w:t>.</w:t>
      </w:r>
    </w:p>
    <w:p>
      <w:pPr>
        <w:pStyle w:val="BodyText"/>
      </w:pPr>
    </w:p>
    <w:p>
      <w:pPr>
        <w:pStyle w:val="ListParagraph"/>
        <w:numPr>
          <w:ilvl w:val="2"/>
          <w:numId w:val="4"/>
        </w:numPr>
        <w:tabs>
          <w:tab w:pos="2997" w:val="left" w:leader="none"/>
        </w:tabs>
        <w:spacing w:line="240" w:lineRule="auto" w:before="0" w:after="0"/>
        <w:ind w:left="120" w:right="113" w:firstLine="2160"/>
        <w:jc w:val="both"/>
        <w:rPr>
          <w:sz w:val="22"/>
        </w:rPr>
      </w:pPr>
      <w:r>
        <w:rPr>
          <w:sz w:val="22"/>
          <w:u w:val="single"/>
        </w:rPr>
        <w:t>Definition</w:t>
      </w:r>
      <w:r>
        <w:rPr>
          <w:sz w:val="22"/>
          <w:u w:val="none"/>
        </w:rPr>
        <w:t>.</w:t>
      </w:r>
      <w:r>
        <w:rPr>
          <w:spacing w:val="40"/>
          <w:sz w:val="22"/>
          <w:u w:val="none"/>
        </w:rPr>
        <w:t> </w:t>
      </w:r>
      <w:r>
        <w:rPr>
          <w:sz w:val="22"/>
          <w:u w:val="none"/>
        </w:rPr>
        <w:t>A private recreational club containing a golf course and a club house that is available only to the country club membership and their guests.</w:t>
      </w:r>
    </w:p>
    <w:p>
      <w:pPr>
        <w:pStyle w:val="ListParagraph"/>
        <w:numPr>
          <w:ilvl w:val="2"/>
          <w:numId w:val="4"/>
        </w:numPr>
        <w:tabs>
          <w:tab w:pos="2998" w:val="left" w:leader="none"/>
        </w:tabs>
        <w:spacing w:line="240" w:lineRule="auto" w:before="253" w:after="0"/>
        <w:ind w:left="120" w:right="113" w:firstLine="2160"/>
        <w:jc w:val="both"/>
        <w:rPr>
          <w:sz w:val="22"/>
        </w:rPr>
      </w:pPr>
      <w:r>
        <w:rPr>
          <w:sz w:val="22"/>
          <w:u w:val="single"/>
        </w:rPr>
        <w:t>Subdistricts permitted</w:t>
      </w:r>
      <w:r>
        <w:rPr>
          <w:sz w:val="22"/>
          <w:u w:val="none"/>
        </w:rPr>
        <w:t>.</w:t>
      </w:r>
      <w:r>
        <w:rPr>
          <w:spacing w:val="40"/>
          <w:sz w:val="22"/>
          <w:u w:val="none"/>
        </w:rPr>
        <w:t> </w:t>
      </w:r>
      <w:r>
        <w:rPr>
          <w:sz w:val="22"/>
          <w:u w:val="none"/>
        </w:rPr>
        <w:t>By right in GR, LC, HC, central area, and industrial subdistricts. By SUP only in residential subdistricts.</w:t>
      </w:r>
    </w:p>
    <w:p>
      <w:pPr>
        <w:pStyle w:val="ListParagraph"/>
        <w:numPr>
          <w:ilvl w:val="2"/>
          <w:numId w:val="4"/>
        </w:numPr>
        <w:tabs>
          <w:tab w:pos="2997" w:val="left" w:leader="none"/>
        </w:tabs>
        <w:spacing w:line="240" w:lineRule="auto" w:before="252" w:after="0"/>
        <w:ind w:left="119" w:right="116"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150 square feet of floor area</w:t>
      </w:r>
      <w:r>
        <w:rPr>
          <w:spacing w:val="-2"/>
          <w:sz w:val="22"/>
          <w:u w:val="none"/>
        </w:rPr>
        <w:t> </w:t>
      </w:r>
      <w:r>
        <w:rPr>
          <w:sz w:val="22"/>
          <w:u w:val="none"/>
        </w:rPr>
        <w:t>plus</w:t>
      </w:r>
      <w:r>
        <w:rPr>
          <w:spacing w:val="-2"/>
          <w:sz w:val="22"/>
          <w:u w:val="none"/>
        </w:rPr>
        <w:t> </w:t>
      </w:r>
      <w:r>
        <w:rPr>
          <w:sz w:val="22"/>
          <w:u w:val="none"/>
        </w:rPr>
        <w:t>five spaces</w:t>
      </w:r>
      <w:r>
        <w:rPr>
          <w:spacing w:val="-2"/>
          <w:sz w:val="22"/>
          <w:u w:val="none"/>
        </w:rPr>
        <w:t> </w:t>
      </w:r>
      <w:r>
        <w:rPr>
          <w:sz w:val="22"/>
          <w:u w:val="none"/>
        </w:rPr>
        <w:t>for</w:t>
      </w:r>
      <w:r>
        <w:rPr>
          <w:spacing w:val="-1"/>
          <w:sz w:val="22"/>
          <w:u w:val="none"/>
        </w:rPr>
        <w:t> </w:t>
      </w:r>
      <w:r>
        <w:rPr>
          <w:sz w:val="22"/>
          <w:u w:val="none"/>
        </w:rPr>
        <w:t>each golf</w:t>
      </w:r>
      <w:r>
        <w:rPr>
          <w:spacing w:val="-1"/>
          <w:sz w:val="22"/>
          <w:u w:val="none"/>
        </w:rPr>
        <w:t> </w:t>
      </w:r>
      <w:r>
        <w:rPr>
          <w:sz w:val="22"/>
          <w:u w:val="none"/>
        </w:rPr>
        <w:t>course</w:t>
      </w:r>
      <w:r>
        <w:rPr>
          <w:spacing w:val="-2"/>
          <w:sz w:val="22"/>
          <w:u w:val="none"/>
        </w:rPr>
        <w:t> </w:t>
      </w:r>
      <w:r>
        <w:rPr>
          <w:sz w:val="22"/>
          <w:u w:val="none"/>
        </w:rPr>
        <w:t>green. If</w:t>
      </w:r>
      <w:r>
        <w:rPr>
          <w:spacing w:val="-1"/>
          <w:sz w:val="22"/>
          <w:u w:val="none"/>
        </w:rPr>
        <w:t> </w:t>
      </w:r>
      <w:r>
        <w:rPr>
          <w:sz w:val="22"/>
          <w:u w:val="none"/>
        </w:rPr>
        <w:t>more</w:t>
      </w:r>
      <w:r>
        <w:rPr>
          <w:spacing w:val="-2"/>
          <w:sz w:val="22"/>
          <w:u w:val="none"/>
        </w:rPr>
        <w:t> </w:t>
      </w:r>
      <w:r>
        <w:rPr>
          <w:sz w:val="22"/>
          <w:u w:val="none"/>
        </w:rPr>
        <w:t>than</w:t>
      </w:r>
      <w:r>
        <w:rPr>
          <w:spacing w:val="-2"/>
          <w:sz w:val="22"/>
          <w:u w:val="none"/>
        </w:rPr>
        <w:t> </w:t>
      </w:r>
      <w:r>
        <w:rPr>
          <w:sz w:val="22"/>
          <w:u w:val="none"/>
        </w:rPr>
        <w:t>ten off-street parking spaces</w:t>
      </w:r>
      <w:r>
        <w:rPr>
          <w:spacing w:val="-2"/>
          <w:sz w:val="22"/>
          <w:u w:val="none"/>
        </w:rPr>
        <w:t> </w:t>
      </w:r>
      <w:r>
        <w:rPr>
          <w:sz w:val="22"/>
          <w:u w:val="none"/>
        </w:rPr>
        <w:t>are required for this use, handicapped parking must be provided pursuant to Section 51P-193.116.</w:t>
      </w:r>
    </w:p>
    <w:p>
      <w:pPr>
        <w:pStyle w:val="BodyText"/>
        <w:spacing w:before="1"/>
      </w:pPr>
    </w:p>
    <w:p>
      <w:pPr>
        <w:pStyle w:val="ListParagraph"/>
        <w:numPr>
          <w:ilvl w:val="2"/>
          <w:numId w:val="4"/>
        </w:numPr>
        <w:tabs>
          <w:tab w:pos="2997" w:val="left" w:leader="none"/>
        </w:tabs>
        <w:spacing w:line="240" w:lineRule="auto" w:before="0" w:after="0"/>
        <w:ind w:left="120" w:right="116" w:firstLine="2160"/>
        <w:jc w:val="both"/>
        <w:rPr>
          <w:sz w:val="22"/>
        </w:rPr>
      </w:pPr>
      <w:r>
        <w:rPr>
          <w:sz w:val="22"/>
          <w:u w:val="single"/>
        </w:rPr>
        <w:t>Required off-street loading</w:t>
      </w:r>
      <w:r>
        <w:rPr>
          <w:sz w:val="22"/>
          <w:u w:val="none"/>
        </w:rPr>
        <w:t>. None, except see Section 51P- 193.115(a)(1)(E) if the country club has a restaurant.</w:t>
      </w:r>
    </w:p>
    <w:p>
      <w:pPr>
        <w:pStyle w:val="ListParagraph"/>
        <w:numPr>
          <w:ilvl w:val="2"/>
          <w:numId w:val="4"/>
        </w:numPr>
        <w:tabs>
          <w:tab w:pos="2997" w:val="left" w:leader="none"/>
        </w:tabs>
        <w:spacing w:line="240" w:lineRule="auto" w:before="252" w:after="0"/>
        <w:ind w:left="120" w:right="115" w:firstLine="2160"/>
        <w:jc w:val="both"/>
        <w:rPr>
          <w:sz w:val="22"/>
        </w:rPr>
      </w:pPr>
      <w:r>
        <w:rPr>
          <w:sz w:val="22"/>
          <w:u w:val="single"/>
        </w:rPr>
        <w:t>Additional provisions</w:t>
      </w:r>
      <w:r>
        <w:rPr>
          <w:sz w:val="22"/>
          <w:u w:val="none"/>
        </w:rPr>
        <w:t>.</w:t>
      </w:r>
      <w:r>
        <w:rPr>
          <w:spacing w:val="40"/>
          <w:sz w:val="22"/>
          <w:u w:val="none"/>
        </w:rPr>
        <w:t> </w:t>
      </w:r>
      <w:r>
        <w:rPr>
          <w:sz w:val="22"/>
          <w:u w:val="none"/>
        </w:rPr>
        <w:t>This use may contain a private bar, dining room, swimming pool, and tennis courts and similar services and recreational facilities.</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Inside</w:t>
      </w:r>
      <w:r>
        <w:rPr>
          <w:spacing w:val="-5"/>
          <w:sz w:val="22"/>
          <w:u w:val="single"/>
        </w:rPr>
        <w:t> </w:t>
      </w:r>
      <w:r>
        <w:rPr>
          <w:sz w:val="22"/>
          <w:u w:val="single"/>
        </w:rPr>
        <w:t>commercial</w:t>
      </w:r>
      <w:r>
        <w:rPr>
          <w:spacing w:val="-5"/>
          <w:sz w:val="22"/>
          <w:u w:val="single"/>
        </w:rPr>
        <w:t> </w:t>
      </w:r>
      <w:r>
        <w:rPr>
          <w:spacing w:val="-2"/>
          <w:sz w:val="22"/>
          <w:u w:val="single"/>
        </w:rPr>
        <w:t>amusement</w:t>
      </w:r>
      <w:r>
        <w:rPr>
          <w:spacing w:val="-2"/>
          <w:sz w:val="22"/>
          <w:u w:val="none"/>
        </w:rPr>
        <w:t>.</w:t>
      </w:r>
    </w:p>
    <w:p>
      <w:pPr>
        <w:pStyle w:val="BodyText"/>
      </w:pPr>
    </w:p>
    <w:p>
      <w:pPr>
        <w:pStyle w:val="ListParagraph"/>
        <w:numPr>
          <w:ilvl w:val="2"/>
          <w:numId w:val="4"/>
        </w:numPr>
        <w:tabs>
          <w:tab w:pos="2997" w:val="left" w:leader="none"/>
        </w:tabs>
        <w:spacing w:line="240" w:lineRule="auto" w:before="0" w:after="0"/>
        <w:ind w:left="120" w:right="113" w:firstLine="2160"/>
        <w:jc w:val="both"/>
        <w:rPr>
          <w:sz w:val="22"/>
        </w:rPr>
      </w:pPr>
      <w:r>
        <w:rPr>
          <w:sz w:val="22"/>
          <w:u w:val="single"/>
        </w:rPr>
        <w:t>Definition</w:t>
      </w:r>
      <w:r>
        <w:rPr>
          <w:sz w:val="22"/>
          <w:u w:val="none"/>
        </w:rPr>
        <w:t>.</w:t>
      </w:r>
      <w:r>
        <w:rPr>
          <w:spacing w:val="40"/>
          <w:sz w:val="22"/>
          <w:u w:val="none"/>
        </w:rPr>
        <w:t> </w:t>
      </w:r>
      <w:r>
        <w:rPr>
          <w:sz w:val="22"/>
          <w:u w:val="none"/>
        </w:rPr>
        <w:t>A facility that offers entertainment or games of skill to the general public for a fee and that is wholly enclosed in a building, including but not limited to a bowling alley or billiard parlor.</w:t>
      </w:r>
    </w:p>
    <w:p>
      <w:pPr>
        <w:spacing w:after="0" w:line="240" w:lineRule="auto"/>
        <w:jc w:val="both"/>
        <w:rPr>
          <w:sz w:val="22"/>
        </w:rPr>
        <w:sectPr>
          <w:pgSz w:w="12240" w:h="15840"/>
          <w:pgMar w:top="1080" w:bottom="280" w:left="1320" w:right="1320"/>
        </w:sectPr>
      </w:pPr>
    </w:p>
    <w:p>
      <w:pPr>
        <w:pStyle w:val="ListParagraph"/>
        <w:numPr>
          <w:ilvl w:val="2"/>
          <w:numId w:val="4"/>
        </w:numPr>
        <w:tabs>
          <w:tab w:pos="2998" w:val="left" w:leader="none"/>
        </w:tabs>
        <w:spacing w:line="240" w:lineRule="auto" w:before="70" w:after="0"/>
        <w:ind w:left="120" w:right="114" w:firstLine="2160"/>
        <w:jc w:val="both"/>
        <w:rPr>
          <w:sz w:val="22"/>
        </w:rPr>
      </w:pPr>
      <w:r>
        <w:rPr>
          <w:sz w:val="22"/>
          <w:u w:val="single"/>
        </w:rPr>
        <w:t>Subdistricts permitted</w:t>
      </w:r>
      <w:r>
        <w:rPr>
          <w:sz w:val="22"/>
          <w:u w:val="none"/>
        </w:rPr>
        <w:t>.</w:t>
      </w:r>
      <w:r>
        <w:rPr>
          <w:spacing w:val="40"/>
          <w:sz w:val="22"/>
          <w:u w:val="none"/>
        </w:rPr>
        <w:t> </w:t>
      </w:r>
      <w:r>
        <w:rPr>
          <w:sz w:val="22"/>
          <w:u w:val="none"/>
        </w:rPr>
        <w:t>By right in SC, GR, LC, HC, central area, and industrial subdistricts. By SUP only in the agricultural subdistrict.</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100 square feet of floor area. If more than ten off-street parking spaces are required for this use, handicapped parking must be provided pursuant to Section 51P-193.116.</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193.115(a)(1)(E).</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Outside</w:t>
      </w:r>
      <w:r>
        <w:rPr>
          <w:spacing w:val="-7"/>
          <w:sz w:val="22"/>
          <w:u w:val="single"/>
        </w:rPr>
        <w:t> </w:t>
      </w:r>
      <w:r>
        <w:rPr>
          <w:sz w:val="22"/>
          <w:u w:val="single"/>
        </w:rPr>
        <w:t>commercial</w:t>
      </w:r>
      <w:r>
        <w:rPr>
          <w:spacing w:val="-7"/>
          <w:sz w:val="22"/>
          <w:u w:val="single"/>
        </w:rPr>
        <w:t> </w:t>
      </w:r>
      <w:r>
        <w:rPr>
          <w:spacing w:val="-2"/>
          <w:sz w:val="22"/>
          <w:u w:val="single"/>
        </w:rPr>
        <w:t>amusement</w:t>
      </w:r>
      <w:r>
        <w:rPr>
          <w:spacing w:val="-2"/>
          <w:sz w:val="22"/>
          <w:u w:val="none"/>
        </w:rPr>
        <w:t>.</w:t>
      </w:r>
    </w:p>
    <w:p>
      <w:pPr>
        <w:pStyle w:val="ListParagraph"/>
        <w:numPr>
          <w:ilvl w:val="2"/>
          <w:numId w:val="4"/>
        </w:numPr>
        <w:tabs>
          <w:tab w:pos="2997" w:val="left" w:leader="none"/>
        </w:tabs>
        <w:spacing w:line="240" w:lineRule="auto" w:before="251" w:after="0"/>
        <w:ind w:left="120" w:right="114" w:firstLine="2160"/>
        <w:jc w:val="both"/>
        <w:rPr>
          <w:sz w:val="22"/>
        </w:rPr>
      </w:pPr>
      <w:r>
        <w:rPr>
          <w:sz w:val="22"/>
          <w:u w:val="single"/>
        </w:rPr>
        <w:t>Definition</w:t>
      </w:r>
      <w:r>
        <w:rPr>
          <w:sz w:val="22"/>
          <w:u w:val="none"/>
        </w:rPr>
        <w:t>.</w:t>
      </w:r>
      <w:r>
        <w:rPr>
          <w:spacing w:val="40"/>
          <w:sz w:val="22"/>
          <w:u w:val="none"/>
        </w:rPr>
        <w:t> </w:t>
      </w:r>
      <w:r>
        <w:rPr>
          <w:sz w:val="22"/>
          <w:u w:val="none"/>
        </w:rPr>
        <w:t>A facility offering entertainment or games of skill to the general public for a fee where any portion of the activity takes place outside, including, but not limited to a golf driving range, archery range, or miniature golf course.</w:t>
      </w:r>
    </w:p>
    <w:p>
      <w:pPr>
        <w:pStyle w:val="BodyText"/>
        <w:spacing w:before="1"/>
      </w:pPr>
    </w:p>
    <w:p>
      <w:pPr>
        <w:pStyle w:val="ListParagraph"/>
        <w:numPr>
          <w:ilvl w:val="2"/>
          <w:numId w:val="4"/>
        </w:numPr>
        <w:tabs>
          <w:tab w:pos="2998" w:val="left" w:leader="none"/>
        </w:tabs>
        <w:spacing w:line="240" w:lineRule="auto" w:before="0" w:after="0"/>
        <w:ind w:left="120" w:right="116" w:firstLine="2160"/>
        <w:jc w:val="both"/>
        <w:rPr>
          <w:sz w:val="22"/>
        </w:rPr>
      </w:pPr>
      <w:r>
        <w:rPr>
          <w:sz w:val="22"/>
          <w:u w:val="single"/>
        </w:rPr>
        <w:t>Subdistricts permitted</w:t>
      </w:r>
      <w:r>
        <w:rPr>
          <w:sz w:val="22"/>
          <w:u w:val="none"/>
        </w:rPr>
        <w:t>.</w:t>
      </w:r>
      <w:r>
        <w:rPr>
          <w:spacing w:val="40"/>
          <w:sz w:val="22"/>
          <w:u w:val="none"/>
        </w:rPr>
        <w:t> </w:t>
      </w:r>
      <w:r>
        <w:rPr>
          <w:sz w:val="22"/>
          <w:u w:val="none"/>
        </w:rPr>
        <w:t>By right in central area and industrial</w:t>
      </w:r>
      <w:r>
        <w:rPr>
          <w:spacing w:val="80"/>
          <w:sz w:val="22"/>
          <w:u w:val="none"/>
        </w:rPr>
        <w:t> </w:t>
      </w:r>
      <w:r>
        <w:rPr>
          <w:sz w:val="22"/>
          <w:u w:val="none"/>
        </w:rPr>
        <w:t>subdistricts. By SUP only in A, SC, and GR subdistricts.</w:t>
      </w:r>
    </w:p>
    <w:p>
      <w:pPr>
        <w:pStyle w:val="ListParagraph"/>
        <w:numPr>
          <w:ilvl w:val="2"/>
          <w:numId w:val="4"/>
        </w:numPr>
        <w:tabs>
          <w:tab w:pos="2997" w:val="left" w:leader="none"/>
        </w:tabs>
        <w:spacing w:line="240" w:lineRule="auto" w:before="252" w:after="0"/>
        <w:ind w:left="119" w:right="113"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 square feet of floor area plus one space for each 400 square feet of site area exclusive of floor area and parking area. If more than ten off-street parking spaces are required for this use, handicapped parking must be provided</w:t>
      </w:r>
      <w:r>
        <w:rPr>
          <w:spacing w:val="40"/>
          <w:sz w:val="22"/>
          <w:u w:val="none"/>
        </w:rPr>
        <w:t> </w:t>
      </w:r>
      <w:r>
        <w:rPr>
          <w:sz w:val="22"/>
          <w:u w:val="none"/>
        </w:rPr>
        <w:t>pursuant to Section 51P-193.116.</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mc:AlternateContent>
          <mc:Choice Requires="wps">
            <w:drawing>
              <wp:anchor distT="0" distB="0" distL="0" distR="0" allowOverlap="1" layoutInCell="1" locked="0" behindDoc="0" simplePos="0" relativeHeight="15732736">
                <wp:simplePos x="0" y="0"/>
                <wp:positionH relativeFrom="page">
                  <wp:posOffset>2286000</wp:posOffset>
                </wp:positionH>
                <wp:positionV relativeFrom="paragraph">
                  <wp:posOffset>145728</wp:posOffset>
                </wp:positionV>
                <wp:extent cx="428625" cy="635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28625" cy="6350"/>
                        </a:xfrm>
                        <a:custGeom>
                          <a:avLst/>
                          <a:gdLst/>
                          <a:ahLst/>
                          <a:cxnLst/>
                          <a:rect l="l" t="t" r="r" b="b"/>
                          <a:pathLst>
                            <a:path w="428625" h="6350">
                              <a:moveTo>
                                <a:pt x="428244" y="0"/>
                              </a:moveTo>
                              <a:lnTo>
                                <a:pt x="0" y="0"/>
                              </a:lnTo>
                              <a:lnTo>
                                <a:pt x="0" y="6096"/>
                              </a:lnTo>
                              <a:lnTo>
                                <a:pt x="428244" y="6096"/>
                              </a:lnTo>
                              <a:lnTo>
                                <a:pt x="4282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0pt;margin-top:11.474707pt;width:33.72pt;height:.48pt;mso-position-horizontal-relative:page;mso-position-vertical-relative:paragraph;z-index:15732736" id="docshape9" filled="true" fillcolor="#000000" stroked="false">
                <v:fill type="solid"/>
                <w10:wrap type="none"/>
              </v:rect>
            </w:pict>
          </mc:Fallback>
        </mc:AlternateContent>
      </w:r>
      <w:r>
        <w:rPr>
          <w:spacing w:val="-2"/>
          <w:sz w:val="22"/>
        </w:rPr>
        <w:t>Theatre.</w:t>
      </w:r>
    </w:p>
    <w:p>
      <w:pPr>
        <w:pStyle w:val="BodyText"/>
      </w:pPr>
    </w:p>
    <w:p>
      <w:pPr>
        <w:pStyle w:val="ListParagraph"/>
        <w:numPr>
          <w:ilvl w:val="2"/>
          <w:numId w:val="4"/>
        </w:numPr>
        <w:tabs>
          <w:tab w:pos="2997" w:val="left" w:leader="none"/>
        </w:tabs>
        <w:spacing w:line="240" w:lineRule="auto" w:before="0" w:after="0"/>
        <w:ind w:left="120" w:right="117" w:firstLine="2160"/>
        <w:jc w:val="both"/>
        <w:rPr>
          <w:sz w:val="22"/>
        </w:rPr>
      </w:pPr>
      <w:r>
        <w:rPr/>
        <mc:AlternateContent>
          <mc:Choice Requires="wps">
            <w:drawing>
              <wp:anchor distT="0" distB="0" distL="0" distR="0" allowOverlap="1" layoutInCell="1" locked="0" behindDoc="0" simplePos="0" relativeHeight="15733248">
                <wp:simplePos x="0" y="0"/>
                <wp:positionH relativeFrom="page">
                  <wp:posOffset>2743200</wp:posOffset>
                </wp:positionH>
                <wp:positionV relativeFrom="paragraph">
                  <wp:posOffset>145997</wp:posOffset>
                </wp:positionV>
                <wp:extent cx="576580" cy="635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76580" cy="6350"/>
                        </a:xfrm>
                        <a:custGeom>
                          <a:avLst/>
                          <a:gdLst/>
                          <a:ahLst/>
                          <a:cxnLst/>
                          <a:rect l="l" t="t" r="r" b="b"/>
                          <a:pathLst>
                            <a:path w="576580" h="6350">
                              <a:moveTo>
                                <a:pt x="576072" y="0"/>
                              </a:moveTo>
                              <a:lnTo>
                                <a:pt x="0" y="0"/>
                              </a:lnTo>
                              <a:lnTo>
                                <a:pt x="0" y="6108"/>
                              </a:lnTo>
                              <a:lnTo>
                                <a:pt x="576072" y="6108"/>
                              </a:lnTo>
                              <a:lnTo>
                                <a:pt x="576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pt;margin-top:11.495855pt;width:45.36pt;height:.481pt;mso-position-horizontal-relative:page;mso-position-vertical-relative:paragraph;z-index:15733248" id="docshape10" filled="true" fillcolor="#000000" stroked="false">
                <v:fill type="solid"/>
                <w10:wrap type="none"/>
              </v:rect>
            </w:pict>
          </mc:Fallback>
        </mc:AlternateContent>
      </w:r>
      <w:r>
        <w:rPr>
          <w:sz w:val="22"/>
        </w:rPr>
        <w:t>Definition.</w:t>
      </w:r>
      <w:r>
        <w:rPr>
          <w:spacing w:val="40"/>
          <w:sz w:val="22"/>
        </w:rPr>
        <w:t> </w:t>
      </w:r>
      <w:r>
        <w:rPr>
          <w:sz w:val="22"/>
        </w:rPr>
        <w:t>A facility for showing motion pictures or theatrical performances to an audience inside an enclosed structure.</w:t>
      </w:r>
    </w:p>
    <w:p>
      <w:pPr>
        <w:pStyle w:val="BodyText"/>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commercial, central area, and industrial subdistricts. By SUP only in MF-3 and MF-4 subdistricts.</w:t>
      </w:r>
    </w:p>
    <w:p>
      <w:pPr>
        <w:pStyle w:val="ListParagraph"/>
        <w:numPr>
          <w:ilvl w:val="2"/>
          <w:numId w:val="4"/>
        </w:numPr>
        <w:tabs>
          <w:tab w:pos="2998" w:val="left" w:leader="none"/>
        </w:tabs>
        <w:spacing w:line="240" w:lineRule="auto" w:before="252"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four seats.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Drive-in</w:t>
      </w:r>
      <w:r>
        <w:rPr>
          <w:spacing w:val="-5"/>
          <w:sz w:val="22"/>
          <w:u w:val="single"/>
        </w:rPr>
        <w:t> </w:t>
      </w:r>
      <w:r>
        <w:rPr>
          <w:spacing w:val="-2"/>
          <w:sz w:val="22"/>
          <w:u w:val="single"/>
        </w:rPr>
        <w:t>theatre</w:t>
      </w:r>
      <w:r>
        <w:rPr>
          <w:spacing w:val="-2"/>
          <w:sz w:val="22"/>
          <w:u w:val="none"/>
        </w:rPr>
        <w:t>.</w:t>
      </w:r>
    </w:p>
    <w:p>
      <w:pPr>
        <w:pStyle w:val="BodyText"/>
        <w:spacing w:before="1"/>
      </w:pPr>
    </w:p>
    <w:p>
      <w:pPr>
        <w:pStyle w:val="ListParagraph"/>
        <w:numPr>
          <w:ilvl w:val="2"/>
          <w:numId w:val="4"/>
        </w:numPr>
        <w:tabs>
          <w:tab w:pos="2997" w:val="left" w:leader="none"/>
        </w:tabs>
        <w:spacing w:line="240" w:lineRule="auto" w:before="0" w:after="0"/>
        <w:ind w:left="120" w:right="116" w:firstLine="2160"/>
        <w:jc w:val="both"/>
        <w:rPr>
          <w:sz w:val="22"/>
        </w:rPr>
      </w:pPr>
      <w:r>
        <w:rPr>
          <w:sz w:val="22"/>
          <w:u w:val="single"/>
        </w:rPr>
        <w:t>Definition</w:t>
      </w:r>
      <w:r>
        <w:rPr>
          <w:sz w:val="22"/>
          <w:u w:val="none"/>
        </w:rPr>
        <w:t>.</w:t>
      </w:r>
      <w:r>
        <w:rPr>
          <w:spacing w:val="40"/>
          <w:sz w:val="22"/>
          <w:u w:val="none"/>
        </w:rPr>
        <w:t> </w:t>
      </w:r>
      <w:r>
        <w:rPr>
          <w:sz w:val="22"/>
          <w:u w:val="none"/>
        </w:rPr>
        <w:t>A facility for showing motion pictures outdoors where the audience views the motion picture from automobiles or while seated outside.</w:t>
      </w:r>
    </w:p>
    <w:p>
      <w:pPr>
        <w:pStyle w:val="ListParagraph"/>
        <w:numPr>
          <w:ilvl w:val="2"/>
          <w:numId w:val="4"/>
        </w:numPr>
        <w:tabs>
          <w:tab w:pos="2998" w:val="left" w:leader="none"/>
        </w:tabs>
        <w:spacing w:line="240" w:lineRule="auto" w:before="252" w:after="0"/>
        <w:ind w:left="120" w:right="117" w:firstLine="2160"/>
        <w:jc w:val="both"/>
        <w:rPr>
          <w:sz w:val="22"/>
        </w:rPr>
      </w:pPr>
      <w:r>
        <w:rPr>
          <w:sz w:val="22"/>
          <w:u w:val="single"/>
        </w:rPr>
        <w:t>Subdistricts permitted</w:t>
      </w:r>
      <w:r>
        <w:rPr>
          <w:sz w:val="22"/>
          <w:u w:val="none"/>
        </w:rPr>
        <w:t>.</w:t>
      </w:r>
      <w:r>
        <w:rPr>
          <w:spacing w:val="40"/>
          <w:sz w:val="22"/>
          <w:u w:val="none"/>
        </w:rPr>
        <w:t> </w:t>
      </w:r>
      <w:r>
        <w:rPr>
          <w:sz w:val="22"/>
          <w:u w:val="none"/>
        </w:rPr>
        <w:t>By right in central area and industrial</w:t>
      </w:r>
      <w:r>
        <w:rPr>
          <w:spacing w:val="40"/>
          <w:sz w:val="22"/>
          <w:u w:val="none"/>
        </w:rPr>
        <w:t> </w:t>
      </w:r>
      <w:r>
        <w:rPr>
          <w:sz w:val="22"/>
          <w:u w:val="none"/>
        </w:rPr>
        <w:t>subdistricts. By SUP only in the agricultural subdistrict.</w:t>
      </w:r>
    </w:p>
    <w:p>
      <w:pPr>
        <w:pStyle w:val="BodyText"/>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A minimum of six parking spaces is required. The number of stacking spaces must equal ten percent of the theatre's stall capacity. No handicapped parking is required.</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spacing w:after="0" w:line="240" w:lineRule="auto"/>
        <w:jc w:val="left"/>
        <w:rPr>
          <w:sz w:val="22"/>
        </w:rPr>
        <w:sectPr>
          <w:pgSz w:w="12240" w:h="15840"/>
          <w:pgMar w:top="1080" w:bottom="280" w:left="1320" w:right="1320"/>
        </w:sectPr>
      </w:pPr>
    </w:p>
    <w:p>
      <w:pPr>
        <w:pStyle w:val="ListParagraph"/>
        <w:numPr>
          <w:ilvl w:val="1"/>
          <w:numId w:val="4"/>
        </w:numPr>
        <w:tabs>
          <w:tab w:pos="2279" w:val="left" w:leader="none"/>
        </w:tabs>
        <w:spacing w:line="240" w:lineRule="auto" w:before="70" w:after="0"/>
        <w:ind w:left="2279" w:right="0" w:hanging="719"/>
        <w:jc w:val="left"/>
        <w:rPr>
          <w:sz w:val="22"/>
        </w:rPr>
      </w:pPr>
      <w:r>
        <w:rPr>
          <w:spacing w:val="-2"/>
          <w:sz w:val="22"/>
          <w:u w:val="single"/>
        </w:rPr>
        <w:t>Rodeo</w:t>
      </w:r>
      <w:r>
        <w:rPr>
          <w:spacing w:val="-2"/>
          <w:sz w:val="22"/>
          <w:u w:val="none"/>
        </w:rPr>
        <w:t>.</w:t>
      </w:r>
    </w:p>
    <w:p>
      <w:pPr>
        <w:pStyle w:val="BodyText"/>
        <w:spacing w:before="1"/>
      </w:pPr>
    </w:p>
    <w:p>
      <w:pPr>
        <w:pStyle w:val="ListParagraph"/>
        <w:numPr>
          <w:ilvl w:val="2"/>
          <w:numId w:val="4"/>
        </w:numPr>
        <w:tabs>
          <w:tab w:pos="2999" w:val="left" w:leader="none"/>
          <w:tab w:pos="4278" w:val="left" w:leader="none"/>
        </w:tabs>
        <w:spacing w:line="240" w:lineRule="auto" w:before="0" w:after="0"/>
        <w:ind w:left="120" w:right="116" w:firstLine="2160"/>
        <w:jc w:val="left"/>
        <w:rPr>
          <w:sz w:val="22"/>
        </w:rPr>
      </w:pPr>
      <w:r>
        <w:rPr>
          <w:spacing w:val="-2"/>
          <w:sz w:val="22"/>
          <w:u w:val="single"/>
        </w:rPr>
        <w:t>Definition</w:t>
      </w:r>
      <w:r>
        <w:rPr>
          <w:spacing w:val="-2"/>
          <w:sz w:val="22"/>
          <w:u w:val="none"/>
        </w:rPr>
        <w:t>.</w:t>
      </w:r>
      <w:r>
        <w:rPr>
          <w:sz w:val="22"/>
          <w:u w:val="none"/>
        </w:rPr>
        <w:tab/>
        <w:t>A</w:t>
      </w:r>
      <w:r>
        <w:rPr>
          <w:spacing w:val="80"/>
          <w:sz w:val="22"/>
          <w:u w:val="none"/>
        </w:rPr>
        <w:t> </w:t>
      </w:r>
      <w:r>
        <w:rPr>
          <w:sz w:val="22"/>
          <w:u w:val="none"/>
        </w:rPr>
        <w:t>facility</w:t>
      </w:r>
      <w:r>
        <w:rPr>
          <w:spacing w:val="80"/>
          <w:sz w:val="22"/>
          <w:u w:val="none"/>
        </w:rPr>
        <w:t> </w:t>
      </w:r>
      <w:r>
        <w:rPr>
          <w:sz w:val="22"/>
          <w:u w:val="none"/>
        </w:rPr>
        <w:t>for</w:t>
      </w:r>
      <w:r>
        <w:rPr>
          <w:spacing w:val="80"/>
          <w:sz w:val="22"/>
          <w:u w:val="none"/>
        </w:rPr>
        <w:t> </w:t>
      </w:r>
      <w:r>
        <w:rPr>
          <w:sz w:val="22"/>
          <w:u w:val="none"/>
        </w:rPr>
        <w:t>public</w:t>
      </w:r>
      <w:r>
        <w:rPr>
          <w:spacing w:val="80"/>
          <w:sz w:val="22"/>
          <w:u w:val="none"/>
        </w:rPr>
        <w:t> </w:t>
      </w:r>
      <w:r>
        <w:rPr>
          <w:sz w:val="22"/>
          <w:u w:val="none"/>
        </w:rPr>
        <w:t>performances</w:t>
      </w:r>
      <w:r>
        <w:rPr>
          <w:spacing w:val="80"/>
          <w:sz w:val="22"/>
          <w:u w:val="none"/>
        </w:rPr>
        <w:t> </w:t>
      </w:r>
      <w:r>
        <w:rPr>
          <w:sz w:val="22"/>
          <w:u w:val="none"/>
        </w:rPr>
        <w:t>of</w:t>
      </w:r>
      <w:r>
        <w:rPr>
          <w:spacing w:val="80"/>
          <w:sz w:val="22"/>
          <w:u w:val="none"/>
        </w:rPr>
        <w:t> </w:t>
      </w:r>
      <w:r>
        <w:rPr>
          <w:sz w:val="22"/>
          <w:u w:val="none"/>
        </w:rPr>
        <w:t>rodeo</w:t>
      </w:r>
      <w:r>
        <w:rPr>
          <w:spacing w:val="80"/>
          <w:sz w:val="22"/>
          <w:u w:val="none"/>
        </w:rPr>
        <w:t> </w:t>
      </w:r>
      <w:r>
        <w:rPr>
          <w:sz w:val="22"/>
          <w:u w:val="none"/>
        </w:rPr>
        <w:t>events, including, but not limited to bronco riding, calf roping, steer wrestling, and brahma bull riding.</w:t>
      </w:r>
    </w:p>
    <w:p>
      <w:pPr>
        <w:pStyle w:val="ListParagraph"/>
        <w:numPr>
          <w:ilvl w:val="2"/>
          <w:numId w:val="4"/>
        </w:numPr>
        <w:tabs>
          <w:tab w:pos="3000" w:val="left" w:leader="none"/>
          <w:tab w:pos="5467" w:val="left" w:leader="none"/>
        </w:tabs>
        <w:spacing w:line="240" w:lineRule="auto" w:before="252" w:after="0"/>
        <w:ind w:left="120" w:right="116" w:firstLine="2160"/>
        <w:jc w:val="left"/>
        <w:rPr>
          <w:sz w:val="22"/>
        </w:rPr>
      </w:pPr>
      <w:r>
        <w:rPr>
          <w:sz w:val="22"/>
          <w:u w:val="single"/>
        </w:rPr>
        <w:t>Subdistricts</w:t>
      </w:r>
      <w:r>
        <w:rPr>
          <w:spacing w:val="80"/>
          <w:sz w:val="22"/>
          <w:u w:val="single"/>
        </w:rPr>
        <w:t> </w:t>
      </w:r>
      <w:r>
        <w:rPr>
          <w:sz w:val="22"/>
          <w:u w:val="single"/>
        </w:rPr>
        <w:t>permitted</w:t>
      </w:r>
      <w:r>
        <w:rPr>
          <w:sz w:val="22"/>
          <w:u w:val="none"/>
        </w:rPr>
        <w:t>.</w:t>
        <w:tab/>
        <w:t>By</w:t>
      </w:r>
      <w:r>
        <w:rPr>
          <w:spacing w:val="80"/>
          <w:sz w:val="22"/>
          <w:u w:val="none"/>
        </w:rPr>
        <w:t> </w:t>
      </w:r>
      <w:r>
        <w:rPr>
          <w:sz w:val="22"/>
          <w:u w:val="none"/>
        </w:rPr>
        <w:t>right</w:t>
      </w:r>
      <w:r>
        <w:rPr>
          <w:spacing w:val="80"/>
          <w:sz w:val="22"/>
          <w:u w:val="none"/>
        </w:rPr>
        <w:t> </w:t>
      </w:r>
      <w:r>
        <w:rPr>
          <w:sz w:val="22"/>
          <w:u w:val="none"/>
        </w:rPr>
        <w:t>in</w:t>
      </w:r>
      <w:r>
        <w:rPr>
          <w:spacing w:val="80"/>
          <w:sz w:val="22"/>
          <w:u w:val="none"/>
        </w:rPr>
        <w:t> </w:t>
      </w:r>
      <w:r>
        <w:rPr>
          <w:sz w:val="22"/>
          <w:u w:val="none"/>
        </w:rPr>
        <w:t>central</w:t>
      </w:r>
      <w:r>
        <w:rPr>
          <w:spacing w:val="80"/>
          <w:sz w:val="22"/>
          <w:u w:val="none"/>
        </w:rPr>
        <w:t> </w:t>
      </w:r>
      <w:r>
        <w:rPr>
          <w:sz w:val="22"/>
          <w:u w:val="none"/>
        </w:rPr>
        <w:t>area</w:t>
      </w:r>
      <w:r>
        <w:rPr>
          <w:spacing w:val="80"/>
          <w:sz w:val="22"/>
          <w:u w:val="none"/>
        </w:rPr>
        <w:t> </w:t>
      </w:r>
      <w:r>
        <w:rPr>
          <w:sz w:val="22"/>
          <w:u w:val="none"/>
        </w:rPr>
        <w:t>and</w:t>
      </w:r>
      <w:r>
        <w:rPr>
          <w:spacing w:val="80"/>
          <w:sz w:val="22"/>
          <w:u w:val="none"/>
        </w:rPr>
        <w:t> </w:t>
      </w:r>
      <w:r>
        <w:rPr>
          <w:sz w:val="22"/>
          <w:u w:val="none"/>
        </w:rPr>
        <w:t>industrial</w:t>
      </w:r>
      <w:r>
        <w:rPr>
          <w:spacing w:val="40"/>
          <w:sz w:val="22"/>
          <w:u w:val="none"/>
        </w:rPr>
        <w:t> </w:t>
      </w:r>
      <w:r>
        <w:rPr>
          <w:sz w:val="22"/>
          <w:u w:val="none"/>
        </w:rPr>
        <w:t>subdistricts. By SUP only in the agricultural subdistrict.</w:t>
      </w:r>
    </w:p>
    <w:p>
      <w:pPr>
        <w:pStyle w:val="ListParagraph"/>
        <w:numPr>
          <w:ilvl w:val="2"/>
          <w:numId w:val="4"/>
        </w:numPr>
        <w:tabs>
          <w:tab w:pos="3000" w:val="left" w:leader="none"/>
          <w:tab w:pos="5915" w:val="left" w:leader="none"/>
        </w:tabs>
        <w:spacing w:line="240" w:lineRule="auto" w:before="253" w:after="0"/>
        <w:ind w:left="120" w:right="112" w:firstLine="2160"/>
        <w:jc w:val="left"/>
        <w:rPr>
          <w:sz w:val="22"/>
        </w:rPr>
      </w:pPr>
      <w:r>
        <w:rPr>
          <w:sz w:val="22"/>
          <w:u w:val="single"/>
        </w:rPr>
        <w:t>Required</w:t>
      </w:r>
      <w:r>
        <w:rPr>
          <w:spacing w:val="40"/>
          <w:sz w:val="22"/>
          <w:u w:val="single"/>
        </w:rPr>
        <w:t> </w:t>
      </w:r>
      <w:r>
        <w:rPr>
          <w:sz w:val="22"/>
          <w:u w:val="single"/>
        </w:rPr>
        <w:t>off-street</w:t>
      </w:r>
      <w:r>
        <w:rPr>
          <w:spacing w:val="40"/>
          <w:sz w:val="22"/>
          <w:u w:val="single"/>
        </w:rPr>
        <w:t> </w:t>
      </w:r>
      <w:r>
        <w:rPr>
          <w:sz w:val="22"/>
          <w:u w:val="single"/>
        </w:rPr>
        <w:t>parking</w:t>
      </w:r>
      <w:r>
        <w:rPr>
          <w:sz w:val="22"/>
          <w:u w:val="none"/>
        </w:rPr>
        <w:t>.</w:t>
        <w:tab/>
        <w:t>One</w:t>
      </w:r>
      <w:r>
        <w:rPr>
          <w:spacing w:val="40"/>
          <w:sz w:val="22"/>
          <w:u w:val="none"/>
        </w:rPr>
        <w:t> </w:t>
      </w:r>
      <w:r>
        <w:rPr>
          <w:sz w:val="22"/>
          <w:u w:val="none"/>
        </w:rPr>
        <w:t>space</w:t>
      </w:r>
      <w:r>
        <w:rPr>
          <w:spacing w:val="40"/>
          <w:sz w:val="22"/>
          <w:u w:val="none"/>
        </w:rPr>
        <w:t> </w:t>
      </w:r>
      <w:r>
        <w:rPr>
          <w:sz w:val="22"/>
          <w:u w:val="none"/>
        </w:rPr>
        <w:t>for</w:t>
      </w:r>
      <w:r>
        <w:rPr>
          <w:spacing w:val="40"/>
          <w:sz w:val="22"/>
          <w:u w:val="none"/>
        </w:rPr>
        <w:t> </w:t>
      </w:r>
      <w:r>
        <w:rPr>
          <w:sz w:val="22"/>
          <w:u w:val="none"/>
        </w:rPr>
        <w:t>each</w:t>
      </w:r>
      <w:r>
        <w:rPr>
          <w:spacing w:val="40"/>
          <w:sz w:val="22"/>
          <w:u w:val="none"/>
        </w:rPr>
        <w:t> </w:t>
      </w:r>
      <w:r>
        <w:rPr>
          <w:sz w:val="22"/>
          <w:u w:val="none"/>
        </w:rPr>
        <w:t>three</w:t>
      </w:r>
      <w:r>
        <w:rPr>
          <w:spacing w:val="40"/>
          <w:sz w:val="22"/>
          <w:u w:val="none"/>
        </w:rPr>
        <w:t> </w:t>
      </w:r>
      <w:r>
        <w:rPr>
          <w:sz w:val="22"/>
          <w:u w:val="none"/>
        </w:rPr>
        <w:t>seats.</w:t>
      </w:r>
      <w:r>
        <w:rPr>
          <w:spacing w:val="40"/>
          <w:sz w:val="22"/>
          <w:u w:val="none"/>
        </w:rPr>
        <w:t> </w:t>
      </w:r>
      <w:r>
        <w:rPr>
          <w:sz w:val="22"/>
          <w:u w:val="none"/>
        </w:rPr>
        <w:t>No</w:t>
      </w:r>
      <w:r>
        <w:rPr>
          <w:spacing w:val="80"/>
          <w:sz w:val="22"/>
          <w:u w:val="none"/>
        </w:rPr>
        <w:t> </w:t>
      </w:r>
      <w:r>
        <w:rPr>
          <w:sz w:val="22"/>
          <w:u w:val="none"/>
        </w:rPr>
        <w:t>handicapped parking is required.</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1"/>
          <w:numId w:val="4"/>
        </w:numPr>
        <w:tabs>
          <w:tab w:pos="2279" w:val="left" w:leader="none"/>
        </w:tabs>
        <w:spacing w:line="240" w:lineRule="auto" w:before="1" w:after="0"/>
        <w:ind w:left="2279" w:right="0" w:hanging="719"/>
        <w:jc w:val="left"/>
        <w:rPr>
          <w:sz w:val="22"/>
        </w:rPr>
      </w:pPr>
      <w:r>
        <w:rPr>
          <w:spacing w:val="-2"/>
          <w:sz w:val="22"/>
          <w:u w:val="single"/>
        </w:rPr>
        <w:t>Fairgrounds</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50"/>
          <w:sz w:val="22"/>
          <w:u w:val="none"/>
        </w:rPr>
        <w:t> </w:t>
      </w:r>
      <w:r>
        <w:rPr>
          <w:sz w:val="22"/>
          <w:u w:val="none"/>
        </w:rPr>
        <w:t>An</w:t>
      </w:r>
      <w:r>
        <w:rPr>
          <w:spacing w:val="-5"/>
          <w:sz w:val="22"/>
          <w:u w:val="none"/>
        </w:rPr>
        <w:t> </w:t>
      </w:r>
      <w:r>
        <w:rPr>
          <w:sz w:val="22"/>
          <w:u w:val="none"/>
        </w:rPr>
        <w:t>outside</w:t>
      </w:r>
      <w:r>
        <w:rPr>
          <w:spacing w:val="-3"/>
          <w:sz w:val="22"/>
          <w:u w:val="none"/>
        </w:rPr>
        <w:t> </w:t>
      </w:r>
      <w:r>
        <w:rPr>
          <w:sz w:val="22"/>
          <w:u w:val="none"/>
        </w:rPr>
        <w:t>area</w:t>
      </w:r>
      <w:r>
        <w:rPr>
          <w:spacing w:val="-4"/>
          <w:sz w:val="22"/>
          <w:u w:val="none"/>
        </w:rPr>
        <w:t> </w:t>
      </w:r>
      <w:r>
        <w:rPr>
          <w:sz w:val="22"/>
          <w:u w:val="none"/>
        </w:rPr>
        <w:t>where</w:t>
      </w:r>
      <w:r>
        <w:rPr>
          <w:spacing w:val="-4"/>
          <w:sz w:val="22"/>
          <w:u w:val="none"/>
        </w:rPr>
        <w:t> </w:t>
      </w:r>
      <w:r>
        <w:rPr>
          <w:sz w:val="22"/>
          <w:u w:val="none"/>
        </w:rPr>
        <w:t>a</w:t>
      </w:r>
      <w:r>
        <w:rPr>
          <w:spacing w:val="-3"/>
          <w:sz w:val="22"/>
          <w:u w:val="none"/>
        </w:rPr>
        <w:t> </w:t>
      </w:r>
      <w:r>
        <w:rPr>
          <w:sz w:val="22"/>
          <w:u w:val="none"/>
        </w:rPr>
        <w:t>fair,</w:t>
      </w:r>
      <w:r>
        <w:rPr>
          <w:spacing w:val="-5"/>
          <w:sz w:val="22"/>
          <w:u w:val="none"/>
        </w:rPr>
        <w:t> </w:t>
      </w:r>
      <w:r>
        <w:rPr>
          <w:sz w:val="22"/>
          <w:u w:val="none"/>
        </w:rPr>
        <w:t>circus,</w:t>
      </w:r>
      <w:r>
        <w:rPr>
          <w:spacing w:val="-2"/>
          <w:sz w:val="22"/>
          <w:u w:val="none"/>
        </w:rPr>
        <w:t> </w:t>
      </w:r>
      <w:r>
        <w:rPr>
          <w:sz w:val="22"/>
          <w:u w:val="none"/>
        </w:rPr>
        <w:t>or</w:t>
      </w:r>
      <w:r>
        <w:rPr>
          <w:spacing w:val="-5"/>
          <w:sz w:val="22"/>
          <w:u w:val="none"/>
        </w:rPr>
        <w:t> </w:t>
      </w:r>
      <w:r>
        <w:rPr>
          <w:sz w:val="22"/>
          <w:u w:val="none"/>
        </w:rPr>
        <w:t>exhibition</w:t>
      </w:r>
      <w:r>
        <w:rPr>
          <w:spacing w:val="-2"/>
          <w:sz w:val="22"/>
          <w:u w:val="none"/>
        </w:rPr>
        <w:t> </w:t>
      </w:r>
      <w:r>
        <w:rPr>
          <w:sz w:val="22"/>
          <w:u w:val="none"/>
        </w:rPr>
        <w:t>is</w:t>
      </w:r>
      <w:r>
        <w:rPr>
          <w:spacing w:val="-2"/>
          <w:sz w:val="22"/>
          <w:u w:val="none"/>
        </w:rPr>
        <w:t> held.</w:t>
      </w:r>
    </w:p>
    <w:p>
      <w:pPr>
        <w:pStyle w:val="BodyText"/>
      </w:pPr>
    </w:p>
    <w:p>
      <w:pPr>
        <w:pStyle w:val="ListParagraph"/>
        <w:numPr>
          <w:ilvl w:val="2"/>
          <w:numId w:val="4"/>
        </w:numPr>
        <w:tabs>
          <w:tab w:pos="2998" w:val="left" w:leader="none"/>
        </w:tabs>
        <w:spacing w:line="240" w:lineRule="auto" w:before="0" w:after="0"/>
        <w:ind w:left="120" w:right="116" w:firstLine="2160"/>
        <w:jc w:val="both"/>
        <w:rPr>
          <w:sz w:val="22"/>
        </w:rPr>
      </w:pPr>
      <w:r>
        <w:rPr>
          <w:sz w:val="22"/>
          <w:u w:val="single"/>
        </w:rPr>
        <w:t>Subdistricts permitted</w:t>
      </w:r>
      <w:r>
        <w:rPr>
          <w:sz w:val="22"/>
          <w:u w:val="none"/>
        </w:rPr>
        <w:t>.</w:t>
      </w:r>
      <w:r>
        <w:rPr>
          <w:spacing w:val="40"/>
          <w:sz w:val="22"/>
          <w:u w:val="none"/>
        </w:rPr>
        <w:t> </w:t>
      </w:r>
      <w:r>
        <w:rPr>
          <w:sz w:val="22"/>
          <w:u w:val="none"/>
        </w:rPr>
        <w:t>By right in central area and industrial</w:t>
      </w:r>
      <w:r>
        <w:rPr>
          <w:spacing w:val="80"/>
          <w:sz w:val="22"/>
          <w:u w:val="none"/>
        </w:rPr>
        <w:t> </w:t>
      </w:r>
      <w:r>
        <w:rPr>
          <w:sz w:val="22"/>
          <w:u w:val="none"/>
        </w:rPr>
        <w:t>subdistricts. By SUP only in the agricultural subdistrict.</w:t>
      </w:r>
    </w:p>
    <w:p>
      <w:pPr>
        <w:pStyle w:val="BodyText"/>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Twenty-five spaces for each acre.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Carnival</w:t>
      </w:r>
      <w:r>
        <w:rPr>
          <w:spacing w:val="-5"/>
          <w:sz w:val="22"/>
          <w:u w:val="single"/>
        </w:rPr>
        <w:t> </w:t>
      </w:r>
      <w:r>
        <w:rPr>
          <w:sz w:val="22"/>
          <w:u w:val="single"/>
        </w:rPr>
        <w:t>or</w:t>
      </w:r>
      <w:r>
        <w:rPr>
          <w:spacing w:val="-1"/>
          <w:sz w:val="22"/>
          <w:u w:val="single"/>
        </w:rPr>
        <w:t> </w:t>
      </w:r>
      <w:r>
        <w:rPr>
          <w:sz w:val="22"/>
          <w:u w:val="single"/>
        </w:rPr>
        <w:t>circus</w:t>
      </w:r>
      <w:r>
        <w:rPr>
          <w:spacing w:val="-4"/>
          <w:sz w:val="22"/>
          <w:u w:val="single"/>
        </w:rPr>
        <w:t> </w:t>
      </w:r>
      <w:r>
        <w:rPr>
          <w:spacing w:val="-2"/>
          <w:sz w:val="22"/>
          <w:u w:val="single"/>
        </w:rPr>
        <w:t>(temporary)</w:t>
      </w:r>
      <w:r>
        <w:rPr>
          <w:spacing w:val="-2"/>
          <w:sz w:val="22"/>
          <w:u w:val="none"/>
        </w:rPr>
        <w:t>.</w:t>
      </w:r>
    </w:p>
    <w:p>
      <w:pPr>
        <w:pStyle w:val="ListParagraph"/>
        <w:numPr>
          <w:ilvl w:val="2"/>
          <w:numId w:val="4"/>
        </w:numPr>
        <w:tabs>
          <w:tab w:pos="2999" w:val="left" w:leader="none"/>
          <w:tab w:pos="4219" w:val="left" w:leader="none"/>
        </w:tabs>
        <w:spacing w:line="240" w:lineRule="auto" w:before="251" w:after="0"/>
        <w:ind w:left="120" w:right="115" w:firstLine="2160"/>
        <w:jc w:val="left"/>
        <w:rPr>
          <w:sz w:val="22"/>
        </w:rPr>
      </w:pPr>
      <w:r>
        <w:rPr>
          <w:spacing w:val="-2"/>
          <w:sz w:val="22"/>
          <w:u w:val="single"/>
        </w:rPr>
        <w:t>Definition</w:t>
      </w:r>
      <w:r>
        <w:rPr>
          <w:spacing w:val="-2"/>
          <w:sz w:val="22"/>
          <w:u w:val="none"/>
        </w:rPr>
        <w:t>.</w:t>
      </w:r>
      <w:r>
        <w:rPr>
          <w:sz w:val="22"/>
          <w:u w:val="none"/>
        </w:rPr>
        <w:tab/>
        <w:t>A</w:t>
      </w:r>
      <w:r>
        <w:rPr>
          <w:spacing w:val="40"/>
          <w:sz w:val="22"/>
          <w:u w:val="none"/>
        </w:rPr>
        <w:t> </w:t>
      </w:r>
      <w:r>
        <w:rPr>
          <w:sz w:val="22"/>
          <w:u w:val="none"/>
        </w:rPr>
        <w:t>temporary</w:t>
      </w:r>
      <w:r>
        <w:rPr>
          <w:spacing w:val="40"/>
          <w:sz w:val="22"/>
          <w:u w:val="none"/>
        </w:rPr>
        <w:t> </w:t>
      </w:r>
      <w:r>
        <w:rPr>
          <w:sz w:val="22"/>
          <w:u w:val="none"/>
        </w:rPr>
        <w:t>traveling</w:t>
      </w:r>
      <w:r>
        <w:rPr>
          <w:spacing w:val="40"/>
          <w:sz w:val="22"/>
          <w:u w:val="none"/>
        </w:rPr>
        <w:t> </w:t>
      </w:r>
      <w:r>
        <w:rPr>
          <w:sz w:val="22"/>
          <w:u w:val="none"/>
        </w:rPr>
        <w:t>show</w:t>
      </w:r>
      <w:r>
        <w:rPr>
          <w:spacing w:val="40"/>
          <w:sz w:val="22"/>
          <w:u w:val="none"/>
        </w:rPr>
        <w:t> </w:t>
      </w:r>
      <w:r>
        <w:rPr>
          <w:sz w:val="22"/>
          <w:u w:val="none"/>
        </w:rPr>
        <w:t>or</w:t>
      </w:r>
      <w:r>
        <w:rPr>
          <w:spacing w:val="40"/>
          <w:sz w:val="22"/>
          <w:u w:val="none"/>
        </w:rPr>
        <w:t> </w:t>
      </w:r>
      <w:r>
        <w:rPr>
          <w:sz w:val="22"/>
          <w:u w:val="none"/>
        </w:rPr>
        <w:t>exhibition</w:t>
      </w:r>
      <w:r>
        <w:rPr>
          <w:spacing w:val="40"/>
          <w:sz w:val="22"/>
          <w:u w:val="none"/>
        </w:rPr>
        <w:t> </w:t>
      </w:r>
      <w:r>
        <w:rPr>
          <w:sz w:val="22"/>
          <w:u w:val="none"/>
        </w:rPr>
        <w:t>that</w:t>
      </w:r>
      <w:r>
        <w:rPr>
          <w:spacing w:val="40"/>
          <w:sz w:val="22"/>
          <w:u w:val="none"/>
        </w:rPr>
        <w:t> </w:t>
      </w:r>
      <w:r>
        <w:rPr>
          <w:sz w:val="22"/>
          <w:u w:val="none"/>
        </w:rPr>
        <w:t>has</w:t>
      </w:r>
      <w:r>
        <w:rPr>
          <w:spacing w:val="40"/>
          <w:sz w:val="22"/>
          <w:u w:val="none"/>
        </w:rPr>
        <w:t> </w:t>
      </w:r>
      <w:r>
        <w:rPr>
          <w:sz w:val="22"/>
          <w:u w:val="none"/>
        </w:rPr>
        <w:t>no</w:t>
      </w:r>
      <w:r>
        <w:rPr>
          <w:spacing w:val="80"/>
          <w:sz w:val="22"/>
          <w:u w:val="none"/>
        </w:rPr>
        <w:t> </w:t>
      </w:r>
      <w:r>
        <w:rPr>
          <w:sz w:val="22"/>
          <w:u w:val="none"/>
        </w:rPr>
        <w:t>permanent structure or installation.</w:t>
      </w:r>
    </w:p>
    <w:p>
      <w:pPr>
        <w:pStyle w:val="BodyText"/>
        <w:spacing w:before="2"/>
      </w:pPr>
    </w:p>
    <w:p>
      <w:pPr>
        <w:pStyle w:val="ListParagraph"/>
        <w:numPr>
          <w:ilvl w:val="2"/>
          <w:numId w:val="4"/>
        </w:numPr>
        <w:tabs>
          <w:tab w:pos="3000" w:val="left" w:leader="none"/>
        </w:tabs>
        <w:spacing w:line="240" w:lineRule="auto" w:before="0" w:after="0"/>
        <w:ind w:left="120" w:right="115" w:firstLine="2160"/>
        <w:jc w:val="left"/>
        <w:rPr>
          <w:sz w:val="22"/>
        </w:rPr>
      </w:pPr>
      <w:r>
        <w:rPr>
          <w:sz w:val="22"/>
          <w:u w:val="single"/>
        </w:rPr>
        <w:t>Subdistricts permitted</w:t>
      </w:r>
      <w:r>
        <w:rPr>
          <w:sz w:val="22"/>
          <w:u w:val="none"/>
        </w:rPr>
        <w:t>.</w:t>
      </w:r>
      <w:r>
        <w:rPr>
          <w:spacing w:val="80"/>
          <w:sz w:val="22"/>
          <w:u w:val="none"/>
        </w:rPr>
        <w:t> </w:t>
      </w:r>
      <w:r>
        <w:rPr>
          <w:sz w:val="22"/>
          <w:u w:val="none"/>
        </w:rPr>
        <w:t>Special authorization by the building official as approved in Resolution No. 65-1854.</w:t>
      </w:r>
    </w:p>
    <w:p>
      <w:pPr>
        <w:pStyle w:val="ListParagraph"/>
        <w:numPr>
          <w:ilvl w:val="2"/>
          <w:numId w:val="4"/>
        </w:numPr>
        <w:tabs>
          <w:tab w:pos="3000" w:val="left" w:leader="none"/>
        </w:tabs>
        <w:spacing w:line="240" w:lineRule="auto" w:before="253" w:after="0"/>
        <w:ind w:left="3000" w:right="0" w:hanging="720"/>
        <w:jc w:val="left"/>
        <w:rPr>
          <w:sz w:val="22"/>
        </w:rPr>
      </w:pPr>
      <w:r>
        <w:rPr>
          <w:sz w:val="22"/>
          <w:u w:val="single"/>
        </w:rPr>
        <w:t>Required</w:t>
      </w:r>
      <w:r>
        <w:rPr>
          <w:spacing w:val="-6"/>
          <w:sz w:val="22"/>
          <w:u w:val="single"/>
        </w:rPr>
        <w:t> </w:t>
      </w:r>
      <w:r>
        <w:rPr>
          <w:sz w:val="22"/>
          <w:u w:val="single"/>
        </w:rPr>
        <w:t>off-street</w:t>
      </w:r>
      <w:r>
        <w:rPr>
          <w:spacing w:val="-2"/>
          <w:sz w:val="22"/>
          <w:u w:val="single"/>
        </w:rPr>
        <w:t> </w:t>
      </w:r>
      <w:r>
        <w:rPr>
          <w:sz w:val="22"/>
          <w:u w:val="single"/>
        </w:rPr>
        <w:t>parking</w:t>
      </w:r>
      <w:r>
        <w:rPr>
          <w:sz w:val="22"/>
          <w:u w:val="none"/>
        </w:rPr>
        <w:t>.</w:t>
      </w:r>
      <w:r>
        <w:rPr>
          <w:spacing w:val="47"/>
          <w:sz w:val="22"/>
          <w:u w:val="none"/>
        </w:rPr>
        <w:t> </w:t>
      </w:r>
      <w:r>
        <w:rPr>
          <w:sz w:val="22"/>
          <w:u w:val="none"/>
        </w:rPr>
        <w:t>None.</w:t>
      </w:r>
      <w:r>
        <w:rPr>
          <w:spacing w:val="-3"/>
          <w:sz w:val="22"/>
          <w:u w:val="none"/>
        </w:rPr>
        <w:t> </w:t>
      </w:r>
      <w:r>
        <w:rPr>
          <w:sz w:val="22"/>
          <w:u w:val="none"/>
        </w:rPr>
        <w:t>No</w:t>
      </w:r>
      <w:r>
        <w:rPr>
          <w:spacing w:val="-3"/>
          <w:sz w:val="22"/>
          <w:u w:val="none"/>
        </w:rPr>
        <w:t> </w:t>
      </w:r>
      <w:r>
        <w:rPr>
          <w:sz w:val="22"/>
          <w:u w:val="none"/>
        </w:rPr>
        <w:t>handicapped</w:t>
      </w:r>
      <w:r>
        <w:rPr>
          <w:spacing w:val="-3"/>
          <w:sz w:val="22"/>
          <w:u w:val="none"/>
        </w:rPr>
        <w:t> </w:t>
      </w:r>
      <w:r>
        <w:rPr>
          <w:sz w:val="22"/>
          <w:u w:val="none"/>
        </w:rPr>
        <w:t>parking</w:t>
      </w:r>
      <w:r>
        <w:rPr>
          <w:spacing w:val="-6"/>
          <w:sz w:val="22"/>
          <w:u w:val="none"/>
        </w:rPr>
        <w:t> </w:t>
      </w:r>
      <w:r>
        <w:rPr>
          <w:sz w:val="22"/>
          <w:u w:val="none"/>
        </w:rPr>
        <w:t>is</w:t>
      </w:r>
      <w:r>
        <w:rPr>
          <w:spacing w:val="-5"/>
          <w:sz w:val="22"/>
          <w:u w:val="none"/>
        </w:rPr>
        <w:t> </w:t>
      </w:r>
      <w:r>
        <w:rPr>
          <w:spacing w:val="-2"/>
          <w:sz w:val="22"/>
          <w:u w:val="none"/>
        </w:rPr>
        <w:t>required.</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Wax</w:t>
      </w:r>
      <w:r>
        <w:rPr>
          <w:spacing w:val="-5"/>
          <w:sz w:val="22"/>
          <w:u w:val="single"/>
        </w:rPr>
        <w:t> </w:t>
      </w:r>
      <w:r>
        <w:rPr>
          <w:spacing w:val="-2"/>
          <w:sz w:val="22"/>
          <w:u w:val="single"/>
        </w:rPr>
        <w:t>museum</w:t>
      </w:r>
      <w:r>
        <w:rPr>
          <w:spacing w:val="-2"/>
          <w:sz w:val="22"/>
          <w:u w:val="none"/>
        </w:rPr>
        <w:t>.</w:t>
      </w:r>
    </w:p>
    <w:p>
      <w:pPr>
        <w:pStyle w:val="BodyText"/>
      </w:pPr>
    </w:p>
    <w:p>
      <w:pPr>
        <w:pStyle w:val="ListParagraph"/>
        <w:numPr>
          <w:ilvl w:val="2"/>
          <w:numId w:val="4"/>
        </w:numPr>
        <w:tabs>
          <w:tab w:pos="2997" w:val="left" w:leader="none"/>
        </w:tabs>
        <w:spacing w:line="240" w:lineRule="auto" w:before="0" w:after="0"/>
        <w:ind w:left="120" w:right="115" w:firstLine="2160"/>
        <w:jc w:val="both"/>
        <w:rPr>
          <w:sz w:val="22"/>
        </w:rPr>
      </w:pPr>
      <w:r>
        <w:rPr>
          <w:sz w:val="22"/>
          <w:u w:val="single"/>
        </w:rPr>
        <w:t>Definition</w:t>
      </w:r>
      <w:r>
        <w:rPr>
          <w:sz w:val="22"/>
          <w:u w:val="none"/>
        </w:rPr>
        <w:t>.</w:t>
      </w:r>
      <w:r>
        <w:rPr>
          <w:spacing w:val="40"/>
          <w:sz w:val="22"/>
          <w:u w:val="none"/>
        </w:rPr>
        <w:t> </w:t>
      </w:r>
      <w:r>
        <w:rPr>
          <w:sz w:val="22"/>
          <w:u w:val="none"/>
        </w:rPr>
        <w:t>A commercial enterprise that displays wax figures of famous individuals and events for entertainment.</w:t>
      </w:r>
    </w:p>
    <w:p>
      <w:pPr>
        <w:pStyle w:val="BodyText"/>
        <w:spacing w:before="2"/>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commercial, central area, and industrial subdistricts. By SUP only in the O-2 subdistrict.</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100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0"/>
          <w:numId w:val="4"/>
        </w:numPr>
        <w:tabs>
          <w:tab w:pos="1559" w:val="left" w:leader="none"/>
        </w:tabs>
        <w:spacing w:line="240" w:lineRule="auto" w:before="1" w:after="0"/>
        <w:ind w:left="1559" w:right="0" w:hanging="719"/>
        <w:jc w:val="left"/>
        <w:rPr>
          <w:sz w:val="22"/>
        </w:rPr>
      </w:pPr>
      <w:r>
        <w:rPr>
          <w:sz w:val="22"/>
          <w:u w:val="single"/>
        </w:rPr>
        <w:t>Bar</w:t>
      </w:r>
      <w:r>
        <w:rPr>
          <w:spacing w:val="-4"/>
          <w:sz w:val="22"/>
          <w:u w:val="single"/>
        </w:rPr>
        <w:t> </w:t>
      </w:r>
      <w:r>
        <w:rPr>
          <w:sz w:val="22"/>
          <w:u w:val="single"/>
        </w:rPr>
        <w:t>and</w:t>
      </w:r>
      <w:r>
        <w:rPr>
          <w:spacing w:val="-6"/>
          <w:sz w:val="22"/>
          <w:u w:val="single"/>
        </w:rPr>
        <w:t> </w:t>
      </w:r>
      <w:r>
        <w:rPr>
          <w:sz w:val="22"/>
          <w:u w:val="single"/>
        </w:rPr>
        <w:t>restaurant</w:t>
      </w:r>
      <w:r>
        <w:rPr>
          <w:spacing w:val="-2"/>
          <w:sz w:val="22"/>
          <w:u w:val="single"/>
        </w:rPr>
        <w:t> </w:t>
      </w:r>
      <w:r>
        <w:rPr>
          <w:sz w:val="22"/>
          <w:u w:val="single"/>
        </w:rPr>
        <w:t>uses</w:t>
      </w:r>
      <w:r>
        <w:rPr>
          <w:sz w:val="22"/>
          <w:u w:val="none"/>
        </w:rPr>
        <w:t>.</w:t>
      </w:r>
      <w:r>
        <w:rPr>
          <w:spacing w:val="49"/>
          <w:sz w:val="22"/>
          <w:u w:val="none"/>
        </w:rPr>
        <w:t> </w:t>
      </w:r>
      <w:r>
        <w:rPr>
          <w:sz w:val="22"/>
          <w:u w:val="none"/>
        </w:rPr>
        <w:t>Bar</w:t>
      </w:r>
      <w:r>
        <w:rPr>
          <w:spacing w:val="-2"/>
          <w:sz w:val="22"/>
          <w:u w:val="none"/>
        </w:rPr>
        <w:t> </w:t>
      </w:r>
      <w:r>
        <w:rPr>
          <w:sz w:val="22"/>
          <w:u w:val="none"/>
        </w:rPr>
        <w:t>and</w:t>
      </w:r>
      <w:r>
        <w:rPr>
          <w:spacing w:val="-5"/>
          <w:sz w:val="22"/>
          <w:u w:val="none"/>
        </w:rPr>
        <w:t> </w:t>
      </w:r>
      <w:r>
        <w:rPr>
          <w:sz w:val="22"/>
          <w:u w:val="none"/>
        </w:rPr>
        <w:t>restaurant</w:t>
      </w:r>
      <w:r>
        <w:rPr>
          <w:spacing w:val="-2"/>
          <w:sz w:val="22"/>
          <w:u w:val="none"/>
        </w:rPr>
        <w:t> </w:t>
      </w:r>
      <w:r>
        <w:rPr>
          <w:sz w:val="22"/>
          <w:u w:val="none"/>
        </w:rPr>
        <w:t>uses</w:t>
      </w:r>
      <w:r>
        <w:rPr>
          <w:spacing w:val="-3"/>
          <w:sz w:val="22"/>
          <w:u w:val="none"/>
        </w:rPr>
        <w:t> </w:t>
      </w:r>
      <w:r>
        <w:rPr>
          <w:sz w:val="22"/>
          <w:u w:val="none"/>
        </w:rPr>
        <w:t>are</w:t>
      </w:r>
      <w:r>
        <w:rPr>
          <w:spacing w:val="-5"/>
          <w:sz w:val="22"/>
          <w:u w:val="none"/>
        </w:rPr>
        <w:t> </w:t>
      </w:r>
      <w:r>
        <w:rPr>
          <w:sz w:val="22"/>
          <w:u w:val="none"/>
        </w:rPr>
        <w:t>subject</w:t>
      </w:r>
      <w:r>
        <w:rPr>
          <w:spacing w:val="-2"/>
          <w:sz w:val="22"/>
          <w:u w:val="none"/>
        </w:rPr>
        <w:t> </w:t>
      </w:r>
      <w:r>
        <w:rPr>
          <w:sz w:val="22"/>
          <w:u w:val="none"/>
        </w:rPr>
        <w:t>to</w:t>
      </w:r>
      <w:r>
        <w:rPr>
          <w:spacing w:val="-3"/>
          <w:sz w:val="22"/>
          <w:u w:val="none"/>
        </w:rPr>
        <w:t> </w:t>
      </w:r>
      <w:r>
        <w:rPr>
          <w:sz w:val="22"/>
          <w:u w:val="none"/>
        </w:rPr>
        <w:t>the</w:t>
      </w:r>
      <w:r>
        <w:rPr>
          <w:spacing w:val="-3"/>
          <w:sz w:val="22"/>
          <w:u w:val="none"/>
        </w:rPr>
        <w:t> </w:t>
      </w:r>
      <w:r>
        <w:rPr>
          <w:sz w:val="22"/>
          <w:u w:val="none"/>
        </w:rPr>
        <w:t>following</w:t>
      </w:r>
      <w:r>
        <w:rPr>
          <w:spacing w:val="-5"/>
          <w:sz w:val="22"/>
          <w:u w:val="none"/>
        </w:rPr>
        <w:t> </w:t>
      </w:r>
      <w:r>
        <w:rPr>
          <w:spacing w:val="-2"/>
          <w:sz w:val="22"/>
          <w:u w:val="none"/>
        </w:rPr>
        <w:t>regulations:</w:t>
      </w:r>
    </w:p>
    <w:p>
      <w:pPr>
        <w:spacing w:after="0" w:line="240" w:lineRule="auto"/>
        <w:jc w:val="left"/>
        <w:rPr>
          <w:sz w:val="22"/>
        </w:rPr>
        <w:sectPr>
          <w:pgSz w:w="12240" w:h="15840"/>
          <w:pgMar w:top="1080" w:bottom="280" w:left="1320" w:right="1320"/>
        </w:sectPr>
      </w:pPr>
    </w:p>
    <w:p>
      <w:pPr>
        <w:pStyle w:val="ListParagraph"/>
        <w:numPr>
          <w:ilvl w:val="1"/>
          <w:numId w:val="4"/>
        </w:numPr>
        <w:tabs>
          <w:tab w:pos="2279" w:val="left" w:leader="none"/>
        </w:tabs>
        <w:spacing w:line="240" w:lineRule="auto" w:before="70" w:after="0"/>
        <w:ind w:left="2279" w:right="0" w:hanging="719"/>
        <w:jc w:val="left"/>
        <w:rPr>
          <w:sz w:val="22"/>
        </w:rPr>
      </w:pPr>
      <w:r>
        <w:rPr>
          <w:sz w:val="22"/>
          <w:u w:val="single"/>
        </w:rPr>
        <w:t>Bar,</w:t>
      </w:r>
      <w:r>
        <w:rPr>
          <w:spacing w:val="-2"/>
          <w:sz w:val="22"/>
          <w:u w:val="single"/>
        </w:rPr>
        <w:t> </w:t>
      </w:r>
      <w:r>
        <w:rPr>
          <w:sz w:val="22"/>
          <w:u w:val="single"/>
        </w:rPr>
        <w:t>lounge,</w:t>
      </w:r>
      <w:r>
        <w:rPr>
          <w:spacing w:val="-3"/>
          <w:sz w:val="22"/>
          <w:u w:val="single"/>
        </w:rPr>
        <w:t> </w:t>
      </w:r>
      <w:r>
        <w:rPr>
          <w:sz w:val="22"/>
          <w:u w:val="single"/>
        </w:rPr>
        <w:t>or</w:t>
      </w:r>
      <w:r>
        <w:rPr>
          <w:spacing w:val="-3"/>
          <w:sz w:val="22"/>
          <w:u w:val="single"/>
        </w:rPr>
        <w:t> </w:t>
      </w:r>
      <w:r>
        <w:rPr>
          <w:spacing w:val="-2"/>
          <w:sz w:val="22"/>
          <w:u w:val="single"/>
        </w:rPr>
        <w:t>tavern</w:t>
      </w:r>
      <w:r>
        <w:rPr>
          <w:spacing w:val="-2"/>
          <w:sz w:val="22"/>
          <w:u w:val="none"/>
        </w:rPr>
        <w:t>.</w:t>
      </w:r>
    </w:p>
    <w:p>
      <w:pPr>
        <w:pStyle w:val="BodyText"/>
        <w:spacing w:before="1"/>
      </w:pPr>
    </w:p>
    <w:p>
      <w:pPr>
        <w:pStyle w:val="ListParagraph"/>
        <w:numPr>
          <w:ilvl w:val="2"/>
          <w:numId w:val="4"/>
        </w:numPr>
        <w:tabs>
          <w:tab w:pos="2996" w:val="left" w:leader="none"/>
        </w:tabs>
        <w:spacing w:line="240" w:lineRule="auto" w:before="0" w:after="0"/>
        <w:ind w:left="119" w:right="115" w:firstLine="2160"/>
        <w:jc w:val="both"/>
        <w:rPr>
          <w:sz w:val="22"/>
        </w:rPr>
      </w:pPr>
      <w:r>
        <w:rPr>
          <w:sz w:val="22"/>
          <w:u w:val="single"/>
        </w:rPr>
        <w:t>Definition</w:t>
      </w:r>
      <w:r>
        <w:rPr>
          <w:sz w:val="22"/>
          <w:u w:val="none"/>
        </w:rPr>
        <w:t>.</w:t>
      </w:r>
      <w:r>
        <w:rPr>
          <w:spacing w:val="40"/>
          <w:sz w:val="22"/>
          <w:u w:val="none"/>
        </w:rPr>
        <w:t> </w:t>
      </w:r>
      <w:r>
        <w:rPr>
          <w:sz w:val="22"/>
          <w:u w:val="none"/>
        </w:rPr>
        <w:t>An establishment for the sale and consumption of alcoholic beverages on the premises that derives 75 percent or more of its gross revenue on an annual basis from</w:t>
      </w:r>
      <w:r>
        <w:rPr>
          <w:spacing w:val="80"/>
          <w:sz w:val="22"/>
          <w:u w:val="none"/>
        </w:rPr>
        <w:t> </w:t>
      </w:r>
      <w:r>
        <w:rPr>
          <w:sz w:val="22"/>
          <w:u w:val="none"/>
        </w:rPr>
        <w:t>the on-premise sale of alcoholic beverages, as defined in the Texas Alcoholic Beverage Code. This use does not include a dance hall, which is defined as a separate main use in this subsection.</w:t>
      </w:r>
    </w:p>
    <w:p>
      <w:pPr>
        <w:pStyle w:val="ListParagraph"/>
        <w:numPr>
          <w:ilvl w:val="2"/>
          <w:numId w:val="4"/>
        </w:numPr>
        <w:tabs>
          <w:tab w:pos="2997" w:val="left" w:leader="none"/>
        </w:tabs>
        <w:spacing w:line="240" w:lineRule="auto" w:before="253" w:after="0"/>
        <w:ind w:left="119" w:right="114" w:firstLine="2160"/>
        <w:jc w:val="both"/>
        <w:rPr>
          <w:sz w:val="22"/>
        </w:rPr>
      </w:pPr>
      <w:r>
        <w:rPr>
          <w:sz w:val="22"/>
          <w:u w:val="single"/>
        </w:rPr>
        <w:t>Subdistricts permitted</w:t>
      </w:r>
      <w:r>
        <w:rPr>
          <w:sz w:val="22"/>
          <w:u w:val="none"/>
        </w:rPr>
        <w:t>.</w:t>
      </w:r>
      <w:r>
        <w:rPr>
          <w:spacing w:val="40"/>
          <w:sz w:val="22"/>
          <w:u w:val="none"/>
        </w:rPr>
        <w:t> </w:t>
      </w:r>
      <w:r>
        <w:rPr>
          <w:sz w:val="22"/>
          <w:u w:val="none"/>
        </w:rPr>
        <w:t>By right in SC, GR, LC, HC, central area, and industrial subdistricts. By right as a limited use only in MF-3 and MF-4 subdistricts. By right in the O-2 subdistrict as a street level use in accordance with Section 51P-193.110.</w:t>
      </w:r>
    </w:p>
    <w:p>
      <w:pPr>
        <w:pStyle w:val="ListParagraph"/>
        <w:numPr>
          <w:ilvl w:val="2"/>
          <w:numId w:val="4"/>
        </w:numPr>
        <w:tabs>
          <w:tab w:pos="2997" w:val="left" w:leader="none"/>
        </w:tabs>
        <w:spacing w:line="240" w:lineRule="auto" w:before="251" w:after="0"/>
        <w:ind w:left="119" w:right="116"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100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193.115(a)(1)(E).</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spacing w:before="1"/>
      </w:pPr>
    </w:p>
    <w:p>
      <w:pPr>
        <w:pStyle w:val="ListParagraph"/>
        <w:numPr>
          <w:ilvl w:val="3"/>
          <w:numId w:val="4"/>
        </w:numPr>
        <w:tabs>
          <w:tab w:pos="3720" w:val="left" w:leader="none"/>
        </w:tabs>
        <w:spacing w:line="240" w:lineRule="auto" w:before="0" w:after="0"/>
        <w:ind w:left="3720" w:right="0" w:hanging="720"/>
        <w:jc w:val="left"/>
        <w:rPr>
          <w:sz w:val="22"/>
        </w:rPr>
      </w:pPr>
      <w:r>
        <w:rPr>
          <w:sz w:val="22"/>
        </w:rPr>
        <w:t>Food</w:t>
      </w:r>
      <w:r>
        <w:rPr>
          <w:spacing w:val="-2"/>
          <w:sz w:val="22"/>
        </w:rPr>
        <w:t> </w:t>
      </w:r>
      <w:r>
        <w:rPr>
          <w:sz w:val="22"/>
        </w:rPr>
        <w:t>may</w:t>
      </w:r>
      <w:r>
        <w:rPr>
          <w:spacing w:val="-2"/>
          <w:sz w:val="22"/>
        </w:rPr>
        <w:t> </w:t>
      </w:r>
      <w:r>
        <w:rPr>
          <w:sz w:val="22"/>
        </w:rPr>
        <w:t>be</w:t>
      </w:r>
      <w:r>
        <w:rPr>
          <w:spacing w:val="-4"/>
          <w:sz w:val="22"/>
        </w:rPr>
        <w:t> </w:t>
      </w:r>
      <w:r>
        <w:rPr>
          <w:sz w:val="22"/>
        </w:rPr>
        <w:t>prepared</w:t>
      </w:r>
      <w:r>
        <w:rPr>
          <w:spacing w:val="-2"/>
          <w:sz w:val="22"/>
        </w:rPr>
        <w:t> </w:t>
      </w:r>
      <w:r>
        <w:rPr>
          <w:sz w:val="22"/>
        </w:rPr>
        <w:t>and</w:t>
      </w:r>
      <w:r>
        <w:rPr>
          <w:spacing w:val="-7"/>
          <w:sz w:val="22"/>
        </w:rPr>
        <w:t> </w:t>
      </w:r>
      <w:r>
        <w:rPr>
          <w:sz w:val="22"/>
        </w:rPr>
        <w:t>served</w:t>
      </w:r>
      <w:r>
        <w:rPr>
          <w:spacing w:val="-2"/>
          <w:sz w:val="22"/>
        </w:rPr>
        <w:t> </w:t>
      </w:r>
      <w:r>
        <w:rPr>
          <w:sz w:val="22"/>
        </w:rPr>
        <w:t>under</w:t>
      </w:r>
      <w:r>
        <w:rPr>
          <w:spacing w:val="-4"/>
          <w:sz w:val="22"/>
        </w:rPr>
        <w:t> </w:t>
      </w:r>
      <w:r>
        <w:rPr>
          <w:sz w:val="22"/>
        </w:rPr>
        <w:t>this</w:t>
      </w:r>
      <w:r>
        <w:rPr>
          <w:spacing w:val="-1"/>
          <w:sz w:val="22"/>
        </w:rPr>
        <w:t> </w:t>
      </w:r>
      <w:r>
        <w:rPr>
          <w:spacing w:val="-4"/>
          <w:sz w:val="22"/>
        </w:rPr>
        <w:t>use.</w:t>
      </w:r>
    </w:p>
    <w:p>
      <w:pPr>
        <w:pStyle w:val="BodyText"/>
      </w:pPr>
    </w:p>
    <w:p>
      <w:pPr>
        <w:pStyle w:val="ListParagraph"/>
        <w:numPr>
          <w:ilvl w:val="3"/>
          <w:numId w:val="4"/>
        </w:numPr>
        <w:tabs>
          <w:tab w:pos="3720" w:val="left" w:leader="none"/>
        </w:tabs>
        <w:spacing w:line="240" w:lineRule="auto" w:before="0" w:after="0"/>
        <w:ind w:left="3720" w:right="0" w:hanging="720"/>
        <w:jc w:val="left"/>
        <w:rPr>
          <w:sz w:val="22"/>
        </w:rPr>
      </w:pPr>
      <w:r>
        <w:rPr>
          <w:sz w:val="22"/>
        </w:rPr>
        <w:t>Music</w:t>
      </w:r>
      <w:r>
        <w:rPr>
          <w:spacing w:val="-3"/>
          <w:sz w:val="22"/>
        </w:rPr>
        <w:t> </w:t>
      </w:r>
      <w:r>
        <w:rPr>
          <w:sz w:val="22"/>
        </w:rPr>
        <w:t>and</w:t>
      </w:r>
      <w:r>
        <w:rPr>
          <w:spacing w:val="-3"/>
          <w:sz w:val="22"/>
        </w:rPr>
        <w:t> </w:t>
      </w:r>
      <w:r>
        <w:rPr>
          <w:sz w:val="22"/>
        </w:rPr>
        <w:t>other</w:t>
      </w:r>
      <w:r>
        <w:rPr>
          <w:spacing w:val="-4"/>
          <w:sz w:val="22"/>
        </w:rPr>
        <w:t> </w:t>
      </w:r>
      <w:r>
        <w:rPr>
          <w:sz w:val="22"/>
        </w:rPr>
        <w:t>entertainment</w:t>
      </w:r>
      <w:r>
        <w:rPr>
          <w:spacing w:val="-5"/>
          <w:sz w:val="22"/>
        </w:rPr>
        <w:t> </w:t>
      </w:r>
      <w:r>
        <w:rPr>
          <w:sz w:val="22"/>
        </w:rPr>
        <w:t>may</w:t>
      </w:r>
      <w:r>
        <w:rPr>
          <w:spacing w:val="-3"/>
          <w:sz w:val="22"/>
        </w:rPr>
        <w:t> </w:t>
      </w:r>
      <w:r>
        <w:rPr>
          <w:sz w:val="22"/>
        </w:rPr>
        <w:t>be</w:t>
      </w:r>
      <w:r>
        <w:rPr>
          <w:spacing w:val="-2"/>
          <w:sz w:val="22"/>
        </w:rPr>
        <w:t> </w:t>
      </w:r>
      <w:r>
        <w:rPr>
          <w:sz w:val="22"/>
        </w:rPr>
        <w:t>provided</w:t>
      </w:r>
      <w:r>
        <w:rPr>
          <w:spacing w:val="-3"/>
          <w:sz w:val="22"/>
        </w:rPr>
        <w:t> </w:t>
      </w:r>
      <w:r>
        <w:rPr>
          <w:sz w:val="22"/>
        </w:rPr>
        <w:t>under</w:t>
      </w:r>
      <w:r>
        <w:rPr>
          <w:spacing w:val="-5"/>
          <w:sz w:val="22"/>
        </w:rPr>
        <w:t> </w:t>
      </w:r>
      <w:r>
        <w:rPr>
          <w:sz w:val="22"/>
        </w:rPr>
        <w:t>this</w:t>
      </w:r>
      <w:r>
        <w:rPr>
          <w:spacing w:val="-2"/>
          <w:sz w:val="22"/>
        </w:rPr>
        <w:t> </w:t>
      </w:r>
      <w:r>
        <w:rPr>
          <w:spacing w:val="-4"/>
          <w:sz w:val="22"/>
        </w:rPr>
        <w:t>use.</w:t>
      </w:r>
    </w:p>
    <w:p>
      <w:pPr>
        <w:pStyle w:val="ListParagraph"/>
        <w:numPr>
          <w:ilvl w:val="3"/>
          <w:numId w:val="4"/>
        </w:numPr>
        <w:tabs>
          <w:tab w:pos="3716" w:val="left" w:leader="none"/>
        </w:tabs>
        <w:spacing w:line="240" w:lineRule="auto" w:before="251" w:after="0"/>
        <w:ind w:left="120" w:right="115" w:firstLine="2879"/>
        <w:jc w:val="both"/>
        <w:rPr>
          <w:sz w:val="22"/>
        </w:rPr>
      </w:pPr>
      <w:r>
        <w:rPr>
          <w:sz w:val="22"/>
        </w:rPr>
        <w:t>The person owning or operating the use shall, upon request, supply</w:t>
      </w:r>
      <w:r>
        <w:rPr>
          <w:spacing w:val="-1"/>
          <w:sz w:val="22"/>
        </w:rPr>
        <w:t> </w:t>
      </w:r>
      <w:r>
        <w:rPr>
          <w:sz w:val="22"/>
        </w:rPr>
        <w:t>the</w:t>
      </w:r>
      <w:r>
        <w:rPr>
          <w:spacing w:val="-1"/>
          <w:sz w:val="22"/>
        </w:rPr>
        <w:t> </w:t>
      </w:r>
      <w:r>
        <w:rPr>
          <w:sz w:val="22"/>
        </w:rPr>
        <w:t>building</w:t>
      </w:r>
      <w:r>
        <w:rPr>
          <w:spacing w:val="-1"/>
          <w:sz w:val="22"/>
        </w:rPr>
        <w:t> </w:t>
      </w:r>
      <w:r>
        <w:rPr>
          <w:sz w:val="22"/>
        </w:rPr>
        <w:t>official</w:t>
      </w:r>
      <w:r>
        <w:rPr>
          <w:spacing w:val="-3"/>
          <w:sz w:val="22"/>
        </w:rPr>
        <w:t> </w:t>
      </w:r>
      <w:r>
        <w:rPr>
          <w:sz w:val="22"/>
        </w:rPr>
        <w:t>with</w:t>
      </w:r>
      <w:r>
        <w:rPr>
          <w:spacing w:val="-1"/>
          <w:sz w:val="22"/>
        </w:rPr>
        <w:t> </w:t>
      </w:r>
      <w:r>
        <w:rPr>
          <w:sz w:val="22"/>
        </w:rPr>
        <w:t>any</w:t>
      </w:r>
      <w:r>
        <w:rPr>
          <w:spacing w:val="-4"/>
          <w:sz w:val="22"/>
        </w:rPr>
        <w:t> </w:t>
      </w:r>
      <w:r>
        <w:rPr>
          <w:sz w:val="22"/>
        </w:rPr>
        <w:t>records</w:t>
      </w:r>
      <w:r>
        <w:rPr>
          <w:spacing w:val="-3"/>
          <w:sz w:val="22"/>
        </w:rPr>
        <w:t> </w:t>
      </w:r>
      <w:r>
        <w:rPr>
          <w:sz w:val="22"/>
        </w:rPr>
        <w:t>to</w:t>
      </w:r>
      <w:r>
        <w:rPr>
          <w:spacing w:val="-1"/>
          <w:sz w:val="22"/>
        </w:rPr>
        <w:t> </w:t>
      </w:r>
      <w:r>
        <w:rPr>
          <w:sz w:val="22"/>
        </w:rPr>
        <w:t>document the</w:t>
      </w:r>
      <w:r>
        <w:rPr>
          <w:spacing w:val="-1"/>
          <w:sz w:val="22"/>
        </w:rPr>
        <w:t> </w:t>
      </w:r>
      <w:r>
        <w:rPr>
          <w:sz w:val="22"/>
        </w:rPr>
        <w:t>percentage</w:t>
      </w:r>
      <w:r>
        <w:rPr>
          <w:spacing w:val="-1"/>
          <w:sz w:val="22"/>
        </w:rPr>
        <w:t> </w:t>
      </w:r>
      <w:r>
        <w:rPr>
          <w:sz w:val="22"/>
        </w:rPr>
        <w:t>of gross</w:t>
      </w:r>
      <w:r>
        <w:rPr>
          <w:spacing w:val="-1"/>
          <w:sz w:val="22"/>
        </w:rPr>
        <w:t> </w:t>
      </w:r>
      <w:r>
        <w:rPr>
          <w:sz w:val="22"/>
        </w:rPr>
        <w:t>revenue</w:t>
      </w:r>
      <w:r>
        <w:rPr>
          <w:spacing w:val="-3"/>
          <w:sz w:val="22"/>
        </w:rPr>
        <w:t> </w:t>
      </w:r>
      <w:r>
        <w:rPr>
          <w:sz w:val="22"/>
        </w:rPr>
        <w:t>for</w:t>
      </w:r>
      <w:r>
        <w:rPr>
          <w:spacing w:val="-3"/>
          <w:sz w:val="22"/>
        </w:rPr>
        <w:t> </w:t>
      </w:r>
      <w:r>
        <w:rPr>
          <w:sz w:val="22"/>
        </w:rPr>
        <w:t>the</w:t>
      </w:r>
      <w:r>
        <w:rPr>
          <w:spacing w:val="-1"/>
          <w:sz w:val="22"/>
        </w:rPr>
        <w:t> </w:t>
      </w:r>
      <w:r>
        <w:rPr>
          <w:sz w:val="22"/>
        </w:rPr>
        <w:t>previous 12-month-period derived from the on-premise sale of alcoholic beverages.</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Drive-in</w:t>
      </w:r>
      <w:r>
        <w:rPr>
          <w:spacing w:val="-5"/>
          <w:sz w:val="22"/>
          <w:u w:val="single"/>
        </w:rPr>
        <w:t> </w:t>
      </w:r>
      <w:r>
        <w:rPr>
          <w:spacing w:val="-2"/>
          <w:sz w:val="22"/>
          <w:u w:val="single"/>
        </w:rPr>
        <w:t>restaurant</w:t>
      </w:r>
      <w:r>
        <w:rPr>
          <w:spacing w:val="-2"/>
          <w:sz w:val="22"/>
          <w:u w:val="none"/>
        </w:rPr>
        <w:t>.</w:t>
      </w:r>
    </w:p>
    <w:p>
      <w:pPr>
        <w:pStyle w:val="BodyText"/>
      </w:pPr>
    </w:p>
    <w:p>
      <w:pPr>
        <w:pStyle w:val="ListParagraph"/>
        <w:numPr>
          <w:ilvl w:val="2"/>
          <w:numId w:val="4"/>
        </w:numPr>
        <w:tabs>
          <w:tab w:pos="2999" w:val="left" w:leader="none"/>
          <w:tab w:pos="4180" w:val="left" w:leader="none"/>
        </w:tabs>
        <w:spacing w:line="240" w:lineRule="auto" w:before="1" w:after="0"/>
        <w:ind w:left="120" w:right="115" w:firstLine="2160"/>
        <w:jc w:val="left"/>
        <w:rPr>
          <w:sz w:val="22"/>
        </w:rPr>
      </w:pPr>
      <w:r>
        <w:rPr>
          <w:spacing w:val="-2"/>
          <w:sz w:val="22"/>
          <w:u w:val="single"/>
        </w:rPr>
        <w:t>Definition</w:t>
      </w:r>
      <w:r>
        <w:rPr>
          <w:spacing w:val="-2"/>
          <w:sz w:val="22"/>
          <w:u w:val="none"/>
        </w:rPr>
        <w:t>.</w:t>
      </w:r>
      <w:r>
        <w:rPr>
          <w:sz w:val="22"/>
          <w:u w:val="none"/>
        </w:rPr>
        <w:tab/>
        <w:t>An</w:t>
      </w:r>
      <w:r>
        <w:rPr>
          <w:spacing w:val="40"/>
          <w:sz w:val="22"/>
          <w:u w:val="none"/>
        </w:rPr>
        <w:t> </w:t>
      </w:r>
      <w:r>
        <w:rPr>
          <w:sz w:val="22"/>
          <w:u w:val="none"/>
        </w:rPr>
        <w:t>establishment</w:t>
      </w:r>
      <w:r>
        <w:rPr>
          <w:spacing w:val="40"/>
          <w:sz w:val="22"/>
          <w:u w:val="none"/>
        </w:rPr>
        <w:t> </w:t>
      </w:r>
      <w:r>
        <w:rPr>
          <w:sz w:val="22"/>
          <w:u w:val="none"/>
        </w:rPr>
        <w:t>offering</w:t>
      </w:r>
      <w:r>
        <w:rPr>
          <w:spacing w:val="40"/>
          <w:sz w:val="22"/>
          <w:u w:val="none"/>
        </w:rPr>
        <w:t> </w:t>
      </w:r>
      <w:r>
        <w:rPr>
          <w:sz w:val="22"/>
          <w:u w:val="none"/>
        </w:rPr>
        <w:t>food</w:t>
      </w:r>
      <w:r>
        <w:rPr>
          <w:spacing w:val="40"/>
          <w:sz w:val="22"/>
          <w:u w:val="none"/>
        </w:rPr>
        <w:t> </w:t>
      </w:r>
      <w:r>
        <w:rPr>
          <w:sz w:val="22"/>
          <w:u w:val="none"/>
        </w:rPr>
        <w:t>services</w:t>
      </w:r>
      <w:r>
        <w:rPr>
          <w:spacing w:val="40"/>
          <w:sz w:val="22"/>
          <w:u w:val="none"/>
        </w:rPr>
        <w:t> </w:t>
      </w:r>
      <w:r>
        <w:rPr>
          <w:sz w:val="22"/>
          <w:u w:val="none"/>
        </w:rPr>
        <w:t>to</w:t>
      </w:r>
      <w:r>
        <w:rPr>
          <w:spacing w:val="40"/>
          <w:sz w:val="22"/>
          <w:u w:val="none"/>
        </w:rPr>
        <w:t> </w:t>
      </w:r>
      <w:r>
        <w:rPr>
          <w:sz w:val="22"/>
          <w:u w:val="none"/>
        </w:rPr>
        <w:t>customers</w:t>
      </w:r>
      <w:r>
        <w:rPr>
          <w:spacing w:val="40"/>
          <w:sz w:val="22"/>
          <w:u w:val="none"/>
        </w:rPr>
        <w:t> </w:t>
      </w:r>
      <w:r>
        <w:rPr>
          <w:sz w:val="22"/>
          <w:u w:val="none"/>
        </w:rPr>
        <w:t>in automobiles for consumption on the premises.</w:t>
      </w:r>
    </w:p>
    <w:p>
      <w:pPr>
        <w:pStyle w:val="ListParagraph"/>
        <w:numPr>
          <w:ilvl w:val="2"/>
          <w:numId w:val="4"/>
        </w:numPr>
        <w:tabs>
          <w:tab w:pos="3000" w:val="left" w:leader="none"/>
        </w:tabs>
        <w:spacing w:line="240" w:lineRule="auto" w:before="252" w:after="0"/>
        <w:ind w:left="3000" w:right="0" w:hanging="720"/>
        <w:jc w:val="left"/>
        <w:rPr>
          <w:sz w:val="22"/>
        </w:rPr>
      </w:pPr>
      <w:r>
        <w:rPr>
          <w:sz w:val="22"/>
          <w:u w:val="single"/>
        </w:rPr>
        <w:t>Subdistricts</w:t>
      </w:r>
      <w:r>
        <w:rPr>
          <w:spacing w:val="-5"/>
          <w:sz w:val="22"/>
          <w:u w:val="single"/>
        </w:rPr>
        <w:t> </w:t>
      </w:r>
      <w:r>
        <w:rPr>
          <w:sz w:val="22"/>
          <w:u w:val="single"/>
        </w:rPr>
        <w:t>permitted</w:t>
      </w:r>
      <w:r>
        <w:rPr>
          <w:sz w:val="22"/>
          <w:u w:val="none"/>
        </w:rPr>
        <w:t>.</w:t>
      </w:r>
      <w:r>
        <w:rPr>
          <w:spacing w:val="-3"/>
          <w:sz w:val="22"/>
          <w:u w:val="none"/>
        </w:rPr>
        <w:t> </w:t>
      </w:r>
      <w:r>
        <w:rPr>
          <w:sz w:val="22"/>
          <w:u w:val="none"/>
        </w:rPr>
        <w:t>By</w:t>
      </w:r>
      <w:r>
        <w:rPr>
          <w:spacing w:val="-6"/>
          <w:sz w:val="22"/>
          <w:u w:val="none"/>
        </w:rPr>
        <w:t> </w:t>
      </w:r>
      <w:r>
        <w:rPr>
          <w:sz w:val="22"/>
          <w:u w:val="none"/>
        </w:rPr>
        <w:t>right</w:t>
      </w:r>
      <w:r>
        <w:rPr>
          <w:spacing w:val="-5"/>
          <w:sz w:val="22"/>
          <w:u w:val="none"/>
        </w:rPr>
        <w:t> </w:t>
      </w:r>
      <w:r>
        <w:rPr>
          <w:sz w:val="22"/>
          <w:u w:val="none"/>
        </w:rPr>
        <w:t>in</w:t>
      </w:r>
      <w:r>
        <w:rPr>
          <w:spacing w:val="-6"/>
          <w:sz w:val="22"/>
          <w:u w:val="none"/>
        </w:rPr>
        <w:t> </w:t>
      </w:r>
      <w:r>
        <w:rPr>
          <w:sz w:val="22"/>
          <w:u w:val="none"/>
        </w:rPr>
        <w:t>central</w:t>
      </w:r>
      <w:r>
        <w:rPr>
          <w:spacing w:val="-2"/>
          <w:sz w:val="22"/>
          <w:u w:val="none"/>
        </w:rPr>
        <w:t> </w:t>
      </w:r>
      <w:r>
        <w:rPr>
          <w:sz w:val="22"/>
          <w:u w:val="none"/>
        </w:rPr>
        <w:t>area</w:t>
      </w:r>
      <w:r>
        <w:rPr>
          <w:spacing w:val="-5"/>
          <w:sz w:val="22"/>
          <w:u w:val="none"/>
        </w:rPr>
        <w:t> </w:t>
      </w:r>
      <w:r>
        <w:rPr>
          <w:sz w:val="22"/>
          <w:u w:val="none"/>
        </w:rPr>
        <w:t>and</w:t>
      </w:r>
      <w:r>
        <w:rPr>
          <w:spacing w:val="-5"/>
          <w:sz w:val="22"/>
          <w:u w:val="none"/>
        </w:rPr>
        <w:t> </w:t>
      </w:r>
      <w:r>
        <w:rPr>
          <w:sz w:val="22"/>
          <w:u w:val="none"/>
        </w:rPr>
        <w:t>industrial</w:t>
      </w:r>
      <w:r>
        <w:rPr>
          <w:spacing w:val="-2"/>
          <w:sz w:val="22"/>
          <w:u w:val="none"/>
        </w:rPr>
        <w:t> subdistricts.</w:t>
      </w:r>
    </w:p>
    <w:p>
      <w:pPr>
        <w:pStyle w:val="BodyText"/>
      </w:pPr>
    </w:p>
    <w:p>
      <w:pPr>
        <w:pStyle w:val="ListParagraph"/>
        <w:numPr>
          <w:ilvl w:val="2"/>
          <w:numId w:val="4"/>
        </w:numPr>
        <w:tabs>
          <w:tab w:pos="2998" w:val="left" w:leader="none"/>
        </w:tabs>
        <w:spacing w:line="240" w:lineRule="auto" w:before="1"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 square feet of floor area; a minimum of 12 spaces is required.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193.115(a)(1)(E).</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Drive-through</w:t>
      </w:r>
      <w:r>
        <w:rPr>
          <w:spacing w:val="-8"/>
          <w:sz w:val="22"/>
          <w:u w:val="single"/>
        </w:rPr>
        <w:t> </w:t>
      </w:r>
      <w:r>
        <w:rPr>
          <w:spacing w:val="-2"/>
          <w:sz w:val="22"/>
          <w:u w:val="single"/>
        </w:rPr>
        <w:t>restaurant</w:t>
      </w:r>
      <w:r>
        <w:rPr>
          <w:spacing w:val="-2"/>
          <w:sz w:val="22"/>
          <w:u w:val="none"/>
        </w:rPr>
        <w:t>.</w:t>
      </w:r>
    </w:p>
    <w:p>
      <w:pPr>
        <w:pStyle w:val="BodyText"/>
        <w:spacing w:before="1"/>
      </w:pPr>
    </w:p>
    <w:p>
      <w:pPr>
        <w:pStyle w:val="ListParagraph"/>
        <w:numPr>
          <w:ilvl w:val="2"/>
          <w:numId w:val="4"/>
        </w:numPr>
        <w:tabs>
          <w:tab w:pos="2997" w:val="left" w:leader="none"/>
        </w:tabs>
        <w:spacing w:line="240" w:lineRule="auto" w:before="0" w:after="0"/>
        <w:ind w:left="120" w:right="116" w:firstLine="2160"/>
        <w:jc w:val="both"/>
        <w:rPr>
          <w:sz w:val="22"/>
        </w:rPr>
      </w:pPr>
      <w:r>
        <w:rPr>
          <w:sz w:val="22"/>
          <w:u w:val="single"/>
        </w:rPr>
        <w:t>Definition</w:t>
      </w:r>
      <w:r>
        <w:rPr>
          <w:sz w:val="22"/>
          <w:u w:val="none"/>
        </w:rPr>
        <w:t>.</w:t>
      </w:r>
      <w:r>
        <w:rPr>
          <w:spacing w:val="40"/>
          <w:sz w:val="22"/>
          <w:u w:val="none"/>
        </w:rPr>
        <w:t> </w:t>
      </w:r>
      <w:r>
        <w:rPr>
          <w:sz w:val="22"/>
          <w:u w:val="none"/>
        </w:rPr>
        <w:t>A restaurant with direct window service allowing customers in motor vehicles to pick up food for off-premise consumption.</w:t>
      </w:r>
    </w:p>
    <w:p>
      <w:pPr>
        <w:pStyle w:val="ListParagraph"/>
        <w:numPr>
          <w:ilvl w:val="2"/>
          <w:numId w:val="4"/>
        </w:numPr>
        <w:tabs>
          <w:tab w:pos="2998" w:val="left" w:leader="none"/>
        </w:tabs>
        <w:spacing w:line="240" w:lineRule="auto" w:before="252" w:after="0"/>
        <w:ind w:left="120" w:right="116" w:firstLine="2160"/>
        <w:jc w:val="both"/>
        <w:rPr>
          <w:sz w:val="22"/>
        </w:rPr>
      </w:pPr>
      <w:r>
        <w:rPr>
          <w:sz w:val="22"/>
          <w:u w:val="single"/>
        </w:rPr>
        <w:t>Subdistricts permitted</w:t>
      </w:r>
      <w:r>
        <w:rPr>
          <w:sz w:val="22"/>
          <w:u w:val="none"/>
        </w:rPr>
        <w:t>.</w:t>
      </w:r>
      <w:r>
        <w:rPr>
          <w:spacing w:val="40"/>
          <w:sz w:val="22"/>
          <w:u w:val="none"/>
        </w:rPr>
        <w:t> </w:t>
      </w:r>
      <w:r>
        <w:rPr>
          <w:sz w:val="22"/>
          <w:u w:val="none"/>
        </w:rPr>
        <w:t>By right in SC, central area, and industrial subdistricts. By SUP only in GR, LC, and HC subdistricts.</w:t>
      </w:r>
    </w:p>
    <w:p>
      <w:pPr>
        <w:pStyle w:val="BodyText"/>
        <w:spacing w:before="2"/>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100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193.115(a)(1)(E).</w:t>
      </w:r>
    </w:p>
    <w:p>
      <w:pPr>
        <w:spacing w:after="0" w:line="240" w:lineRule="auto"/>
        <w:jc w:val="left"/>
        <w:rPr>
          <w:sz w:val="22"/>
        </w:rPr>
        <w:sectPr>
          <w:pgSz w:w="12240" w:h="15840"/>
          <w:pgMar w:top="1080" w:bottom="280" w:left="1320" w:right="1320"/>
        </w:sectPr>
      </w:pPr>
    </w:p>
    <w:p>
      <w:pPr>
        <w:pStyle w:val="ListParagraph"/>
        <w:numPr>
          <w:ilvl w:val="1"/>
          <w:numId w:val="4"/>
        </w:numPr>
        <w:tabs>
          <w:tab w:pos="2279" w:val="left" w:leader="none"/>
        </w:tabs>
        <w:spacing w:line="240" w:lineRule="auto" w:before="70" w:after="0"/>
        <w:ind w:left="2279" w:right="0" w:hanging="719"/>
        <w:jc w:val="left"/>
        <w:rPr>
          <w:sz w:val="22"/>
        </w:rPr>
      </w:pPr>
      <w:r>
        <w:rPr>
          <w:sz w:val="22"/>
          <w:u w:val="single"/>
        </w:rPr>
        <w:t>Restaurant</w:t>
      </w:r>
      <w:r>
        <w:rPr>
          <w:spacing w:val="-5"/>
          <w:sz w:val="22"/>
          <w:u w:val="single"/>
        </w:rPr>
        <w:t> </w:t>
      </w:r>
      <w:r>
        <w:rPr>
          <w:sz w:val="22"/>
          <w:u w:val="single"/>
        </w:rPr>
        <w:t>without</w:t>
      </w:r>
      <w:r>
        <w:rPr>
          <w:spacing w:val="-4"/>
          <w:sz w:val="22"/>
          <w:u w:val="single"/>
        </w:rPr>
        <w:t> </w:t>
      </w:r>
      <w:r>
        <w:rPr>
          <w:sz w:val="22"/>
          <w:u w:val="single"/>
        </w:rPr>
        <w:t>drive-in</w:t>
      </w:r>
      <w:r>
        <w:rPr>
          <w:spacing w:val="-8"/>
          <w:sz w:val="22"/>
          <w:u w:val="single"/>
        </w:rPr>
        <w:t> </w:t>
      </w:r>
      <w:r>
        <w:rPr>
          <w:sz w:val="22"/>
          <w:u w:val="single"/>
        </w:rPr>
        <w:t>or</w:t>
      </w:r>
      <w:r>
        <w:rPr>
          <w:spacing w:val="-4"/>
          <w:sz w:val="22"/>
          <w:u w:val="single"/>
        </w:rPr>
        <w:t> </w:t>
      </w:r>
      <w:r>
        <w:rPr>
          <w:sz w:val="22"/>
          <w:u w:val="single"/>
        </w:rPr>
        <w:t>drive-through</w:t>
      </w:r>
      <w:r>
        <w:rPr>
          <w:spacing w:val="-5"/>
          <w:sz w:val="22"/>
          <w:u w:val="single"/>
        </w:rPr>
        <w:t> </w:t>
      </w:r>
      <w:r>
        <w:rPr>
          <w:spacing w:val="-2"/>
          <w:sz w:val="22"/>
          <w:u w:val="single"/>
        </w:rPr>
        <w:t>service</w:t>
      </w:r>
      <w:r>
        <w:rPr>
          <w:spacing w:val="-2"/>
          <w:sz w:val="22"/>
          <w:u w:val="none"/>
        </w:rPr>
        <w:t>.</w:t>
      </w:r>
    </w:p>
    <w:p>
      <w:pPr>
        <w:pStyle w:val="BodyText"/>
        <w:spacing w:before="1"/>
      </w:pPr>
    </w:p>
    <w:p>
      <w:pPr>
        <w:pStyle w:val="ListParagraph"/>
        <w:numPr>
          <w:ilvl w:val="2"/>
          <w:numId w:val="4"/>
        </w:numPr>
        <w:tabs>
          <w:tab w:pos="2997" w:val="left" w:leader="none"/>
        </w:tabs>
        <w:spacing w:line="240" w:lineRule="auto" w:before="0" w:after="0"/>
        <w:ind w:left="120" w:right="115" w:firstLine="2160"/>
        <w:jc w:val="both"/>
        <w:rPr>
          <w:sz w:val="22"/>
        </w:rPr>
      </w:pPr>
      <w:r>
        <w:rPr>
          <w:sz w:val="22"/>
          <w:u w:val="single"/>
        </w:rPr>
        <w:t>Definition</w:t>
      </w:r>
      <w:r>
        <w:rPr>
          <w:sz w:val="22"/>
          <w:u w:val="none"/>
        </w:rPr>
        <w:t>. An establishment for the sale and service of food to</w:t>
      </w:r>
      <w:r>
        <w:rPr>
          <w:spacing w:val="40"/>
          <w:sz w:val="22"/>
          <w:u w:val="none"/>
        </w:rPr>
        <w:t> </w:t>
      </w:r>
      <w:r>
        <w:rPr>
          <w:sz w:val="22"/>
          <w:u w:val="none"/>
        </w:rPr>
        <w:t>customers on the premises, but not in automobiles for consumption on or off the premises.</w:t>
      </w:r>
    </w:p>
    <w:p>
      <w:pPr>
        <w:pStyle w:val="ListParagraph"/>
        <w:numPr>
          <w:ilvl w:val="2"/>
          <w:numId w:val="4"/>
        </w:numPr>
        <w:tabs>
          <w:tab w:pos="2998" w:val="left" w:leader="none"/>
        </w:tabs>
        <w:spacing w:line="240" w:lineRule="auto" w:before="252" w:after="0"/>
        <w:ind w:left="120" w:right="115" w:firstLine="2160"/>
        <w:jc w:val="both"/>
        <w:rPr>
          <w:sz w:val="22"/>
        </w:rPr>
      </w:pPr>
      <w:r>
        <w:rPr>
          <w:sz w:val="22"/>
          <w:u w:val="single"/>
        </w:rPr>
        <w:t>Subdistricts permitted</w:t>
      </w:r>
      <w:r>
        <w:rPr>
          <w:sz w:val="22"/>
          <w:u w:val="none"/>
        </w:rPr>
        <w:t>. By right in commercial, central area, and industrial subdistricts. By right as a limited use only in MF-3, MF-4, and O-2 subdistricts.</w:t>
      </w:r>
    </w:p>
    <w:p>
      <w:pPr>
        <w:pStyle w:val="ListParagraph"/>
        <w:numPr>
          <w:ilvl w:val="2"/>
          <w:numId w:val="4"/>
        </w:numPr>
        <w:tabs>
          <w:tab w:pos="2997" w:val="left" w:leader="none"/>
        </w:tabs>
        <w:spacing w:line="240" w:lineRule="auto" w:before="253" w:after="0"/>
        <w:ind w:left="119"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100 square feet of floor area. If more than ten off-street parking spaces are required for this use, handicapped parking must be provided pursuant to Section 51P-193.116.</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193.115(a)(1)(E).</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Private</w:t>
      </w:r>
      <w:r>
        <w:rPr>
          <w:spacing w:val="-5"/>
          <w:sz w:val="22"/>
          <w:u w:val="single"/>
        </w:rPr>
        <w:t> </w:t>
      </w:r>
      <w:r>
        <w:rPr>
          <w:spacing w:val="-2"/>
          <w:sz w:val="22"/>
          <w:u w:val="single"/>
        </w:rPr>
        <w:t>club</w:t>
      </w:r>
      <w:r>
        <w:rPr>
          <w:spacing w:val="-2"/>
          <w:sz w:val="22"/>
          <w:u w:val="none"/>
        </w:rPr>
        <w:t>.</w:t>
      </w:r>
    </w:p>
    <w:p>
      <w:pPr>
        <w:pStyle w:val="BodyText"/>
      </w:pPr>
    </w:p>
    <w:p>
      <w:pPr>
        <w:pStyle w:val="ListParagraph"/>
        <w:numPr>
          <w:ilvl w:val="2"/>
          <w:numId w:val="4"/>
        </w:numPr>
        <w:tabs>
          <w:tab w:pos="2997" w:val="left" w:leader="none"/>
        </w:tabs>
        <w:spacing w:line="240" w:lineRule="auto" w:before="0" w:after="0"/>
        <w:ind w:left="120" w:right="115" w:firstLine="2160"/>
        <w:jc w:val="both"/>
        <w:rPr>
          <w:sz w:val="22"/>
        </w:rPr>
      </w:pPr>
      <w:r>
        <w:rPr>
          <w:sz w:val="22"/>
          <w:u w:val="single"/>
        </w:rPr>
        <w:t>Definition</w:t>
      </w:r>
      <w:r>
        <w:rPr>
          <w:sz w:val="22"/>
          <w:u w:val="none"/>
        </w:rPr>
        <w:t>.</w:t>
      </w:r>
      <w:r>
        <w:rPr>
          <w:spacing w:val="40"/>
          <w:sz w:val="22"/>
          <w:u w:val="none"/>
        </w:rPr>
        <w:t> </w:t>
      </w:r>
      <w:r>
        <w:rPr>
          <w:sz w:val="22"/>
          <w:u w:val="none"/>
        </w:rPr>
        <w:t>An</w:t>
      </w:r>
      <w:r>
        <w:rPr>
          <w:spacing w:val="-1"/>
          <w:sz w:val="22"/>
          <w:u w:val="none"/>
        </w:rPr>
        <w:t> </w:t>
      </w:r>
      <w:r>
        <w:rPr>
          <w:sz w:val="22"/>
          <w:u w:val="none"/>
        </w:rPr>
        <w:t>establishment for the association of a group of people for common purpose, interest, or pleasure.</w:t>
      </w:r>
    </w:p>
    <w:p>
      <w:pPr>
        <w:pStyle w:val="BodyText"/>
      </w:pPr>
    </w:p>
    <w:p>
      <w:pPr>
        <w:pStyle w:val="ListParagraph"/>
        <w:numPr>
          <w:ilvl w:val="2"/>
          <w:numId w:val="4"/>
        </w:numPr>
        <w:tabs>
          <w:tab w:pos="2997" w:val="left" w:leader="none"/>
        </w:tabs>
        <w:spacing w:line="240" w:lineRule="auto" w:before="0" w:after="0"/>
        <w:ind w:left="119" w:right="114" w:firstLine="2160"/>
        <w:jc w:val="both"/>
        <w:rPr>
          <w:sz w:val="22"/>
        </w:rPr>
      </w:pPr>
      <w:r>
        <w:rPr>
          <w:sz w:val="22"/>
          <w:u w:val="single"/>
        </w:rPr>
        <w:t>Subdistricts permitted</w:t>
      </w:r>
      <w:r>
        <w:rPr>
          <w:sz w:val="22"/>
          <w:u w:val="none"/>
        </w:rPr>
        <w:t>.</w:t>
      </w:r>
      <w:r>
        <w:rPr>
          <w:spacing w:val="40"/>
          <w:sz w:val="22"/>
          <w:u w:val="none"/>
        </w:rPr>
        <w:t> </w:t>
      </w:r>
      <w:r>
        <w:rPr>
          <w:sz w:val="22"/>
          <w:u w:val="none"/>
        </w:rPr>
        <w:t>By right in SC, GR, LC, HC, central area, and industrial subdistricts. By right as a limited use only in MF-3, MF-4, and O-2 subdistricts. By right in the O-2 subdistrict as a street level use in accordance with Section 51P-193.110.</w:t>
      </w:r>
    </w:p>
    <w:p>
      <w:pPr>
        <w:pStyle w:val="ListParagraph"/>
        <w:numPr>
          <w:ilvl w:val="2"/>
          <w:numId w:val="4"/>
        </w:numPr>
        <w:tabs>
          <w:tab w:pos="2998" w:val="left" w:leader="none"/>
        </w:tabs>
        <w:spacing w:line="240" w:lineRule="auto" w:before="251"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guest room, plus one space for each 100 square feet of floor area exclusive of guest rooms; a minimum of 10 parking spaces is required. If more than ten off-street parking spaces are</w:t>
      </w:r>
      <w:r>
        <w:rPr>
          <w:spacing w:val="-2"/>
          <w:sz w:val="22"/>
          <w:u w:val="none"/>
        </w:rPr>
        <w:t> </w:t>
      </w:r>
      <w:r>
        <w:rPr>
          <w:sz w:val="22"/>
          <w:u w:val="none"/>
        </w:rPr>
        <w:t>required for</w:t>
      </w:r>
      <w:r>
        <w:rPr>
          <w:spacing w:val="-1"/>
          <w:sz w:val="22"/>
          <w:u w:val="none"/>
        </w:rPr>
        <w:t> </w:t>
      </w:r>
      <w:r>
        <w:rPr>
          <w:sz w:val="22"/>
          <w:u w:val="none"/>
        </w:rPr>
        <w:t>this use, handicapped parking</w:t>
      </w:r>
      <w:r>
        <w:rPr>
          <w:spacing w:val="-2"/>
          <w:sz w:val="22"/>
          <w:u w:val="none"/>
        </w:rPr>
        <w:t> </w:t>
      </w:r>
      <w:r>
        <w:rPr>
          <w:sz w:val="22"/>
          <w:u w:val="none"/>
        </w:rPr>
        <w:t>must be provided pursuant to Section 51P-193.116.</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193.115(a)(1)(E).</w:t>
      </w:r>
    </w:p>
    <w:p>
      <w:pPr>
        <w:pStyle w:val="BodyText"/>
      </w:pPr>
    </w:p>
    <w:p>
      <w:pPr>
        <w:pStyle w:val="ListParagraph"/>
        <w:numPr>
          <w:ilvl w:val="2"/>
          <w:numId w:val="4"/>
        </w:numPr>
        <w:tabs>
          <w:tab w:pos="3000" w:val="left" w:leader="none"/>
        </w:tabs>
        <w:spacing w:line="240" w:lineRule="auto" w:before="1"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52" w:lineRule="exact" w:before="0" w:after="0"/>
        <w:ind w:left="3720" w:right="0" w:hanging="720"/>
        <w:jc w:val="left"/>
        <w:rPr>
          <w:sz w:val="22"/>
        </w:rPr>
      </w:pPr>
      <w:r>
        <w:rPr>
          <w:sz w:val="22"/>
        </w:rPr>
        <w:t>Private</w:t>
      </w:r>
      <w:r>
        <w:rPr>
          <w:spacing w:val="38"/>
          <w:sz w:val="22"/>
        </w:rPr>
        <w:t> </w:t>
      </w:r>
      <w:r>
        <w:rPr>
          <w:sz w:val="22"/>
        </w:rPr>
        <w:t>club</w:t>
      </w:r>
      <w:r>
        <w:rPr>
          <w:spacing w:val="41"/>
          <w:sz w:val="22"/>
        </w:rPr>
        <w:t> </w:t>
      </w:r>
      <w:r>
        <w:rPr>
          <w:sz w:val="22"/>
        </w:rPr>
        <w:t>facilities</w:t>
      </w:r>
      <w:r>
        <w:rPr>
          <w:spacing w:val="39"/>
          <w:sz w:val="22"/>
        </w:rPr>
        <w:t> </w:t>
      </w:r>
      <w:r>
        <w:rPr>
          <w:sz w:val="22"/>
        </w:rPr>
        <w:t>must</w:t>
      </w:r>
      <w:r>
        <w:rPr>
          <w:spacing w:val="42"/>
          <w:sz w:val="22"/>
        </w:rPr>
        <w:t> </w:t>
      </w:r>
      <w:r>
        <w:rPr>
          <w:sz w:val="22"/>
        </w:rPr>
        <w:t>be</w:t>
      </w:r>
      <w:r>
        <w:rPr>
          <w:spacing w:val="40"/>
          <w:sz w:val="22"/>
        </w:rPr>
        <w:t> </w:t>
      </w:r>
      <w:r>
        <w:rPr>
          <w:sz w:val="22"/>
        </w:rPr>
        <w:t>available</w:t>
      </w:r>
      <w:r>
        <w:rPr>
          <w:spacing w:val="41"/>
          <w:sz w:val="22"/>
        </w:rPr>
        <w:t> </w:t>
      </w:r>
      <w:r>
        <w:rPr>
          <w:sz w:val="22"/>
        </w:rPr>
        <w:t>only</w:t>
      </w:r>
      <w:r>
        <w:rPr>
          <w:spacing w:val="39"/>
          <w:sz w:val="22"/>
        </w:rPr>
        <w:t> </w:t>
      </w:r>
      <w:r>
        <w:rPr>
          <w:sz w:val="22"/>
        </w:rPr>
        <w:t>to</w:t>
      </w:r>
      <w:r>
        <w:rPr>
          <w:spacing w:val="39"/>
          <w:sz w:val="22"/>
        </w:rPr>
        <w:t> </w:t>
      </w:r>
      <w:r>
        <w:rPr>
          <w:sz w:val="22"/>
        </w:rPr>
        <w:t>members</w:t>
      </w:r>
      <w:r>
        <w:rPr>
          <w:spacing w:val="41"/>
          <w:sz w:val="22"/>
        </w:rPr>
        <w:t> </w:t>
      </w:r>
      <w:r>
        <w:rPr>
          <w:spacing w:val="-5"/>
          <w:sz w:val="22"/>
        </w:rPr>
        <w:t>and</w:t>
      </w:r>
    </w:p>
    <w:p>
      <w:pPr>
        <w:pStyle w:val="BodyText"/>
        <w:spacing w:line="252" w:lineRule="exact"/>
        <w:ind w:left="120"/>
      </w:pPr>
      <w:r>
        <w:rPr/>
        <w:t>their</w:t>
      </w:r>
      <w:r>
        <w:rPr>
          <w:spacing w:val="-1"/>
        </w:rPr>
        <w:t> </w:t>
      </w:r>
      <w:r>
        <w:rPr>
          <w:spacing w:val="-2"/>
        </w:rPr>
        <w:t>guests.</w:t>
      </w:r>
    </w:p>
    <w:p>
      <w:pPr>
        <w:pStyle w:val="BodyText"/>
      </w:pPr>
    </w:p>
    <w:p>
      <w:pPr>
        <w:pStyle w:val="ListParagraph"/>
        <w:numPr>
          <w:ilvl w:val="3"/>
          <w:numId w:val="4"/>
        </w:numPr>
        <w:tabs>
          <w:tab w:pos="3717" w:val="left" w:leader="none"/>
        </w:tabs>
        <w:spacing w:line="240" w:lineRule="auto" w:before="0" w:after="0"/>
        <w:ind w:left="120" w:right="115" w:firstLine="2880"/>
        <w:jc w:val="both"/>
        <w:rPr>
          <w:sz w:val="22"/>
        </w:rPr>
      </w:pPr>
      <w:r>
        <w:rPr>
          <w:sz w:val="22"/>
        </w:rPr>
        <w:t>The private club may include a restaurant or bar, and tennis courts, swimming pool, or similar recreational facilities.</w:t>
      </w:r>
    </w:p>
    <w:p>
      <w:pPr>
        <w:pStyle w:val="ListParagraph"/>
        <w:numPr>
          <w:ilvl w:val="3"/>
          <w:numId w:val="4"/>
        </w:numPr>
        <w:tabs>
          <w:tab w:pos="3716" w:val="left" w:leader="none"/>
        </w:tabs>
        <w:spacing w:line="240" w:lineRule="auto" w:before="253" w:after="0"/>
        <w:ind w:left="120" w:right="115" w:firstLine="2879"/>
        <w:jc w:val="both"/>
        <w:rPr>
          <w:sz w:val="22"/>
        </w:rPr>
      </w:pPr>
      <w:r>
        <w:rPr>
          <w:sz w:val="22"/>
        </w:rPr>
        <w:t>An establishment that derives more than 75 percent or more of</w:t>
      </w:r>
      <w:r>
        <w:rPr>
          <w:spacing w:val="40"/>
          <w:sz w:val="22"/>
        </w:rPr>
        <w:t> </w:t>
      </w:r>
      <w:r>
        <w:rPr>
          <w:sz w:val="22"/>
        </w:rPr>
        <w:t>its</w:t>
      </w:r>
      <w:r>
        <w:rPr>
          <w:spacing w:val="-2"/>
          <w:sz w:val="22"/>
        </w:rPr>
        <w:t> </w:t>
      </w:r>
      <w:r>
        <w:rPr>
          <w:sz w:val="22"/>
        </w:rPr>
        <w:t>gross</w:t>
      </w:r>
      <w:r>
        <w:rPr>
          <w:spacing w:val="-2"/>
          <w:sz w:val="22"/>
        </w:rPr>
        <w:t> </w:t>
      </w:r>
      <w:r>
        <w:rPr>
          <w:sz w:val="22"/>
        </w:rPr>
        <w:t>revenue</w:t>
      </w:r>
      <w:r>
        <w:rPr>
          <w:spacing w:val="-2"/>
          <w:sz w:val="22"/>
        </w:rPr>
        <w:t> </w:t>
      </w:r>
      <w:r>
        <w:rPr>
          <w:sz w:val="22"/>
        </w:rPr>
        <w:t>on</w:t>
      </w:r>
      <w:r>
        <w:rPr>
          <w:spacing w:val="-2"/>
          <w:sz w:val="22"/>
        </w:rPr>
        <w:t> </w:t>
      </w:r>
      <w:r>
        <w:rPr>
          <w:sz w:val="22"/>
        </w:rPr>
        <w:t>an</w:t>
      </w:r>
      <w:r>
        <w:rPr>
          <w:spacing w:val="-2"/>
          <w:sz w:val="22"/>
        </w:rPr>
        <w:t> </w:t>
      </w:r>
      <w:r>
        <w:rPr>
          <w:sz w:val="22"/>
        </w:rPr>
        <w:t>annual</w:t>
      </w:r>
      <w:r>
        <w:rPr>
          <w:spacing w:val="-1"/>
          <w:sz w:val="22"/>
        </w:rPr>
        <w:t> </w:t>
      </w:r>
      <w:r>
        <w:rPr>
          <w:sz w:val="22"/>
        </w:rPr>
        <w:t>basis</w:t>
      </w:r>
      <w:r>
        <w:rPr>
          <w:spacing w:val="-2"/>
          <w:sz w:val="22"/>
        </w:rPr>
        <w:t> </w:t>
      </w:r>
      <w:r>
        <w:rPr>
          <w:sz w:val="22"/>
        </w:rPr>
        <w:t>from</w:t>
      </w:r>
      <w:r>
        <w:rPr>
          <w:spacing w:val="-4"/>
          <w:sz w:val="22"/>
        </w:rPr>
        <w:t> </w:t>
      </w:r>
      <w:r>
        <w:rPr>
          <w:sz w:val="22"/>
        </w:rPr>
        <w:t>the</w:t>
      </w:r>
      <w:r>
        <w:rPr>
          <w:spacing w:val="-2"/>
          <w:sz w:val="22"/>
        </w:rPr>
        <w:t> </w:t>
      </w:r>
      <w:r>
        <w:rPr>
          <w:sz w:val="22"/>
        </w:rPr>
        <w:t>on-premise</w:t>
      </w:r>
      <w:r>
        <w:rPr>
          <w:spacing w:val="-2"/>
          <w:sz w:val="22"/>
        </w:rPr>
        <w:t> </w:t>
      </w:r>
      <w:r>
        <w:rPr>
          <w:sz w:val="22"/>
        </w:rPr>
        <w:t>sale</w:t>
      </w:r>
      <w:r>
        <w:rPr>
          <w:spacing w:val="-2"/>
          <w:sz w:val="22"/>
        </w:rPr>
        <w:t> </w:t>
      </w:r>
      <w:r>
        <w:rPr>
          <w:sz w:val="22"/>
        </w:rPr>
        <w:t>of</w:t>
      </w:r>
      <w:r>
        <w:rPr>
          <w:spacing w:val="-1"/>
          <w:sz w:val="22"/>
        </w:rPr>
        <w:t> </w:t>
      </w:r>
      <w:r>
        <w:rPr>
          <w:sz w:val="22"/>
        </w:rPr>
        <w:t>alcoholic</w:t>
      </w:r>
      <w:r>
        <w:rPr>
          <w:spacing w:val="-4"/>
          <w:sz w:val="22"/>
        </w:rPr>
        <w:t> </w:t>
      </w:r>
      <w:r>
        <w:rPr>
          <w:sz w:val="22"/>
        </w:rPr>
        <w:t>beverages</w:t>
      </w:r>
      <w:r>
        <w:rPr>
          <w:spacing w:val="-2"/>
          <w:sz w:val="22"/>
        </w:rPr>
        <w:t> </w:t>
      </w:r>
      <w:r>
        <w:rPr>
          <w:sz w:val="22"/>
        </w:rPr>
        <w:t>may</w:t>
      </w:r>
      <w:r>
        <w:rPr>
          <w:spacing w:val="-2"/>
          <w:sz w:val="22"/>
        </w:rPr>
        <w:t> </w:t>
      </w:r>
      <w:r>
        <w:rPr>
          <w:sz w:val="22"/>
        </w:rPr>
        <w:t>not</w:t>
      </w:r>
      <w:r>
        <w:rPr>
          <w:spacing w:val="-4"/>
          <w:sz w:val="22"/>
        </w:rPr>
        <w:t> </w:t>
      </w:r>
      <w:r>
        <w:rPr>
          <w:sz w:val="22"/>
        </w:rPr>
        <w:t>be</w:t>
      </w:r>
      <w:r>
        <w:rPr>
          <w:spacing w:val="-2"/>
          <w:sz w:val="22"/>
        </w:rPr>
        <w:t> </w:t>
      </w:r>
      <w:r>
        <w:rPr>
          <w:sz w:val="22"/>
        </w:rPr>
        <w:t>classified as a private club.</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Catering</w:t>
      </w:r>
      <w:r>
        <w:rPr>
          <w:spacing w:val="-4"/>
          <w:sz w:val="22"/>
          <w:u w:val="single"/>
        </w:rPr>
        <w:t> </w:t>
      </w:r>
      <w:r>
        <w:rPr>
          <w:spacing w:val="-2"/>
          <w:sz w:val="22"/>
          <w:u w:val="single"/>
        </w:rPr>
        <w:t>service</w:t>
      </w:r>
      <w:r>
        <w:rPr>
          <w:spacing w:val="-2"/>
          <w:sz w:val="22"/>
          <w:u w:val="none"/>
        </w:rPr>
        <w:t>.</w:t>
      </w:r>
    </w:p>
    <w:p>
      <w:pPr>
        <w:pStyle w:val="BodyText"/>
      </w:pPr>
    </w:p>
    <w:p>
      <w:pPr>
        <w:pStyle w:val="ListParagraph"/>
        <w:numPr>
          <w:ilvl w:val="2"/>
          <w:numId w:val="4"/>
        </w:numPr>
        <w:tabs>
          <w:tab w:pos="2999" w:val="left" w:leader="none"/>
        </w:tabs>
        <w:spacing w:line="252" w:lineRule="exact" w:before="0" w:after="0"/>
        <w:ind w:left="2999" w:right="0" w:hanging="719"/>
        <w:jc w:val="left"/>
        <w:rPr>
          <w:sz w:val="22"/>
        </w:rPr>
      </w:pPr>
      <w:r>
        <w:rPr>
          <w:sz w:val="22"/>
          <w:u w:val="single"/>
        </w:rPr>
        <w:t>Definition</w:t>
      </w:r>
      <w:r>
        <w:rPr>
          <w:sz w:val="22"/>
          <w:u w:val="none"/>
        </w:rPr>
        <w:t>.</w:t>
      </w:r>
      <w:r>
        <w:rPr>
          <w:spacing w:val="62"/>
          <w:w w:val="150"/>
          <w:sz w:val="22"/>
          <w:u w:val="none"/>
        </w:rPr>
        <w:t> </w:t>
      </w:r>
      <w:r>
        <w:rPr>
          <w:sz w:val="22"/>
          <w:u w:val="none"/>
        </w:rPr>
        <w:t>An</w:t>
      </w:r>
      <w:r>
        <w:rPr>
          <w:spacing w:val="62"/>
          <w:w w:val="150"/>
          <w:sz w:val="22"/>
          <w:u w:val="none"/>
        </w:rPr>
        <w:t> </w:t>
      </w:r>
      <w:r>
        <w:rPr>
          <w:sz w:val="22"/>
          <w:u w:val="none"/>
        </w:rPr>
        <w:t>establishment</w:t>
      </w:r>
      <w:r>
        <w:rPr>
          <w:spacing w:val="64"/>
          <w:w w:val="150"/>
          <w:sz w:val="22"/>
          <w:u w:val="none"/>
        </w:rPr>
        <w:t> </w:t>
      </w:r>
      <w:r>
        <w:rPr>
          <w:sz w:val="22"/>
          <w:u w:val="none"/>
        </w:rPr>
        <w:t>that</w:t>
      </w:r>
      <w:r>
        <w:rPr>
          <w:spacing w:val="63"/>
          <w:w w:val="150"/>
          <w:sz w:val="22"/>
          <w:u w:val="none"/>
        </w:rPr>
        <w:t> </w:t>
      </w:r>
      <w:r>
        <w:rPr>
          <w:sz w:val="22"/>
          <w:u w:val="none"/>
        </w:rPr>
        <w:t>serves</w:t>
      </w:r>
      <w:r>
        <w:rPr>
          <w:spacing w:val="63"/>
          <w:w w:val="150"/>
          <w:sz w:val="22"/>
          <w:u w:val="none"/>
        </w:rPr>
        <w:t> </w:t>
      </w:r>
      <w:r>
        <w:rPr>
          <w:sz w:val="22"/>
          <w:u w:val="none"/>
        </w:rPr>
        <w:t>and</w:t>
      </w:r>
      <w:r>
        <w:rPr>
          <w:spacing w:val="61"/>
          <w:w w:val="150"/>
          <w:sz w:val="22"/>
          <w:u w:val="none"/>
        </w:rPr>
        <w:t> </w:t>
      </w:r>
      <w:r>
        <w:rPr>
          <w:sz w:val="22"/>
          <w:u w:val="none"/>
        </w:rPr>
        <w:t>supplies</w:t>
      </w:r>
      <w:r>
        <w:rPr>
          <w:spacing w:val="63"/>
          <w:w w:val="150"/>
          <w:sz w:val="22"/>
          <w:u w:val="none"/>
        </w:rPr>
        <w:t> </w:t>
      </w:r>
      <w:r>
        <w:rPr>
          <w:sz w:val="22"/>
          <w:u w:val="none"/>
        </w:rPr>
        <w:t>food</w:t>
      </w:r>
      <w:r>
        <w:rPr>
          <w:spacing w:val="63"/>
          <w:w w:val="150"/>
          <w:sz w:val="22"/>
          <w:u w:val="none"/>
        </w:rPr>
        <w:t> </w:t>
      </w:r>
      <w:r>
        <w:rPr>
          <w:sz w:val="22"/>
          <w:u w:val="none"/>
        </w:rPr>
        <w:t>to</w:t>
      </w:r>
      <w:r>
        <w:rPr>
          <w:spacing w:val="62"/>
          <w:w w:val="150"/>
          <w:sz w:val="22"/>
          <w:u w:val="none"/>
        </w:rPr>
        <w:t> </w:t>
      </w:r>
      <w:r>
        <w:rPr>
          <w:spacing w:val="-5"/>
          <w:sz w:val="22"/>
          <w:u w:val="none"/>
        </w:rPr>
        <w:t>be</w:t>
      </w:r>
    </w:p>
    <w:p>
      <w:pPr>
        <w:pStyle w:val="BodyText"/>
        <w:spacing w:line="252" w:lineRule="exact"/>
        <w:ind w:left="120"/>
      </w:pPr>
      <w:r>
        <w:rPr/>
        <w:t>consumed</w:t>
      </w:r>
      <w:r>
        <w:rPr>
          <w:spacing w:val="-4"/>
        </w:rPr>
        <w:t> </w:t>
      </w:r>
      <w:r>
        <w:rPr/>
        <w:t>off</w:t>
      </w:r>
      <w:r>
        <w:rPr>
          <w:spacing w:val="-3"/>
        </w:rPr>
        <w:t> </w:t>
      </w:r>
      <w:r>
        <w:rPr>
          <w:spacing w:val="-2"/>
        </w:rPr>
        <w:t>premises.</w:t>
      </w:r>
    </w:p>
    <w:p>
      <w:pPr>
        <w:pStyle w:val="BodyText"/>
        <w:spacing w:before="1"/>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5"/>
          <w:w w:val="150"/>
          <w:sz w:val="22"/>
          <w:u w:val="none"/>
        </w:rPr>
        <w:t> </w:t>
      </w:r>
      <w:r>
        <w:rPr>
          <w:sz w:val="22"/>
          <w:u w:val="none"/>
        </w:rPr>
        <w:t>By</w:t>
      </w:r>
      <w:r>
        <w:rPr>
          <w:spacing w:val="22"/>
          <w:sz w:val="22"/>
          <w:u w:val="none"/>
        </w:rPr>
        <w:t> </w:t>
      </w:r>
      <w:r>
        <w:rPr>
          <w:sz w:val="22"/>
          <w:u w:val="none"/>
        </w:rPr>
        <w:t>right</w:t>
      </w:r>
      <w:r>
        <w:rPr>
          <w:spacing w:val="24"/>
          <w:sz w:val="22"/>
          <w:u w:val="none"/>
        </w:rPr>
        <w:t> </w:t>
      </w:r>
      <w:r>
        <w:rPr>
          <w:sz w:val="22"/>
          <w:u w:val="none"/>
        </w:rPr>
        <w:t>in</w:t>
      </w:r>
      <w:r>
        <w:rPr>
          <w:spacing w:val="24"/>
          <w:sz w:val="22"/>
          <w:u w:val="none"/>
        </w:rPr>
        <w:t> </w:t>
      </w:r>
      <w:r>
        <w:rPr>
          <w:sz w:val="22"/>
          <w:u w:val="none"/>
        </w:rPr>
        <w:t>SC,</w:t>
      </w:r>
      <w:r>
        <w:rPr>
          <w:spacing w:val="23"/>
          <w:sz w:val="22"/>
          <w:u w:val="none"/>
        </w:rPr>
        <w:t> </w:t>
      </w:r>
      <w:r>
        <w:rPr>
          <w:sz w:val="22"/>
          <w:u w:val="none"/>
        </w:rPr>
        <w:t>GR,</w:t>
      </w:r>
      <w:r>
        <w:rPr>
          <w:spacing w:val="23"/>
          <w:sz w:val="22"/>
          <w:u w:val="none"/>
        </w:rPr>
        <w:t> </w:t>
      </w:r>
      <w:r>
        <w:rPr>
          <w:sz w:val="22"/>
          <w:u w:val="none"/>
        </w:rPr>
        <w:t>LC,</w:t>
      </w:r>
      <w:r>
        <w:rPr>
          <w:spacing w:val="24"/>
          <w:sz w:val="22"/>
          <w:u w:val="none"/>
        </w:rPr>
        <w:t> </w:t>
      </w:r>
      <w:r>
        <w:rPr>
          <w:sz w:val="22"/>
          <w:u w:val="none"/>
        </w:rPr>
        <w:t>HC,</w:t>
      </w:r>
      <w:r>
        <w:rPr>
          <w:spacing w:val="23"/>
          <w:sz w:val="22"/>
          <w:u w:val="none"/>
        </w:rPr>
        <w:t> </w:t>
      </w:r>
      <w:r>
        <w:rPr>
          <w:sz w:val="22"/>
          <w:u w:val="none"/>
        </w:rPr>
        <w:t>central</w:t>
      </w:r>
      <w:r>
        <w:rPr>
          <w:spacing w:val="25"/>
          <w:sz w:val="22"/>
          <w:u w:val="none"/>
        </w:rPr>
        <w:t> </w:t>
      </w:r>
      <w:r>
        <w:rPr>
          <w:sz w:val="22"/>
          <w:u w:val="none"/>
        </w:rPr>
        <w:t>area,</w:t>
      </w:r>
      <w:r>
        <w:rPr>
          <w:spacing w:val="23"/>
          <w:sz w:val="22"/>
          <w:u w:val="none"/>
        </w:rPr>
        <w:t> </w:t>
      </w:r>
      <w:r>
        <w:rPr>
          <w:spacing w:val="-5"/>
          <w:sz w:val="22"/>
          <w:u w:val="none"/>
        </w:rPr>
        <w:t>and</w:t>
      </w:r>
    </w:p>
    <w:p>
      <w:pPr>
        <w:pStyle w:val="BodyText"/>
        <w:spacing w:before="1"/>
        <w:ind w:left="120"/>
      </w:pPr>
      <w:r>
        <w:rPr/>
        <w:t>industrial</w:t>
      </w:r>
      <w:r>
        <w:rPr>
          <w:spacing w:val="-2"/>
        </w:rPr>
        <w:t> subdistricts.</w:t>
      </w:r>
    </w:p>
    <w:p>
      <w:pPr>
        <w:pStyle w:val="ListParagraph"/>
        <w:numPr>
          <w:ilvl w:val="2"/>
          <w:numId w:val="4"/>
        </w:numPr>
        <w:tabs>
          <w:tab w:pos="2997" w:val="left" w:leader="none"/>
        </w:tabs>
        <w:spacing w:line="240" w:lineRule="auto" w:before="251" w:after="0"/>
        <w:ind w:left="119" w:right="116"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 square feet of floor area. If more than ten off-street parking spaces are required for this use, handicapped parking must be provided pursuant to Section 51P-193.116.</w:t>
      </w:r>
    </w:p>
    <w:p>
      <w:pPr>
        <w:spacing w:after="0" w:line="240" w:lineRule="auto"/>
        <w:jc w:val="both"/>
        <w:rPr>
          <w:sz w:val="22"/>
        </w:rPr>
        <w:sectPr>
          <w:pgSz w:w="12240" w:h="15840"/>
          <w:pgMar w:top="1080" w:bottom="280" w:left="1320" w:right="1320"/>
        </w:sectPr>
      </w:pPr>
    </w:p>
    <w:p>
      <w:pPr>
        <w:pStyle w:val="ListParagraph"/>
        <w:numPr>
          <w:ilvl w:val="2"/>
          <w:numId w:val="4"/>
        </w:numPr>
        <w:tabs>
          <w:tab w:pos="2999" w:val="left" w:leader="none"/>
        </w:tabs>
        <w:spacing w:line="240" w:lineRule="auto" w:before="7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193.115(a)(1)(E).</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Dance</w:t>
      </w:r>
      <w:r>
        <w:rPr>
          <w:spacing w:val="-4"/>
          <w:sz w:val="22"/>
          <w:u w:val="single"/>
        </w:rPr>
        <w:t> </w:t>
      </w:r>
      <w:r>
        <w:rPr>
          <w:spacing w:val="-2"/>
          <w:sz w:val="22"/>
          <w:u w:val="single"/>
        </w:rPr>
        <w:t>hall</w:t>
      </w:r>
      <w:r>
        <w:rPr>
          <w:spacing w:val="-2"/>
          <w:sz w:val="22"/>
          <w:u w:val="none"/>
        </w:rPr>
        <w:t>.</w:t>
      </w:r>
    </w:p>
    <w:p>
      <w:pPr>
        <w:pStyle w:val="BodyText"/>
      </w:pPr>
    </w:p>
    <w:p>
      <w:pPr>
        <w:pStyle w:val="ListParagraph"/>
        <w:numPr>
          <w:ilvl w:val="2"/>
          <w:numId w:val="4"/>
        </w:numPr>
        <w:tabs>
          <w:tab w:pos="2997" w:val="left" w:leader="none"/>
        </w:tabs>
        <w:spacing w:line="240" w:lineRule="auto" w:before="0" w:after="0"/>
        <w:ind w:left="120" w:right="117" w:firstLine="2160"/>
        <w:jc w:val="both"/>
        <w:rPr>
          <w:sz w:val="22"/>
        </w:rPr>
      </w:pPr>
      <w:r>
        <w:rPr>
          <w:sz w:val="22"/>
          <w:u w:val="single"/>
        </w:rPr>
        <w:t>Definition</w:t>
      </w:r>
      <w:r>
        <w:rPr>
          <w:sz w:val="22"/>
          <w:u w:val="none"/>
        </w:rPr>
        <w:t>.</w:t>
      </w:r>
      <w:r>
        <w:rPr>
          <w:spacing w:val="40"/>
          <w:sz w:val="22"/>
          <w:u w:val="none"/>
        </w:rPr>
        <w:t> </w:t>
      </w:r>
      <w:r>
        <w:rPr>
          <w:sz w:val="22"/>
          <w:u w:val="none"/>
        </w:rPr>
        <w:t>An establishment for which a license is required by Chapter 14 of the Dallas City Code, as amended, to operate.</w:t>
      </w:r>
    </w:p>
    <w:p>
      <w:pPr>
        <w:pStyle w:val="ListParagraph"/>
        <w:numPr>
          <w:ilvl w:val="2"/>
          <w:numId w:val="4"/>
        </w:numPr>
        <w:tabs>
          <w:tab w:pos="2997" w:val="left" w:leader="none"/>
        </w:tabs>
        <w:spacing w:line="240" w:lineRule="auto" w:before="253" w:after="0"/>
        <w:ind w:left="119" w:right="114" w:firstLine="2160"/>
        <w:jc w:val="both"/>
        <w:rPr>
          <w:sz w:val="22"/>
        </w:rPr>
      </w:pPr>
      <w:r>
        <w:rPr>
          <w:sz w:val="22"/>
          <w:u w:val="single"/>
        </w:rPr>
        <w:t>Subdistricts permitted</w:t>
      </w:r>
      <w:r>
        <w:rPr>
          <w:sz w:val="22"/>
          <w:u w:val="none"/>
        </w:rPr>
        <w:t>.</w:t>
      </w:r>
      <w:r>
        <w:rPr>
          <w:spacing w:val="40"/>
          <w:sz w:val="22"/>
          <w:u w:val="none"/>
        </w:rPr>
        <w:t> </w:t>
      </w:r>
      <w:r>
        <w:rPr>
          <w:sz w:val="22"/>
          <w:u w:val="none"/>
        </w:rPr>
        <w:t>By right in SC, GR, LC, HC, central area, and industrial subdistricts if the dance hall is located more than 300 feet from a residential subdistrict; otherwise, by SUP only in those subdistricts. By SUP only as a limited use in MF-3 and MF-4</w:t>
      </w:r>
      <w:r>
        <w:rPr>
          <w:spacing w:val="40"/>
          <w:sz w:val="22"/>
          <w:u w:val="none"/>
        </w:rPr>
        <w:t> </w:t>
      </w:r>
      <w:r>
        <w:rPr>
          <w:sz w:val="22"/>
          <w:u w:val="none"/>
        </w:rPr>
        <w:t>subdistricts. By right in the O-2 subdistrict as a limited use and as a street level use in accordance with Section 51P-193.110 if the dance hall is located more than 300 feet from a residential subdistrict; otherwise, by SUP only in that subdistrict.</w:t>
      </w:r>
    </w:p>
    <w:p>
      <w:pPr>
        <w:pStyle w:val="BodyText"/>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100 square feet of floor area exclusive of dance floor area; one space for each 25 square feet of floor area designed, intended, or used for dancing. If more than ten off-street parking spaces are required for this use, handicapped parking must be provided pursuant to Section 51P-193.116.</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193.115(a)(1)(E).</w:t>
      </w:r>
    </w:p>
    <w:p>
      <w:pPr>
        <w:pStyle w:val="BodyText"/>
      </w:pPr>
    </w:p>
    <w:p>
      <w:pPr>
        <w:pStyle w:val="ListParagraph"/>
        <w:numPr>
          <w:ilvl w:val="2"/>
          <w:numId w:val="4"/>
        </w:numPr>
        <w:tabs>
          <w:tab w:pos="3000" w:val="left" w:leader="none"/>
        </w:tabs>
        <w:spacing w:line="240" w:lineRule="auto" w:before="0" w:after="0"/>
        <w:ind w:left="120" w:right="117" w:firstLine="2160"/>
        <w:jc w:val="left"/>
        <w:rPr>
          <w:sz w:val="22"/>
        </w:rPr>
      </w:pPr>
      <w:r>
        <w:rPr>
          <w:sz w:val="22"/>
          <w:u w:val="single"/>
        </w:rPr>
        <w:t>Performance standards</w:t>
      </w:r>
      <w:r>
        <w:rPr>
          <w:sz w:val="22"/>
          <w:u w:val="none"/>
        </w:rPr>
        <w:t>.</w:t>
      </w:r>
      <w:r>
        <w:rPr>
          <w:spacing w:val="40"/>
          <w:sz w:val="22"/>
          <w:u w:val="none"/>
        </w:rPr>
        <w:t> </w:t>
      </w:r>
      <w:r>
        <w:rPr>
          <w:sz w:val="22"/>
          <w:u w:val="none"/>
        </w:rPr>
        <w:t>Dance halls located in this district are subject to the following conditions and performance standards:</w:t>
      </w:r>
    </w:p>
    <w:p>
      <w:pPr>
        <w:pStyle w:val="BodyText"/>
      </w:pPr>
    </w:p>
    <w:p>
      <w:pPr>
        <w:pStyle w:val="ListParagraph"/>
        <w:numPr>
          <w:ilvl w:val="3"/>
          <w:numId w:val="4"/>
        </w:numPr>
        <w:tabs>
          <w:tab w:pos="3717" w:val="left" w:leader="none"/>
        </w:tabs>
        <w:spacing w:line="240" w:lineRule="auto" w:before="0" w:after="0"/>
        <w:ind w:left="120" w:right="113" w:firstLine="2879"/>
        <w:jc w:val="both"/>
        <w:rPr>
          <w:sz w:val="22"/>
        </w:rPr>
      </w:pPr>
      <w:r>
        <w:rPr>
          <w:sz w:val="22"/>
        </w:rPr>
        <w:t>All trash on the lot containing the use and on lots used for required off-street parking for the use must be removed daily.</w:t>
      </w:r>
    </w:p>
    <w:p>
      <w:pPr>
        <w:pStyle w:val="ListParagraph"/>
        <w:numPr>
          <w:ilvl w:val="3"/>
          <w:numId w:val="4"/>
        </w:numPr>
        <w:tabs>
          <w:tab w:pos="3717" w:val="left" w:leader="none"/>
        </w:tabs>
        <w:spacing w:line="240" w:lineRule="auto" w:before="252" w:after="0"/>
        <w:ind w:left="120" w:right="115" w:firstLine="2880"/>
        <w:jc w:val="both"/>
        <w:rPr>
          <w:sz w:val="22"/>
        </w:rPr>
      </w:pPr>
      <w:r>
        <w:rPr>
          <w:sz w:val="22"/>
        </w:rPr>
        <w:t>Parking</w:t>
      </w:r>
      <w:r>
        <w:rPr>
          <w:spacing w:val="-3"/>
          <w:sz w:val="22"/>
        </w:rPr>
        <w:t> </w:t>
      </w:r>
      <w:r>
        <w:rPr>
          <w:sz w:val="22"/>
        </w:rPr>
        <w:t>lots</w:t>
      </w:r>
      <w:r>
        <w:rPr>
          <w:spacing w:val="-3"/>
          <w:sz w:val="22"/>
        </w:rPr>
        <w:t> </w:t>
      </w:r>
      <w:r>
        <w:rPr>
          <w:sz w:val="22"/>
        </w:rPr>
        <w:t>must</w:t>
      </w:r>
      <w:r>
        <w:rPr>
          <w:spacing w:val="-2"/>
          <w:sz w:val="22"/>
        </w:rPr>
        <w:t> </w:t>
      </w:r>
      <w:r>
        <w:rPr>
          <w:sz w:val="22"/>
        </w:rPr>
        <w:t>comply</w:t>
      </w:r>
      <w:r>
        <w:rPr>
          <w:spacing w:val="-6"/>
          <w:sz w:val="22"/>
        </w:rPr>
        <w:t> </w:t>
      </w:r>
      <w:r>
        <w:rPr>
          <w:sz w:val="22"/>
        </w:rPr>
        <w:t>with</w:t>
      </w:r>
      <w:r>
        <w:rPr>
          <w:spacing w:val="-3"/>
          <w:sz w:val="22"/>
        </w:rPr>
        <w:t> </w:t>
      </w:r>
      <w:r>
        <w:rPr>
          <w:sz w:val="22"/>
        </w:rPr>
        <w:t>the</w:t>
      </w:r>
      <w:r>
        <w:rPr>
          <w:spacing w:val="-3"/>
          <w:sz w:val="22"/>
        </w:rPr>
        <w:t> </w:t>
      </w:r>
      <w:r>
        <w:rPr>
          <w:sz w:val="22"/>
        </w:rPr>
        <w:t>parking</w:t>
      </w:r>
      <w:r>
        <w:rPr>
          <w:spacing w:val="-3"/>
          <w:sz w:val="22"/>
        </w:rPr>
        <w:t> </w:t>
      </w:r>
      <w:r>
        <w:rPr>
          <w:sz w:val="22"/>
        </w:rPr>
        <w:t>lot</w:t>
      </w:r>
      <w:r>
        <w:rPr>
          <w:spacing w:val="-2"/>
          <w:sz w:val="22"/>
        </w:rPr>
        <w:t> </w:t>
      </w:r>
      <w:r>
        <w:rPr>
          <w:sz w:val="22"/>
        </w:rPr>
        <w:t>lighting</w:t>
      </w:r>
      <w:r>
        <w:rPr>
          <w:spacing w:val="-3"/>
          <w:sz w:val="22"/>
        </w:rPr>
        <w:t> </w:t>
      </w:r>
      <w:r>
        <w:rPr>
          <w:sz w:val="22"/>
        </w:rPr>
        <w:t>provisions contained</w:t>
      </w:r>
      <w:r>
        <w:rPr>
          <w:spacing w:val="-1"/>
          <w:sz w:val="22"/>
        </w:rPr>
        <w:t> </w:t>
      </w:r>
      <w:r>
        <w:rPr>
          <w:sz w:val="22"/>
        </w:rPr>
        <w:t>in</w:t>
      </w:r>
      <w:r>
        <w:rPr>
          <w:spacing w:val="-1"/>
          <w:sz w:val="22"/>
        </w:rPr>
        <w:t> </w:t>
      </w:r>
      <w:r>
        <w:rPr>
          <w:sz w:val="22"/>
        </w:rPr>
        <w:t>Section</w:t>
      </w:r>
      <w:r>
        <w:rPr>
          <w:spacing w:val="-1"/>
          <w:sz w:val="22"/>
        </w:rPr>
        <w:t> </w:t>
      </w:r>
      <w:r>
        <w:rPr>
          <w:sz w:val="22"/>
        </w:rPr>
        <w:t>51P-193.113(e).</w:t>
      </w:r>
      <w:r>
        <w:rPr>
          <w:spacing w:val="-1"/>
          <w:sz w:val="22"/>
        </w:rPr>
        <w:t> </w:t>
      </w:r>
      <w:r>
        <w:rPr>
          <w:sz w:val="22"/>
        </w:rPr>
        <w:t>It</w:t>
      </w:r>
      <w:r>
        <w:rPr>
          <w:spacing w:val="-3"/>
          <w:sz w:val="22"/>
        </w:rPr>
        <w:t> </w:t>
      </w:r>
      <w:r>
        <w:rPr>
          <w:sz w:val="22"/>
        </w:rPr>
        <w:t>is</w:t>
      </w:r>
      <w:r>
        <w:rPr>
          <w:spacing w:val="-1"/>
          <w:sz w:val="22"/>
        </w:rPr>
        <w:t> </w:t>
      </w:r>
      <w:r>
        <w:rPr>
          <w:sz w:val="22"/>
        </w:rPr>
        <w:t>a</w:t>
      </w:r>
      <w:r>
        <w:rPr>
          <w:spacing w:val="-1"/>
          <w:sz w:val="22"/>
        </w:rPr>
        <w:t> </w:t>
      </w:r>
      <w:r>
        <w:rPr>
          <w:sz w:val="22"/>
        </w:rPr>
        <w:t>defense</w:t>
      </w:r>
      <w:r>
        <w:rPr>
          <w:spacing w:val="-3"/>
          <w:sz w:val="22"/>
        </w:rPr>
        <w:t> </w:t>
      </w:r>
      <w:r>
        <w:rPr>
          <w:sz w:val="22"/>
        </w:rPr>
        <w:t>to</w:t>
      </w:r>
      <w:r>
        <w:rPr>
          <w:spacing w:val="-4"/>
          <w:sz w:val="22"/>
        </w:rPr>
        <w:t> </w:t>
      </w:r>
      <w:r>
        <w:rPr>
          <w:sz w:val="22"/>
        </w:rPr>
        <w:t>prosecution</w:t>
      </w:r>
      <w:r>
        <w:rPr>
          <w:spacing w:val="-4"/>
          <w:sz w:val="22"/>
        </w:rPr>
        <w:t> </w:t>
      </w:r>
      <w:r>
        <w:rPr>
          <w:sz w:val="22"/>
        </w:rPr>
        <w:t>that a</w:t>
      </w:r>
      <w:r>
        <w:rPr>
          <w:spacing w:val="-1"/>
          <w:sz w:val="22"/>
        </w:rPr>
        <w:t> </w:t>
      </w:r>
      <w:r>
        <w:rPr>
          <w:sz w:val="22"/>
        </w:rPr>
        <w:t>parking</w:t>
      </w:r>
      <w:r>
        <w:rPr>
          <w:spacing w:val="-4"/>
          <w:sz w:val="22"/>
        </w:rPr>
        <w:t> </w:t>
      </w:r>
      <w:r>
        <w:rPr>
          <w:sz w:val="22"/>
        </w:rPr>
        <w:t>lot</w:t>
      </w:r>
      <w:r>
        <w:rPr>
          <w:spacing w:val="-3"/>
          <w:sz w:val="22"/>
        </w:rPr>
        <w:t> </w:t>
      </w:r>
      <w:r>
        <w:rPr>
          <w:sz w:val="22"/>
        </w:rPr>
        <w:t>is</w:t>
      </w:r>
      <w:r>
        <w:rPr>
          <w:spacing w:val="-1"/>
          <w:sz w:val="22"/>
        </w:rPr>
        <w:t> </w:t>
      </w:r>
      <w:r>
        <w:rPr>
          <w:sz w:val="22"/>
        </w:rPr>
        <w:t>in</w:t>
      </w:r>
      <w:r>
        <w:rPr>
          <w:spacing w:val="-1"/>
          <w:sz w:val="22"/>
        </w:rPr>
        <w:t> </w:t>
      </w:r>
      <w:r>
        <w:rPr>
          <w:sz w:val="22"/>
        </w:rPr>
        <w:t>compliance</w:t>
      </w:r>
      <w:r>
        <w:rPr>
          <w:spacing w:val="-1"/>
          <w:sz w:val="22"/>
        </w:rPr>
        <w:t> </w:t>
      </w:r>
      <w:r>
        <w:rPr>
          <w:sz w:val="22"/>
        </w:rPr>
        <w:t>with Section 51P-193.113(e) within 90 days of the date the citation was issued.</w:t>
      </w:r>
    </w:p>
    <w:p>
      <w:pPr>
        <w:pStyle w:val="BodyText"/>
        <w:spacing w:before="1"/>
      </w:pPr>
    </w:p>
    <w:p>
      <w:pPr>
        <w:pStyle w:val="ListParagraph"/>
        <w:numPr>
          <w:ilvl w:val="3"/>
          <w:numId w:val="4"/>
        </w:numPr>
        <w:tabs>
          <w:tab w:pos="3716" w:val="left" w:leader="none"/>
        </w:tabs>
        <w:spacing w:line="240" w:lineRule="auto" w:before="0" w:after="0"/>
        <w:ind w:left="120" w:right="116" w:firstLine="2879"/>
        <w:jc w:val="both"/>
        <w:rPr>
          <w:sz w:val="22"/>
        </w:rPr>
      </w:pPr>
      <w:r>
        <w:rPr>
          <w:sz w:val="22"/>
        </w:rPr>
        <w:t>Outdoor loudspeakers must comply with the outdoor</w:t>
      </w:r>
      <w:r>
        <w:rPr>
          <w:spacing w:val="80"/>
          <w:sz w:val="22"/>
        </w:rPr>
        <w:t> </w:t>
      </w:r>
      <w:r>
        <w:rPr>
          <w:sz w:val="22"/>
        </w:rPr>
        <w:t>loudspeaker provisions contained in Section 51P-193.129; however, loudspeakers existing on September 13, 1992, are not required to comply with Subsections (d) and (e) of Section 51P-193.129.</w:t>
      </w:r>
    </w:p>
    <w:p>
      <w:pPr>
        <w:pStyle w:val="ListParagraph"/>
        <w:numPr>
          <w:ilvl w:val="3"/>
          <w:numId w:val="4"/>
        </w:numPr>
        <w:tabs>
          <w:tab w:pos="3720" w:val="left" w:leader="none"/>
        </w:tabs>
        <w:spacing w:line="240" w:lineRule="auto" w:before="251" w:after="0"/>
        <w:ind w:left="3720" w:right="0" w:hanging="720"/>
        <w:jc w:val="left"/>
        <w:rPr>
          <w:sz w:val="22"/>
        </w:rPr>
      </w:pPr>
      <w:r>
        <w:rPr>
          <w:sz w:val="22"/>
        </w:rPr>
        <w:t>The</w:t>
      </w:r>
      <w:r>
        <w:rPr>
          <w:spacing w:val="42"/>
          <w:sz w:val="22"/>
        </w:rPr>
        <w:t> </w:t>
      </w:r>
      <w:r>
        <w:rPr>
          <w:sz w:val="22"/>
        </w:rPr>
        <w:t>use</w:t>
      </w:r>
      <w:r>
        <w:rPr>
          <w:spacing w:val="41"/>
          <w:sz w:val="22"/>
        </w:rPr>
        <w:t> </w:t>
      </w:r>
      <w:r>
        <w:rPr>
          <w:sz w:val="22"/>
        </w:rPr>
        <w:t>must</w:t>
      </w:r>
      <w:r>
        <w:rPr>
          <w:spacing w:val="43"/>
          <w:sz w:val="22"/>
        </w:rPr>
        <w:t> </w:t>
      </w:r>
      <w:r>
        <w:rPr>
          <w:sz w:val="22"/>
        </w:rPr>
        <w:t>comply</w:t>
      </w:r>
      <w:r>
        <w:rPr>
          <w:spacing w:val="42"/>
          <w:sz w:val="22"/>
        </w:rPr>
        <w:t> </w:t>
      </w:r>
      <w:r>
        <w:rPr>
          <w:sz w:val="22"/>
        </w:rPr>
        <w:t>with</w:t>
      </w:r>
      <w:r>
        <w:rPr>
          <w:spacing w:val="42"/>
          <w:sz w:val="22"/>
        </w:rPr>
        <w:t> </w:t>
      </w:r>
      <w:r>
        <w:rPr>
          <w:sz w:val="22"/>
        </w:rPr>
        <w:t>the</w:t>
      </w:r>
      <w:r>
        <w:rPr>
          <w:spacing w:val="43"/>
          <w:sz w:val="22"/>
        </w:rPr>
        <w:t> </w:t>
      </w:r>
      <w:r>
        <w:rPr>
          <w:sz w:val="22"/>
        </w:rPr>
        <w:t>noise</w:t>
      </w:r>
      <w:r>
        <w:rPr>
          <w:spacing w:val="42"/>
          <w:sz w:val="22"/>
        </w:rPr>
        <w:t> </w:t>
      </w:r>
      <w:r>
        <w:rPr>
          <w:sz w:val="22"/>
        </w:rPr>
        <w:t>regulations</w:t>
      </w:r>
      <w:r>
        <w:rPr>
          <w:spacing w:val="43"/>
          <w:sz w:val="22"/>
        </w:rPr>
        <w:t> </w:t>
      </w:r>
      <w:r>
        <w:rPr>
          <w:sz w:val="22"/>
        </w:rPr>
        <w:t>contained</w:t>
      </w:r>
      <w:r>
        <w:rPr>
          <w:spacing w:val="41"/>
          <w:sz w:val="22"/>
        </w:rPr>
        <w:t> </w:t>
      </w:r>
      <w:r>
        <w:rPr>
          <w:spacing w:val="-5"/>
          <w:sz w:val="22"/>
        </w:rPr>
        <w:t>in</w:t>
      </w:r>
    </w:p>
    <w:p>
      <w:pPr>
        <w:pStyle w:val="BodyText"/>
        <w:spacing w:before="1"/>
        <w:ind w:left="120"/>
      </w:pPr>
      <w:r>
        <w:rPr/>
        <w:t>Section</w:t>
      </w:r>
      <w:r>
        <w:rPr>
          <w:spacing w:val="-4"/>
        </w:rPr>
        <w:t> </w:t>
      </w:r>
      <w:r>
        <w:rPr/>
        <w:t>51-</w:t>
      </w:r>
      <w:r>
        <w:rPr>
          <w:spacing w:val="-2"/>
        </w:rPr>
        <w:t>6.102.</w:t>
      </w:r>
    </w:p>
    <w:p>
      <w:pPr>
        <w:pStyle w:val="ListParagraph"/>
        <w:numPr>
          <w:ilvl w:val="3"/>
          <w:numId w:val="4"/>
        </w:numPr>
        <w:tabs>
          <w:tab w:pos="3717" w:val="left" w:leader="none"/>
        </w:tabs>
        <w:spacing w:line="240" w:lineRule="auto" w:before="251" w:after="0"/>
        <w:ind w:left="120" w:right="110" w:firstLine="2879"/>
        <w:jc w:val="both"/>
        <w:rPr>
          <w:sz w:val="22"/>
        </w:rPr>
      </w:pPr>
      <w:r>
        <w:rPr>
          <w:sz w:val="22"/>
        </w:rPr>
        <w:t>Vehicular access to required off-street parking may not be</w:t>
      </w:r>
      <w:r>
        <w:rPr>
          <w:spacing w:val="40"/>
          <w:sz w:val="22"/>
        </w:rPr>
        <w:t> </w:t>
      </w:r>
      <w:r>
        <w:rPr>
          <w:sz w:val="22"/>
        </w:rPr>
        <w:t>located on a street within a residential subdistrict or abutting a residential subdistrict within that block unless vehicular access to another street is not available.</w:t>
      </w:r>
    </w:p>
    <w:p>
      <w:pPr>
        <w:pStyle w:val="BodyText"/>
        <w:spacing w:before="1"/>
      </w:pPr>
    </w:p>
    <w:p>
      <w:pPr>
        <w:pStyle w:val="ListParagraph"/>
        <w:numPr>
          <w:ilvl w:val="3"/>
          <w:numId w:val="4"/>
        </w:numPr>
        <w:tabs>
          <w:tab w:pos="3717" w:val="left" w:leader="none"/>
        </w:tabs>
        <w:spacing w:line="240" w:lineRule="auto" w:before="0" w:after="0"/>
        <w:ind w:left="3717" w:right="0" w:hanging="717"/>
        <w:jc w:val="both"/>
        <w:rPr>
          <w:sz w:val="22"/>
        </w:rPr>
      </w:pPr>
      <w:r>
        <w:rPr>
          <w:sz w:val="22"/>
        </w:rPr>
        <w:t>Off-street parking</w:t>
      </w:r>
      <w:r>
        <w:rPr>
          <w:spacing w:val="-3"/>
          <w:sz w:val="22"/>
        </w:rPr>
        <w:t> </w:t>
      </w:r>
      <w:r>
        <w:rPr>
          <w:sz w:val="22"/>
        </w:rPr>
        <w:t>must be</w:t>
      </w:r>
      <w:r>
        <w:rPr>
          <w:spacing w:val="-4"/>
          <w:sz w:val="22"/>
        </w:rPr>
        <w:t> </w:t>
      </w:r>
      <w:r>
        <w:rPr>
          <w:sz w:val="22"/>
        </w:rPr>
        <w:t>provided</w:t>
      </w:r>
      <w:r>
        <w:rPr>
          <w:spacing w:val="-3"/>
          <w:sz w:val="22"/>
        </w:rPr>
        <w:t> </w:t>
      </w:r>
      <w:r>
        <w:rPr>
          <w:sz w:val="22"/>
        </w:rPr>
        <w:t>as</w:t>
      </w:r>
      <w:r>
        <w:rPr>
          <w:spacing w:val="-2"/>
          <w:sz w:val="22"/>
        </w:rPr>
        <w:t> </w:t>
      </w:r>
      <w:r>
        <w:rPr>
          <w:sz w:val="22"/>
        </w:rPr>
        <w:t>required</w:t>
      </w:r>
      <w:r>
        <w:rPr>
          <w:spacing w:val="-1"/>
          <w:sz w:val="22"/>
        </w:rPr>
        <w:t> </w:t>
      </w:r>
      <w:r>
        <w:rPr>
          <w:sz w:val="22"/>
        </w:rPr>
        <w:t>by </w:t>
      </w:r>
      <w:r>
        <w:rPr>
          <w:spacing w:val="-2"/>
          <w:sz w:val="22"/>
        </w:rPr>
        <w:t>Subparagraph</w:t>
      </w:r>
    </w:p>
    <w:p>
      <w:pPr>
        <w:pStyle w:val="BodyText"/>
        <w:spacing w:before="1"/>
        <w:ind w:left="120" w:right="115"/>
        <w:jc w:val="both"/>
      </w:pPr>
      <w:r>
        <w:rPr/>
        <w:t>(C) of this paragraph by June 13, 1993, for uses existing on or before September 13, 1992. It is a defense to prosecution that the use is in compliance with an order of the board of adjustment granting a special exception pursuant to Subparagraph (H). It is also a defense to prosecution that no off-street parking or special parking, as defined in this article, is available to satisfy the parking requirement.</w:t>
      </w:r>
    </w:p>
    <w:p>
      <w:pPr>
        <w:pStyle w:val="BodyText"/>
      </w:pPr>
    </w:p>
    <w:p>
      <w:pPr>
        <w:pStyle w:val="ListParagraph"/>
        <w:numPr>
          <w:ilvl w:val="3"/>
          <w:numId w:val="4"/>
        </w:numPr>
        <w:tabs>
          <w:tab w:pos="3718" w:val="left" w:leader="none"/>
        </w:tabs>
        <w:spacing w:line="240" w:lineRule="auto" w:before="0" w:after="0"/>
        <w:ind w:left="120" w:right="115" w:firstLine="2880"/>
        <w:jc w:val="both"/>
        <w:rPr>
          <w:sz w:val="22"/>
        </w:rPr>
      </w:pPr>
      <w:r>
        <w:rPr>
          <w:sz w:val="22"/>
        </w:rPr>
        <w:t>This use must comply with the requirement of a license pursuant to Chapter 14 of the Dallas City Code, as amended.</w:t>
      </w:r>
    </w:p>
    <w:p>
      <w:pPr>
        <w:pStyle w:val="BodyText"/>
        <w:spacing w:before="1"/>
      </w:pPr>
    </w:p>
    <w:p>
      <w:pPr>
        <w:pStyle w:val="ListParagraph"/>
        <w:numPr>
          <w:ilvl w:val="2"/>
          <w:numId w:val="4"/>
        </w:numPr>
        <w:tabs>
          <w:tab w:pos="2999" w:val="left" w:leader="none"/>
        </w:tabs>
        <w:spacing w:line="240" w:lineRule="auto" w:before="0" w:after="0"/>
        <w:ind w:left="120" w:right="115" w:firstLine="2160"/>
        <w:jc w:val="left"/>
        <w:rPr>
          <w:sz w:val="22"/>
        </w:rPr>
      </w:pPr>
      <w:r>
        <w:rPr>
          <w:sz w:val="22"/>
          <w:u w:val="single"/>
        </w:rPr>
        <w:t>Authority of board limited</w:t>
      </w:r>
      <w:r>
        <w:rPr>
          <w:sz w:val="22"/>
          <w:u w:val="none"/>
        </w:rPr>
        <w:t>.</w:t>
      </w:r>
      <w:r>
        <w:rPr>
          <w:spacing w:val="40"/>
          <w:sz w:val="22"/>
          <w:u w:val="none"/>
        </w:rPr>
        <w:t> </w:t>
      </w:r>
      <w:r>
        <w:rPr>
          <w:sz w:val="22"/>
          <w:u w:val="none"/>
        </w:rPr>
        <w:t>The board of adjustment may not establish a compliance</w:t>
      </w:r>
      <w:r>
        <w:rPr>
          <w:spacing w:val="15"/>
          <w:sz w:val="22"/>
          <w:u w:val="none"/>
        </w:rPr>
        <w:t> </w:t>
      </w:r>
      <w:r>
        <w:rPr>
          <w:sz w:val="22"/>
          <w:u w:val="none"/>
        </w:rPr>
        <w:t>date</w:t>
      </w:r>
      <w:r>
        <w:rPr>
          <w:spacing w:val="15"/>
          <w:sz w:val="22"/>
          <w:u w:val="none"/>
        </w:rPr>
        <w:t> </w:t>
      </w:r>
      <w:r>
        <w:rPr>
          <w:sz w:val="22"/>
          <w:u w:val="none"/>
        </w:rPr>
        <w:t>under</w:t>
      </w:r>
      <w:r>
        <w:rPr>
          <w:spacing w:val="15"/>
          <w:sz w:val="22"/>
          <w:u w:val="none"/>
        </w:rPr>
        <w:t> </w:t>
      </w:r>
      <w:r>
        <w:rPr>
          <w:sz w:val="22"/>
          <w:u w:val="none"/>
        </w:rPr>
        <w:t>Section</w:t>
      </w:r>
      <w:r>
        <w:rPr>
          <w:spacing w:val="14"/>
          <w:sz w:val="22"/>
          <w:u w:val="none"/>
        </w:rPr>
        <w:t> </w:t>
      </w:r>
      <w:r>
        <w:rPr>
          <w:sz w:val="22"/>
          <w:u w:val="none"/>
        </w:rPr>
        <w:t>51-4.704(a)(1)</w:t>
      </w:r>
      <w:r>
        <w:rPr>
          <w:spacing w:val="15"/>
          <w:sz w:val="22"/>
          <w:u w:val="none"/>
        </w:rPr>
        <w:t> </w:t>
      </w:r>
      <w:r>
        <w:rPr>
          <w:sz w:val="22"/>
          <w:u w:val="none"/>
        </w:rPr>
        <w:t>for</w:t>
      </w:r>
      <w:r>
        <w:rPr>
          <w:spacing w:val="15"/>
          <w:sz w:val="22"/>
          <w:u w:val="none"/>
        </w:rPr>
        <w:t> </w:t>
      </w:r>
      <w:r>
        <w:rPr>
          <w:sz w:val="22"/>
          <w:u w:val="none"/>
        </w:rPr>
        <w:t>a</w:t>
      </w:r>
      <w:r>
        <w:rPr>
          <w:spacing w:val="15"/>
          <w:sz w:val="22"/>
          <w:u w:val="none"/>
        </w:rPr>
        <w:t> </w:t>
      </w:r>
      <w:r>
        <w:rPr>
          <w:sz w:val="22"/>
          <w:u w:val="none"/>
        </w:rPr>
        <w:t>nonconforming</w:t>
      </w:r>
      <w:r>
        <w:rPr>
          <w:spacing w:val="14"/>
          <w:sz w:val="22"/>
          <w:u w:val="none"/>
        </w:rPr>
        <w:t> </w:t>
      </w:r>
      <w:r>
        <w:rPr>
          <w:sz w:val="22"/>
          <w:u w:val="none"/>
        </w:rPr>
        <w:t>dance</w:t>
      </w:r>
      <w:r>
        <w:rPr>
          <w:spacing w:val="15"/>
          <w:sz w:val="22"/>
          <w:u w:val="none"/>
        </w:rPr>
        <w:t> </w:t>
      </w:r>
      <w:r>
        <w:rPr>
          <w:sz w:val="22"/>
          <w:u w:val="none"/>
        </w:rPr>
        <w:t>hall</w:t>
      </w:r>
      <w:r>
        <w:rPr>
          <w:spacing w:val="16"/>
          <w:sz w:val="22"/>
          <w:u w:val="none"/>
        </w:rPr>
        <w:t> </w:t>
      </w:r>
      <w:r>
        <w:rPr>
          <w:sz w:val="22"/>
          <w:u w:val="none"/>
        </w:rPr>
        <w:t>located</w:t>
      </w:r>
      <w:r>
        <w:rPr>
          <w:spacing w:val="14"/>
          <w:sz w:val="22"/>
          <w:u w:val="none"/>
        </w:rPr>
        <w:t> </w:t>
      </w:r>
      <w:r>
        <w:rPr>
          <w:sz w:val="22"/>
          <w:u w:val="none"/>
        </w:rPr>
        <w:t>in</w:t>
      </w:r>
      <w:r>
        <w:rPr>
          <w:spacing w:val="14"/>
          <w:sz w:val="22"/>
          <w:u w:val="none"/>
        </w:rPr>
        <w:t> </w:t>
      </w:r>
      <w:r>
        <w:rPr>
          <w:sz w:val="22"/>
          <w:u w:val="none"/>
        </w:rPr>
        <w:t>this</w:t>
      </w:r>
      <w:r>
        <w:rPr>
          <w:spacing w:val="15"/>
          <w:sz w:val="22"/>
          <w:u w:val="none"/>
        </w:rPr>
        <w:t> </w:t>
      </w:r>
      <w:r>
        <w:rPr>
          <w:sz w:val="22"/>
          <w:u w:val="none"/>
        </w:rPr>
        <w:t>district</w:t>
      </w:r>
      <w:r>
        <w:rPr>
          <w:spacing w:val="16"/>
          <w:sz w:val="22"/>
          <w:u w:val="none"/>
        </w:rPr>
        <w:t> </w:t>
      </w:r>
      <w:r>
        <w:rPr>
          <w:sz w:val="22"/>
          <w:u w:val="none"/>
        </w:rPr>
        <w:t>on</w:t>
      </w:r>
    </w:p>
    <w:p>
      <w:pPr>
        <w:spacing w:after="0" w:line="240" w:lineRule="auto"/>
        <w:jc w:val="left"/>
        <w:rPr>
          <w:sz w:val="22"/>
        </w:rPr>
        <w:sectPr>
          <w:pgSz w:w="12240" w:h="15840"/>
          <w:pgMar w:top="1080" w:bottom="280" w:left="1320" w:right="1320"/>
        </w:sectPr>
      </w:pPr>
    </w:p>
    <w:p>
      <w:pPr>
        <w:pStyle w:val="BodyText"/>
        <w:spacing w:before="70"/>
        <w:ind w:left="120" w:right="114"/>
        <w:jc w:val="both"/>
      </w:pPr>
      <w:r>
        <w:rPr/>
        <w:t>September 13, 1992, unless Subparagraph (E) of this paragraph is violated three or more times in a 12- month-period. Subparagraph (E) is considered violated on any date an offense occurs. The board of adjustment may not accept an application to establish a compliance date under Section 51-4.704(a)(1) until the person(s) criminally responsible for those violations pursuant to Section 51-1.103(a)(2) are convicted, singularly or collectively, of three or more violations of Subparagraph (E) that occurred in a 12-month-period and all opportunities to appeal those convictions have been exhausted.</w:t>
      </w:r>
    </w:p>
    <w:p>
      <w:pPr>
        <w:pStyle w:val="BodyText"/>
      </w:pPr>
    </w:p>
    <w:p>
      <w:pPr>
        <w:pStyle w:val="ListParagraph"/>
        <w:numPr>
          <w:ilvl w:val="2"/>
          <w:numId w:val="4"/>
        </w:numPr>
        <w:tabs>
          <w:tab w:pos="2997" w:val="left" w:leader="none"/>
        </w:tabs>
        <w:spacing w:line="240" w:lineRule="auto" w:before="1" w:after="0"/>
        <w:ind w:left="120" w:right="115" w:firstLine="2160"/>
        <w:jc w:val="both"/>
        <w:rPr>
          <w:sz w:val="22"/>
        </w:rPr>
      </w:pPr>
      <w:r>
        <w:rPr>
          <w:sz w:val="22"/>
          <w:u w:val="single"/>
        </w:rPr>
        <w:t>Automatic postponement of board action</w:t>
      </w:r>
      <w:r>
        <w:rPr>
          <w:sz w:val="22"/>
          <w:u w:val="none"/>
        </w:rPr>
        <w:t>.</w:t>
      </w:r>
      <w:r>
        <w:rPr>
          <w:spacing w:val="40"/>
          <w:sz w:val="22"/>
          <w:u w:val="none"/>
        </w:rPr>
        <w:t> </w:t>
      </w:r>
      <w:r>
        <w:rPr>
          <w:sz w:val="22"/>
          <w:u w:val="none"/>
        </w:rPr>
        <w:t>An application for an SUP for a dance hall automatically postpones the board of adjustment’s consideration of a request to establish a compliance date</w:t>
      </w:r>
      <w:r>
        <w:rPr>
          <w:spacing w:val="-2"/>
          <w:sz w:val="22"/>
          <w:u w:val="none"/>
        </w:rPr>
        <w:t> </w:t>
      </w:r>
      <w:r>
        <w:rPr>
          <w:sz w:val="22"/>
          <w:u w:val="none"/>
        </w:rPr>
        <w:t>for</w:t>
      </w:r>
      <w:r>
        <w:rPr>
          <w:spacing w:val="-1"/>
          <w:sz w:val="22"/>
          <w:u w:val="none"/>
        </w:rPr>
        <w:t> </w:t>
      </w:r>
      <w:r>
        <w:rPr>
          <w:sz w:val="22"/>
          <w:u w:val="none"/>
        </w:rPr>
        <w:t>that nonconforming use under Section 51-4.704(a)(1). If the application</w:t>
      </w:r>
      <w:r>
        <w:rPr>
          <w:spacing w:val="-2"/>
          <w:sz w:val="22"/>
          <w:u w:val="none"/>
        </w:rPr>
        <w:t> </w:t>
      </w:r>
      <w:r>
        <w:rPr>
          <w:sz w:val="22"/>
          <w:u w:val="none"/>
        </w:rPr>
        <w:t>is withdrawn by the applicant or denied by the city council, the postponement shall end and the request shall be placed on the board’s agenda in its appropriate chronological sequence according to the date the request was originally filed. The board’s consideration of a request may be postponed only once in the manner described in this subparagraph.</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17" w:val="left" w:leader="none"/>
        </w:tabs>
        <w:spacing w:line="240" w:lineRule="auto" w:before="0" w:after="0"/>
        <w:ind w:left="120" w:right="112" w:firstLine="2879"/>
        <w:jc w:val="both"/>
        <w:rPr>
          <w:sz w:val="22"/>
        </w:rPr>
      </w:pPr>
      <w:r>
        <w:rPr>
          <w:sz w:val="22"/>
        </w:rPr>
        <w:t>No SUP for a dance hall may be granted for more than a five- year-period. An SUP for a dance hall is not eligible for automatic renewal. When applying for an SUP or for a renewal of an SUP for a dance hall, an applicant must submit a report addressing the items in Subparagraph (E) to the director of development services. Provisions addressing the items in Subparagraph (E) may be included in any ordinance granting an SUP for a dance hall.</w:t>
      </w:r>
    </w:p>
    <w:p>
      <w:pPr>
        <w:pStyle w:val="ListParagraph"/>
        <w:numPr>
          <w:ilvl w:val="3"/>
          <w:numId w:val="4"/>
        </w:numPr>
        <w:tabs>
          <w:tab w:pos="3717" w:val="left" w:leader="none"/>
        </w:tabs>
        <w:spacing w:line="240" w:lineRule="auto" w:before="252" w:after="0"/>
        <w:ind w:left="120" w:right="114" w:firstLine="2880"/>
        <w:jc w:val="both"/>
        <w:rPr>
          <w:sz w:val="22"/>
        </w:rPr>
      </w:pPr>
      <w:r>
        <w:rPr>
          <w:sz w:val="22"/>
        </w:rPr>
        <w:t>The board of adjustment may grant a special exception to the requirements of Subparagraph (C) and (E)(vi) of this paragraph to authorize a lesser number of required off-street parking spaces for this use if the board finds, after a public hearing, that the operator of the use has used best efforts to obtain the required off-street parking spaces.</w:t>
      </w:r>
    </w:p>
    <w:p>
      <w:pPr>
        <w:pStyle w:val="ListParagraph"/>
        <w:numPr>
          <w:ilvl w:val="3"/>
          <w:numId w:val="4"/>
        </w:numPr>
        <w:tabs>
          <w:tab w:pos="3720" w:val="left" w:leader="none"/>
        </w:tabs>
        <w:spacing w:line="240" w:lineRule="auto" w:before="253" w:after="0"/>
        <w:ind w:left="3720" w:right="0" w:hanging="720"/>
        <w:jc w:val="left"/>
        <w:rPr>
          <w:sz w:val="22"/>
        </w:rPr>
      </w:pPr>
      <w:r>
        <w:rPr>
          <w:sz w:val="22"/>
        </w:rPr>
        <w:t>Food</w:t>
      </w:r>
      <w:r>
        <w:rPr>
          <w:spacing w:val="-3"/>
          <w:sz w:val="22"/>
        </w:rPr>
        <w:t> </w:t>
      </w:r>
      <w:r>
        <w:rPr>
          <w:sz w:val="22"/>
        </w:rPr>
        <w:t>may</w:t>
      </w:r>
      <w:r>
        <w:rPr>
          <w:spacing w:val="-2"/>
          <w:sz w:val="22"/>
        </w:rPr>
        <w:t> </w:t>
      </w:r>
      <w:r>
        <w:rPr>
          <w:sz w:val="22"/>
        </w:rPr>
        <w:t>be</w:t>
      </w:r>
      <w:r>
        <w:rPr>
          <w:spacing w:val="-4"/>
          <w:sz w:val="22"/>
        </w:rPr>
        <w:t> </w:t>
      </w:r>
      <w:r>
        <w:rPr>
          <w:sz w:val="22"/>
        </w:rPr>
        <w:t>prepared</w:t>
      </w:r>
      <w:r>
        <w:rPr>
          <w:spacing w:val="-2"/>
          <w:sz w:val="22"/>
        </w:rPr>
        <w:t> </w:t>
      </w:r>
      <w:r>
        <w:rPr>
          <w:sz w:val="22"/>
        </w:rPr>
        <w:t>and</w:t>
      </w:r>
      <w:r>
        <w:rPr>
          <w:spacing w:val="-6"/>
          <w:sz w:val="22"/>
        </w:rPr>
        <w:t> </w:t>
      </w:r>
      <w:r>
        <w:rPr>
          <w:sz w:val="22"/>
        </w:rPr>
        <w:t>served</w:t>
      </w:r>
      <w:r>
        <w:rPr>
          <w:spacing w:val="-2"/>
          <w:sz w:val="22"/>
        </w:rPr>
        <w:t> </w:t>
      </w:r>
      <w:r>
        <w:rPr>
          <w:sz w:val="22"/>
        </w:rPr>
        <w:t>under</w:t>
      </w:r>
      <w:r>
        <w:rPr>
          <w:spacing w:val="-4"/>
          <w:sz w:val="22"/>
        </w:rPr>
        <w:t> </w:t>
      </w:r>
      <w:r>
        <w:rPr>
          <w:sz w:val="22"/>
        </w:rPr>
        <w:t>this</w:t>
      </w:r>
      <w:r>
        <w:rPr>
          <w:spacing w:val="-2"/>
          <w:sz w:val="22"/>
        </w:rPr>
        <w:t> </w:t>
      </w:r>
      <w:r>
        <w:rPr>
          <w:spacing w:val="-4"/>
          <w:sz w:val="22"/>
        </w:rPr>
        <w:t>use.</w:t>
      </w:r>
    </w:p>
    <w:p>
      <w:pPr>
        <w:pStyle w:val="BodyText"/>
      </w:pPr>
    </w:p>
    <w:p>
      <w:pPr>
        <w:pStyle w:val="ListParagraph"/>
        <w:numPr>
          <w:ilvl w:val="3"/>
          <w:numId w:val="4"/>
        </w:numPr>
        <w:tabs>
          <w:tab w:pos="3720" w:val="left" w:leader="none"/>
        </w:tabs>
        <w:spacing w:line="240" w:lineRule="auto" w:before="0" w:after="0"/>
        <w:ind w:left="3720" w:right="0" w:hanging="720"/>
        <w:jc w:val="left"/>
        <w:rPr>
          <w:sz w:val="22"/>
        </w:rPr>
      </w:pPr>
      <w:r>
        <w:rPr>
          <w:sz w:val="22"/>
        </w:rPr>
        <w:t>Music,</w:t>
      </w:r>
      <w:r>
        <w:rPr>
          <w:spacing w:val="4"/>
          <w:sz w:val="22"/>
        </w:rPr>
        <w:t> </w:t>
      </w:r>
      <w:r>
        <w:rPr>
          <w:sz w:val="22"/>
        </w:rPr>
        <w:t>entertainment,</w:t>
      </w:r>
      <w:r>
        <w:rPr>
          <w:spacing w:val="2"/>
          <w:sz w:val="22"/>
        </w:rPr>
        <w:t> </w:t>
      </w:r>
      <w:r>
        <w:rPr>
          <w:sz w:val="22"/>
        </w:rPr>
        <w:t>and</w:t>
      </w:r>
      <w:r>
        <w:rPr>
          <w:spacing w:val="3"/>
          <w:sz w:val="22"/>
        </w:rPr>
        <w:t> </w:t>
      </w:r>
      <w:r>
        <w:rPr>
          <w:sz w:val="22"/>
        </w:rPr>
        <w:t>facilities</w:t>
      </w:r>
      <w:r>
        <w:rPr>
          <w:spacing w:val="2"/>
          <w:sz w:val="22"/>
        </w:rPr>
        <w:t> </w:t>
      </w:r>
      <w:r>
        <w:rPr>
          <w:sz w:val="22"/>
        </w:rPr>
        <w:t>for</w:t>
      </w:r>
      <w:r>
        <w:rPr>
          <w:spacing w:val="2"/>
          <w:sz w:val="22"/>
        </w:rPr>
        <w:t> </w:t>
      </w:r>
      <w:r>
        <w:rPr>
          <w:sz w:val="22"/>
        </w:rPr>
        <w:t>dancing</w:t>
      </w:r>
      <w:r>
        <w:rPr>
          <w:spacing w:val="3"/>
          <w:sz w:val="22"/>
        </w:rPr>
        <w:t> </w:t>
      </w:r>
      <w:r>
        <w:rPr>
          <w:sz w:val="22"/>
        </w:rPr>
        <w:t>may</w:t>
      </w:r>
      <w:r>
        <w:rPr>
          <w:spacing w:val="4"/>
          <w:sz w:val="22"/>
        </w:rPr>
        <w:t> </w:t>
      </w:r>
      <w:r>
        <w:rPr>
          <w:sz w:val="22"/>
        </w:rPr>
        <w:t>be</w:t>
      </w:r>
      <w:r>
        <w:rPr>
          <w:spacing w:val="5"/>
          <w:sz w:val="22"/>
        </w:rPr>
        <w:t> </w:t>
      </w:r>
      <w:r>
        <w:rPr>
          <w:spacing w:val="-2"/>
          <w:sz w:val="22"/>
        </w:rPr>
        <w:t>provided</w:t>
      </w:r>
    </w:p>
    <w:p>
      <w:pPr>
        <w:pStyle w:val="BodyText"/>
        <w:spacing w:before="1"/>
        <w:ind w:left="120"/>
      </w:pPr>
      <w:r>
        <w:rPr/>
        <w:t>under</w:t>
      </w:r>
      <w:r>
        <w:rPr>
          <w:spacing w:val="-5"/>
        </w:rPr>
        <w:t> </w:t>
      </w:r>
      <w:r>
        <w:rPr/>
        <w:t>this </w:t>
      </w:r>
      <w:r>
        <w:rPr>
          <w:spacing w:val="-4"/>
        </w:rPr>
        <w:t>use.</w:t>
      </w:r>
    </w:p>
    <w:p>
      <w:pPr>
        <w:pStyle w:val="ListParagraph"/>
        <w:numPr>
          <w:ilvl w:val="0"/>
          <w:numId w:val="4"/>
        </w:numPr>
        <w:tabs>
          <w:tab w:pos="1559" w:val="left" w:leader="none"/>
        </w:tabs>
        <w:spacing w:line="240" w:lineRule="auto" w:before="252" w:after="0"/>
        <w:ind w:left="120" w:right="117" w:firstLine="720"/>
        <w:jc w:val="left"/>
        <w:rPr>
          <w:sz w:val="22"/>
        </w:rPr>
      </w:pPr>
      <w:r>
        <w:rPr>
          <w:sz w:val="22"/>
          <w:u w:val="single"/>
        </w:rPr>
        <w:t>Professional,</w:t>
      </w:r>
      <w:r>
        <w:rPr>
          <w:spacing w:val="33"/>
          <w:sz w:val="22"/>
          <w:u w:val="single"/>
        </w:rPr>
        <w:t> </w:t>
      </w:r>
      <w:r>
        <w:rPr>
          <w:sz w:val="22"/>
          <w:u w:val="single"/>
        </w:rPr>
        <w:t>personal</w:t>
      </w:r>
      <w:r>
        <w:rPr>
          <w:spacing w:val="31"/>
          <w:sz w:val="22"/>
          <w:u w:val="single"/>
        </w:rPr>
        <w:t> </w:t>
      </w:r>
      <w:r>
        <w:rPr>
          <w:sz w:val="22"/>
          <w:u w:val="single"/>
        </w:rPr>
        <w:t>service,</w:t>
      </w:r>
      <w:r>
        <w:rPr>
          <w:spacing w:val="30"/>
          <w:sz w:val="22"/>
          <w:u w:val="single"/>
        </w:rPr>
        <w:t> </w:t>
      </w:r>
      <w:r>
        <w:rPr>
          <w:sz w:val="22"/>
          <w:u w:val="single"/>
        </w:rPr>
        <w:t>and</w:t>
      </w:r>
      <w:r>
        <w:rPr>
          <w:spacing w:val="33"/>
          <w:sz w:val="22"/>
          <w:u w:val="single"/>
        </w:rPr>
        <w:t> </w:t>
      </w:r>
      <w:r>
        <w:rPr>
          <w:sz w:val="22"/>
          <w:u w:val="single"/>
        </w:rPr>
        <w:t>custom</w:t>
      </w:r>
      <w:r>
        <w:rPr>
          <w:spacing w:val="34"/>
          <w:sz w:val="22"/>
          <w:u w:val="single"/>
        </w:rPr>
        <w:t> </w:t>
      </w:r>
      <w:r>
        <w:rPr>
          <w:sz w:val="22"/>
          <w:u w:val="single"/>
        </w:rPr>
        <w:t>crafts</w:t>
      </w:r>
      <w:r>
        <w:rPr>
          <w:spacing w:val="31"/>
          <w:sz w:val="22"/>
          <w:u w:val="single"/>
        </w:rPr>
        <w:t> </w:t>
      </w:r>
      <w:r>
        <w:rPr>
          <w:sz w:val="22"/>
          <w:u w:val="single"/>
        </w:rPr>
        <w:t>uses</w:t>
      </w:r>
      <w:r>
        <w:rPr>
          <w:sz w:val="22"/>
          <w:u w:val="none"/>
        </w:rPr>
        <w:t>.</w:t>
      </w:r>
      <w:r>
        <w:rPr>
          <w:spacing w:val="80"/>
          <w:sz w:val="22"/>
          <w:u w:val="none"/>
        </w:rPr>
        <w:t> </w:t>
      </w:r>
      <w:r>
        <w:rPr>
          <w:sz w:val="22"/>
          <w:u w:val="none"/>
        </w:rPr>
        <w:t>Professional,</w:t>
      </w:r>
      <w:r>
        <w:rPr>
          <w:spacing w:val="33"/>
          <w:sz w:val="22"/>
          <w:u w:val="none"/>
        </w:rPr>
        <w:t> </w:t>
      </w:r>
      <w:r>
        <w:rPr>
          <w:sz w:val="22"/>
          <w:u w:val="none"/>
        </w:rPr>
        <w:t>personal</w:t>
      </w:r>
      <w:r>
        <w:rPr>
          <w:spacing w:val="31"/>
          <w:sz w:val="22"/>
          <w:u w:val="none"/>
        </w:rPr>
        <w:t> </w:t>
      </w:r>
      <w:r>
        <w:rPr>
          <w:sz w:val="22"/>
          <w:u w:val="none"/>
        </w:rPr>
        <w:t>service, and custom crafts uses are subject to the following regulations:</w:t>
      </w:r>
    </w:p>
    <w:p>
      <w:pPr>
        <w:pStyle w:val="BodyText"/>
        <w:spacing w:before="2"/>
      </w:pPr>
    </w:p>
    <w:p>
      <w:pPr>
        <w:pStyle w:val="ListParagraph"/>
        <w:numPr>
          <w:ilvl w:val="1"/>
          <w:numId w:val="4"/>
        </w:numPr>
        <w:tabs>
          <w:tab w:pos="2279" w:val="left" w:leader="none"/>
        </w:tabs>
        <w:spacing w:line="240" w:lineRule="auto" w:before="0" w:after="0"/>
        <w:ind w:left="2279" w:right="0" w:hanging="719"/>
        <w:jc w:val="left"/>
        <w:rPr>
          <w:sz w:val="22"/>
        </w:rPr>
      </w:pPr>
      <w:r>
        <w:rPr>
          <w:spacing w:val="-2"/>
          <w:sz w:val="22"/>
          <w:u w:val="single"/>
        </w:rPr>
        <w:t>Office</w:t>
      </w:r>
      <w:r>
        <w:rPr>
          <w:spacing w:val="-2"/>
          <w:sz w:val="22"/>
          <w:u w:val="none"/>
        </w:rPr>
        <w:t>.</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Definition</w:t>
      </w:r>
      <w:r>
        <w:rPr>
          <w:sz w:val="22"/>
          <w:u w:val="none"/>
        </w:rPr>
        <w:t>.</w:t>
      </w:r>
      <w:r>
        <w:rPr>
          <w:spacing w:val="51"/>
          <w:sz w:val="22"/>
          <w:u w:val="none"/>
        </w:rPr>
        <w:t> </w:t>
      </w:r>
      <w:r>
        <w:rPr>
          <w:sz w:val="22"/>
          <w:u w:val="none"/>
        </w:rPr>
        <w:t>A</w:t>
      </w:r>
      <w:r>
        <w:rPr>
          <w:spacing w:val="-3"/>
          <w:sz w:val="22"/>
          <w:u w:val="none"/>
        </w:rPr>
        <w:t> </w:t>
      </w:r>
      <w:r>
        <w:rPr>
          <w:sz w:val="22"/>
          <w:u w:val="none"/>
        </w:rPr>
        <w:t>place</w:t>
      </w:r>
      <w:r>
        <w:rPr>
          <w:spacing w:val="-2"/>
          <w:sz w:val="22"/>
          <w:u w:val="none"/>
        </w:rPr>
        <w:t> </w:t>
      </w:r>
      <w:r>
        <w:rPr>
          <w:sz w:val="22"/>
          <w:u w:val="none"/>
        </w:rPr>
        <w:t>for</w:t>
      </w:r>
      <w:r>
        <w:rPr>
          <w:spacing w:val="-4"/>
          <w:sz w:val="22"/>
          <w:u w:val="none"/>
        </w:rPr>
        <w:t> </w:t>
      </w:r>
      <w:r>
        <w:rPr>
          <w:sz w:val="22"/>
          <w:u w:val="none"/>
        </w:rPr>
        <w:t>the</w:t>
      </w:r>
      <w:r>
        <w:rPr>
          <w:spacing w:val="-4"/>
          <w:sz w:val="22"/>
          <w:u w:val="none"/>
        </w:rPr>
        <w:t> </w:t>
      </w:r>
      <w:r>
        <w:rPr>
          <w:sz w:val="22"/>
          <w:u w:val="none"/>
        </w:rPr>
        <w:t>regular</w:t>
      </w:r>
      <w:r>
        <w:rPr>
          <w:spacing w:val="-4"/>
          <w:sz w:val="22"/>
          <w:u w:val="none"/>
        </w:rPr>
        <w:t> </w:t>
      </w:r>
      <w:r>
        <w:rPr>
          <w:sz w:val="22"/>
          <w:u w:val="none"/>
        </w:rPr>
        <w:t>transaction</w:t>
      </w:r>
      <w:r>
        <w:rPr>
          <w:spacing w:val="-5"/>
          <w:sz w:val="22"/>
          <w:u w:val="none"/>
        </w:rPr>
        <w:t> </w:t>
      </w:r>
      <w:r>
        <w:rPr>
          <w:sz w:val="22"/>
          <w:u w:val="none"/>
        </w:rPr>
        <w:t>of </w:t>
      </w:r>
      <w:r>
        <w:rPr>
          <w:spacing w:val="-2"/>
          <w:sz w:val="22"/>
          <w:u w:val="none"/>
        </w:rPr>
        <w:t>business.</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Subdistricts</w:t>
      </w:r>
      <w:r>
        <w:rPr>
          <w:spacing w:val="11"/>
          <w:sz w:val="22"/>
          <w:u w:val="single"/>
        </w:rPr>
        <w:t> </w:t>
      </w:r>
      <w:r>
        <w:rPr>
          <w:sz w:val="22"/>
          <w:u w:val="single"/>
        </w:rPr>
        <w:t>permitted</w:t>
      </w:r>
      <w:r>
        <w:rPr>
          <w:sz w:val="22"/>
          <w:u w:val="none"/>
        </w:rPr>
        <w:t>.</w:t>
      </w:r>
      <w:r>
        <w:rPr>
          <w:spacing w:val="78"/>
          <w:sz w:val="22"/>
          <w:u w:val="none"/>
        </w:rPr>
        <w:t> </w:t>
      </w:r>
      <w:r>
        <w:rPr>
          <w:sz w:val="22"/>
          <w:u w:val="none"/>
        </w:rPr>
        <w:t>By</w:t>
      </w:r>
      <w:r>
        <w:rPr>
          <w:spacing w:val="11"/>
          <w:sz w:val="22"/>
          <w:u w:val="none"/>
        </w:rPr>
        <w:t> </w:t>
      </w:r>
      <w:r>
        <w:rPr>
          <w:sz w:val="22"/>
          <w:u w:val="none"/>
        </w:rPr>
        <w:t>right</w:t>
      </w:r>
      <w:r>
        <w:rPr>
          <w:spacing w:val="12"/>
          <w:sz w:val="22"/>
          <w:u w:val="none"/>
        </w:rPr>
        <w:t> </w:t>
      </w:r>
      <w:r>
        <w:rPr>
          <w:sz w:val="22"/>
          <w:u w:val="none"/>
        </w:rPr>
        <w:t>in</w:t>
      </w:r>
      <w:r>
        <w:rPr>
          <w:spacing w:val="11"/>
          <w:sz w:val="22"/>
          <w:u w:val="none"/>
        </w:rPr>
        <w:t> </w:t>
      </w:r>
      <w:r>
        <w:rPr>
          <w:sz w:val="22"/>
          <w:u w:val="none"/>
        </w:rPr>
        <w:t>office,</w:t>
      </w:r>
      <w:r>
        <w:rPr>
          <w:spacing w:val="11"/>
          <w:sz w:val="22"/>
          <w:u w:val="none"/>
        </w:rPr>
        <w:t> </w:t>
      </w:r>
      <w:r>
        <w:rPr>
          <w:sz w:val="22"/>
          <w:u w:val="none"/>
        </w:rPr>
        <w:t>commercial,</w:t>
      </w:r>
      <w:r>
        <w:rPr>
          <w:spacing w:val="11"/>
          <w:sz w:val="22"/>
          <w:u w:val="none"/>
        </w:rPr>
        <w:t> </w:t>
      </w:r>
      <w:r>
        <w:rPr>
          <w:sz w:val="22"/>
          <w:u w:val="none"/>
        </w:rPr>
        <w:t>central</w:t>
      </w:r>
      <w:r>
        <w:rPr>
          <w:spacing w:val="12"/>
          <w:sz w:val="22"/>
          <w:u w:val="none"/>
        </w:rPr>
        <w:t> </w:t>
      </w:r>
      <w:r>
        <w:rPr>
          <w:sz w:val="22"/>
          <w:u w:val="none"/>
        </w:rPr>
        <w:t>area,</w:t>
      </w:r>
      <w:r>
        <w:rPr>
          <w:spacing w:val="11"/>
          <w:sz w:val="22"/>
          <w:u w:val="none"/>
        </w:rPr>
        <w:t> </w:t>
      </w:r>
      <w:r>
        <w:rPr>
          <w:spacing w:val="-5"/>
          <w:sz w:val="22"/>
          <w:u w:val="none"/>
        </w:rPr>
        <w:t>and</w:t>
      </w:r>
    </w:p>
    <w:p>
      <w:pPr>
        <w:pStyle w:val="BodyText"/>
        <w:spacing w:before="2"/>
        <w:ind w:left="120"/>
      </w:pPr>
      <w:r>
        <w:rPr/>
        <w:t>industrial</w:t>
      </w:r>
      <w:r>
        <w:rPr>
          <w:spacing w:val="-2"/>
        </w:rPr>
        <w:t> subdistricts.</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366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193.115(a)(1)(A).</w:t>
      </w:r>
    </w:p>
    <w:p>
      <w:pPr>
        <w:pStyle w:val="BodyText"/>
      </w:pPr>
    </w:p>
    <w:p>
      <w:pPr>
        <w:pStyle w:val="ListParagraph"/>
        <w:numPr>
          <w:ilvl w:val="2"/>
          <w:numId w:val="4"/>
        </w:numPr>
        <w:tabs>
          <w:tab w:pos="3000" w:val="left" w:leader="none"/>
        </w:tabs>
        <w:spacing w:line="240" w:lineRule="auto" w:before="0" w:after="0"/>
        <w:ind w:left="120" w:right="116" w:firstLine="2160"/>
        <w:jc w:val="left"/>
        <w:rPr>
          <w:sz w:val="22"/>
        </w:rPr>
      </w:pPr>
      <w:r>
        <w:rPr>
          <w:sz w:val="22"/>
          <w:u w:val="single"/>
        </w:rPr>
        <w:t>Additional provisions</w:t>
      </w:r>
      <w:r>
        <w:rPr>
          <w:sz w:val="22"/>
          <w:u w:val="none"/>
        </w:rPr>
        <w:t>.</w:t>
      </w:r>
      <w:r>
        <w:rPr>
          <w:spacing w:val="80"/>
          <w:sz w:val="22"/>
          <w:u w:val="none"/>
        </w:rPr>
        <w:t> </w:t>
      </w:r>
      <w:r>
        <w:rPr>
          <w:sz w:val="22"/>
          <w:u w:val="none"/>
        </w:rPr>
        <w:t>Retail sales, transfer of manufactured goods, or the storage of commodities is not permitted under this use.</w:t>
      </w:r>
    </w:p>
    <w:p>
      <w:pPr>
        <w:pStyle w:val="ListParagraph"/>
        <w:numPr>
          <w:ilvl w:val="1"/>
          <w:numId w:val="4"/>
        </w:numPr>
        <w:tabs>
          <w:tab w:pos="2279" w:val="left" w:leader="none"/>
        </w:tabs>
        <w:spacing w:line="240" w:lineRule="auto" w:before="253" w:after="0"/>
        <w:ind w:left="2279" w:right="0" w:hanging="719"/>
        <w:jc w:val="left"/>
        <w:rPr>
          <w:sz w:val="22"/>
        </w:rPr>
      </w:pPr>
      <w:r>
        <w:rPr>
          <w:sz w:val="22"/>
          <w:u w:val="single"/>
        </w:rPr>
        <w:t>Temporary</w:t>
      </w:r>
      <w:r>
        <w:rPr>
          <w:spacing w:val="-4"/>
          <w:sz w:val="22"/>
          <w:u w:val="single"/>
        </w:rPr>
        <w:t> </w:t>
      </w:r>
      <w:r>
        <w:rPr>
          <w:sz w:val="22"/>
          <w:u w:val="single"/>
        </w:rPr>
        <w:t>construction</w:t>
      </w:r>
      <w:r>
        <w:rPr>
          <w:spacing w:val="-4"/>
          <w:sz w:val="22"/>
          <w:u w:val="single"/>
        </w:rPr>
        <w:t> </w:t>
      </w:r>
      <w:r>
        <w:rPr>
          <w:sz w:val="22"/>
          <w:u w:val="single"/>
        </w:rPr>
        <w:t>or</w:t>
      </w:r>
      <w:r>
        <w:rPr>
          <w:spacing w:val="-5"/>
          <w:sz w:val="22"/>
          <w:u w:val="single"/>
        </w:rPr>
        <w:t> </w:t>
      </w:r>
      <w:r>
        <w:rPr>
          <w:sz w:val="22"/>
          <w:u w:val="single"/>
        </w:rPr>
        <w:t>sales</w:t>
      </w:r>
      <w:r>
        <w:rPr>
          <w:spacing w:val="-3"/>
          <w:sz w:val="22"/>
          <w:u w:val="single"/>
        </w:rPr>
        <w:t> </w:t>
      </w:r>
      <w:r>
        <w:rPr>
          <w:spacing w:val="-2"/>
          <w:sz w:val="22"/>
          <w:u w:val="single"/>
        </w:rPr>
        <w:t>office</w:t>
      </w:r>
      <w:r>
        <w:rPr>
          <w:spacing w:val="-2"/>
          <w:sz w:val="22"/>
          <w:u w:val="none"/>
        </w:rPr>
        <w:t>.</w:t>
      </w:r>
    </w:p>
    <w:p>
      <w:pPr>
        <w:spacing w:after="0" w:line="240" w:lineRule="auto"/>
        <w:jc w:val="left"/>
        <w:rPr>
          <w:sz w:val="22"/>
        </w:rPr>
        <w:sectPr>
          <w:pgSz w:w="12240" w:h="15840"/>
          <w:pgMar w:top="1080" w:bottom="280" w:left="1320" w:right="1320"/>
        </w:sectPr>
      </w:pPr>
    </w:p>
    <w:p>
      <w:pPr>
        <w:pStyle w:val="ListParagraph"/>
        <w:numPr>
          <w:ilvl w:val="2"/>
          <w:numId w:val="4"/>
        </w:numPr>
        <w:tabs>
          <w:tab w:pos="2999" w:val="left" w:leader="none"/>
        </w:tabs>
        <w:spacing w:line="240" w:lineRule="auto" w:before="70" w:after="0"/>
        <w:ind w:left="120" w:right="115" w:firstLine="2160"/>
        <w:jc w:val="left"/>
        <w:rPr>
          <w:sz w:val="22"/>
        </w:rPr>
      </w:pPr>
      <w:r>
        <w:rPr>
          <w:sz w:val="22"/>
          <w:u w:val="single"/>
        </w:rPr>
        <w:t>Definition</w:t>
      </w:r>
      <w:r>
        <w:rPr>
          <w:sz w:val="22"/>
          <w:u w:val="none"/>
        </w:rPr>
        <w:t>.</w:t>
      </w:r>
      <w:r>
        <w:rPr>
          <w:spacing w:val="40"/>
          <w:sz w:val="22"/>
          <w:u w:val="none"/>
        </w:rPr>
        <w:t> </w:t>
      </w:r>
      <w:r>
        <w:rPr>
          <w:sz w:val="22"/>
          <w:u w:val="none"/>
        </w:rPr>
        <w:t>A residential structure or other facility temporarily used as a construction office, a model home for display purposes, or a sales office in a residential subdivision.</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Subdistricts</w:t>
      </w:r>
      <w:r>
        <w:rPr>
          <w:spacing w:val="76"/>
          <w:w w:val="150"/>
          <w:sz w:val="22"/>
          <w:u w:val="single"/>
        </w:rPr>
        <w:t> </w:t>
      </w:r>
      <w:r>
        <w:rPr>
          <w:sz w:val="22"/>
          <w:u w:val="single"/>
        </w:rPr>
        <w:t>permitted</w:t>
      </w:r>
      <w:r>
        <w:rPr>
          <w:sz w:val="22"/>
          <w:u w:val="none"/>
        </w:rPr>
        <w:t>.</w:t>
      </w:r>
      <w:r>
        <w:rPr>
          <w:spacing w:val="77"/>
          <w:w w:val="150"/>
          <w:sz w:val="22"/>
          <w:u w:val="none"/>
        </w:rPr>
        <w:t> </w:t>
      </w:r>
      <w:r>
        <w:rPr>
          <w:sz w:val="22"/>
          <w:u w:val="none"/>
        </w:rPr>
        <w:t>By</w:t>
      </w:r>
      <w:r>
        <w:rPr>
          <w:spacing w:val="77"/>
          <w:w w:val="150"/>
          <w:sz w:val="22"/>
          <w:u w:val="none"/>
        </w:rPr>
        <w:t> </w:t>
      </w:r>
      <w:r>
        <w:rPr>
          <w:sz w:val="22"/>
          <w:u w:val="none"/>
        </w:rPr>
        <w:t>right</w:t>
      </w:r>
      <w:r>
        <w:rPr>
          <w:spacing w:val="78"/>
          <w:w w:val="150"/>
          <w:sz w:val="22"/>
          <w:u w:val="none"/>
        </w:rPr>
        <w:t> </w:t>
      </w:r>
      <w:r>
        <w:rPr>
          <w:sz w:val="22"/>
          <w:u w:val="none"/>
        </w:rPr>
        <w:t>in</w:t>
      </w:r>
      <w:r>
        <w:rPr>
          <w:spacing w:val="73"/>
          <w:w w:val="150"/>
          <w:sz w:val="22"/>
          <w:u w:val="none"/>
        </w:rPr>
        <w:t> </w:t>
      </w:r>
      <w:r>
        <w:rPr>
          <w:sz w:val="22"/>
          <w:u w:val="none"/>
        </w:rPr>
        <w:t>residential</w:t>
      </w:r>
      <w:r>
        <w:rPr>
          <w:spacing w:val="78"/>
          <w:w w:val="150"/>
          <w:sz w:val="22"/>
          <w:u w:val="none"/>
        </w:rPr>
        <w:t> </w:t>
      </w:r>
      <w:r>
        <w:rPr>
          <w:sz w:val="22"/>
          <w:u w:val="none"/>
        </w:rPr>
        <w:t>and</w:t>
      </w:r>
      <w:r>
        <w:rPr>
          <w:spacing w:val="77"/>
          <w:w w:val="150"/>
          <w:sz w:val="22"/>
          <w:u w:val="none"/>
        </w:rPr>
        <w:t> </w:t>
      </w:r>
      <w:r>
        <w:rPr>
          <w:sz w:val="22"/>
          <w:u w:val="none"/>
        </w:rPr>
        <w:t>non-</w:t>
      </w:r>
      <w:r>
        <w:rPr>
          <w:spacing w:val="-2"/>
          <w:sz w:val="22"/>
          <w:u w:val="none"/>
        </w:rPr>
        <w:t>residential</w:t>
      </w:r>
    </w:p>
    <w:p>
      <w:pPr>
        <w:pStyle w:val="BodyText"/>
        <w:spacing w:before="1"/>
        <w:ind w:left="120"/>
      </w:pPr>
      <w:r>
        <w:rPr>
          <w:spacing w:val="-2"/>
        </w:rPr>
        <w:t>subdistricts.</w:t>
      </w:r>
    </w:p>
    <w:p>
      <w:pPr>
        <w:pStyle w:val="ListParagraph"/>
        <w:numPr>
          <w:ilvl w:val="2"/>
          <w:numId w:val="4"/>
        </w:numPr>
        <w:tabs>
          <w:tab w:pos="3000" w:val="left" w:leader="none"/>
        </w:tabs>
        <w:spacing w:line="240" w:lineRule="auto" w:before="251" w:after="0"/>
        <w:ind w:left="3000" w:right="0" w:hanging="720"/>
        <w:jc w:val="left"/>
        <w:rPr>
          <w:sz w:val="22"/>
        </w:rPr>
      </w:pPr>
      <w:r>
        <w:rPr>
          <w:sz w:val="22"/>
          <w:u w:val="single"/>
        </w:rPr>
        <w:t>Required</w:t>
      </w:r>
      <w:r>
        <w:rPr>
          <w:spacing w:val="-6"/>
          <w:sz w:val="22"/>
          <w:u w:val="single"/>
        </w:rPr>
        <w:t> </w:t>
      </w:r>
      <w:r>
        <w:rPr>
          <w:sz w:val="22"/>
          <w:u w:val="single"/>
        </w:rPr>
        <w:t>off-street</w:t>
      </w:r>
      <w:r>
        <w:rPr>
          <w:spacing w:val="-2"/>
          <w:sz w:val="22"/>
          <w:u w:val="single"/>
        </w:rPr>
        <w:t> </w:t>
      </w:r>
      <w:r>
        <w:rPr>
          <w:sz w:val="22"/>
          <w:u w:val="single"/>
        </w:rPr>
        <w:t>parking</w:t>
      </w:r>
      <w:r>
        <w:rPr>
          <w:sz w:val="22"/>
          <w:u w:val="none"/>
        </w:rPr>
        <w:t>.</w:t>
      </w:r>
      <w:r>
        <w:rPr>
          <w:spacing w:val="47"/>
          <w:sz w:val="22"/>
          <w:u w:val="none"/>
        </w:rPr>
        <w:t> </w:t>
      </w:r>
      <w:r>
        <w:rPr>
          <w:sz w:val="22"/>
          <w:u w:val="none"/>
        </w:rPr>
        <w:t>None.</w:t>
      </w:r>
      <w:r>
        <w:rPr>
          <w:spacing w:val="-3"/>
          <w:sz w:val="22"/>
          <w:u w:val="none"/>
        </w:rPr>
        <w:t> </w:t>
      </w:r>
      <w:r>
        <w:rPr>
          <w:sz w:val="22"/>
          <w:u w:val="none"/>
        </w:rPr>
        <w:t>No</w:t>
      </w:r>
      <w:r>
        <w:rPr>
          <w:spacing w:val="-3"/>
          <w:sz w:val="22"/>
          <w:u w:val="none"/>
        </w:rPr>
        <w:t> </w:t>
      </w:r>
      <w:r>
        <w:rPr>
          <w:sz w:val="22"/>
          <w:u w:val="none"/>
        </w:rPr>
        <w:t>handicapped</w:t>
      </w:r>
      <w:r>
        <w:rPr>
          <w:spacing w:val="-3"/>
          <w:sz w:val="22"/>
          <w:u w:val="none"/>
        </w:rPr>
        <w:t> </w:t>
      </w:r>
      <w:r>
        <w:rPr>
          <w:sz w:val="22"/>
          <w:u w:val="none"/>
        </w:rPr>
        <w:t>parking</w:t>
      </w:r>
      <w:r>
        <w:rPr>
          <w:spacing w:val="-6"/>
          <w:sz w:val="22"/>
          <w:u w:val="none"/>
        </w:rPr>
        <w:t> </w:t>
      </w:r>
      <w:r>
        <w:rPr>
          <w:sz w:val="22"/>
          <w:u w:val="none"/>
        </w:rPr>
        <w:t>is</w:t>
      </w:r>
      <w:r>
        <w:rPr>
          <w:spacing w:val="-5"/>
          <w:sz w:val="22"/>
          <w:u w:val="none"/>
        </w:rPr>
        <w:t> </w:t>
      </w:r>
      <w:r>
        <w:rPr>
          <w:spacing w:val="-2"/>
          <w:sz w:val="22"/>
          <w:u w:val="none"/>
        </w:rPr>
        <w:t>required.</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17" w:val="left" w:leader="none"/>
        </w:tabs>
        <w:spacing w:line="240" w:lineRule="auto" w:before="1" w:after="0"/>
        <w:ind w:left="120" w:right="115" w:firstLine="2879"/>
        <w:jc w:val="both"/>
        <w:rPr>
          <w:sz w:val="22"/>
        </w:rPr>
      </w:pPr>
      <w:r>
        <w:rPr>
          <w:sz w:val="22"/>
        </w:rPr>
        <w:t>A temporary construction or sales office must be located on a platted lot within the subdivision or a site approved by the commission within an area with an approved preliminary plat.</w:t>
      </w:r>
    </w:p>
    <w:p>
      <w:pPr>
        <w:pStyle w:val="BodyText"/>
      </w:pPr>
    </w:p>
    <w:p>
      <w:pPr>
        <w:pStyle w:val="ListParagraph"/>
        <w:numPr>
          <w:ilvl w:val="3"/>
          <w:numId w:val="4"/>
        </w:numPr>
        <w:tabs>
          <w:tab w:pos="3717" w:val="left" w:leader="none"/>
        </w:tabs>
        <w:spacing w:line="240" w:lineRule="auto" w:before="0" w:after="0"/>
        <w:ind w:left="120" w:right="114" w:firstLine="2880"/>
        <w:jc w:val="both"/>
        <w:rPr>
          <w:sz w:val="22"/>
        </w:rPr>
      </w:pPr>
      <w:r>
        <w:rPr>
          <w:sz w:val="22"/>
        </w:rPr>
        <w:t>The building official shall issue a temporary certificate of occupancy for a period of one year for a temporary construction or sales office. The building official may grant up to four extensions of six months each to the certificate of occupancy for a construction office if the builder maintains active or continuous construction within the subdivision, and for a sales office or model home for display purposes if a minimum of ten lots in the subdivision are unsold.</w:t>
      </w:r>
    </w:p>
    <w:p>
      <w:pPr>
        <w:pStyle w:val="ListParagraph"/>
        <w:numPr>
          <w:ilvl w:val="3"/>
          <w:numId w:val="4"/>
        </w:numPr>
        <w:tabs>
          <w:tab w:pos="3716" w:val="left" w:leader="none"/>
        </w:tabs>
        <w:spacing w:line="240" w:lineRule="auto" w:before="252" w:after="0"/>
        <w:ind w:left="120" w:right="114" w:firstLine="2879"/>
        <w:jc w:val="both"/>
        <w:rPr>
          <w:sz w:val="22"/>
        </w:rPr>
      </w:pPr>
      <w:r>
        <w:rPr>
          <w:sz w:val="22"/>
        </w:rPr>
        <w:t>A temporary construction or sales office may not be located in another subdivision or used for construction or sales in another subdivision.</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Bank</w:t>
      </w:r>
      <w:r>
        <w:rPr>
          <w:spacing w:val="-1"/>
          <w:sz w:val="22"/>
          <w:u w:val="single"/>
        </w:rPr>
        <w:t> </w:t>
      </w:r>
      <w:r>
        <w:rPr>
          <w:sz w:val="22"/>
          <w:u w:val="single"/>
        </w:rPr>
        <w:t>or</w:t>
      </w:r>
      <w:r>
        <w:rPr>
          <w:spacing w:val="-3"/>
          <w:sz w:val="22"/>
          <w:u w:val="single"/>
        </w:rPr>
        <w:t> </w:t>
      </w:r>
      <w:r>
        <w:rPr>
          <w:sz w:val="22"/>
          <w:u w:val="single"/>
        </w:rPr>
        <w:t>savings</w:t>
      </w:r>
      <w:r>
        <w:rPr>
          <w:spacing w:val="-3"/>
          <w:sz w:val="22"/>
          <w:u w:val="single"/>
        </w:rPr>
        <w:t> </w:t>
      </w:r>
      <w:r>
        <w:rPr>
          <w:sz w:val="22"/>
          <w:u w:val="single"/>
        </w:rPr>
        <w:t>and</w:t>
      </w:r>
      <w:r>
        <w:rPr>
          <w:spacing w:val="-4"/>
          <w:sz w:val="22"/>
          <w:u w:val="single"/>
        </w:rPr>
        <w:t> </w:t>
      </w:r>
      <w:r>
        <w:rPr>
          <w:sz w:val="22"/>
          <w:u w:val="single"/>
        </w:rPr>
        <w:t>loan </w:t>
      </w:r>
      <w:r>
        <w:rPr>
          <w:spacing w:val="-2"/>
          <w:sz w:val="22"/>
          <w:u w:val="single"/>
        </w:rPr>
        <w:t>office</w:t>
      </w:r>
      <w:r>
        <w:rPr>
          <w:spacing w:val="-2"/>
          <w:sz w:val="22"/>
          <w:u w:val="none"/>
        </w:rPr>
        <w:t>.</w:t>
      </w:r>
    </w:p>
    <w:p>
      <w:pPr>
        <w:pStyle w:val="BodyText"/>
      </w:pPr>
    </w:p>
    <w:p>
      <w:pPr>
        <w:pStyle w:val="ListParagraph"/>
        <w:numPr>
          <w:ilvl w:val="2"/>
          <w:numId w:val="4"/>
        </w:numPr>
        <w:tabs>
          <w:tab w:pos="2999" w:val="left" w:leader="none"/>
        </w:tabs>
        <w:spacing w:line="252" w:lineRule="exact" w:before="0" w:after="0"/>
        <w:ind w:left="2999" w:right="0" w:hanging="719"/>
        <w:jc w:val="left"/>
        <w:rPr>
          <w:sz w:val="22"/>
        </w:rPr>
      </w:pPr>
      <w:r>
        <w:rPr>
          <w:sz w:val="22"/>
          <w:u w:val="single"/>
        </w:rPr>
        <w:t>Definition</w:t>
      </w:r>
      <w:r>
        <w:rPr>
          <w:sz w:val="22"/>
          <w:u w:val="none"/>
        </w:rPr>
        <w:t>.</w:t>
      </w:r>
      <w:r>
        <w:rPr>
          <w:spacing w:val="52"/>
          <w:sz w:val="22"/>
          <w:u w:val="none"/>
        </w:rPr>
        <w:t> </w:t>
      </w:r>
      <w:r>
        <w:rPr>
          <w:sz w:val="22"/>
          <w:u w:val="none"/>
        </w:rPr>
        <w:t>A</w:t>
      </w:r>
      <w:r>
        <w:rPr>
          <w:spacing w:val="-1"/>
          <w:sz w:val="22"/>
          <w:u w:val="none"/>
        </w:rPr>
        <w:t> </w:t>
      </w:r>
      <w:r>
        <w:rPr>
          <w:sz w:val="22"/>
          <w:u w:val="none"/>
        </w:rPr>
        <w:t>facility</w:t>
      </w:r>
      <w:r>
        <w:rPr>
          <w:spacing w:val="-2"/>
          <w:sz w:val="22"/>
          <w:u w:val="none"/>
        </w:rPr>
        <w:t> </w:t>
      </w:r>
      <w:r>
        <w:rPr>
          <w:sz w:val="22"/>
          <w:u w:val="none"/>
        </w:rPr>
        <w:t>for</w:t>
      </w:r>
      <w:r>
        <w:rPr>
          <w:spacing w:val="-1"/>
          <w:sz w:val="22"/>
          <w:u w:val="none"/>
        </w:rPr>
        <w:t> </w:t>
      </w:r>
      <w:r>
        <w:rPr>
          <w:sz w:val="22"/>
          <w:u w:val="none"/>
        </w:rPr>
        <w:t>the</w:t>
      </w:r>
      <w:r>
        <w:rPr>
          <w:spacing w:val="1"/>
          <w:sz w:val="22"/>
          <w:u w:val="none"/>
        </w:rPr>
        <w:t> </w:t>
      </w:r>
      <w:r>
        <w:rPr>
          <w:sz w:val="22"/>
          <w:u w:val="none"/>
        </w:rPr>
        <w:t>extension</w:t>
      </w:r>
      <w:r>
        <w:rPr>
          <w:spacing w:val="-1"/>
          <w:sz w:val="22"/>
          <w:u w:val="none"/>
        </w:rPr>
        <w:t> </w:t>
      </w:r>
      <w:r>
        <w:rPr>
          <w:sz w:val="22"/>
          <w:u w:val="none"/>
        </w:rPr>
        <w:t>of</w:t>
      </w:r>
      <w:r>
        <w:rPr>
          <w:spacing w:val="1"/>
          <w:sz w:val="22"/>
          <w:u w:val="none"/>
        </w:rPr>
        <w:t> </w:t>
      </w:r>
      <w:r>
        <w:rPr>
          <w:sz w:val="22"/>
          <w:u w:val="none"/>
        </w:rPr>
        <w:t>credit</w:t>
      </w:r>
      <w:r>
        <w:rPr>
          <w:spacing w:val="-1"/>
          <w:sz w:val="22"/>
          <w:u w:val="none"/>
        </w:rPr>
        <w:t> </w:t>
      </w:r>
      <w:r>
        <w:rPr>
          <w:sz w:val="22"/>
          <w:u w:val="none"/>
        </w:rPr>
        <w:t>and</w:t>
      </w:r>
      <w:r>
        <w:rPr>
          <w:spacing w:val="-2"/>
          <w:sz w:val="22"/>
          <w:u w:val="none"/>
        </w:rPr>
        <w:t> </w:t>
      </w:r>
      <w:r>
        <w:rPr>
          <w:sz w:val="22"/>
          <w:u w:val="none"/>
        </w:rPr>
        <w:t>the</w:t>
      </w:r>
      <w:r>
        <w:rPr>
          <w:spacing w:val="1"/>
          <w:sz w:val="22"/>
          <w:u w:val="none"/>
        </w:rPr>
        <w:t> </w:t>
      </w:r>
      <w:r>
        <w:rPr>
          <w:sz w:val="22"/>
          <w:u w:val="none"/>
        </w:rPr>
        <w:t>custody,</w:t>
      </w:r>
      <w:r>
        <w:rPr>
          <w:spacing w:val="-2"/>
          <w:sz w:val="22"/>
          <w:u w:val="none"/>
        </w:rPr>
        <w:t> </w:t>
      </w:r>
      <w:r>
        <w:rPr>
          <w:sz w:val="22"/>
          <w:u w:val="none"/>
        </w:rPr>
        <w:t>loan, </w:t>
      </w:r>
      <w:r>
        <w:rPr>
          <w:spacing w:val="-5"/>
          <w:sz w:val="22"/>
          <w:u w:val="none"/>
        </w:rPr>
        <w:t>or</w:t>
      </w:r>
    </w:p>
    <w:p>
      <w:pPr>
        <w:pStyle w:val="BodyText"/>
        <w:spacing w:line="252" w:lineRule="exact"/>
        <w:ind w:left="120"/>
      </w:pPr>
      <w:r>
        <w:rPr/>
        <w:t>exchange</w:t>
      </w:r>
      <w:r>
        <w:rPr>
          <w:spacing w:val="-3"/>
        </w:rPr>
        <w:t> </w:t>
      </w:r>
      <w:r>
        <w:rPr/>
        <w:t>of</w:t>
      </w:r>
      <w:r>
        <w:rPr>
          <w:spacing w:val="-2"/>
        </w:rPr>
        <w:t> money.</w:t>
      </w:r>
    </w:p>
    <w:p>
      <w:pPr>
        <w:pStyle w:val="BodyText"/>
      </w:pPr>
    </w:p>
    <w:p>
      <w:pPr>
        <w:pStyle w:val="ListParagraph"/>
        <w:numPr>
          <w:ilvl w:val="2"/>
          <w:numId w:val="4"/>
        </w:numPr>
        <w:tabs>
          <w:tab w:pos="2997" w:val="left" w:leader="none"/>
        </w:tabs>
        <w:spacing w:line="240" w:lineRule="auto" w:before="1" w:after="0"/>
        <w:ind w:left="119"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office, commercial, central area, and industrial subdistricts. By SUP only in O-1, O-2, GR, LC, HC, and NS subdistricts when the bank or savings and loan has drive-in window service for customers in motor vehicles.</w:t>
      </w:r>
    </w:p>
    <w:p>
      <w:pPr>
        <w:pStyle w:val="BodyText"/>
      </w:pPr>
    </w:p>
    <w:p>
      <w:pPr>
        <w:pStyle w:val="ListParagraph"/>
        <w:numPr>
          <w:ilvl w:val="2"/>
          <w:numId w:val="4"/>
        </w:numPr>
        <w:tabs>
          <w:tab w:pos="2998" w:val="left" w:leader="none"/>
        </w:tabs>
        <w:spacing w:line="240" w:lineRule="auto" w:before="1"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366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193.115(a)(1)(A).</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Trade</w:t>
      </w:r>
      <w:r>
        <w:rPr>
          <w:spacing w:val="-5"/>
          <w:sz w:val="22"/>
          <w:u w:val="single"/>
        </w:rPr>
        <w:t> </w:t>
      </w:r>
      <w:r>
        <w:rPr>
          <w:spacing w:val="-2"/>
          <w:sz w:val="22"/>
          <w:u w:val="single"/>
        </w:rPr>
        <w:t>center</w:t>
      </w:r>
      <w:r>
        <w:rPr>
          <w:spacing w:val="-2"/>
          <w:sz w:val="22"/>
          <w:u w:val="none"/>
        </w:rPr>
        <w:t>.</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49"/>
          <w:sz w:val="22"/>
          <w:u w:val="none"/>
        </w:rPr>
        <w:t> </w:t>
      </w:r>
      <w:r>
        <w:rPr>
          <w:sz w:val="22"/>
          <w:u w:val="none"/>
        </w:rPr>
        <w:t>A</w:t>
      </w:r>
      <w:r>
        <w:rPr>
          <w:spacing w:val="-7"/>
          <w:sz w:val="22"/>
          <w:u w:val="none"/>
        </w:rPr>
        <w:t> </w:t>
      </w:r>
      <w:r>
        <w:rPr>
          <w:sz w:val="22"/>
          <w:u w:val="none"/>
        </w:rPr>
        <w:t>facility</w:t>
      </w:r>
      <w:r>
        <w:rPr>
          <w:spacing w:val="-3"/>
          <w:sz w:val="22"/>
          <w:u w:val="none"/>
        </w:rPr>
        <w:t> </w:t>
      </w:r>
      <w:r>
        <w:rPr>
          <w:sz w:val="22"/>
          <w:u w:val="none"/>
        </w:rPr>
        <w:t>for</w:t>
      </w:r>
      <w:r>
        <w:rPr>
          <w:spacing w:val="-2"/>
          <w:sz w:val="22"/>
          <w:u w:val="none"/>
        </w:rPr>
        <w:t> </w:t>
      </w:r>
      <w:r>
        <w:rPr>
          <w:sz w:val="22"/>
          <w:u w:val="none"/>
        </w:rPr>
        <w:t>exhibitions,</w:t>
      </w:r>
      <w:r>
        <w:rPr>
          <w:spacing w:val="-6"/>
          <w:sz w:val="22"/>
          <w:u w:val="none"/>
        </w:rPr>
        <w:t> </w:t>
      </w:r>
      <w:r>
        <w:rPr>
          <w:sz w:val="22"/>
          <w:u w:val="none"/>
        </w:rPr>
        <w:t>trade</w:t>
      </w:r>
      <w:r>
        <w:rPr>
          <w:spacing w:val="-5"/>
          <w:sz w:val="22"/>
          <w:u w:val="none"/>
        </w:rPr>
        <w:t> </w:t>
      </w:r>
      <w:r>
        <w:rPr>
          <w:sz w:val="22"/>
          <w:u w:val="none"/>
        </w:rPr>
        <w:t>shows,</w:t>
      </w:r>
      <w:r>
        <w:rPr>
          <w:spacing w:val="-6"/>
          <w:sz w:val="22"/>
          <w:u w:val="none"/>
        </w:rPr>
        <w:t> </w:t>
      </w:r>
      <w:r>
        <w:rPr>
          <w:sz w:val="22"/>
          <w:u w:val="none"/>
        </w:rPr>
        <w:t>and</w:t>
      </w:r>
      <w:r>
        <w:rPr>
          <w:spacing w:val="-2"/>
          <w:sz w:val="22"/>
          <w:u w:val="none"/>
        </w:rPr>
        <w:t> conventions.</w:t>
      </w:r>
    </w:p>
    <w:p>
      <w:pPr>
        <w:pStyle w:val="BodyText"/>
      </w:pPr>
    </w:p>
    <w:p>
      <w:pPr>
        <w:pStyle w:val="ListParagraph"/>
        <w:numPr>
          <w:ilvl w:val="2"/>
          <w:numId w:val="4"/>
        </w:numPr>
        <w:tabs>
          <w:tab w:pos="3000" w:val="left" w:leader="none"/>
          <w:tab w:pos="5292" w:val="left" w:leader="none"/>
        </w:tabs>
        <w:spacing w:line="252" w:lineRule="exact" w:before="0" w:after="0"/>
        <w:ind w:left="3000" w:right="0" w:hanging="720"/>
        <w:jc w:val="left"/>
        <w:rPr>
          <w:sz w:val="22"/>
        </w:rPr>
      </w:pPr>
      <w:r>
        <w:rPr>
          <w:sz w:val="22"/>
          <w:u w:val="single"/>
        </w:rPr>
        <w:t>Subdistricts</w:t>
      </w:r>
      <w:r>
        <w:rPr>
          <w:spacing w:val="59"/>
          <w:sz w:val="22"/>
          <w:u w:val="single"/>
        </w:rPr>
        <w:t> </w:t>
      </w:r>
      <w:r>
        <w:rPr>
          <w:spacing w:val="-2"/>
          <w:sz w:val="22"/>
          <w:u w:val="single"/>
        </w:rPr>
        <w:t>permitted</w:t>
      </w:r>
      <w:r>
        <w:rPr>
          <w:spacing w:val="-2"/>
          <w:sz w:val="22"/>
          <w:u w:val="none"/>
        </w:rPr>
        <w:t>.</w:t>
      </w:r>
      <w:r>
        <w:rPr>
          <w:sz w:val="22"/>
          <w:u w:val="none"/>
        </w:rPr>
        <w:tab/>
        <w:t>By</w:t>
      </w:r>
      <w:r>
        <w:rPr>
          <w:spacing w:val="57"/>
          <w:sz w:val="22"/>
          <w:u w:val="none"/>
        </w:rPr>
        <w:t> </w:t>
      </w:r>
      <w:r>
        <w:rPr>
          <w:sz w:val="22"/>
          <w:u w:val="none"/>
        </w:rPr>
        <w:t>right</w:t>
      </w:r>
      <w:r>
        <w:rPr>
          <w:spacing w:val="58"/>
          <w:sz w:val="22"/>
          <w:u w:val="none"/>
        </w:rPr>
        <w:t> </w:t>
      </w:r>
      <w:r>
        <w:rPr>
          <w:sz w:val="22"/>
          <w:u w:val="none"/>
        </w:rPr>
        <w:t>in</w:t>
      </w:r>
      <w:r>
        <w:rPr>
          <w:spacing w:val="59"/>
          <w:sz w:val="22"/>
          <w:u w:val="none"/>
        </w:rPr>
        <w:t> </w:t>
      </w:r>
      <w:r>
        <w:rPr>
          <w:sz w:val="22"/>
          <w:u w:val="none"/>
        </w:rPr>
        <w:t>HC,</w:t>
      </w:r>
      <w:r>
        <w:rPr>
          <w:spacing w:val="58"/>
          <w:sz w:val="22"/>
          <w:u w:val="none"/>
        </w:rPr>
        <w:t> </w:t>
      </w:r>
      <w:r>
        <w:rPr>
          <w:sz w:val="22"/>
          <w:u w:val="none"/>
        </w:rPr>
        <w:t>central</w:t>
      </w:r>
      <w:r>
        <w:rPr>
          <w:spacing w:val="60"/>
          <w:sz w:val="22"/>
          <w:u w:val="none"/>
        </w:rPr>
        <w:t> </w:t>
      </w:r>
      <w:r>
        <w:rPr>
          <w:sz w:val="22"/>
          <w:u w:val="none"/>
        </w:rPr>
        <w:t>area,</w:t>
      </w:r>
      <w:r>
        <w:rPr>
          <w:spacing w:val="59"/>
          <w:sz w:val="22"/>
          <w:u w:val="none"/>
        </w:rPr>
        <w:t> </w:t>
      </w:r>
      <w:r>
        <w:rPr>
          <w:sz w:val="22"/>
          <w:u w:val="none"/>
        </w:rPr>
        <w:t>and</w:t>
      </w:r>
      <w:r>
        <w:rPr>
          <w:spacing w:val="60"/>
          <w:sz w:val="22"/>
          <w:u w:val="none"/>
        </w:rPr>
        <w:t> </w:t>
      </w:r>
      <w:r>
        <w:rPr>
          <w:spacing w:val="-2"/>
          <w:sz w:val="22"/>
          <w:u w:val="none"/>
        </w:rPr>
        <w:t>industrial</w:t>
      </w:r>
    </w:p>
    <w:p>
      <w:pPr>
        <w:pStyle w:val="BodyText"/>
        <w:spacing w:line="252" w:lineRule="exact"/>
        <w:ind w:left="120"/>
      </w:pPr>
      <w:r>
        <w:rPr>
          <w:spacing w:val="-2"/>
        </w:rPr>
        <w:t>subdistricts.</w:t>
      </w:r>
    </w:p>
    <w:p>
      <w:pPr>
        <w:pStyle w:val="BodyText"/>
        <w:spacing w:before="1"/>
      </w:pPr>
    </w:p>
    <w:p>
      <w:pPr>
        <w:pStyle w:val="ListParagraph"/>
        <w:numPr>
          <w:ilvl w:val="2"/>
          <w:numId w:val="4"/>
        </w:numPr>
        <w:tabs>
          <w:tab w:pos="2997" w:val="left" w:leader="none"/>
        </w:tabs>
        <w:spacing w:line="240" w:lineRule="auto" w:before="0" w:after="0"/>
        <w:ind w:left="119" w:right="113"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700 square feet of floor area, exclusive of atriums, mechanical rooms, stairwells, and hallways. Handicapped parking must be provided pursuant to Section 51P-193.116. Parking must be provided on the site area within 500 feet of a public entrance to the trade center. However, parking may be located at a distance greater than 500 feet if a satisfactory system of transportation between the parking area is established and maintained by the owner of the use.</w:t>
      </w:r>
    </w:p>
    <w:p>
      <w:pPr>
        <w:spacing w:after="0" w:line="240" w:lineRule="auto"/>
        <w:jc w:val="both"/>
        <w:rPr>
          <w:sz w:val="22"/>
        </w:rPr>
        <w:sectPr>
          <w:pgSz w:w="12240" w:h="15840"/>
          <w:pgMar w:top="1080" w:bottom="280" w:left="1320" w:right="1320"/>
        </w:sectPr>
      </w:pPr>
    </w:p>
    <w:p>
      <w:pPr>
        <w:pStyle w:val="ListParagraph"/>
        <w:numPr>
          <w:ilvl w:val="2"/>
          <w:numId w:val="4"/>
        </w:numPr>
        <w:tabs>
          <w:tab w:pos="2999" w:val="left" w:leader="none"/>
        </w:tabs>
        <w:spacing w:line="240" w:lineRule="auto" w:before="7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spacing w:before="1"/>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52" w:lineRule="exact" w:before="0" w:after="0"/>
        <w:ind w:left="3720" w:right="0" w:hanging="720"/>
        <w:jc w:val="left"/>
        <w:rPr>
          <w:sz w:val="22"/>
        </w:rPr>
      </w:pPr>
      <w:r>
        <w:rPr>
          <w:sz w:val="22"/>
        </w:rPr>
        <w:t>This</w:t>
      </w:r>
      <w:r>
        <w:rPr>
          <w:spacing w:val="27"/>
          <w:sz w:val="22"/>
        </w:rPr>
        <w:t> </w:t>
      </w:r>
      <w:r>
        <w:rPr>
          <w:sz w:val="22"/>
        </w:rPr>
        <w:t>use</w:t>
      </w:r>
      <w:r>
        <w:rPr>
          <w:spacing w:val="25"/>
          <w:sz w:val="22"/>
        </w:rPr>
        <w:t> </w:t>
      </w:r>
      <w:r>
        <w:rPr>
          <w:sz w:val="22"/>
        </w:rPr>
        <w:t>must</w:t>
      </w:r>
      <w:r>
        <w:rPr>
          <w:spacing w:val="27"/>
          <w:sz w:val="22"/>
        </w:rPr>
        <w:t> </w:t>
      </w:r>
      <w:r>
        <w:rPr>
          <w:sz w:val="22"/>
        </w:rPr>
        <w:t>have</w:t>
      </w:r>
      <w:r>
        <w:rPr>
          <w:spacing w:val="27"/>
          <w:sz w:val="22"/>
        </w:rPr>
        <w:t> </w:t>
      </w:r>
      <w:r>
        <w:rPr>
          <w:sz w:val="22"/>
        </w:rPr>
        <w:t>a</w:t>
      </w:r>
      <w:r>
        <w:rPr>
          <w:spacing w:val="26"/>
          <w:sz w:val="22"/>
        </w:rPr>
        <w:t> </w:t>
      </w:r>
      <w:r>
        <w:rPr>
          <w:sz w:val="22"/>
        </w:rPr>
        <w:t>minimum</w:t>
      </w:r>
      <w:r>
        <w:rPr>
          <w:spacing w:val="27"/>
          <w:sz w:val="22"/>
        </w:rPr>
        <w:t> </w:t>
      </w:r>
      <w:r>
        <w:rPr>
          <w:sz w:val="22"/>
        </w:rPr>
        <w:t>floor</w:t>
      </w:r>
      <w:r>
        <w:rPr>
          <w:spacing w:val="28"/>
          <w:sz w:val="22"/>
        </w:rPr>
        <w:t> </w:t>
      </w:r>
      <w:r>
        <w:rPr>
          <w:sz w:val="22"/>
        </w:rPr>
        <w:t>area</w:t>
      </w:r>
      <w:r>
        <w:rPr>
          <w:spacing w:val="27"/>
          <w:sz w:val="22"/>
        </w:rPr>
        <w:t> </w:t>
      </w:r>
      <w:r>
        <w:rPr>
          <w:sz w:val="22"/>
        </w:rPr>
        <w:t>of</w:t>
      </w:r>
      <w:r>
        <w:rPr>
          <w:spacing w:val="27"/>
          <w:sz w:val="22"/>
        </w:rPr>
        <w:t> </w:t>
      </w:r>
      <w:r>
        <w:rPr>
          <w:sz w:val="22"/>
        </w:rPr>
        <w:t>2,000,000</w:t>
      </w:r>
      <w:r>
        <w:rPr>
          <w:spacing w:val="27"/>
          <w:sz w:val="22"/>
        </w:rPr>
        <w:t> </w:t>
      </w:r>
      <w:r>
        <w:rPr>
          <w:spacing w:val="-2"/>
          <w:sz w:val="22"/>
        </w:rPr>
        <w:t>square</w:t>
      </w:r>
    </w:p>
    <w:p>
      <w:pPr>
        <w:pStyle w:val="BodyText"/>
        <w:spacing w:line="252" w:lineRule="exact"/>
        <w:ind w:left="120"/>
      </w:pPr>
      <w:r>
        <w:rPr>
          <w:spacing w:val="-2"/>
        </w:rPr>
        <w:t>feet.</w:t>
      </w:r>
    </w:p>
    <w:p>
      <w:pPr>
        <w:pStyle w:val="BodyText"/>
      </w:pPr>
    </w:p>
    <w:p>
      <w:pPr>
        <w:pStyle w:val="ListParagraph"/>
        <w:numPr>
          <w:ilvl w:val="3"/>
          <w:numId w:val="4"/>
        </w:numPr>
        <w:tabs>
          <w:tab w:pos="3717" w:val="left" w:leader="none"/>
        </w:tabs>
        <w:spacing w:line="240" w:lineRule="auto" w:before="0" w:after="0"/>
        <w:ind w:left="120" w:right="114" w:firstLine="2880"/>
        <w:jc w:val="both"/>
        <w:rPr>
          <w:sz w:val="22"/>
        </w:rPr>
      </w:pPr>
      <w:r>
        <w:rPr>
          <w:sz w:val="22"/>
        </w:rPr>
        <w:t>This use must have a site area of at least 100 acres. The site area may be divided by streets other than a freeway. The area of the dividing streets is not included in the computation of the site area.</w:t>
      </w:r>
    </w:p>
    <w:p>
      <w:pPr>
        <w:pStyle w:val="ListParagraph"/>
        <w:numPr>
          <w:ilvl w:val="3"/>
          <w:numId w:val="4"/>
        </w:numPr>
        <w:tabs>
          <w:tab w:pos="3720" w:val="left" w:leader="none"/>
        </w:tabs>
        <w:spacing w:line="240" w:lineRule="auto" w:before="252" w:after="0"/>
        <w:ind w:left="3720" w:right="0" w:hanging="720"/>
        <w:jc w:val="left"/>
        <w:rPr>
          <w:sz w:val="22"/>
        </w:rPr>
      </w:pPr>
      <w:r>
        <w:rPr>
          <w:sz w:val="22"/>
        </w:rPr>
        <w:t>No</w:t>
      </w:r>
      <w:r>
        <w:rPr>
          <w:spacing w:val="7"/>
          <w:sz w:val="22"/>
        </w:rPr>
        <w:t> </w:t>
      </w:r>
      <w:r>
        <w:rPr>
          <w:sz w:val="22"/>
        </w:rPr>
        <w:t>more</w:t>
      </w:r>
      <w:r>
        <w:rPr>
          <w:spacing w:val="6"/>
          <w:sz w:val="22"/>
        </w:rPr>
        <w:t> </w:t>
      </w:r>
      <w:r>
        <w:rPr>
          <w:sz w:val="22"/>
        </w:rPr>
        <w:t>than</w:t>
      </w:r>
      <w:r>
        <w:rPr>
          <w:spacing w:val="8"/>
          <w:sz w:val="22"/>
        </w:rPr>
        <w:t> </w:t>
      </w:r>
      <w:r>
        <w:rPr>
          <w:sz w:val="22"/>
        </w:rPr>
        <w:t>40</w:t>
      </w:r>
      <w:r>
        <w:rPr>
          <w:spacing w:val="8"/>
          <w:sz w:val="22"/>
        </w:rPr>
        <w:t> </w:t>
      </w:r>
      <w:r>
        <w:rPr>
          <w:sz w:val="22"/>
        </w:rPr>
        <w:t>percent</w:t>
      </w:r>
      <w:r>
        <w:rPr>
          <w:spacing w:val="8"/>
          <w:sz w:val="22"/>
        </w:rPr>
        <w:t> </w:t>
      </w:r>
      <w:r>
        <w:rPr>
          <w:sz w:val="22"/>
        </w:rPr>
        <w:t>of</w:t>
      </w:r>
      <w:r>
        <w:rPr>
          <w:spacing w:val="9"/>
          <w:sz w:val="22"/>
        </w:rPr>
        <w:t> </w:t>
      </w:r>
      <w:r>
        <w:rPr>
          <w:sz w:val="22"/>
        </w:rPr>
        <w:t>the</w:t>
      </w:r>
      <w:r>
        <w:rPr>
          <w:spacing w:val="6"/>
          <w:sz w:val="22"/>
        </w:rPr>
        <w:t> </w:t>
      </w:r>
      <w:r>
        <w:rPr>
          <w:sz w:val="22"/>
        </w:rPr>
        <w:t>floor</w:t>
      </w:r>
      <w:r>
        <w:rPr>
          <w:spacing w:val="9"/>
          <w:sz w:val="22"/>
        </w:rPr>
        <w:t> </w:t>
      </w:r>
      <w:r>
        <w:rPr>
          <w:sz w:val="22"/>
        </w:rPr>
        <w:t>area</w:t>
      </w:r>
      <w:r>
        <w:rPr>
          <w:spacing w:val="5"/>
          <w:sz w:val="22"/>
        </w:rPr>
        <w:t> </w:t>
      </w:r>
      <w:r>
        <w:rPr>
          <w:sz w:val="22"/>
        </w:rPr>
        <w:t>may</w:t>
      </w:r>
      <w:r>
        <w:rPr>
          <w:spacing w:val="8"/>
          <w:sz w:val="22"/>
        </w:rPr>
        <w:t> </w:t>
      </w:r>
      <w:r>
        <w:rPr>
          <w:sz w:val="22"/>
        </w:rPr>
        <w:t>be</w:t>
      </w:r>
      <w:r>
        <w:rPr>
          <w:spacing w:val="9"/>
          <w:sz w:val="22"/>
        </w:rPr>
        <w:t> </w:t>
      </w:r>
      <w:r>
        <w:rPr>
          <w:sz w:val="22"/>
        </w:rPr>
        <w:t>used</w:t>
      </w:r>
      <w:r>
        <w:rPr>
          <w:spacing w:val="8"/>
          <w:sz w:val="22"/>
        </w:rPr>
        <w:t> </w:t>
      </w:r>
      <w:r>
        <w:rPr>
          <w:sz w:val="22"/>
        </w:rPr>
        <w:t>for</w:t>
      </w:r>
      <w:r>
        <w:rPr>
          <w:spacing w:val="9"/>
          <w:sz w:val="22"/>
        </w:rPr>
        <w:t> </w:t>
      </w:r>
      <w:r>
        <w:rPr>
          <w:spacing w:val="-2"/>
          <w:sz w:val="22"/>
        </w:rPr>
        <w:t>retail</w:t>
      </w:r>
    </w:p>
    <w:p>
      <w:pPr>
        <w:pStyle w:val="BodyText"/>
        <w:spacing w:before="1"/>
        <w:ind w:left="120"/>
      </w:pPr>
      <w:r>
        <w:rPr>
          <w:spacing w:val="-2"/>
        </w:rPr>
        <w:t>sales.</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Barber</w:t>
      </w:r>
      <w:r>
        <w:rPr>
          <w:spacing w:val="-4"/>
          <w:sz w:val="22"/>
          <w:u w:val="single"/>
        </w:rPr>
        <w:t> </w:t>
      </w:r>
      <w:r>
        <w:rPr>
          <w:sz w:val="22"/>
          <w:u w:val="single"/>
        </w:rPr>
        <w:t>and</w:t>
      </w:r>
      <w:r>
        <w:rPr>
          <w:spacing w:val="-4"/>
          <w:sz w:val="22"/>
          <w:u w:val="single"/>
        </w:rPr>
        <w:t> </w:t>
      </w:r>
      <w:r>
        <w:rPr>
          <w:sz w:val="22"/>
          <w:u w:val="single"/>
        </w:rPr>
        <w:t>beauty</w:t>
      </w:r>
      <w:r>
        <w:rPr>
          <w:spacing w:val="-2"/>
          <w:sz w:val="22"/>
          <w:u w:val="single"/>
        </w:rPr>
        <w:t> </w:t>
      </w:r>
      <w:r>
        <w:rPr>
          <w:spacing w:val="-4"/>
          <w:sz w:val="22"/>
          <w:u w:val="single"/>
        </w:rPr>
        <w:t>shop</w:t>
      </w:r>
      <w:r>
        <w:rPr>
          <w:spacing w:val="-4"/>
          <w:sz w:val="22"/>
          <w:u w:val="none"/>
        </w:rPr>
        <w:t>.</w:t>
      </w:r>
    </w:p>
    <w:p>
      <w:pPr>
        <w:pStyle w:val="BodyText"/>
      </w:pPr>
    </w:p>
    <w:p>
      <w:pPr>
        <w:pStyle w:val="ListParagraph"/>
        <w:numPr>
          <w:ilvl w:val="2"/>
          <w:numId w:val="4"/>
        </w:numPr>
        <w:tabs>
          <w:tab w:pos="2997" w:val="left" w:leader="none"/>
        </w:tabs>
        <w:spacing w:line="240" w:lineRule="auto" w:before="0" w:after="0"/>
        <w:ind w:left="120" w:right="116" w:firstLine="2160"/>
        <w:jc w:val="both"/>
        <w:rPr>
          <w:sz w:val="22"/>
        </w:rPr>
      </w:pPr>
      <w:r>
        <w:rPr>
          <w:sz w:val="22"/>
          <w:u w:val="single"/>
        </w:rPr>
        <w:t>Definition</w:t>
      </w:r>
      <w:r>
        <w:rPr>
          <w:sz w:val="22"/>
          <w:u w:val="none"/>
        </w:rPr>
        <w:t>. A facility licensed by the state where haircutting,</w:t>
      </w:r>
      <w:r>
        <w:rPr>
          <w:spacing w:val="40"/>
          <w:sz w:val="22"/>
          <w:u w:val="none"/>
        </w:rPr>
        <w:t> </w:t>
      </w:r>
      <w:r>
        <w:rPr>
          <w:sz w:val="22"/>
          <w:u w:val="none"/>
        </w:rPr>
        <w:t>hairdressing, shaving, trimming beards, facials, manicures, or related services are performed.</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Subdistricts permitted</w:t>
      </w:r>
      <w:r>
        <w:rPr>
          <w:sz w:val="22"/>
          <w:u w:val="none"/>
        </w:rPr>
        <w:t>. By right in commercial, central area, and industrial subdistricts. By right as a limited use only in MF-3, MF-4, and O-2 subdistricts. By right in the O-2 subdistrict as a street level use in accordance with Section 51P-193.110. By SUP only in the MF-3 subdistrict as a street level use in accordance with Section 51P-193.110.</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Mortuary</w:t>
      </w:r>
      <w:r>
        <w:rPr>
          <w:spacing w:val="-5"/>
          <w:sz w:val="22"/>
          <w:u w:val="single"/>
        </w:rPr>
        <w:t> </w:t>
      </w:r>
      <w:r>
        <w:rPr>
          <w:sz w:val="22"/>
          <w:u w:val="single"/>
        </w:rPr>
        <w:t>or</w:t>
      </w:r>
      <w:r>
        <w:rPr>
          <w:spacing w:val="-5"/>
          <w:sz w:val="22"/>
          <w:u w:val="single"/>
        </w:rPr>
        <w:t> </w:t>
      </w:r>
      <w:r>
        <w:rPr>
          <w:sz w:val="22"/>
          <w:u w:val="single"/>
        </w:rPr>
        <w:t>funeral</w:t>
      </w:r>
      <w:r>
        <w:rPr>
          <w:spacing w:val="-1"/>
          <w:sz w:val="22"/>
          <w:u w:val="single"/>
        </w:rPr>
        <w:t> </w:t>
      </w:r>
      <w:r>
        <w:rPr>
          <w:spacing w:val="-4"/>
          <w:sz w:val="22"/>
          <w:u w:val="single"/>
        </w:rPr>
        <w:t>home</w:t>
      </w:r>
      <w:r>
        <w:rPr>
          <w:spacing w:val="-4"/>
          <w:sz w:val="22"/>
          <w:u w:val="none"/>
        </w:rPr>
        <w:t>.</w:t>
      </w:r>
    </w:p>
    <w:p>
      <w:pPr>
        <w:pStyle w:val="BodyText"/>
      </w:pPr>
    </w:p>
    <w:p>
      <w:pPr>
        <w:pStyle w:val="ListParagraph"/>
        <w:numPr>
          <w:ilvl w:val="2"/>
          <w:numId w:val="4"/>
        </w:numPr>
        <w:tabs>
          <w:tab w:pos="2999" w:val="left" w:leader="none"/>
        </w:tabs>
        <w:spacing w:line="240" w:lineRule="auto" w:before="0" w:after="0"/>
        <w:ind w:left="120" w:right="116" w:firstLine="2160"/>
        <w:jc w:val="left"/>
        <w:rPr>
          <w:sz w:val="22"/>
        </w:rPr>
      </w:pPr>
      <w:r>
        <w:rPr>
          <w:sz w:val="22"/>
          <w:u w:val="single"/>
        </w:rPr>
        <w:t>Definition</w:t>
      </w:r>
      <w:r>
        <w:rPr>
          <w:sz w:val="22"/>
          <w:u w:val="none"/>
        </w:rPr>
        <w:t>.</w:t>
      </w:r>
      <w:r>
        <w:rPr>
          <w:spacing w:val="80"/>
          <w:sz w:val="22"/>
          <w:u w:val="none"/>
        </w:rPr>
        <w:t> </w:t>
      </w:r>
      <w:r>
        <w:rPr>
          <w:sz w:val="22"/>
          <w:u w:val="none"/>
        </w:rPr>
        <w:t>A</w:t>
      </w:r>
      <w:r>
        <w:rPr>
          <w:spacing w:val="28"/>
          <w:sz w:val="22"/>
          <w:u w:val="none"/>
        </w:rPr>
        <w:t> </w:t>
      </w:r>
      <w:r>
        <w:rPr>
          <w:sz w:val="22"/>
          <w:u w:val="none"/>
        </w:rPr>
        <w:t>facility</w:t>
      </w:r>
      <w:r>
        <w:rPr>
          <w:spacing w:val="29"/>
          <w:sz w:val="22"/>
          <w:u w:val="none"/>
        </w:rPr>
        <w:t> </w:t>
      </w:r>
      <w:r>
        <w:rPr>
          <w:sz w:val="22"/>
          <w:u w:val="none"/>
        </w:rPr>
        <w:t>in</w:t>
      </w:r>
      <w:r>
        <w:rPr>
          <w:spacing w:val="27"/>
          <w:sz w:val="22"/>
          <w:u w:val="none"/>
        </w:rPr>
        <w:t> </w:t>
      </w:r>
      <w:r>
        <w:rPr>
          <w:sz w:val="22"/>
          <w:u w:val="none"/>
        </w:rPr>
        <w:t>which</w:t>
      </w:r>
      <w:r>
        <w:rPr>
          <w:spacing w:val="29"/>
          <w:sz w:val="22"/>
          <w:u w:val="none"/>
        </w:rPr>
        <w:t> </w:t>
      </w:r>
      <w:r>
        <w:rPr>
          <w:sz w:val="22"/>
          <w:u w:val="none"/>
        </w:rPr>
        <w:t>dead</w:t>
      </w:r>
      <w:r>
        <w:rPr>
          <w:spacing w:val="29"/>
          <w:sz w:val="22"/>
          <w:u w:val="none"/>
        </w:rPr>
        <w:t> </w:t>
      </w:r>
      <w:r>
        <w:rPr>
          <w:sz w:val="22"/>
          <w:u w:val="none"/>
        </w:rPr>
        <w:t>bodies</w:t>
      </w:r>
      <w:r>
        <w:rPr>
          <w:spacing w:val="29"/>
          <w:sz w:val="22"/>
          <w:u w:val="none"/>
        </w:rPr>
        <w:t> </w:t>
      </w:r>
      <w:r>
        <w:rPr>
          <w:sz w:val="22"/>
          <w:u w:val="none"/>
        </w:rPr>
        <w:t>are</w:t>
      </w:r>
      <w:r>
        <w:rPr>
          <w:spacing w:val="29"/>
          <w:sz w:val="22"/>
          <w:u w:val="none"/>
        </w:rPr>
        <w:t> </w:t>
      </w:r>
      <w:r>
        <w:rPr>
          <w:sz w:val="22"/>
          <w:u w:val="none"/>
        </w:rPr>
        <w:t>prepared</w:t>
      </w:r>
      <w:r>
        <w:rPr>
          <w:spacing w:val="29"/>
          <w:sz w:val="22"/>
          <w:u w:val="none"/>
        </w:rPr>
        <w:t> </w:t>
      </w:r>
      <w:r>
        <w:rPr>
          <w:sz w:val="22"/>
          <w:u w:val="none"/>
        </w:rPr>
        <w:t>for</w:t>
      </w:r>
      <w:r>
        <w:rPr>
          <w:spacing w:val="30"/>
          <w:sz w:val="22"/>
          <w:u w:val="none"/>
        </w:rPr>
        <w:t> </w:t>
      </w:r>
      <w:r>
        <w:rPr>
          <w:sz w:val="22"/>
          <w:u w:val="none"/>
        </w:rPr>
        <w:t>burial</w:t>
      </w:r>
      <w:r>
        <w:rPr>
          <w:spacing w:val="30"/>
          <w:sz w:val="22"/>
          <w:u w:val="none"/>
        </w:rPr>
        <w:t> </w:t>
      </w:r>
      <w:r>
        <w:rPr>
          <w:sz w:val="22"/>
          <w:u w:val="none"/>
        </w:rPr>
        <w:t>or cremation or funeral services are conducted.</w:t>
      </w:r>
    </w:p>
    <w:p>
      <w:pPr>
        <w:pStyle w:val="ListParagraph"/>
        <w:numPr>
          <w:ilvl w:val="2"/>
          <w:numId w:val="4"/>
        </w:numPr>
        <w:tabs>
          <w:tab w:pos="3000" w:val="left" w:leader="none"/>
        </w:tabs>
        <w:spacing w:line="240" w:lineRule="auto" w:before="253" w:after="0"/>
        <w:ind w:left="3000" w:right="0" w:hanging="720"/>
        <w:jc w:val="left"/>
        <w:rPr>
          <w:sz w:val="22"/>
        </w:rPr>
      </w:pPr>
      <w:r>
        <w:rPr>
          <w:sz w:val="22"/>
          <w:u w:val="single"/>
        </w:rPr>
        <w:t>Subdistricts</w:t>
      </w:r>
      <w:r>
        <w:rPr>
          <w:spacing w:val="72"/>
          <w:sz w:val="22"/>
          <w:u w:val="single"/>
        </w:rPr>
        <w:t> </w:t>
      </w:r>
      <w:r>
        <w:rPr>
          <w:sz w:val="22"/>
          <w:u w:val="single"/>
        </w:rPr>
        <w:t>permitted</w:t>
      </w:r>
      <w:r>
        <w:rPr>
          <w:sz w:val="22"/>
          <w:u w:val="none"/>
        </w:rPr>
        <w:t>.</w:t>
      </w:r>
      <w:r>
        <w:rPr>
          <w:spacing w:val="72"/>
          <w:sz w:val="22"/>
          <w:u w:val="none"/>
        </w:rPr>
        <w:t> </w:t>
      </w:r>
      <w:r>
        <w:rPr>
          <w:sz w:val="22"/>
          <w:u w:val="none"/>
        </w:rPr>
        <w:t>By</w:t>
      </w:r>
      <w:r>
        <w:rPr>
          <w:spacing w:val="69"/>
          <w:sz w:val="22"/>
          <w:u w:val="none"/>
        </w:rPr>
        <w:t> </w:t>
      </w:r>
      <w:r>
        <w:rPr>
          <w:sz w:val="22"/>
          <w:u w:val="none"/>
        </w:rPr>
        <w:t>right</w:t>
      </w:r>
      <w:r>
        <w:rPr>
          <w:spacing w:val="71"/>
          <w:sz w:val="22"/>
          <w:u w:val="none"/>
        </w:rPr>
        <w:t> </w:t>
      </w:r>
      <w:r>
        <w:rPr>
          <w:sz w:val="22"/>
          <w:u w:val="none"/>
        </w:rPr>
        <w:t>in</w:t>
      </w:r>
      <w:r>
        <w:rPr>
          <w:spacing w:val="72"/>
          <w:sz w:val="22"/>
          <w:u w:val="none"/>
        </w:rPr>
        <w:t> </w:t>
      </w:r>
      <w:r>
        <w:rPr>
          <w:sz w:val="22"/>
          <w:u w:val="none"/>
        </w:rPr>
        <w:t>GR,</w:t>
      </w:r>
      <w:r>
        <w:rPr>
          <w:spacing w:val="71"/>
          <w:sz w:val="22"/>
          <w:u w:val="none"/>
        </w:rPr>
        <w:t> </w:t>
      </w:r>
      <w:r>
        <w:rPr>
          <w:sz w:val="22"/>
          <w:u w:val="none"/>
        </w:rPr>
        <w:t>LC,</w:t>
      </w:r>
      <w:r>
        <w:rPr>
          <w:spacing w:val="72"/>
          <w:sz w:val="22"/>
          <w:u w:val="none"/>
        </w:rPr>
        <w:t> </w:t>
      </w:r>
      <w:r>
        <w:rPr>
          <w:sz w:val="22"/>
          <w:u w:val="none"/>
        </w:rPr>
        <w:t>HC,</w:t>
      </w:r>
      <w:r>
        <w:rPr>
          <w:spacing w:val="74"/>
          <w:sz w:val="22"/>
          <w:u w:val="none"/>
        </w:rPr>
        <w:t> </w:t>
      </w:r>
      <w:r>
        <w:rPr>
          <w:sz w:val="22"/>
          <w:u w:val="none"/>
        </w:rPr>
        <w:t>central</w:t>
      </w:r>
      <w:r>
        <w:rPr>
          <w:spacing w:val="73"/>
          <w:sz w:val="22"/>
          <w:u w:val="none"/>
        </w:rPr>
        <w:t> </w:t>
      </w:r>
      <w:r>
        <w:rPr>
          <w:sz w:val="22"/>
          <w:u w:val="none"/>
        </w:rPr>
        <w:t>area,</w:t>
      </w:r>
      <w:r>
        <w:rPr>
          <w:spacing w:val="72"/>
          <w:sz w:val="22"/>
          <w:u w:val="none"/>
        </w:rPr>
        <w:t> </w:t>
      </w:r>
      <w:r>
        <w:rPr>
          <w:spacing w:val="-5"/>
          <w:sz w:val="22"/>
          <w:u w:val="none"/>
        </w:rPr>
        <w:t>and</w:t>
      </w:r>
    </w:p>
    <w:p>
      <w:pPr>
        <w:pStyle w:val="BodyText"/>
        <w:spacing w:before="1"/>
        <w:ind w:left="120"/>
      </w:pPr>
      <w:r>
        <w:rPr/>
        <w:t>industrial</w:t>
      </w:r>
      <w:r>
        <w:rPr>
          <w:spacing w:val="-2"/>
        </w:rPr>
        <w:t> subdistricts.</w:t>
      </w:r>
    </w:p>
    <w:p>
      <w:pPr>
        <w:pStyle w:val="ListParagraph"/>
        <w:numPr>
          <w:ilvl w:val="2"/>
          <w:numId w:val="4"/>
        </w:numPr>
        <w:tabs>
          <w:tab w:pos="2997" w:val="left" w:leader="none"/>
        </w:tabs>
        <w:spacing w:line="240" w:lineRule="auto" w:before="251" w:after="0"/>
        <w:ind w:left="119"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300 square feet of floor area other than the chapel, plus one space for each two seats in the chapel. If more than ten off-street parking spaces are required for this use, handicapped parking must be provided pursuant to Section 51P- </w:t>
      </w:r>
      <w:r>
        <w:rPr>
          <w:spacing w:val="-2"/>
          <w:sz w:val="22"/>
          <w:u w:val="none"/>
        </w:rPr>
        <w:t>193.116.</w:t>
      </w:r>
    </w:p>
    <w:p>
      <w:pPr>
        <w:pStyle w:val="BodyText"/>
        <w:spacing w:before="2"/>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Health</w:t>
      </w:r>
      <w:r>
        <w:rPr>
          <w:spacing w:val="-5"/>
          <w:sz w:val="22"/>
          <w:u w:val="single"/>
        </w:rPr>
        <w:t> </w:t>
      </w:r>
      <w:r>
        <w:rPr>
          <w:spacing w:val="-2"/>
          <w:sz w:val="22"/>
          <w:u w:val="single"/>
        </w:rPr>
        <w:t>studio</w:t>
      </w:r>
      <w:r>
        <w:rPr>
          <w:spacing w:val="-2"/>
          <w:sz w:val="22"/>
          <w:u w:val="none"/>
        </w:rPr>
        <w:t>.</w:t>
      </w:r>
    </w:p>
    <w:p>
      <w:pPr>
        <w:pStyle w:val="BodyText"/>
        <w:spacing w:before="1"/>
      </w:pPr>
    </w:p>
    <w:p>
      <w:pPr>
        <w:pStyle w:val="ListParagraph"/>
        <w:numPr>
          <w:ilvl w:val="2"/>
          <w:numId w:val="4"/>
        </w:numPr>
        <w:tabs>
          <w:tab w:pos="2997" w:val="left" w:leader="none"/>
        </w:tabs>
        <w:spacing w:line="240" w:lineRule="auto" w:before="0" w:after="0"/>
        <w:ind w:left="120" w:right="115" w:firstLine="2160"/>
        <w:jc w:val="both"/>
        <w:rPr>
          <w:sz w:val="22"/>
        </w:rPr>
      </w:pPr>
      <w:r>
        <w:rPr>
          <w:sz w:val="22"/>
          <w:u w:val="single"/>
        </w:rPr>
        <w:t>Definition</w:t>
      </w:r>
      <w:r>
        <w:rPr>
          <w:sz w:val="22"/>
          <w:u w:val="none"/>
        </w:rPr>
        <w:t>.</w:t>
      </w:r>
      <w:r>
        <w:rPr>
          <w:spacing w:val="40"/>
          <w:sz w:val="22"/>
          <w:u w:val="none"/>
        </w:rPr>
        <w:t> </w:t>
      </w:r>
      <w:r>
        <w:rPr>
          <w:sz w:val="22"/>
          <w:u w:val="none"/>
        </w:rPr>
        <w:t>A facility operated to promote physical fitness or weight control and where manipulated massage or exercises are practiced upon the human body with or without the use of mechanical, therapeutic, or bathing devices.</w:t>
      </w:r>
    </w:p>
    <w:p>
      <w:pPr>
        <w:spacing w:after="0" w:line="240" w:lineRule="auto"/>
        <w:jc w:val="both"/>
        <w:rPr>
          <w:sz w:val="22"/>
        </w:rPr>
        <w:sectPr>
          <w:pgSz w:w="12240" w:h="15840"/>
          <w:pgMar w:top="1080" w:bottom="280" w:left="1320" w:right="1320"/>
        </w:sectPr>
      </w:pPr>
    </w:p>
    <w:p>
      <w:pPr>
        <w:pStyle w:val="ListParagraph"/>
        <w:numPr>
          <w:ilvl w:val="2"/>
          <w:numId w:val="4"/>
        </w:numPr>
        <w:tabs>
          <w:tab w:pos="2997" w:val="left" w:leader="none"/>
        </w:tabs>
        <w:spacing w:line="240" w:lineRule="auto" w:before="70" w:after="0"/>
        <w:ind w:left="119" w:right="114" w:firstLine="2160"/>
        <w:jc w:val="both"/>
        <w:rPr>
          <w:sz w:val="22"/>
        </w:rPr>
      </w:pPr>
      <w:r>
        <w:rPr>
          <w:sz w:val="22"/>
          <w:u w:val="single"/>
        </w:rPr>
        <w:t>Subdistricts permitted</w:t>
      </w:r>
      <w:r>
        <w:rPr>
          <w:sz w:val="22"/>
          <w:u w:val="none"/>
        </w:rPr>
        <w:t>.</w:t>
      </w:r>
      <w:r>
        <w:rPr>
          <w:spacing w:val="40"/>
          <w:sz w:val="22"/>
          <w:u w:val="none"/>
        </w:rPr>
        <w:t> </w:t>
      </w:r>
      <w:r>
        <w:rPr>
          <w:sz w:val="22"/>
          <w:u w:val="none"/>
        </w:rPr>
        <w:t>By right in SC, GR, LC, HC, central area, and industrial subdistricts. By right as a limited use only in MF-3, MF-4, and O-2 subdistricts. By right in the O-2 subdistrict as a street level use in accordance with Section 51P-193.110.</w:t>
      </w:r>
    </w:p>
    <w:p>
      <w:pPr>
        <w:pStyle w:val="BodyText"/>
        <w:spacing w:before="1"/>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150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52" w:lineRule="exact" w:before="1" w:after="0"/>
        <w:ind w:left="3720" w:right="0" w:hanging="720"/>
        <w:jc w:val="left"/>
        <w:rPr>
          <w:sz w:val="22"/>
        </w:rPr>
      </w:pPr>
      <w:r>
        <w:rPr>
          <w:sz w:val="22"/>
        </w:rPr>
        <w:t>This</w:t>
      </w:r>
      <w:r>
        <w:rPr>
          <w:spacing w:val="73"/>
          <w:sz w:val="22"/>
        </w:rPr>
        <w:t> </w:t>
      </w:r>
      <w:r>
        <w:rPr>
          <w:sz w:val="22"/>
        </w:rPr>
        <w:t>use</w:t>
      </w:r>
      <w:r>
        <w:rPr>
          <w:spacing w:val="72"/>
          <w:sz w:val="22"/>
        </w:rPr>
        <w:t> </w:t>
      </w:r>
      <w:r>
        <w:rPr>
          <w:sz w:val="22"/>
        </w:rPr>
        <w:t>includes</w:t>
      </w:r>
      <w:r>
        <w:rPr>
          <w:spacing w:val="71"/>
          <w:sz w:val="22"/>
        </w:rPr>
        <w:t> </w:t>
      </w:r>
      <w:r>
        <w:rPr>
          <w:sz w:val="22"/>
        </w:rPr>
        <w:t>massage</w:t>
      </w:r>
      <w:r>
        <w:rPr>
          <w:spacing w:val="74"/>
          <w:sz w:val="22"/>
        </w:rPr>
        <w:t> </w:t>
      </w:r>
      <w:r>
        <w:rPr>
          <w:sz w:val="22"/>
        </w:rPr>
        <w:t>establishments</w:t>
      </w:r>
      <w:r>
        <w:rPr>
          <w:spacing w:val="73"/>
          <w:sz w:val="22"/>
        </w:rPr>
        <w:t> </w:t>
      </w:r>
      <w:r>
        <w:rPr>
          <w:sz w:val="22"/>
        </w:rPr>
        <w:t>and</w:t>
      </w:r>
      <w:r>
        <w:rPr>
          <w:spacing w:val="74"/>
          <w:sz w:val="22"/>
        </w:rPr>
        <w:t> </w:t>
      </w:r>
      <w:r>
        <w:rPr>
          <w:sz w:val="22"/>
        </w:rPr>
        <w:t>Turkish</w:t>
      </w:r>
      <w:r>
        <w:rPr>
          <w:spacing w:val="74"/>
          <w:sz w:val="22"/>
        </w:rPr>
        <w:t> </w:t>
      </w:r>
      <w:r>
        <w:rPr>
          <w:spacing w:val="-4"/>
          <w:sz w:val="22"/>
        </w:rPr>
        <w:t>bath</w:t>
      </w:r>
    </w:p>
    <w:p>
      <w:pPr>
        <w:pStyle w:val="BodyText"/>
        <w:spacing w:line="252" w:lineRule="exact"/>
        <w:ind w:left="120"/>
      </w:pPr>
      <w:r>
        <w:rPr>
          <w:spacing w:val="-2"/>
        </w:rPr>
        <w:t>houses.</w:t>
      </w:r>
    </w:p>
    <w:p>
      <w:pPr>
        <w:pStyle w:val="BodyText"/>
      </w:pPr>
    </w:p>
    <w:p>
      <w:pPr>
        <w:pStyle w:val="ListParagraph"/>
        <w:numPr>
          <w:ilvl w:val="3"/>
          <w:numId w:val="4"/>
        </w:numPr>
        <w:tabs>
          <w:tab w:pos="3720" w:val="left" w:leader="none"/>
        </w:tabs>
        <w:spacing w:line="240" w:lineRule="auto" w:before="0" w:after="0"/>
        <w:ind w:left="120" w:right="116" w:firstLine="2880"/>
        <w:jc w:val="left"/>
        <w:rPr>
          <w:sz w:val="22"/>
        </w:rPr>
      </w:pPr>
      <w:r>
        <w:rPr>
          <w:sz w:val="22"/>
        </w:rPr>
        <w:t>This use does not include a facility operated under a physician’s direction or where</w:t>
      </w:r>
      <w:r>
        <w:rPr>
          <w:spacing w:val="-1"/>
          <w:sz w:val="22"/>
        </w:rPr>
        <w:t> </w:t>
      </w:r>
      <w:r>
        <w:rPr>
          <w:sz w:val="22"/>
        </w:rPr>
        <w:t>registered physical therapists</w:t>
      </w:r>
      <w:r>
        <w:rPr>
          <w:spacing w:val="-1"/>
          <w:sz w:val="22"/>
        </w:rPr>
        <w:t> </w:t>
      </w:r>
      <w:r>
        <w:rPr>
          <w:sz w:val="22"/>
        </w:rPr>
        <w:t>treat only patients recommended</w:t>
      </w:r>
      <w:r>
        <w:rPr>
          <w:spacing w:val="-2"/>
          <w:sz w:val="22"/>
        </w:rPr>
        <w:t> </w:t>
      </w:r>
      <w:r>
        <w:rPr>
          <w:sz w:val="22"/>
        </w:rPr>
        <w:t>by a licensed</w:t>
      </w:r>
      <w:r>
        <w:rPr>
          <w:spacing w:val="-2"/>
          <w:sz w:val="22"/>
        </w:rPr>
        <w:t> </w:t>
      </w:r>
      <w:r>
        <w:rPr>
          <w:sz w:val="22"/>
        </w:rPr>
        <w:t>physician.</w:t>
      </w:r>
    </w:p>
    <w:p>
      <w:pPr>
        <w:pStyle w:val="ListParagraph"/>
        <w:numPr>
          <w:ilvl w:val="1"/>
          <w:numId w:val="4"/>
        </w:numPr>
        <w:tabs>
          <w:tab w:pos="2279" w:val="left" w:leader="none"/>
        </w:tabs>
        <w:spacing w:line="240" w:lineRule="auto" w:before="252" w:after="0"/>
        <w:ind w:left="2279" w:right="0" w:hanging="719"/>
        <w:jc w:val="left"/>
        <w:rPr>
          <w:sz w:val="22"/>
        </w:rPr>
      </w:pPr>
      <w:r>
        <w:rPr>
          <w:sz w:val="22"/>
          <w:u w:val="single"/>
        </w:rPr>
        <w:t>Custom</w:t>
      </w:r>
      <w:r>
        <w:rPr>
          <w:spacing w:val="-3"/>
          <w:sz w:val="22"/>
          <w:u w:val="single"/>
        </w:rPr>
        <w:t> </w:t>
      </w:r>
      <w:r>
        <w:rPr>
          <w:sz w:val="22"/>
          <w:u w:val="single"/>
        </w:rPr>
        <w:t>cleaning</w:t>
      </w:r>
      <w:r>
        <w:rPr>
          <w:spacing w:val="-5"/>
          <w:sz w:val="22"/>
          <w:u w:val="single"/>
        </w:rPr>
        <w:t> </w:t>
      </w:r>
      <w:r>
        <w:rPr>
          <w:spacing w:val="-2"/>
          <w:sz w:val="22"/>
          <w:u w:val="single"/>
        </w:rPr>
        <w:t>shop</w:t>
      </w:r>
      <w:r>
        <w:rPr>
          <w:spacing w:val="-2"/>
          <w:sz w:val="22"/>
          <w:u w:val="none"/>
        </w:rPr>
        <w:t>.</w:t>
      </w:r>
    </w:p>
    <w:p>
      <w:pPr>
        <w:pStyle w:val="BodyText"/>
        <w:spacing w:before="1"/>
      </w:pPr>
    </w:p>
    <w:p>
      <w:pPr>
        <w:pStyle w:val="ListParagraph"/>
        <w:numPr>
          <w:ilvl w:val="2"/>
          <w:numId w:val="4"/>
        </w:numPr>
        <w:tabs>
          <w:tab w:pos="2999" w:val="left" w:leader="none"/>
          <w:tab w:pos="4197" w:val="left" w:leader="none"/>
        </w:tabs>
        <w:spacing w:line="240" w:lineRule="auto" w:before="0" w:after="0"/>
        <w:ind w:left="120" w:right="115" w:firstLine="2160"/>
        <w:jc w:val="left"/>
        <w:rPr>
          <w:sz w:val="22"/>
        </w:rPr>
      </w:pPr>
      <w:r>
        <w:rPr>
          <w:spacing w:val="-2"/>
          <w:sz w:val="22"/>
          <w:u w:val="single"/>
        </w:rPr>
        <w:t>Definition</w:t>
      </w:r>
      <w:r>
        <w:rPr>
          <w:spacing w:val="-2"/>
          <w:sz w:val="22"/>
          <w:u w:val="none"/>
        </w:rPr>
        <w:t>.</w:t>
      </w:r>
      <w:r>
        <w:rPr>
          <w:sz w:val="22"/>
          <w:u w:val="none"/>
        </w:rPr>
        <w:tab/>
        <w:t>An</w:t>
      </w:r>
      <w:r>
        <w:rPr>
          <w:spacing w:val="40"/>
          <w:sz w:val="22"/>
          <w:u w:val="none"/>
        </w:rPr>
        <w:t> </w:t>
      </w:r>
      <w:r>
        <w:rPr>
          <w:sz w:val="22"/>
          <w:u w:val="none"/>
        </w:rPr>
        <w:t>establishment</w:t>
      </w:r>
      <w:r>
        <w:rPr>
          <w:spacing w:val="40"/>
          <w:sz w:val="22"/>
          <w:u w:val="none"/>
        </w:rPr>
        <w:t> </w:t>
      </w:r>
      <w:r>
        <w:rPr>
          <w:sz w:val="22"/>
          <w:u w:val="none"/>
        </w:rPr>
        <w:t>for</w:t>
      </w:r>
      <w:r>
        <w:rPr>
          <w:spacing w:val="40"/>
          <w:sz w:val="22"/>
          <w:u w:val="none"/>
        </w:rPr>
        <w:t> </w:t>
      </w:r>
      <w:r>
        <w:rPr>
          <w:sz w:val="22"/>
          <w:u w:val="none"/>
        </w:rPr>
        <w:t>the</w:t>
      </w:r>
      <w:r>
        <w:rPr>
          <w:spacing w:val="40"/>
          <w:sz w:val="22"/>
          <w:u w:val="none"/>
        </w:rPr>
        <w:t> </w:t>
      </w:r>
      <w:r>
        <w:rPr>
          <w:sz w:val="22"/>
          <w:u w:val="none"/>
        </w:rPr>
        <w:t>custom</w:t>
      </w:r>
      <w:r>
        <w:rPr>
          <w:spacing w:val="40"/>
          <w:sz w:val="22"/>
          <w:u w:val="none"/>
        </w:rPr>
        <w:t> </w:t>
      </w:r>
      <w:r>
        <w:rPr>
          <w:sz w:val="22"/>
          <w:u w:val="none"/>
        </w:rPr>
        <w:t>cleaning</w:t>
      </w:r>
      <w:r>
        <w:rPr>
          <w:spacing w:val="40"/>
          <w:sz w:val="22"/>
          <w:u w:val="none"/>
        </w:rPr>
        <w:t> </w:t>
      </w:r>
      <w:r>
        <w:rPr>
          <w:sz w:val="22"/>
          <w:u w:val="none"/>
        </w:rPr>
        <w:t>of</w:t>
      </w:r>
      <w:r>
        <w:rPr>
          <w:spacing w:val="40"/>
          <w:sz w:val="22"/>
          <w:u w:val="none"/>
        </w:rPr>
        <w:t> </w:t>
      </w:r>
      <w:r>
        <w:rPr>
          <w:sz w:val="22"/>
          <w:u w:val="none"/>
        </w:rPr>
        <w:t>individual garments, fabrics, rugs, draperies, or other similar items.</w:t>
      </w:r>
    </w:p>
    <w:p>
      <w:pPr>
        <w:pStyle w:val="ListParagraph"/>
        <w:numPr>
          <w:ilvl w:val="2"/>
          <w:numId w:val="4"/>
        </w:numPr>
        <w:tabs>
          <w:tab w:pos="3000" w:val="left" w:leader="none"/>
        </w:tabs>
        <w:spacing w:line="240" w:lineRule="auto" w:before="252" w:after="0"/>
        <w:ind w:left="3000" w:right="0" w:hanging="720"/>
        <w:jc w:val="left"/>
        <w:rPr>
          <w:sz w:val="22"/>
        </w:rPr>
      </w:pPr>
      <w:r>
        <w:rPr>
          <w:sz w:val="22"/>
          <w:u w:val="single"/>
        </w:rPr>
        <w:t>Subdistricts</w:t>
      </w:r>
      <w:r>
        <w:rPr>
          <w:spacing w:val="72"/>
          <w:w w:val="150"/>
          <w:sz w:val="22"/>
          <w:u w:val="single"/>
        </w:rPr>
        <w:t> </w:t>
      </w:r>
      <w:r>
        <w:rPr>
          <w:sz w:val="22"/>
          <w:u w:val="single"/>
        </w:rPr>
        <w:t>permitted</w:t>
      </w:r>
      <w:r>
        <w:rPr>
          <w:sz w:val="22"/>
          <w:u w:val="none"/>
        </w:rPr>
        <w:t>.</w:t>
      </w:r>
      <w:r>
        <w:rPr>
          <w:spacing w:val="72"/>
          <w:w w:val="150"/>
          <w:sz w:val="22"/>
          <w:u w:val="none"/>
        </w:rPr>
        <w:t> </w:t>
      </w:r>
      <w:r>
        <w:rPr>
          <w:sz w:val="22"/>
          <w:u w:val="none"/>
        </w:rPr>
        <w:t>By</w:t>
      </w:r>
      <w:r>
        <w:rPr>
          <w:spacing w:val="72"/>
          <w:w w:val="150"/>
          <w:sz w:val="22"/>
          <w:u w:val="none"/>
        </w:rPr>
        <w:t> </w:t>
      </w:r>
      <w:r>
        <w:rPr>
          <w:sz w:val="22"/>
          <w:u w:val="none"/>
        </w:rPr>
        <w:t>right</w:t>
      </w:r>
      <w:r>
        <w:rPr>
          <w:spacing w:val="72"/>
          <w:w w:val="150"/>
          <w:sz w:val="22"/>
          <w:u w:val="none"/>
        </w:rPr>
        <w:t> </w:t>
      </w:r>
      <w:r>
        <w:rPr>
          <w:sz w:val="22"/>
          <w:u w:val="none"/>
        </w:rPr>
        <w:t>in</w:t>
      </w:r>
      <w:r>
        <w:rPr>
          <w:spacing w:val="72"/>
          <w:w w:val="150"/>
          <w:sz w:val="22"/>
          <w:u w:val="none"/>
        </w:rPr>
        <w:t> </w:t>
      </w:r>
      <w:r>
        <w:rPr>
          <w:sz w:val="22"/>
          <w:u w:val="none"/>
        </w:rPr>
        <w:t>commercial,</w:t>
      </w:r>
      <w:r>
        <w:rPr>
          <w:spacing w:val="71"/>
          <w:w w:val="150"/>
          <w:sz w:val="22"/>
          <w:u w:val="none"/>
        </w:rPr>
        <w:t> </w:t>
      </w:r>
      <w:r>
        <w:rPr>
          <w:sz w:val="22"/>
          <w:u w:val="none"/>
        </w:rPr>
        <w:t>central</w:t>
      </w:r>
      <w:r>
        <w:rPr>
          <w:spacing w:val="73"/>
          <w:w w:val="150"/>
          <w:sz w:val="22"/>
          <w:u w:val="none"/>
        </w:rPr>
        <w:t> </w:t>
      </w:r>
      <w:r>
        <w:rPr>
          <w:sz w:val="22"/>
          <w:u w:val="none"/>
        </w:rPr>
        <w:t>area,</w:t>
      </w:r>
      <w:r>
        <w:rPr>
          <w:spacing w:val="72"/>
          <w:w w:val="150"/>
          <w:sz w:val="22"/>
          <w:u w:val="none"/>
        </w:rPr>
        <w:t> </w:t>
      </w:r>
      <w:r>
        <w:rPr>
          <w:spacing w:val="-5"/>
          <w:sz w:val="22"/>
          <w:u w:val="none"/>
        </w:rPr>
        <w:t>and</w:t>
      </w:r>
    </w:p>
    <w:p>
      <w:pPr>
        <w:pStyle w:val="BodyText"/>
        <w:spacing w:before="2"/>
        <w:ind w:left="120"/>
      </w:pPr>
      <w:r>
        <w:rPr/>
        <w:t>industrial</w:t>
      </w:r>
      <w:r>
        <w:rPr>
          <w:spacing w:val="-2"/>
        </w:rPr>
        <w:t> subdistricts.</w:t>
      </w:r>
    </w:p>
    <w:p>
      <w:pPr>
        <w:pStyle w:val="BodyText"/>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Commercial</w:t>
      </w:r>
      <w:r>
        <w:rPr>
          <w:spacing w:val="-5"/>
          <w:sz w:val="22"/>
          <w:u w:val="single"/>
        </w:rPr>
        <w:t> </w:t>
      </w:r>
      <w:r>
        <w:rPr>
          <w:sz w:val="22"/>
          <w:u w:val="single"/>
        </w:rPr>
        <w:t>cleaning</w:t>
      </w:r>
      <w:r>
        <w:rPr>
          <w:spacing w:val="-6"/>
          <w:sz w:val="22"/>
          <w:u w:val="single"/>
        </w:rPr>
        <w:t> </w:t>
      </w:r>
      <w:r>
        <w:rPr>
          <w:spacing w:val="-2"/>
          <w:sz w:val="22"/>
          <w:u w:val="single"/>
        </w:rPr>
        <w:t>shop</w:t>
      </w:r>
      <w:r>
        <w:rPr>
          <w:spacing w:val="-2"/>
          <w:sz w:val="22"/>
          <w:u w:val="none"/>
        </w:rPr>
        <w:t>.</w:t>
      </w:r>
    </w:p>
    <w:p>
      <w:pPr>
        <w:pStyle w:val="BodyText"/>
      </w:pPr>
    </w:p>
    <w:p>
      <w:pPr>
        <w:pStyle w:val="ListParagraph"/>
        <w:numPr>
          <w:ilvl w:val="2"/>
          <w:numId w:val="4"/>
        </w:numPr>
        <w:tabs>
          <w:tab w:pos="2999" w:val="left" w:leader="none"/>
        </w:tabs>
        <w:spacing w:line="240" w:lineRule="auto" w:before="1" w:after="0"/>
        <w:ind w:left="120" w:right="116" w:firstLine="2160"/>
        <w:jc w:val="left"/>
        <w:rPr>
          <w:sz w:val="22"/>
        </w:rPr>
      </w:pPr>
      <w:r>
        <w:rPr>
          <w:sz w:val="22"/>
          <w:u w:val="single"/>
        </w:rPr>
        <w:t>Definition</w:t>
      </w:r>
      <w:r>
        <w:rPr>
          <w:sz w:val="22"/>
          <w:u w:val="none"/>
        </w:rPr>
        <w:t>.</w:t>
      </w:r>
      <w:r>
        <w:rPr>
          <w:spacing w:val="80"/>
          <w:sz w:val="22"/>
          <w:u w:val="none"/>
        </w:rPr>
        <w:t> </w:t>
      </w:r>
      <w:r>
        <w:rPr>
          <w:sz w:val="22"/>
          <w:u w:val="none"/>
        </w:rPr>
        <w:t>A</w:t>
      </w:r>
      <w:r>
        <w:rPr>
          <w:spacing w:val="34"/>
          <w:sz w:val="22"/>
          <w:u w:val="none"/>
        </w:rPr>
        <w:t> </w:t>
      </w:r>
      <w:r>
        <w:rPr>
          <w:sz w:val="22"/>
          <w:u w:val="none"/>
        </w:rPr>
        <w:t>plant</w:t>
      </w:r>
      <w:r>
        <w:rPr>
          <w:spacing w:val="34"/>
          <w:sz w:val="22"/>
          <w:u w:val="none"/>
        </w:rPr>
        <w:t> </w:t>
      </w:r>
      <w:r>
        <w:rPr>
          <w:sz w:val="22"/>
          <w:u w:val="none"/>
        </w:rPr>
        <w:t>for</w:t>
      </w:r>
      <w:r>
        <w:rPr>
          <w:spacing w:val="34"/>
          <w:sz w:val="22"/>
          <w:u w:val="none"/>
        </w:rPr>
        <w:t> </w:t>
      </w:r>
      <w:r>
        <w:rPr>
          <w:sz w:val="22"/>
          <w:u w:val="none"/>
        </w:rPr>
        <w:t>cleaning</w:t>
      </w:r>
      <w:r>
        <w:rPr>
          <w:spacing w:val="35"/>
          <w:sz w:val="22"/>
          <w:u w:val="none"/>
        </w:rPr>
        <w:t> </w:t>
      </w:r>
      <w:r>
        <w:rPr>
          <w:sz w:val="22"/>
          <w:u w:val="none"/>
        </w:rPr>
        <w:t>garments,</w:t>
      </w:r>
      <w:r>
        <w:rPr>
          <w:spacing w:val="33"/>
          <w:sz w:val="22"/>
          <w:u w:val="none"/>
        </w:rPr>
        <w:t> </w:t>
      </w:r>
      <w:r>
        <w:rPr>
          <w:sz w:val="22"/>
          <w:u w:val="none"/>
        </w:rPr>
        <w:t>fabrics,</w:t>
      </w:r>
      <w:r>
        <w:rPr>
          <w:spacing w:val="33"/>
          <w:sz w:val="22"/>
          <w:u w:val="none"/>
        </w:rPr>
        <w:t> </w:t>
      </w:r>
      <w:r>
        <w:rPr>
          <w:sz w:val="22"/>
          <w:u w:val="none"/>
        </w:rPr>
        <w:t>rugs,</w:t>
      </w:r>
      <w:r>
        <w:rPr>
          <w:spacing w:val="35"/>
          <w:sz w:val="22"/>
          <w:u w:val="none"/>
        </w:rPr>
        <w:t> </w:t>
      </w:r>
      <w:r>
        <w:rPr>
          <w:sz w:val="22"/>
          <w:u w:val="none"/>
        </w:rPr>
        <w:t>draperies,</w:t>
      </w:r>
      <w:r>
        <w:rPr>
          <w:spacing w:val="33"/>
          <w:sz w:val="22"/>
          <w:u w:val="none"/>
        </w:rPr>
        <w:t> </w:t>
      </w:r>
      <w:r>
        <w:rPr>
          <w:sz w:val="22"/>
          <w:u w:val="none"/>
        </w:rPr>
        <w:t>or other similar items on a commercial or bulk basis.</w:t>
      </w:r>
    </w:p>
    <w:p>
      <w:pPr>
        <w:pStyle w:val="ListParagraph"/>
        <w:numPr>
          <w:ilvl w:val="2"/>
          <w:numId w:val="4"/>
        </w:numPr>
        <w:tabs>
          <w:tab w:pos="3000" w:val="left" w:leader="none"/>
        </w:tabs>
        <w:spacing w:line="252" w:lineRule="exact" w:before="252" w:after="0"/>
        <w:ind w:left="3000" w:right="0" w:hanging="720"/>
        <w:jc w:val="left"/>
        <w:rPr>
          <w:sz w:val="22"/>
        </w:rPr>
      </w:pPr>
      <w:r>
        <w:rPr>
          <w:sz w:val="22"/>
          <w:u w:val="single"/>
        </w:rPr>
        <w:t>Subdistricts</w:t>
      </w:r>
      <w:r>
        <w:rPr>
          <w:spacing w:val="31"/>
          <w:sz w:val="22"/>
          <w:u w:val="single"/>
        </w:rPr>
        <w:t> </w:t>
      </w:r>
      <w:r>
        <w:rPr>
          <w:sz w:val="22"/>
          <w:u w:val="single"/>
        </w:rPr>
        <w:t>permitted</w:t>
      </w:r>
      <w:r>
        <w:rPr>
          <w:sz w:val="22"/>
          <w:u w:val="none"/>
        </w:rPr>
        <w:t>.</w:t>
      </w:r>
      <w:r>
        <w:rPr>
          <w:spacing w:val="33"/>
          <w:sz w:val="22"/>
          <w:u w:val="none"/>
        </w:rPr>
        <w:t>  </w:t>
      </w:r>
      <w:r>
        <w:rPr>
          <w:sz w:val="22"/>
          <w:u w:val="none"/>
        </w:rPr>
        <w:t>By</w:t>
      </w:r>
      <w:r>
        <w:rPr>
          <w:spacing w:val="34"/>
          <w:sz w:val="22"/>
          <w:u w:val="none"/>
        </w:rPr>
        <w:t> </w:t>
      </w:r>
      <w:r>
        <w:rPr>
          <w:sz w:val="22"/>
          <w:u w:val="none"/>
        </w:rPr>
        <w:t>right</w:t>
      </w:r>
      <w:r>
        <w:rPr>
          <w:spacing w:val="35"/>
          <w:sz w:val="22"/>
          <w:u w:val="none"/>
        </w:rPr>
        <w:t> </w:t>
      </w:r>
      <w:r>
        <w:rPr>
          <w:sz w:val="22"/>
          <w:u w:val="none"/>
        </w:rPr>
        <w:t>in</w:t>
      </w:r>
      <w:r>
        <w:rPr>
          <w:spacing w:val="33"/>
          <w:sz w:val="22"/>
          <w:u w:val="none"/>
        </w:rPr>
        <w:t> </w:t>
      </w:r>
      <w:r>
        <w:rPr>
          <w:sz w:val="22"/>
          <w:u w:val="none"/>
        </w:rPr>
        <w:t>LC,</w:t>
      </w:r>
      <w:r>
        <w:rPr>
          <w:spacing w:val="33"/>
          <w:sz w:val="22"/>
          <w:u w:val="none"/>
        </w:rPr>
        <w:t> </w:t>
      </w:r>
      <w:r>
        <w:rPr>
          <w:sz w:val="22"/>
          <w:u w:val="none"/>
        </w:rPr>
        <w:t>HC,</w:t>
      </w:r>
      <w:r>
        <w:rPr>
          <w:spacing w:val="34"/>
          <w:sz w:val="22"/>
          <w:u w:val="none"/>
        </w:rPr>
        <w:t> </w:t>
      </w:r>
      <w:r>
        <w:rPr>
          <w:sz w:val="22"/>
          <w:u w:val="none"/>
        </w:rPr>
        <w:t>central</w:t>
      </w:r>
      <w:r>
        <w:rPr>
          <w:spacing w:val="31"/>
          <w:sz w:val="22"/>
          <w:u w:val="none"/>
        </w:rPr>
        <w:t> </w:t>
      </w:r>
      <w:r>
        <w:rPr>
          <w:sz w:val="22"/>
          <w:u w:val="none"/>
        </w:rPr>
        <w:t>area,</w:t>
      </w:r>
      <w:r>
        <w:rPr>
          <w:spacing w:val="34"/>
          <w:sz w:val="22"/>
          <w:u w:val="none"/>
        </w:rPr>
        <w:t> </w:t>
      </w:r>
      <w:r>
        <w:rPr>
          <w:sz w:val="22"/>
          <w:u w:val="none"/>
        </w:rPr>
        <w:t>I-2,</w:t>
      </w:r>
      <w:r>
        <w:rPr>
          <w:spacing w:val="33"/>
          <w:sz w:val="22"/>
          <w:u w:val="none"/>
        </w:rPr>
        <w:t> </w:t>
      </w:r>
      <w:r>
        <w:rPr>
          <w:sz w:val="22"/>
          <w:u w:val="none"/>
        </w:rPr>
        <w:t>and</w:t>
      </w:r>
      <w:r>
        <w:rPr>
          <w:spacing w:val="34"/>
          <w:sz w:val="22"/>
          <w:u w:val="none"/>
        </w:rPr>
        <w:t> </w:t>
      </w:r>
      <w:r>
        <w:rPr>
          <w:sz w:val="22"/>
          <w:u w:val="none"/>
        </w:rPr>
        <w:t>I-</w:t>
      </w:r>
      <w:r>
        <w:rPr>
          <w:spacing w:val="-10"/>
          <w:sz w:val="22"/>
          <w:u w:val="none"/>
        </w:rPr>
        <w:t>3</w:t>
      </w:r>
    </w:p>
    <w:p>
      <w:pPr>
        <w:pStyle w:val="BodyText"/>
        <w:spacing w:line="252" w:lineRule="exact"/>
        <w:ind w:left="120"/>
      </w:pPr>
      <w:r>
        <w:rPr>
          <w:spacing w:val="-2"/>
        </w:rPr>
        <w:t>subdistricts.</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300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Self</w:t>
      </w:r>
      <w:r>
        <w:rPr>
          <w:spacing w:val="-5"/>
          <w:sz w:val="22"/>
          <w:u w:val="single"/>
        </w:rPr>
        <w:t> </w:t>
      </w:r>
      <w:r>
        <w:rPr>
          <w:sz w:val="22"/>
          <w:u w:val="single"/>
        </w:rPr>
        <w:t>service</w:t>
      </w:r>
      <w:r>
        <w:rPr>
          <w:spacing w:val="-2"/>
          <w:sz w:val="22"/>
          <w:u w:val="single"/>
        </w:rPr>
        <w:t> </w:t>
      </w:r>
      <w:r>
        <w:rPr>
          <w:sz w:val="22"/>
          <w:u w:val="single"/>
        </w:rPr>
        <w:t>laundry</w:t>
      </w:r>
      <w:r>
        <w:rPr>
          <w:spacing w:val="-3"/>
          <w:sz w:val="22"/>
          <w:u w:val="single"/>
        </w:rPr>
        <w:t> </w:t>
      </w:r>
      <w:r>
        <w:rPr>
          <w:sz w:val="22"/>
          <w:u w:val="single"/>
        </w:rPr>
        <w:t>or</w:t>
      </w:r>
      <w:r>
        <w:rPr>
          <w:spacing w:val="-1"/>
          <w:sz w:val="22"/>
          <w:u w:val="single"/>
        </w:rPr>
        <w:t> </w:t>
      </w:r>
      <w:r>
        <w:rPr>
          <w:sz w:val="22"/>
          <w:u w:val="single"/>
        </w:rPr>
        <w:t>dry</w:t>
      </w:r>
      <w:r>
        <w:rPr>
          <w:spacing w:val="-7"/>
          <w:sz w:val="22"/>
          <w:u w:val="single"/>
        </w:rPr>
        <w:t> </w:t>
      </w:r>
      <w:r>
        <w:rPr>
          <w:spacing w:val="-2"/>
          <w:sz w:val="22"/>
          <w:u w:val="single"/>
        </w:rPr>
        <w:t>cleaning</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120" w:right="116" w:firstLine="2160"/>
        <w:jc w:val="left"/>
        <w:rPr>
          <w:sz w:val="22"/>
        </w:rPr>
      </w:pPr>
      <w:r>
        <w:rPr>
          <w:sz w:val="22"/>
          <w:u w:val="single"/>
        </w:rPr>
        <w:t>Definition</w:t>
      </w:r>
      <w:r>
        <w:rPr>
          <w:sz w:val="22"/>
          <w:u w:val="none"/>
        </w:rPr>
        <w:t>.</w:t>
      </w:r>
      <w:r>
        <w:rPr>
          <w:spacing w:val="40"/>
          <w:sz w:val="22"/>
          <w:u w:val="none"/>
        </w:rPr>
        <w:t> </w:t>
      </w:r>
      <w:r>
        <w:rPr>
          <w:sz w:val="22"/>
          <w:u w:val="none"/>
        </w:rPr>
        <w:t>A facility for washing or dry cleaning garments and similar items where customers clean their own clothes.</w:t>
      </w:r>
    </w:p>
    <w:p>
      <w:pPr>
        <w:pStyle w:val="BodyText"/>
      </w:pPr>
    </w:p>
    <w:p>
      <w:pPr>
        <w:pStyle w:val="ListParagraph"/>
        <w:numPr>
          <w:ilvl w:val="2"/>
          <w:numId w:val="4"/>
        </w:numPr>
        <w:tabs>
          <w:tab w:pos="3000" w:val="left" w:leader="none"/>
          <w:tab w:pos="5359" w:val="left" w:leader="none"/>
        </w:tabs>
        <w:spacing w:line="240" w:lineRule="auto" w:before="0" w:after="0"/>
        <w:ind w:left="120" w:right="115" w:firstLine="2160"/>
        <w:jc w:val="left"/>
        <w:rPr>
          <w:sz w:val="22"/>
        </w:rPr>
      </w:pPr>
      <w:r>
        <w:rPr>
          <w:sz w:val="22"/>
          <w:u w:val="single"/>
        </w:rPr>
        <w:t>Subdistricts</w:t>
      </w:r>
      <w:r>
        <w:rPr>
          <w:spacing w:val="40"/>
          <w:sz w:val="22"/>
          <w:u w:val="single"/>
        </w:rPr>
        <w:t> </w:t>
      </w:r>
      <w:r>
        <w:rPr>
          <w:sz w:val="22"/>
          <w:u w:val="single"/>
        </w:rPr>
        <w:t>permitted</w:t>
      </w:r>
      <w:r>
        <w:rPr>
          <w:sz w:val="22"/>
          <w:u w:val="none"/>
        </w:rPr>
        <w:t>.</w:t>
        <w:tab/>
        <w:t>By</w:t>
      </w:r>
      <w:r>
        <w:rPr>
          <w:spacing w:val="40"/>
          <w:sz w:val="22"/>
          <w:u w:val="none"/>
        </w:rPr>
        <w:t> </w:t>
      </w:r>
      <w:r>
        <w:rPr>
          <w:sz w:val="22"/>
          <w:u w:val="none"/>
        </w:rPr>
        <w:t>right</w:t>
      </w:r>
      <w:r>
        <w:rPr>
          <w:spacing w:val="40"/>
          <w:sz w:val="22"/>
          <w:u w:val="none"/>
        </w:rPr>
        <w:t> </w:t>
      </w:r>
      <w:r>
        <w:rPr>
          <w:sz w:val="22"/>
          <w:u w:val="none"/>
        </w:rPr>
        <w:t>in</w:t>
      </w:r>
      <w:r>
        <w:rPr>
          <w:spacing w:val="40"/>
          <w:sz w:val="22"/>
          <w:u w:val="none"/>
        </w:rPr>
        <w:t> </w:t>
      </w:r>
      <w:r>
        <w:rPr>
          <w:sz w:val="22"/>
          <w:u w:val="none"/>
        </w:rPr>
        <w:t>commercial,</w:t>
      </w:r>
      <w:r>
        <w:rPr>
          <w:spacing w:val="40"/>
          <w:sz w:val="22"/>
          <w:u w:val="none"/>
        </w:rPr>
        <w:t> </w:t>
      </w:r>
      <w:r>
        <w:rPr>
          <w:sz w:val="22"/>
          <w:u w:val="none"/>
        </w:rPr>
        <w:t>central</w:t>
      </w:r>
      <w:r>
        <w:rPr>
          <w:spacing w:val="40"/>
          <w:sz w:val="22"/>
          <w:u w:val="none"/>
        </w:rPr>
        <w:t> </w:t>
      </w:r>
      <w:r>
        <w:rPr>
          <w:sz w:val="22"/>
          <w:u w:val="none"/>
        </w:rPr>
        <w:t>area,</w:t>
      </w:r>
      <w:r>
        <w:rPr>
          <w:spacing w:val="40"/>
          <w:sz w:val="22"/>
          <w:u w:val="none"/>
        </w:rPr>
        <w:t> </w:t>
      </w:r>
      <w:r>
        <w:rPr>
          <w:sz w:val="22"/>
          <w:u w:val="none"/>
        </w:rPr>
        <w:t>and</w:t>
      </w:r>
      <w:r>
        <w:rPr>
          <w:spacing w:val="80"/>
          <w:sz w:val="22"/>
          <w:u w:val="none"/>
        </w:rPr>
        <w:t> </w:t>
      </w:r>
      <w:r>
        <w:rPr>
          <w:sz w:val="22"/>
          <w:u w:val="none"/>
        </w:rPr>
        <w:t>industrial subdistricts. By right as a limited use only in MF-3 and MF-4 subdistricts.</w:t>
      </w:r>
    </w:p>
    <w:p>
      <w:pPr>
        <w:spacing w:after="0" w:line="240" w:lineRule="auto"/>
        <w:jc w:val="left"/>
        <w:rPr>
          <w:sz w:val="22"/>
        </w:rPr>
        <w:sectPr>
          <w:pgSz w:w="12240" w:h="15840"/>
          <w:pgMar w:top="1080" w:bottom="280" w:left="1320" w:right="1320"/>
        </w:sectPr>
      </w:pPr>
    </w:p>
    <w:p>
      <w:pPr>
        <w:pStyle w:val="ListParagraph"/>
        <w:numPr>
          <w:ilvl w:val="2"/>
          <w:numId w:val="4"/>
        </w:numPr>
        <w:tabs>
          <w:tab w:pos="2998" w:val="left" w:leader="none"/>
        </w:tabs>
        <w:spacing w:line="240" w:lineRule="auto" w:before="70"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Commercial</w:t>
      </w:r>
      <w:r>
        <w:rPr>
          <w:spacing w:val="-3"/>
          <w:sz w:val="22"/>
          <w:u w:val="single"/>
        </w:rPr>
        <w:t> </w:t>
      </w:r>
      <w:r>
        <w:rPr>
          <w:sz w:val="22"/>
          <w:u w:val="single"/>
        </w:rPr>
        <w:t>laundry</w:t>
      </w:r>
      <w:r>
        <w:rPr>
          <w:spacing w:val="-4"/>
          <w:sz w:val="22"/>
          <w:u w:val="single"/>
        </w:rPr>
        <w:t> </w:t>
      </w:r>
      <w:r>
        <w:rPr>
          <w:sz w:val="22"/>
          <w:u w:val="single"/>
        </w:rPr>
        <w:t>or</w:t>
      </w:r>
      <w:r>
        <w:rPr>
          <w:spacing w:val="-3"/>
          <w:sz w:val="22"/>
          <w:u w:val="single"/>
        </w:rPr>
        <w:t> </w:t>
      </w:r>
      <w:r>
        <w:rPr>
          <w:sz w:val="22"/>
          <w:u w:val="single"/>
        </w:rPr>
        <w:t>dry</w:t>
      </w:r>
      <w:r>
        <w:rPr>
          <w:spacing w:val="-6"/>
          <w:sz w:val="22"/>
          <w:u w:val="single"/>
        </w:rPr>
        <w:t> </w:t>
      </w:r>
      <w:r>
        <w:rPr>
          <w:spacing w:val="-2"/>
          <w:sz w:val="22"/>
          <w:u w:val="single"/>
        </w:rPr>
        <w:t>cleaning</w:t>
      </w:r>
      <w:r>
        <w:rPr>
          <w:spacing w:val="-2"/>
          <w:sz w:val="22"/>
          <w:u w:val="none"/>
        </w:rPr>
        <w:t>.</w:t>
      </w:r>
    </w:p>
    <w:p>
      <w:pPr>
        <w:pStyle w:val="BodyText"/>
      </w:pPr>
    </w:p>
    <w:p>
      <w:pPr>
        <w:pStyle w:val="ListParagraph"/>
        <w:numPr>
          <w:ilvl w:val="2"/>
          <w:numId w:val="4"/>
        </w:numPr>
        <w:tabs>
          <w:tab w:pos="2999" w:val="left" w:leader="none"/>
          <w:tab w:pos="4199" w:val="left" w:leader="none"/>
        </w:tabs>
        <w:spacing w:line="240" w:lineRule="auto" w:before="1" w:after="0"/>
        <w:ind w:left="120" w:right="115" w:firstLine="2160"/>
        <w:jc w:val="left"/>
        <w:rPr>
          <w:sz w:val="22"/>
        </w:rPr>
      </w:pPr>
      <w:r>
        <w:rPr>
          <w:spacing w:val="-2"/>
          <w:sz w:val="22"/>
          <w:u w:val="single"/>
        </w:rPr>
        <w:t>Definition</w:t>
      </w:r>
      <w:r>
        <w:rPr>
          <w:spacing w:val="-2"/>
          <w:sz w:val="22"/>
          <w:u w:val="none"/>
        </w:rPr>
        <w:t>.</w:t>
      </w:r>
      <w:r>
        <w:rPr>
          <w:sz w:val="22"/>
          <w:u w:val="none"/>
        </w:rPr>
        <w:tab/>
        <w:t>A</w:t>
      </w:r>
      <w:r>
        <w:rPr>
          <w:spacing w:val="40"/>
          <w:sz w:val="22"/>
          <w:u w:val="none"/>
        </w:rPr>
        <w:t> </w:t>
      </w:r>
      <w:r>
        <w:rPr>
          <w:sz w:val="22"/>
          <w:u w:val="none"/>
        </w:rPr>
        <w:t>facility</w:t>
      </w:r>
      <w:r>
        <w:rPr>
          <w:spacing w:val="40"/>
          <w:sz w:val="22"/>
          <w:u w:val="none"/>
        </w:rPr>
        <w:t> </w:t>
      </w:r>
      <w:r>
        <w:rPr>
          <w:sz w:val="22"/>
          <w:u w:val="none"/>
        </w:rPr>
        <w:t>for</w:t>
      </w:r>
      <w:r>
        <w:rPr>
          <w:spacing w:val="40"/>
          <w:sz w:val="22"/>
          <w:u w:val="none"/>
        </w:rPr>
        <w:t> </w:t>
      </w:r>
      <w:r>
        <w:rPr>
          <w:sz w:val="22"/>
          <w:u w:val="none"/>
        </w:rPr>
        <w:t>laundering</w:t>
      </w:r>
      <w:r>
        <w:rPr>
          <w:spacing w:val="40"/>
          <w:sz w:val="22"/>
          <w:u w:val="none"/>
        </w:rPr>
        <w:t> </w:t>
      </w:r>
      <w:r>
        <w:rPr>
          <w:sz w:val="22"/>
          <w:u w:val="none"/>
        </w:rPr>
        <w:t>or</w:t>
      </w:r>
      <w:r>
        <w:rPr>
          <w:spacing w:val="40"/>
          <w:sz w:val="22"/>
          <w:u w:val="none"/>
        </w:rPr>
        <w:t> </w:t>
      </w:r>
      <w:r>
        <w:rPr>
          <w:sz w:val="22"/>
          <w:u w:val="none"/>
        </w:rPr>
        <w:t>dry</w:t>
      </w:r>
      <w:r>
        <w:rPr>
          <w:spacing w:val="40"/>
          <w:sz w:val="22"/>
          <w:u w:val="none"/>
        </w:rPr>
        <w:t> </w:t>
      </w:r>
      <w:r>
        <w:rPr>
          <w:sz w:val="22"/>
          <w:u w:val="none"/>
        </w:rPr>
        <w:t>cleaning</w:t>
      </w:r>
      <w:r>
        <w:rPr>
          <w:spacing w:val="40"/>
          <w:sz w:val="22"/>
          <w:u w:val="none"/>
        </w:rPr>
        <w:t> </w:t>
      </w:r>
      <w:r>
        <w:rPr>
          <w:sz w:val="22"/>
          <w:u w:val="none"/>
        </w:rPr>
        <w:t>garments</w:t>
      </w:r>
      <w:r>
        <w:rPr>
          <w:spacing w:val="40"/>
          <w:sz w:val="22"/>
          <w:u w:val="none"/>
        </w:rPr>
        <w:t> </w:t>
      </w:r>
      <w:r>
        <w:rPr>
          <w:sz w:val="22"/>
          <w:u w:val="none"/>
        </w:rPr>
        <w:t>and similar items on a bulk basis.</w:t>
      </w:r>
    </w:p>
    <w:p>
      <w:pPr>
        <w:pStyle w:val="ListParagraph"/>
        <w:numPr>
          <w:ilvl w:val="2"/>
          <w:numId w:val="4"/>
        </w:numPr>
        <w:tabs>
          <w:tab w:pos="3000" w:val="left" w:leader="none"/>
        </w:tabs>
        <w:spacing w:line="240" w:lineRule="auto" w:before="252" w:after="0"/>
        <w:ind w:left="3000" w:right="0" w:hanging="720"/>
        <w:jc w:val="left"/>
        <w:rPr>
          <w:sz w:val="22"/>
        </w:rPr>
      </w:pPr>
      <w:r>
        <w:rPr>
          <w:sz w:val="22"/>
          <w:u w:val="single"/>
        </w:rPr>
        <w:t>Subdistricts</w:t>
      </w:r>
      <w:r>
        <w:rPr>
          <w:spacing w:val="16"/>
          <w:sz w:val="22"/>
          <w:u w:val="single"/>
        </w:rPr>
        <w:t> </w:t>
      </w:r>
      <w:r>
        <w:rPr>
          <w:sz w:val="22"/>
          <w:u w:val="single"/>
        </w:rPr>
        <w:t>permitted</w:t>
      </w:r>
      <w:r>
        <w:rPr>
          <w:sz w:val="22"/>
          <w:u w:val="none"/>
        </w:rPr>
        <w:t>.</w:t>
      </w:r>
      <w:r>
        <w:rPr>
          <w:spacing w:val="64"/>
          <w:w w:val="150"/>
          <w:sz w:val="22"/>
          <w:u w:val="none"/>
        </w:rPr>
        <w:t> </w:t>
      </w:r>
      <w:r>
        <w:rPr>
          <w:sz w:val="22"/>
          <w:u w:val="none"/>
        </w:rPr>
        <w:t>By</w:t>
      </w:r>
      <w:r>
        <w:rPr>
          <w:spacing w:val="17"/>
          <w:sz w:val="22"/>
          <w:u w:val="none"/>
        </w:rPr>
        <w:t> </w:t>
      </w:r>
      <w:r>
        <w:rPr>
          <w:sz w:val="22"/>
          <w:u w:val="none"/>
        </w:rPr>
        <w:t>right</w:t>
      </w:r>
      <w:r>
        <w:rPr>
          <w:spacing w:val="18"/>
          <w:sz w:val="22"/>
          <w:u w:val="none"/>
        </w:rPr>
        <w:t> </w:t>
      </w:r>
      <w:r>
        <w:rPr>
          <w:sz w:val="22"/>
          <w:u w:val="none"/>
        </w:rPr>
        <w:t>in</w:t>
      </w:r>
      <w:r>
        <w:rPr>
          <w:spacing w:val="17"/>
          <w:sz w:val="22"/>
          <w:u w:val="none"/>
        </w:rPr>
        <w:t> </w:t>
      </w:r>
      <w:r>
        <w:rPr>
          <w:sz w:val="22"/>
          <w:u w:val="none"/>
        </w:rPr>
        <w:t>LC,</w:t>
      </w:r>
      <w:r>
        <w:rPr>
          <w:spacing w:val="19"/>
          <w:sz w:val="22"/>
          <w:u w:val="none"/>
        </w:rPr>
        <w:t> </w:t>
      </w:r>
      <w:r>
        <w:rPr>
          <w:sz w:val="22"/>
          <w:u w:val="none"/>
        </w:rPr>
        <w:t>HC,</w:t>
      </w:r>
      <w:r>
        <w:rPr>
          <w:spacing w:val="19"/>
          <w:sz w:val="22"/>
          <w:u w:val="none"/>
        </w:rPr>
        <w:t> </w:t>
      </w:r>
      <w:r>
        <w:rPr>
          <w:sz w:val="22"/>
          <w:u w:val="none"/>
        </w:rPr>
        <w:t>central</w:t>
      </w:r>
      <w:r>
        <w:rPr>
          <w:spacing w:val="19"/>
          <w:sz w:val="22"/>
          <w:u w:val="none"/>
        </w:rPr>
        <w:t> </w:t>
      </w:r>
      <w:r>
        <w:rPr>
          <w:sz w:val="22"/>
          <w:u w:val="none"/>
        </w:rPr>
        <w:t>area,</w:t>
      </w:r>
      <w:r>
        <w:rPr>
          <w:spacing w:val="17"/>
          <w:sz w:val="22"/>
          <w:u w:val="none"/>
        </w:rPr>
        <w:t> </w:t>
      </w:r>
      <w:r>
        <w:rPr>
          <w:sz w:val="22"/>
          <w:u w:val="none"/>
        </w:rPr>
        <w:t>and</w:t>
      </w:r>
      <w:r>
        <w:rPr>
          <w:spacing w:val="17"/>
          <w:sz w:val="22"/>
          <w:u w:val="none"/>
        </w:rPr>
        <w:t> </w:t>
      </w:r>
      <w:r>
        <w:rPr>
          <w:spacing w:val="-2"/>
          <w:sz w:val="22"/>
          <w:u w:val="none"/>
        </w:rPr>
        <w:t>industrial</w:t>
      </w:r>
    </w:p>
    <w:p>
      <w:pPr>
        <w:pStyle w:val="BodyText"/>
        <w:spacing w:before="2"/>
        <w:ind w:left="120"/>
      </w:pPr>
      <w:r>
        <w:rPr>
          <w:spacing w:val="-2"/>
        </w:rPr>
        <w:t>subdistricts.</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Laundry</w:t>
      </w:r>
      <w:r>
        <w:rPr>
          <w:spacing w:val="-5"/>
          <w:sz w:val="22"/>
          <w:u w:val="single"/>
        </w:rPr>
        <w:t> </w:t>
      </w:r>
      <w:r>
        <w:rPr>
          <w:sz w:val="22"/>
          <w:u w:val="single"/>
        </w:rPr>
        <w:t>or</w:t>
      </w:r>
      <w:r>
        <w:rPr>
          <w:spacing w:val="-4"/>
          <w:sz w:val="22"/>
          <w:u w:val="single"/>
        </w:rPr>
        <w:t> </w:t>
      </w:r>
      <w:r>
        <w:rPr>
          <w:sz w:val="22"/>
          <w:u w:val="single"/>
        </w:rPr>
        <w:t>cleaning</w:t>
      </w:r>
      <w:r>
        <w:rPr>
          <w:spacing w:val="-2"/>
          <w:sz w:val="22"/>
          <w:u w:val="single"/>
        </w:rPr>
        <w:t> </w:t>
      </w:r>
      <w:r>
        <w:rPr>
          <w:sz w:val="22"/>
          <w:u w:val="single"/>
        </w:rPr>
        <w:t>pickup</w:t>
      </w:r>
      <w:r>
        <w:rPr>
          <w:spacing w:val="-5"/>
          <w:sz w:val="22"/>
          <w:u w:val="single"/>
        </w:rPr>
        <w:t> </w:t>
      </w:r>
      <w:r>
        <w:rPr>
          <w:sz w:val="22"/>
          <w:u w:val="single"/>
        </w:rPr>
        <w:t>and</w:t>
      </w:r>
      <w:r>
        <w:rPr>
          <w:spacing w:val="-2"/>
          <w:sz w:val="22"/>
          <w:u w:val="single"/>
        </w:rPr>
        <w:t> </w:t>
      </w:r>
      <w:r>
        <w:rPr>
          <w:sz w:val="22"/>
          <w:u w:val="single"/>
        </w:rPr>
        <w:t>receiving</w:t>
      </w:r>
      <w:r>
        <w:rPr>
          <w:spacing w:val="-1"/>
          <w:sz w:val="22"/>
          <w:u w:val="single"/>
        </w:rPr>
        <w:t> </w:t>
      </w:r>
      <w:r>
        <w:rPr>
          <w:spacing w:val="-2"/>
          <w:sz w:val="22"/>
          <w:u w:val="single"/>
        </w:rPr>
        <w:t>station</w:t>
      </w:r>
      <w:r>
        <w:rPr>
          <w:spacing w:val="-2"/>
          <w:sz w:val="22"/>
          <w:u w:val="none"/>
        </w:rPr>
        <w:t>.</w:t>
      </w:r>
    </w:p>
    <w:p>
      <w:pPr>
        <w:pStyle w:val="BodyText"/>
      </w:pPr>
    </w:p>
    <w:p>
      <w:pPr>
        <w:pStyle w:val="ListParagraph"/>
        <w:numPr>
          <w:ilvl w:val="2"/>
          <w:numId w:val="4"/>
        </w:numPr>
        <w:tabs>
          <w:tab w:pos="2997" w:val="left" w:leader="none"/>
        </w:tabs>
        <w:spacing w:line="240" w:lineRule="auto" w:before="0" w:after="0"/>
        <w:ind w:left="120" w:right="115" w:firstLine="2160"/>
        <w:jc w:val="both"/>
        <w:rPr>
          <w:sz w:val="22"/>
        </w:rPr>
      </w:pPr>
      <w:r>
        <w:rPr>
          <w:sz w:val="22"/>
          <w:u w:val="single"/>
        </w:rPr>
        <w:t>Definition</w:t>
      </w:r>
      <w:r>
        <w:rPr>
          <w:sz w:val="22"/>
          <w:u w:val="none"/>
        </w:rPr>
        <w:t>.</w:t>
      </w:r>
      <w:r>
        <w:rPr>
          <w:spacing w:val="40"/>
          <w:sz w:val="22"/>
          <w:u w:val="none"/>
        </w:rPr>
        <w:t> </w:t>
      </w:r>
      <w:r>
        <w:rPr>
          <w:sz w:val="22"/>
          <w:u w:val="none"/>
        </w:rPr>
        <w:t>A facility that receives and dispenses laundry and dry cleaning that is processed in bulk by a commercial laundry or dry cleaning shop located elsewhere.</w:t>
      </w:r>
    </w:p>
    <w:p>
      <w:pPr>
        <w:pStyle w:val="BodyText"/>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commercial, central area, and industrial subdistricts. By right as a limited use only in MF-3 and MF-4 subdistricts.</w:t>
      </w:r>
    </w:p>
    <w:p>
      <w:pPr>
        <w:pStyle w:val="ListParagraph"/>
        <w:numPr>
          <w:ilvl w:val="2"/>
          <w:numId w:val="4"/>
        </w:numPr>
        <w:tabs>
          <w:tab w:pos="2997" w:val="left" w:leader="none"/>
        </w:tabs>
        <w:spacing w:line="240" w:lineRule="auto" w:before="252"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1"/>
          <w:numId w:val="4"/>
        </w:numPr>
        <w:tabs>
          <w:tab w:pos="2279" w:val="left" w:leader="none"/>
        </w:tabs>
        <w:spacing w:line="240" w:lineRule="auto" w:before="1" w:after="0"/>
        <w:ind w:left="2279" w:right="0" w:hanging="719"/>
        <w:jc w:val="left"/>
        <w:rPr>
          <w:sz w:val="22"/>
        </w:rPr>
      </w:pPr>
      <w:r>
        <w:rPr>
          <w:sz w:val="22"/>
          <w:u w:val="single"/>
        </w:rPr>
        <w:t>Key</w:t>
      </w:r>
      <w:r>
        <w:rPr>
          <w:spacing w:val="-2"/>
          <w:sz w:val="22"/>
          <w:u w:val="single"/>
        </w:rPr>
        <w:t> shop</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48"/>
          <w:sz w:val="22"/>
          <w:u w:val="none"/>
        </w:rPr>
        <w:t> </w:t>
      </w:r>
      <w:r>
        <w:rPr>
          <w:sz w:val="22"/>
          <w:u w:val="none"/>
        </w:rPr>
        <w:t>A</w:t>
      </w:r>
      <w:r>
        <w:rPr>
          <w:spacing w:val="-6"/>
          <w:sz w:val="22"/>
          <w:u w:val="none"/>
        </w:rPr>
        <w:t> </w:t>
      </w:r>
      <w:r>
        <w:rPr>
          <w:sz w:val="22"/>
          <w:u w:val="none"/>
        </w:rPr>
        <w:t>facility</w:t>
      </w:r>
      <w:r>
        <w:rPr>
          <w:spacing w:val="-3"/>
          <w:sz w:val="22"/>
          <w:u w:val="none"/>
        </w:rPr>
        <w:t> </w:t>
      </w:r>
      <w:r>
        <w:rPr>
          <w:sz w:val="22"/>
          <w:u w:val="none"/>
        </w:rPr>
        <w:t>for</w:t>
      </w:r>
      <w:r>
        <w:rPr>
          <w:spacing w:val="-2"/>
          <w:sz w:val="22"/>
          <w:u w:val="none"/>
        </w:rPr>
        <w:t> </w:t>
      </w:r>
      <w:r>
        <w:rPr>
          <w:sz w:val="22"/>
          <w:u w:val="none"/>
        </w:rPr>
        <w:t>the</w:t>
      </w:r>
      <w:r>
        <w:rPr>
          <w:spacing w:val="-3"/>
          <w:sz w:val="22"/>
          <w:u w:val="none"/>
        </w:rPr>
        <w:t> </w:t>
      </w:r>
      <w:r>
        <w:rPr>
          <w:sz w:val="22"/>
          <w:u w:val="none"/>
        </w:rPr>
        <w:t>sale</w:t>
      </w:r>
      <w:r>
        <w:rPr>
          <w:spacing w:val="-3"/>
          <w:sz w:val="22"/>
          <w:u w:val="none"/>
        </w:rPr>
        <w:t> </w:t>
      </w:r>
      <w:r>
        <w:rPr>
          <w:sz w:val="22"/>
          <w:u w:val="none"/>
        </w:rPr>
        <w:t>and</w:t>
      </w:r>
      <w:r>
        <w:rPr>
          <w:spacing w:val="-3"/>
          <w:sz w:val="22"/>
          <w:u w:val="none"/>
        </w:rPr>
        <w:t> </w:t>
      </w:r>
      <w:r>
        <w:rPr>
          <w:sz w:val="22"/>
          <w:u w:val="none"/>
        </w:rPr>
        <w:t>duplication</w:t>
      </w:r>
      <w:r>
        <w:rPr>
          <w:spacing w:val="-3"/>
          <w:sz w:val="22"/>
          <w:u w:val="none"/>
        </w:rPr>
        <w:t> </w:t>
      </w:r>
      <w:r>
        <w:rPr>
          <w:sz w:val="22"/>
          <w:u w:val="none"/>
        </w:rPr>
        <w:t>of</w:t>
      </w:r>
      <w:r>
        <w:rPr>
          <w:spacing w:val="-2"/>
          <w:sz w:val="22"/>
          <w:u w:val="none"/>
        </w:rPr>
        <w:t> </w:t>
      </w:r>
      <w:r>
        <w:rPr>
          <w:spacing w:val="-4"/>
          <w:sz w:val="22"/>
          <w:u w:val="none"/>
        </w:rPr>
        <w:t>keys.</w:t>
      </w:r>
    </w:p>
    <w:p>
      <w:pPr>
        <w:pStyle w:val="ListParagraph"/>
        <w:numPr>
          <w:ilvl w:val="2"/>
          <w:numId w:val="4"/>
        </w:numPr>
        <w:tabs>
          <w:tab w:pos="2997" w:val="left" w:leader="none"/>
        </w:tabs>
        <w:spacing w:line="240" w:lineRule="auto" w:before="251" w:after="0"/>
        <w:ind w:left="119" w:right="114" w:firstLine="2160"/>
        <w:jc w:val="both"/>
        <w:rPr>
          <w:sz w:val="22"/>
        </w:rPr>
      </w:pPr>
      <w:r>
        <w:rPr>
          <w:sz w:val="22"/>
          <w:u w:val="single"/>
        </w:rPr>
        <w:t>Subdistricts permitted</w:t>
      </w:r>
      <w:r>
        <w:rPr>
          <w:sz w:val="22"/>
          <w:u w:val="none"/>
        </w:rPr>
        <w:t>.</w:t>
      </w:r>
      <w:r>
        <w:rPr>
          <w:spacing w:val="40"/>
          <w:sz w:val="22"/>
          <w:u w:val="none"/>
        </w:rPr>
        <w:t> </w:t>
      </w:r>
      <w:r>
        <w:rPr>
          <w:sz w:val="22"/>
          <w:u w:val="none"/>
        </w:rPr>
        <w:t>By right in commercial, central area, and industrial subdistricts. By right in the O-2 subdistrict as</w:t>
      </w:r>
      <w:r>
        <w:rPr>
          <w:spacing w:val="-1"/>
          <w:sz w:val="22"/>
          <w:u w:val="none"/>
        </w:rPr>
        <w:t> </w:t>
      </w:r>
      <w:r>
        <w:rPr>
          <w:sz w:val="22"/>
          <w:u w:val="none"/>
        </w:rPr>
        <w:t>a street level use in accordance with Section 51P- </w:t>
      </w:r>
      <w:r>
        <w:rPr>
          <w:spacing w:val="-2"/>
          <w:sz w:val="22"/>
          <w:u w:val="none"/>
        </w:rPr>
        <w:t>193.110.</w:t>
      </w:r>
    </w:p>
    <w:p>
      <w:pPr>
        <w:pStyle w:val="BodyText"/>
        <w:spacing w:before="1"/>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Shoe</w:t>
      </w:r>
      <w:r>
        <w:rPr>
          <w:spacing w:val="-1"/>
          <w:sz w:val="22"/>
          <w:u w:val="single"/>
        </w:rPr>
        <w:t> </w:t>
      </w:r>
      <w:r>
        <w:rPr>
          <w:spacing w:val="-2"/>
          <w:sz w:val="22"/>
          <w:u w:val="single"/>
        </w:rPr>
        <w:t>Repair</w:t>
      </w:r>
      <w:r>
        <w:rPr>
          <w:spacing w:val="-2"/>
          <w:sz w:val="22"/>
          <w:u w:val="none"/>
        </w:rPr>
        <w:t>.</w:t>
      </w:r>
    </w:p>
    <w:p>
      <w:pPr>
        <w:pStyle w:val="ListParagraph"/>
        <w:numPr>
          <w:ilvl w:val="2"/>
          <w:numId w:val="4"/>
        </w:numPr>
        <w:tabs>
          <w:tab w:pos="2999" w:val="left" w:leader="none"/>
          <w:tab w:pos="4204" w:val="left" w:leader="none"/>
        </w:tabs>
        <w:spacing w:line="240" w:lineRule="auto" w:before="251" w:after="0"/>
        <w:ind w:left="120" w:right="115" w:firstLine="2160"/>
        <w:jc w:val="left"/>
        <w:rPr>
          <w:sz w:val="22"/>
        </w:rPr>
      </w:pPr>
      <w:r>
        <w:rPr>
          <w:spacing w:val="-2"/>
          <w:sz w:val="22"/>
          <w:u w:val="single"/>
        </w:rPr>
        <w:t>Definition</w:t>
      </w:r>
      <w:r>
        <w:rPr>
          <w:spacing w:val="-2"/>
          <w:sz w:val="22"/>
          <w:u w:val="none"/>
        </w:rPr>
        <w:t>.</w:t>
      </w:r>
      <w:r>
        <w:rPr>
          <w:sz w:val="22"/>
          <w:u w:val="none"/>
        </w:rPr>
        <w:tab/>
        <w:t>A</w:t>
      </w:r>
      <w:r>
        <w:rPr>
          <w:spacing w:val="40"/>
          <w:sz w:val="22"/>
          <w:u w:val="none"/>
        </w:rPr>
        <w:t> </w:t>
      </w:r>
      <w:r>
        <w:rPr>
          <w:sz w:val="22"/>
          <w:u w:val="none"/>
        </w:rPr>
        <w:t>facility</w:t>
      </w:r>
      <w:r>
        <w:rPr>
          <w:spacing w:val="40"/>
          <w:sz w:val="22"/>
          <w:u w:val="none"/>
        </w:rPr>
        <w:t> </w:t>
      </w:r>
      <w:r>
        <w:rPr>
          <w:sz w:val="22"/>
          <w:u w:val="none"/>
        </w:rPr>
        <w:t>for</w:t>
      </w:r>
      <w:r>
        <w:rPr>
          <w:spacing w:val="40"/>
          <w:sz w:val="22"/>
          <w:u w:val="none"/>
        </w:rPr>
        <w:t> </w:t>
      </w:r>
      <w:r>
        <w:rPr>
          <w:sz w:val="22"/>
          <w:u w:val="none"/>
        </w:rPr>
        <w:t>the</w:t>
      </w:r>
      <w:r>
        <w:rPr>
          <w:spacing w:val="40"/>
          <w:sz w:val="22"/>
          <w:u w:val="none"/>
        </w:rPr>
        <w:t> </w:t>
      </w:r>
      <w:r>
        <w:rPr>
          <w:sz w:val="22"/>
          <w:u w:val="none"/>
        </w:rPr>
        <w:t>repair</w:t>
      </w:r>
      <w:r>
        <w:rPr>
          <w:spacing w:val="40"/>
          <w:sz w:val="22"/>
          <w:u w:val="none"/>
        </w:rPr>
        <w:t> </w:t>
      </w:r>
      <w:r>
        <w:rPr>
          <w:sz w:val="22"/>
          <w:u w:val="none"/>
        </w:rPr>
        <w:t>or</w:t>
      </w:r>
      <w:r>
        <w:rPr>
          <w:spacing w:val="40"/>
          <w:sz w:val="22"/>
          <w:u w:val="none"/>
        </w:rPr>
        <w:t> </w:t>
      </w:r>
      <w:r>
        <w:rPr>
          <w:sz w:val="22"/>
          <w:u w:val="none"/>
        </w:rPr>
        <w:t>reconditioning</w:t>
      </w:r>
      <w:r>
        <w:rPr>
          <w:spacing w:val="40"/>
          <w:sz w:val="22"/>
          <w:u w:val="none"/>
        </w:rPr>
        <w:t> </w:t>
      </w:r>
      <w:r>
        <w:rPr>
          <w:sz w:val="22"/>
          <w:u w:val="none"/>
        </w:rPr>
        <w:t>of</w:t>
      </w:r>
      <w:r>
        <w:rPr>
          <w:spacing w:val="40"/>
          <w:sz w:val="22"/>
          <w:u w:val="none"/>
        </w:rPr>
        <w:t> </w:t>
      </w:r>
      <w:r>
        <w:rPr>
          <w:sz w:val="22"/>
          <w:u w:val="none"/>
        </w:rPr>
        <w:t>footwear, handbags, and other similar articles.</w:t>
      </w:r>
    </w:p>
    <w:p>
      <w:pPr>
        <w:spacing w:after="0" w:line="240" w:lineRule="auto"/>
        <w:jc w:val="left"/>
        <w:rPr>
          <w:sz w:val="22"/>
        </w:rPr>
        <w:sectPr>
          <w:pgSz w:w="12240" w:h="15840"/>
          <w:pgMar w:top="1080" w:bottom="280" w:left="1320" w:right="1320"/>
        </w:sectPr>
      </w:pPr>
    </w:p>
    <w:p>
      <w:pPr>
        <w:pStyle w:val="ListParagraph"/>
        <w:numPr>
          <w:ilvl w:val="2"/>
          <w:numId w:val="4"/>
        </w:numPr>
        <w:tabs>
          <w:tab w:pos="2997" w:val="left" w:leader="none"/>
        </w:tabs>
        <w:spacing w:line="240" w:lineRule="auto" w:before="70" w:after="0"/>
        <w:ind w:left="119" w:right="114" w:firstLine="2160"/>
        <w:jc w:val="both"/>
        <w:rPr>
          <w:sz w:val="22"/>
        </w:rPr>
      </w:pPr>
      <w:r>
        <w:rPr>
          <w:sz w:val="22"/>
          <w:u w:val="single"/>
        </w:rPr>
        <w:t>Subdistricts permitted</w:t>
      </w:r>
      <w:r>
        <w:rPr>
          <w:sz w:val="22"/>
          <w:u w:val="none"/>
        </w:rPr>
        <w:t>.</w:t>
      </w:r>
      <w:r>
        <w:rPr>
          <w:spacing w:val="40"/>
          <w:sz w:val="22"/>
          <w:u w:val="none"/>
        </w:rPr>
        <w:t> </w:t>
      </w:r>
      <w:r>
        <w:rPr>
          <w:sz w:val="22"/>
          <w:u w:val="none"/>
        </w:rPr>
        <w:t>By right in commercial, central area, and industrial subdistricts. By right in the O-2 subdistrict as</w:t>
      </w:r>
      <w:r>
        <w:rPr>
          <w:spacing w:val="-1"/>
          <w:sz w:val="22"/>
          <w:u w:val="none"/>
        </w:rPr>
        <w:t> </w:t>
      </w:r>
      <w:r>
        <w:rPr>
          <w:sz w:val="22"/>
          <w:u w:val="none"/>
        </w:rPr>
        <w:t>a street level use in accordance with Section 51P- </w:t>
      </w:r>
      <w:r>
        <w:rPr>
          <w:spacing w:val="-2"/>
          <w:sz w:val="22"/>
          <w:u w:val="none"/>
        </w:rPr>
        <w:t>193.110.</w:t>
      </w:r>
    </w:p>
    <w:p>
      <w:pPr>
        <w:pStyle w:val="BodyText"/>
        <w:spacing w:before="1"/>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Tailor,</w:t>
      </w:r>
      <w:r>
        <w:rPr>
          <w:spacing w:val="-4"/>
          <w:sz w:val="22"/>
          <w:u w:val="single"/>
        </w:rPr>
        <w:t> </w:t>
      </w:r>
      <w:r>
        <w:rPr>
          <w:sz w:val="22"/>
          <w:u w:val="single"/>
        </w:rPr>
        <w:t>custom</w:t>
      </w:r>
      <w:r>
        <w:rPr>
          <w:spacing w:val="-6"/>
          <w:sz w:val="22"/>
          <w:u w:val="single"/>
        </w:rPr>
        <w:t> </w:t>
      </w:r>
      <w:r>
        <w:rPr>
          <w:sz w:val="22"/>
          <w:u w:val="single"/>
        </w:rPr>
        <w:t>sewing,</w:t>
      </w:r>
      <w:r>
        <w:rPr>
          <w:spacing w:val="-3"/>
          <w:sz w:val="22"/>
          <w:u w:val="single"/>
        </w:rPr>
        <w:t> </w:t>
      </w:r>
      <w:r>
        <w:rPr>
          <w:sz w:val="22"/>
          <w:u w:val="single"/>
        </w:rPr>
        <w:t>and</w:t>
      </w:r>
      <w:r>
        <w:rPr>
          <w:spacing w:val="-6"/>
          <w:sz w:val="22"/>
          <w:u w:val="single"/>
        </w:rPr>
        <w:t> </w:t>
      </w:r>
      <w:r>
        <w:rPr>
          <w:spacing w:val="-2"/>
          <w:sz w:val="22"/>
          <w:u w:val="single"/>
        </w:rPr>
        <w:t>millinery</w:t>
      </w:r>
      <w:r>
        <w:rPr>
          <w:spacing w:val="-2"/>
          <w:sz w:val="22"/>
          <w:u w:val="none"/>
        </w:rPr>
        <w:t>.</w:t>
      </w:r>
    </w:p>
    <w:p>
      <w:pPr>
        <w:pStyle w:val="BodyText"/>
      </w:pPr>
    </w:p>
    <w:p>
      <w:pPr>
        <w:pStyle w:val="ListParagraph"/>
        <w:numPr>
          <w:ilvl w:val="2"/>
          <w:numId w:val="4"/>
        </w:numPr>
        <w:tabs>
          <w:tab w:pos="2999" w:val="left" w:leader="none"/>
        </w:tabs>
        <w:spacing w:line="252" w:lineRule="exact" w:before="1" w:after="0"/>
        <w:ind w:left="2999" w:right="0" w:hanging="719"/>
        <w:jc w:val="left"/>
        <w:rPr>
          <w:sz w:val="22"/>
        </w:rPr>
      </w:pPr>
      <w:r>
        <w:rPr>
          <w:sz w:val="22"/>
          <w:u w:val="single"/>
        </w:rPr>
        <w:t>Definition</w:t>
      </w:r>
      <w:r>
        <w:rPr>
          <w:sz w:val="22"/>
          <w:u w:val="none"/>
        </w:rPr>
        <w:t>.</w:t>
      </w:r>
      <w:r>
        <w:rPr>
          <w:spacing w:val="77"/>
          <w:sz w:val="22"/>
          <w:u w:val="none"/>
        </w:rPr>
        <w:t> </w:t>
      </w:r>
      <w:r>
        <w:rPr>
          <w:sz w:val="22"/>
          <w:u w:val="none"/>
        </w:rPr>
        <w:t>A</w:t>
      </w:r>
      <w:r>
        <w:rPr>
          <w:spacing w:val="10"/>
          <w:sz w:val="22"/>
          <w:u w:val="none"/>
        </w:rPr>
        <w:t> </w:t>
      </w:r>
      <w:r>
        <w:rPr>
          <w:sz w:val="22"/>
          <w:u w:val="none"/>
        </w:rPr>
        <w:t>facility</w:t>
      </w:r>
      <w:r>
        <w:rPr>
          <w:spacing w:val="12"/>
          <w:sz w:val="22"/>
          <w:u w:val="none"/>
        </w:rPr>
        <w:t> </w:t>
      </w:r>
      <w:r>
        <w:rPr>
          <w:sz w:val="22"/>
          <w:u w:val="none"/>
        </w:rPr>
        <w:t>to</w:t>
      </w:r>
      <w:r>
        <w:rPr>
          <w:spacing w:val="11"/>
          <w:sz w:val="22"/>
          <w:u w:val="none"/>
        </w:rPr>
        <w:t> </w:t>
      </w:r>
      <w:r>
        <w:rPr>
          <w:sz w:val="22"/>
          <w:u w:val="none"/>
        </w:rPr>
        <w:t>alter,</w:t>
      </w:r>
      <w:r>
        <w:rPr>
          <w:spacing w:val="10"/>
          <w:sz w:val="22"/>
          <w:u w:val="none"/>
        </w:rPr>
        <w:t> </w:t>
      </w:r>
      <w:r>
        <w:rPr>
          <w:sz w:val="22"/>
          <w:u w:val="none"/>
        </w:rPr>
        <w:t>repair,</w:t>
      </w:r>
      <w:r>
        <w:rPr>
          <w:spacing w:val="12"/>
          <w:sz w:val="22"/>
          <w:u w:val="none"/>
        </w:rPr>
        <w:t> </w:t>
      </w:r>
      <w:r>
        <w:rPr>
          <w:sz w:val="22"/>
          <w:u w:val="none"/>
        </w:rPr>
        <w:t>custom-make,</w:t>
      </w:r>
      <w:r>
        <w:rPr>
          <w:spacing w:val="11"/>
          <w:sz w:val="22"/>
          <w:u w:val="none"/>
        </w:rPr>
        <w:t> </w:t>
      </w:r>
      <w:r>
        <w:rPr>
          <w:sz w:val="22"/>
          <w:u w:val="none"/>
        </w:rPr>
        <w:t>and</w:t>
      </w:r>
      <w:r>
        <w:rPr>
          <w:spacing w:val="12"/>
          <w:sz w:val="22"/>
          <w:u w:val="none"/>
        </w:rPr>
        <w:t> </w:t>
      </w:r>
      <w:r>
        <w:rPr>
          <w:sz w:val="22"/>
          <w:u w:val="none"/>
        </w:rPr>
        <w:t>fashion</w:t>
      </w:r>
      <w:r>
        <w:rPr>
          <w:spacing w:val="12"/>
          <w:sz w:val="22"/>
          <w:u w:val="none"/>
        </w:rPr>
        <w:t> </w:t>
      </w:r>
      <w:r>
        <w:rPr>
          <w:spacing w:val="-2"/>
          <w:sz w:val="22"/>
          <w:u w:val="none"/>
        </w:rPr>
        <w:t>apparel</w:t>
      </w:r>
    </w:p>
    <w:p>
      <w:pPr>
        <w:pStyle w:val="BodyText"/>
        <w:spacing w:line="252" w:lineRule="exact"/>
        <w:ind w:left="120"/>
      </w:pPr>
      <w:r>
        <w:rPr/>
        <w:t>and </w:t>
      </w:r>
      <w:r>
        <w:rPr>
          <w:spacing w:val="-2"/>
        </w:rPr>
        <w:t>millinery.</w:t>
      </w:r>
    </w:p>
    <w:p>
      <w:pPr>
        <w:pStyle w:val="BodyText"/>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Subdistricts permitted</w:t>
      </w:r>
      <w:r>
        <w:rPr>
          <w:sz w:val="22"/>
          <w:u w:val="none"/>
        </w:rPr>
        <w:t>.</w:t>
      </w:r>
      <w:r>
        <w:rPr>
          <w:spacing w:val="40"/>
          <w:sz w:val="22"/>
          <w:u w:val="none"/>
        </w:rPr>
        <w:t> </w:t>
      </w:r>
      <w:r>
        <w:rPr>
          <w:sz w:val="22"/>
          <w:u w:val="none"/>
        </w:rPr>
        <w:t>By right in commercial, central area, and industrial subdistricts. By right in the O-2 subdistrict as</w:t>
      </w:r>
      <w:r>
        <w:rPr>
          <w:spacing w:val="-1"/>
          <w:sz w:val="22"/>
          <w:u w:val="none"/>
        </w:rPr>
        <w:t> </w:t>
      </w:r>
      <w:r>
        <w:rPr>
          <w:sz w:val="22"/>
          <w:u w:val="none"/>
        </w:rPr>
        <w:t>a street level use in accordance with Section 51P-</w:t>
      </w:r>
    </w:p>
    <w:p>
      <w:pPr>
        <w:pStyle w:val="BodyText"/>
        <w:ind w:left="119" w:right="114"/>
      </w:pPr>
      <w:r>
        <w:rPr/>
        <w:t>193.110.</w:t>
      </w:r>
      <w:r>
        <w:rPr>
          <w:spacing w:val="34"/>
        </w:rPr>
        <w:t> </w:t>
      </w:r>
      <w:r>
        <w:rPr/>
        <w:t>By</w:t>
      </w:r>
      <w:r>
        <w:rPr>
          <w:spacing w:val="36"/>
        </w:rPr>
        <w:t> </w:t>
      </w:r>
      <w:r>
        <w:rPr/>
        <w:t>SUP</w:t>
      </w:r>
      <w:r>
        <w:rPr>
          <w:spacing w:val="36"/>
        </w:rPr>
        <w:t> </w:t>
      </w:r>
      <w:r>
        <w:rPr/>
        <w:t>only</w:t>
      </w:r>
      <w:r>
        <w:rPr>
          <w:spacing w:val="34"/>
        </w:rPr>
        <w:t> </w:t>
      </w:r>
      <w:r>
        <w:rPr/>
        <w:t>in</w:t>
      </w:r>
      <w:r>
        <w:rPr>
          <w:spacing w:val="32"/>
        </w:rPr>
        <w:t> </w:t>
      </w:r>
      <w:r>
        <w:rPr/>
        <w:t>the</w:t>
      </w:r>
      <w:r>
        <w:rPr>
          <w:spacing w:val="34"/>
        </w:rPr>
        <w:t> </w:t>
      </w:r>
      <w:r>
        <w:rPr/>
        <w:t>MF-3</w:t>
      </w:r>
      <w:r>
        <w:rPr>
          <w:spacing w:val="36"/>
        </w:rPr>
        <w:t> </w:t>
      </w:r>
      <w:r>
        <w:rPr/>
        <w:t>subdistrict</w:t>
      </w:r>
      <w:r>
        <w:rPr>
          <w:spacing w:val="35"/>
        </w:rPr>
        <w:t> </w:t>
      </w:r>
      <w:r>
        <w:rPr/>
        <w:t>as</w:t>
      </w:r>
      <w:r>
        <w:rPr>
          <w:spacing w:val="34"/>
        </w:rPr>
        <w:t> </w:t>
      </w:r>
      <w:r>
        <w:rPr/>
        <w:t>a</w:t>
      </w:r>
      <w:r>
        <w:rPr>
          <w:spacing w:val="34"/>
        </w:rPr>
        <w:t> </w:t>
      </w:r>
      <w:r>
        <w:rPr/>
        <w:t>street</w:t>
      </w:r>
      <w:r>
        <w:rPr>
          <w:spacing w:val="35"/>
        </w:rPr>
        <w:t> </w:t>
      </w:r>
      <w:r>
        <w:rPr/>
        <w:t>level</w:t>
      </w:r>
      <w:r>
        <w:rPr>
          <w:spacing w:val="37"/>
        </w:rPr>
        <w:t> </w:t>
      </w:r>
      <w:r>
        <w:rPr/>
        <w:t>use</w:t>
      </w:r>
      <w:r>
        <w:rPr>
          <w:spacing w:val="34"/>
        </w:rPr>
        <w:t> </w:t>
      </w:r>
      <w:r>
        <w:rPr/>
        <w:t>in</w:t>
      </w:r>
      <w:r>
        <w:rPr>
          <w:spacing w:val="34"/>
        </w:rPr>
        <w:t> </w:t>
      </w:r>
      <w:r>
        <w:rPr/>
        <w:t>accordance</w:t>
      </w:r>
      <w:r>
        <w:rPr>
          <w:spacing w:val="37"/>
        </w:rPr>
        <w:t> </w:t>
      </w:r>
      <w:r>
        <w:rPr/>
        <w:t>with</w:t>
      </w:r>
      <w:r>
        <w:rPr>
          <w:spacing w:val="34"/>
        </w:rPr>
        <w:t> </w:t>
      </w:r>
      <w:r>
        <w:rPr/>
        <w:t>Section</w:t>
      </w:r>
      <w:r>
        <w:rPr>
          <w:spacing w:val="36"/>
        </w:rPr>
        <w:t> </w:t>
      </w:r>
      <w:r>
        <w:rPr/>
        <w:t>51P- </w:t>
      </w:r>
      <w:r>
        <w:rPr>
          <w:spacing w:val="-2"/>
        </w:rPr>
        <w:t>193.110.</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 w:pos="5270" w:val="left" w:leader="none"/>
        </w:tabs>
        <w:spacing w:line="240" w:lineRule="auto" w:before="0"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This</w:t>
      </w:r>
      <w:r>
        <w:rPr>
          <w:spacing w:val="40"/>
          <w:sz w:val="22"/>
          <w:u w:val="none"/>
        </w:rPr>
        <w:t> </w:t>
      </w:r>
      <w:r>
        <w:rPr>
          <w:sz w:val="22"/>
          <w:u w:val="none"/>
        </w:rPr>
        <w:t>use</w:t>
      </w:r>
      <w:r>
        <w:rPr>
          <w:spacing w:val="40"/>
          <w:sz w:val="22"/>
          <w:u w:val="none"/>
        </w:rPr>
        <w:t> </w:t>
      </w:r>
      <w:r>
        <w:rPr>
          <w:sz w:val="22"/>
          <w:u w:val="none"/>
        </w:rPr>
        <w:t>does</w:t>
      </w:r>
      <w:r>
        <w:rPr>
          <w:spacing w:val="40"/>
          <w:sz w:val="22"/>
          <w:u w:val="none"/>
        </w:rPr>
        <w:t> </w:t>
      </w:r>
      <w:r>
        <w:rPr>
          <w:sz w:val="22"/>
          <w:u w:val="none"/>
        </w:rPr>
        <w:t>not</w:t>
      </w:r>
      <w:r>
        <w:rPr>
          <w:spacing w:val="40"/>
          <w:sz w:val="22"/>
          <w:u w:val="none"/>
        </w:rPr>
        <w:t> </w:t>
      </w:r>
      <w:r>
        <w:rPr>
          <w:sz w:val="22"/>
          <w:u w:val="none"/>
        </w:rPr>
        <w:t>include</w:t>
      </w:r>
      <w:r>
        <w:rPr>
          <w:spacing w:val="40"/>
          <w:sz w:val="22"/>
          <w:u w:val="none"/>
        </w:rPr>
        <w:t> </w:t>
      </w:r>
      <w:r>
        <w:rPr>
          <w:sz w:val="22"/>
          <w:u w:val="none"/>
        </w:rPr>
        <w:t>a</w:t>
      </w:r>
      <w:r>
        <w:rPr>
          <w:spacing w:val="40"/>
          <w:sz w:val="22"/>
          <w:u w:val="none"/>
        </w:rPr>
        <w:t> </w:t>
      </w:r>
      <w:r>
        <w:rPr>
          <w:sz w:val="22"/>
          <w:u w:val="none"/>
        </w:rPr>
        <w:t>factory</w:t>
      </w:r>
      <w:r>
        <w:rPr>
          <w:spacing w:val="40"/>
          <w:sz w:val="22"/>
          <w:u w:val="none"/>
        </w:rPr>
        <w:t> </w:t>
      </w:r>
      <w:r>
        <w:rPr>
          <w:sz w:val="22"/>
          <w:u w:val="none"/>
        </w:rPr>
        <w:t>for</w:t>
      </w:r>
      <w:r>
        <w:rPr>
          <w:spacing w:val="40"/>
          <w:sz w:val="22"/>
          <w:u w:val="none"/>
        </w:rPr>
        <w:t> </w:t>
      </w:r>
      <w:r>
        <w:rPr>
          <w:sz w:val="22"/>
          <w:u w:val="none"/>
        </w:rPr>
        <w:t>the production of repair or apparel.</w:t>
      </w:r>
    </w:p>
    <w:p>
      <w:pPr>
        <w:pStyle w:val="ListParagraph"/>
        <w:numPr>
          <w:ilvl w:val="1"/>
          <w:numId w:val="4"/>
        </w:numPr>
        <w:tabs>
          <w:tab w:pos="2279" w:val="left" w:leader="none"/>
        </w:tabs>
        <w:spacing w:line="240" w:lineRule="auto" w:before="253" w:after="0"/>
        <w:ind w:left="2279" w:right="0" w:hanging="719"/>
        <w:jc w:val="left"/>
        <w:rPr>
          <w:sz w:val="22"/>
        </w:rPr>
      </w:pPr>
      <w:r>
        <w:rPr>
          <w:spacing w:val="-2"/>
          <w:sz w:val="22"/>
          <w:u w:val="single"/>
        </w:rPr>
        <w:t>Taxidermist</w:t>
      </w:r>
      <w:r>
        <w:rPr>
          <w:spacing w:val="-2"/>
          <w:sz w:val="22"/>
          <w:u w:val="none"/>
        </w:rPr>
        <w:t>.</w:t>
      </w:r>
    </w:p>
    <w:p>
      <w:pPr>
        <w:pStyle w:val="BodyText"/>
      </w:pPr>
    </w:p>
    <w:p>
      <w:pPr>
        <w:pStyle w:val="ListParagraph"/>
        <w:numPr>
          <w:ilvl w:val="2"/>
          <w:numId w:val="4"/>
        </w:numPr>
        <w:tabs>
          <w:tab w:pos="2999" w:val="left" w:leader="none"/>
        </w:tabs>
        <w:spacing w:line="252" w:lineRule="exact" w:before="0" w:after="0"/>
        <w:ind w:left="2999" w:right="0" w:hanging="719"/>
        <w:jc w:val="left"/>
        <w:rPr>
          <w:sz w:val="22"/>
        </w:rPr>
      </w:pPr>
      <w:r>
        <w:rPr>
          <w:sz w:val="22"/>
          <w:u w:val="single"/>
        </w:rPr>
        <w:t>Definition</w:t>
      </w:r>
      <w:r>
        <w:rPr>
          <w:sz w:val="22"/>
          <w:u w:val="none"/>
        </w:rPr>
        <w:t>.</w:t>
      </w:r>
      <w:r>
        <w:rPr>
          <w:spacing w:val="54"/>
          <w:w w:val="150"/>
          <w:sz w:val="22"/>
          <w:u w:val="none"/>
        </w:rPr>
        <w:t> </w:t>
      </w:r>
      <w:r>
        <w:rPr>
          <w:sz w:val="22"/>
          <w:u w:val="none"/>
        </w:rPr>
        <w:t>A</w:t>
      </w:r>
      <w:r>
        <w:rPr>
          <w:spacing w:val="10"/>
          <w:sz w:val="22"/>
          <w:u w:val="none"/>
        </w:rPr>
        <w:t> </w:t>
      </w:r>
      <w:r>
        <w:rPr>
          <w:sz w:val="22"/>
          <w:u w:val="none"/>
        </w:rPr>
        <w:t>facility</w:t>
      </w:r>
      <w:r>
        <w:rPr>
          <w:spacing w:val="12"/>
          <w:sz w:val="22"/>
          <w:u w:val="none"/>
        </w:rPr>
        <w:t> </w:t>
      </w:r>
      <w:r>
        <w:rPr>
          <w:sz w:val="22"/>
          <w:u w:val="none"/>
        </w:rPr>
        <w:t>for</w:t>
      </w:r>
      <w:r>
        <w:rPr>
          <w:spacing w:val="11"/>
          <w:sz w:val="22"/>
          <w:u w:val="none"/>
        </w:rPr>
        <w:t> </w:t>
      </w:r>
      <w:r>
        <w:rPr>
          <w:sz w:val="22"/>
          <w:u w:val="none"/>
        </w:rPr>
        <w:t>preparing,</w:t>
      </w:r>
      <w:r>
        <w:rPr>
          <w:spacing w:val="12"/>
          <w:sz w:val="22"/>
          <w:u w:val="none"/>
        </w:rPr>
        <w:t> </w:t>
      </w:r>
      <w:r>
        <w:rPr>
          <w:sz w:val="22"/>
          <w:u w:val="none"/>
        </w:rPr>
        <w:t>stuffing,</w:t>
      </w:r>
      <w:r>
        <w:rPr>
          <w:spacing w:val="12"/>
          <w:sz w:val="22"/>
          <w:u w:val="none"/>
        </w:rPr>
        <w:t> </w:t>
      </w:r>
      <w:r>
        <w:rPr>
          <w:sz w:val="22"/>
          <w:u w:val="none"/>
        </w:rPr>
        <w:t>and</w:t>
      </w:r>
      <w:r>
        <w:rPr>
          <w:spacing w:val="12"/>
          <w:sz w:val="22"/>
          <w:u w:val="none"/>
        </w:rPr>
        <w:t> </w:t>
      </w:r>
      <w:r>
        <w:rPr>
          <w:sz w:val="22"/>
          <w:u w:val="none"/>
        </w:rPr>
        <w:t>mounting</w:t>
      </w:r>
      <w:r>
        <w:rPr>
          <w:spacing w:val="11"/>
          <w:sz w:val="22"/>
          <w:u w:val="none"/>
        </w:rPr>
        <w:t> </w:t>
      </w:r>
      <w:r>
        <w:rPr>
          <w:sz w:val="22"/>
          <w:u w:val="none"/>
        </w:rPr>
        <w:t>the</w:t>
      </w:r>
      <w:r>
        <w:rPr>
          <w:spacing w:val="12"/>
          <w:sz w:val="22"/>
          <w:u w:val="none"/>
        </w:rPr>
        <w:t> </w:t>
      </w:r>
      <w:r>
        <w:rPr>
          <w:sz w:val="22"/>
          <w:u w:val="none"/>
        </w:rPr>
        <w:t>skins</w:t>
      </w:r>
      <w:r>
        <w:rPr>
          <w:spacing w:val="13"/>
          <w:sz w:val="22"/>
          <w:u w:val="none"/>
        </w:rPr>
        <w:t> </w:t>
      </w:r>
      <w:r>
        <w:rPr>
          <w:spacing w:val="-5"/>
          <w:sz w:val="22"/>
          <w:u w:val="none"/>
        </w:rPr>
        <w:t>of</w:t>
      </w:r>
    </w:p>
    <w:p>
      <w:pPr>
        <w:pStyle w:val="BodyText"/>
        <w:spacing w:line="252" w:lineRule="exact"/>
        <w:ind w:left="120"/>
      </w:pPr>
      <w:r>
        <w:rPr/>
        <w:t>animals,</w:t>
      </w:r>
      <w:r>
        <w:rPr>
          <w:spacing w:val="-3"/>
        </w:rPr>
        <w:t> </w:t>
      </w:r>
      <w:r>
        <w:rPr/>
        <w:t>birds,</w:t>
      </w:r>
      <w:r>
        <w:rPr>
          <w:spacing w:val="-2"/>
        </w:rPr>
        <w:t> </w:t>
      </w:r>
      <w:r>
        <w:rPr/>
        <w:t>and</w:t>
      </w:r>
      <w:r>
        <w:rPr>
          <w:spacing w:val="-5"/>
        </w:rPr>
        <w:t> </w:t>
      </w:r>
      <w:r>
        <w:rPr>
          <w:spacing w:val="-4"/>
        </w:rPr>
        <w:t>fish.</w:t>
      </w:r>
    </w:p>
    <w:p>
      <w:pPr>
        <w:pStyle w:val="BodyText"/>
      </w:pPr>
    </w:p>
    <w:p>
      <w:pPr>
        <w:pStyle w:val="ListParagraph"/>
        <w:numPr>
          <w:ilvl w:val="2"/>
          <w:numId w:val="4"/>
        </w:numPr>
        <w:tabs>
          <w:tab w:pos="3000" w:val="left" w:leader="none"/>
        </w:tabs>
        <w:spacing w:line="252" w:lineRule="exact" w:before="1" w:after="0"/>
        <w:ind w:left="3000" w:right="0" w:hanging="720"/>
        <w:jc w:val="left"/>
        <w:rPr>
          <w:sz w:val="22"/>
        </w:rPr>
      </w:pPr>
      <w:r>
        <w:rPr>
          <w:sz w:val="22"/>
          <w:u w:val="single"/>
        </w:rPr>
        <w:t>Subdistricts</w:t>
      </w:r>
      <w:r>
        <w:rPr>
          <w:spacing w:val="16"/>
          <w:sz w:val="22"/>
          <w:u w:val="single"/>
        </w:rPr>
        <w:t> </w:t>
      </w:r>
      <w:r>
        <w:rPr>
          <w:sz w:val="22"/>
          <w:u w:val="single"/>
        </w:rPr>
        <w:t>permitted</w:t>
      </w:r>
      <w:r>
        <w:rPr>
          <w:sz w:val="22"/>
          <w:u w:val="none"/>
        </w:rPr>
        <w:t>.</w:t>
      </w:r>
      <w:r>
        <w:rPr>
          <w:spacing w:val="64"/>
          <w:w w:val="150"/>
          <w:sz w:val="22"/>
          <w:u w:val="none"/>
        </w:rPr>
        <w:t> </w:t>
      </w:r>
      <w:r>
        <w:rPr>
          <w:sz w:val="22"/>
          <w:u w:val="none"/>
        </w:rPr>
        <w:t>By</w:t>
      </w:r>
      <w:r>
        <w:rPr>
          <w:spacing w:val="17"/>
          <w:sz w:val="22"/>
          <w:u w:val="none"/>
        </w:rPr>
        <w:t> </w:t>
      </w:r>
      <w:r>
        <w:rPr>
          <w:sz w:val="22"/>
          <w:u w:val="none"/>
        </w:rPr>
        <w:t>right</w:t>
      </w:r>
      <w:r>
        <w:rPr>
          <w:spacing w:val="18"/>
          <w:sz w:val="22"/>
          <w:u w:val="none"/>
        </w:rPr>
        <w:t> </w:t>
      </w:r>
      <w:r>
        <w:rPr>
          <w:sz w:val="22"/>
          <w:u w:val="none"/>
        </w:rPr>
        <w:t>in</w:t>
      </w:r>
      <w:r>
        <w:rPr>
          <w:spacing w:val="16"/>
          <w:sz w:val="22"/>
          <w:u w:val="none"/>
        </w:rPr>
        <w:t> </w:t>
      </w:r>
      <w:r>
        <w:rPr>
          <w:sz w:val="22"/>
          <w:u w:val="none"/>
        </w:rPr>
        <w:t>LC,</w:t>
      </w:r>
      <w:r>
        <w:rPr>
          <w:spacing w:val="19"/>
          <w:sz w:val="22"/>
          <w:u w:val="none"/>
        </w:rPr>
        <w:t> </w:t>
      </w:r>
      <w:r>
        <w:rPr>
          <w:sz w:val="22"/>
          <w:u w:val="none"/>
        </w:rPr>
        <w:t>HC,</w:t>
      </w:r>
      <w:r>
        <w:rPr>
          <w:spacing w:val="19"/>
          <w:sz w:val="22"/>
          <w:u w:val="none"/>
        </w:rPr>
        <w:t> </w:t>
      </w:r>
      <w:r>
        <w:rPr>
          <w:sz w:val="22"/>
          <w:u w:val="none"/>
        </w:rPr>
        <w:t>central</w:t>
      </w:r>
      <w:r>
        <w:rPr>
          <w:spacing w:val="19"/>
          <w:sz w:val="22"/>
          <w:u w:val="none"/>
        </w:rPr>
        <w:t> </w:t>
      </w:r>
      <w:r>
        <w:rPr>
          <w:sz w:val="22"/>
          <w:u w:val="none"/>
        </w:rPr>
        <w:t>area,</w:t>
      </w:r>
      <w:r>
        <w:rPr>
          <w:spacing w:val="17"/>
          <w:sz w:val="22"/>
          <w:u w:val="none"/>
        </w:rPr>
        <w:t> </w:t>
      </w:r>
      <w:r>
        <w:rPr>
          <w:sz w:val="22"/>
          <w:u w:val="none"/>
        </w:rPr>
        <w:t>and</w:t>
      </w:r>
      <w:r>
        <w:rPr>
          <w:spacing w:val="17"/>
          <w:sz w:val="22"/>
          <w:u w:val="none"/>
        </w:rPr>
        <w:t> </w:t>
      </w:r>
      <w:r>
        <w:rPr>
          <w:spacing w:val="-2"/>
          <w:sz w:val="22"/>
          <w:u w:val="none"/>
        </w:rPr>
        <w:t>industrial</w:t>
      </w:r>
    </w:p>
    <w:p>
      <w:pPr>
        <w:pStyle w:val="BodyText"/>
        <w:spacing w:line="252" w:lineRule="exact"/>
        <w:ind w:left="120"/>
      </w:pPr>
      <w:r>
        <w:rPr>
          <w:spacing w:val="-2"/>
        </w:rPr>
        <w:t>subdistricts.</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300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193.110(a)(1)(B).</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Travel</w:t>
      </w:r>
      <w:r>
        <w:rPr>
          <w:spacing w:val="-2"/>
          <w:sz w:val="22"/>
          <w:u w:val="single"/>
        </w:rPr>
        <w:t> bureau</w:t>
      </w:r>
      <w:r>
        <w:rPr>
          <w:spacing w:val="-2"/>
          <w:sz w:val="22"/>
          <w:u w:val="none"/>
        </w:rPr>
        <w:t>.</w:t>
      </w:r>
    </w:p>
    <w:p>
      <w:pPr>
        <w:pStyle w:val="ListParagraph"/>
        <w:numPr>
          <w:ilvl w:val="2"/>
          <w:numId w:val="4"/>
        </w:numPr>
        <w:tabs>
          <w:tab w:pos="2997" w:val="left" w:leader="none"/>
        </w:tabs>
        <w:spacing w:line="240" w:lineRule="auto" w:before="251" w:after="0"/>
        <w:ind w:left="120" w:right="117" w:firstLine="2160"/>
        <w:jc w:val="both"/>
        <w:rPr>
          <w:sz w:val="22"/>
        </w:rPr>
      </w:pPr>
      <w:r>
        <w:rPr>
          <w:sz w:val="22"/>
          <w:u w:val="single"/>
        </w:rPr>
        <w:t>Definition</w:t>
      </w:r>
      <w:r>
        <w:rPr>
          <w:sz w:val="22"/>
          <w:u w:val="none"/>
        </w:rPr>
        <w:t>.</w:t>
      </w:r>
      <w:r>
        <w:rPr>
          <w:spacing w:val="40"/>
          <w:sz w:val="22"/>
          <w:u w:val="none"/>
        </w:rPr>
        <w:t> </w:t>
      </w:r>
      <w:r>
        <w:rPr>
          <w:sz w:val="22"/>
          <w:u w:val="none"/>
        </w:rPr>
        <w:t>An agency engaging in the selling or arranging of transportation, trips, or tours for individuals or groups.</w:t>
      </w:r>
    </w:p>
    <w:p>
      <w:pPr>
        <w:pStyle w:val="BodyText"/>
        <w:spacing w:before="2"/>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Subdistricts permitted</w:t>
      </w:r>
      <w:r>
        <w:rPr>
          <w:sz w:val="22"/>
          <w:u w:val="none"/>
        </w:rPr>
        <w:t>.</w:t>
      </w:r>
      <w:r>
        <w:rPr>
          <w:spacing w:val="40"/>
          <w:sz w:val="22"/>
          <w:u w:val="none"/>
        </w:rPr>
        <w:t> </w:t>
      </w:r>
      <w:r>
        <w:rPr>
          <w:sz w:val="22"/>
          <w:u w:val="none"/>
        </w:rPr>
        <w:t>By right in commercial, central area, and industrial subdistricts. By right as a limited use only in the O-2 subdistrict. By right in the O-2 subdistrict as a street level use in accordance with Section 51P-193.110. By SUP only in the MF-3 subdistrict as a street level use in accordance with Section 51P-193.110.</w:t>
      </w:r>
    </w:p>
    <w:p>
      <w:pPr>
        <w:spacing w:after="0" w:line="240" w:lineRule="auto"/>
        <w:jc w:val="both"/>
        <w:rPr>
          <w:sz w:val="22"/>
        </w:rPr>
        <w:sectPr>
          <w:pgSz w:w="12240" w:h="15840"/>
          <w:pgMar w:top="1080" w:bottom="280" w:left="1320" w:right="1320"/>
        </w:sectPr>
      </w:pPr>
    </w:p>
    <w:p>
      <w:pPr>
        <w:pStyle w:val="ListParagraph"/>
        <w:numPr>
          <w:ilvl w:val="2"/>
          <w:numId w:val="4"/>
        </w:numPr>
        <w:tabs>
          <w:tab w:pos="2997" w:val="left" w:leader="none"/>
        </w:tabs>
        <w:spacing w:line="240" w:lineRule="auto" w:before="7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Broadcasting</w:t>
      </w:r>
      <w:r>
        <w:rPr>
          <w:spacing w:val="-7"/>
          <w:sz w:val="22"/>
          <w:u w:val="single"/>
        </w:rPr>
        <w:t> </w:t>
      </w:r>
      <w:r>
        <w:rPr>
          <w:sz w:val="22"/>
          <w:u w:val="single"/>
        </w:rPr>
        <w:t>or</w:t>
      </w:r>
      <w:r>
        <w:rPr>
          <w:spacing w:val="-5"/>
          <w:sz w:val="22"/>
          <w:u w:val="single"/>
        </w:rPr>
        <w:t> </w:t>
      </w:r>
      <w:r>
        <w:rPr>
          <w:sz w:val="22"/>
          <w:u w:val="single"/>
        </w:rPr>
        <w:t>recording</w:t>
      </w:r>
      <w:r>
        <w:rPr>
          <w:spacing w:val="-3"/>
          <w:sz w:val="22"/>
          <w:u w:val="single"/>
        </w:rPr>
        <w:t> </w:t>
      </w:r>
      <w:r>
        <w:rPr>
          <w:spacing w:val="-2"/>
          <w:sz w:val="22"/>
          <w:u w:val="single"/>
        </w:rPr>
        <w:t>studio</w:t>
      </w:r>
      <w:r>
        <w:rPr>
          <w:spacing w:val="-2"/>
          <w:sz w:val="22"/>
          <w:u w:val="none"/>
        </w:rPr>
        <w:t>.</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pacing w:val="-2"/>
          <w:sz w:val="22"/>
          <w:u w:val="single"/>
        </w:rPr>
        <w:t>Definition</w:t>
      </w:r>
      <w:r>
        <w:rPr>
          <w:spacing w:val="-2"/>
          <w:sz w:val="22"/>
          <w:u w:val="none"/>
        </w:rPr>
        <w:t>.</w:t>
      </w:r>
    </w:p>
    <w:p>
      <w:pPr>
        <w:pStyle w:val="BodyText"/>
      </w:pPr>
    </w:p>
    <w:p>
      <w:pPr>
        <w:pStyle w:val="ListParagraph"/>
        <w:numPr>
          <w:ilvl w:val="3"/>
          <w:numId w:val="4"/>
        </w:numPr>
        <w:tabs>
          <w:tab w:pos="3720" w:val="left" w:leader="none"/>
        </w:tabs>
        <w:spacing w:line="240" w:lineRule="auto" w:before="0" w:after="0"/>
        <w:ind w:left="120" w:right="117" w:firstLine="2879"/>
        <w:jc w:val="left"/>
        <w:rPr>
          <w:sz w:val="22"/>
        </w:rPr>
      </w:pPr>
      <w:r>
        <w:rPr>
          <w:sz w:val="22"/>
        </w:rPr>
        <w:t>A</w:t>
      </w:r>
      <w:r>
        <w:rPr>
          <w:spacing w:val="40"/>
          <w:sz w:val="22"/>
        </w:rPr>
        <w:t> </w:t>
      </w:r>
      <w:r>
        <w:rPr>
          <w:sz w:val="22"/>
        </w:rPr>
        <w:t>broadcasting</w:t>
      </w:r>
      <w:r>
        <w:rPr>
          <w:spacing w:val="40"/>
          <w:sz w:val="22"/>
        </w:rPr>
        <w:t> </w:t>
      </w:r>
      <w:r>
        <w:rPr>
          <w:sz w:val="22"/>
        </w:rPr>
        <w:t>studio</w:t>
      </w:r>
      <w:r>
        <w:rPr>
          <w:spacing w:val="40"/>
          <w:sz w:val="22"/>
        </w:rPr>
        <w:t> </w:t>
      </w:r>
      <w:r>
        <w:rPr>
          <w:sz w:val="22"/>
        </w:rPr>
        <w:t>is</w:t>
      </w:r>
      <w:r>
        <w:rPr>
          <w:spacing w:val="40"/>
          <w:sz w:val="22"/>
        </w:rPr>
        <w:t> </w:t>
      </w:r>
      <w:r>
        <w:rPr>
          <w:sz w:val="22"/>
        </w:rPr>
        <w:t>a</w:t>
      </w:r>
      <w:r>
        <w:rPr>
          <w:spacing w:val="40"/>
          <w:sz w:val="22"/>
        </w:rPr>
        <w:t> </w:t>
      </w:r>
      <w:r>
        <w:rPr>
          <w:sz w:val="22"/>
        </w:rPr>
        <w:t>facility</w:t>
      </w:r>
      <w:r>
        <w:rPr>
          <w:spacing w:val="40"/>
          <w:sz w:val="22"/>
        </w:rPr>
        <w:t> </w:t>
      </w:r>
      <w:r>
        <w:rPr>
          <w:sz w:val="22"/>
        </w:rPr>
        <w:t>for</w:t>
      </w:r>
      <w:r>
        <w:rPr>
          <w:spacing w:val="40"/>
          <w:sz w:val="22"/>
        </w:rPr>
        <w:t> </w:t>
      </w:r>
      <w:r>
        <w:rPr>
          <w:sz w:val="22"/>
        </w:rPr>
        <w:t>broadcasting</w:t>
      </w:r>
      <w:r>
        <w:rPr>
          <w:spacing w:val="73"/>
          <w:sz w:val="22"/>
        </w:rPr>
        <w:t> </w:t>
      </w:r>
      <w:r>
        <w:rPr>
          <w:sz w:val="22"/>
        </w:rPr>
        <w:t>live</w:t>
      </w:r>
      <w:r>
        <w:rPr>
          <w:spacing w:val="40"/>
          <w:sz w:val="22"/>
        </w:rPr>
        <w:t> </w:t>
      </w:r>
      <w:r>
        <w:rPr>
          <w:sz w:val="22"/>
        </w:rPr>
        <w:t>or</w:t>
      </w:r>
      <w:r>
        <w:rPr>
          <w:spacing w:val="80"/>
          <w:sz w:val="22"/>
        </w:rPr>
        <w:t> </w:t>
      </w:r>
      <w:r>
        <w:rPr>
          <w:sz w:val="22"/>
        </w:rPr>
        <w:t>prerecorded programs by radio or television.</w:t>
      </w:r>
    </w:p>
    <w:p>
      <w:pPr>
        <w:pStyle w:val="ListParagraph"/>
        <w:numPr>
          <w:ilvl w:val="3"/>
          <w:numId w:val="4"/>
        </w:numPr>
        <w:tabs>
          <w:tab w:pos="3720" w:val="left" w:leader="none"/>
        </w:tabs>
        <w:spacing w:line="240" w:lineRule="auto" w:before="252" w:after="0"/>
        <w:ind w:left="120" w:right="117" w:firstLine="2880"/>
        <w:jc w:val="left"/>
        <w:rPr>
          <w:sz w:val="22"/>
        </w:rPr>
      </w:pPr>
      <w:r>
        <w:rPr>
          <w:sz w:val="22"/>
        </w:rPr>
        <w:t>A recording studio is a facility for recording on records, tapes,</w:t>
      </w:r>
      <w:r>
        <w:rPr>
          <w:spacing w:val="40"/>
          <w:sz w:val="22"/>
        </w:rPr>
        <w:t> </w:t>
      </w:r>
      <w:r>
        <w:rPr>
          <w:sz w:val="22"/>
        </w:rPr>
        <w:t>video tapes, or other suitable recording media.</w:t>
      </w:r>
    </w:p>
    <w:p>
      <w:pPr>
        <w:pStyle w:val="BodyText"/>
        <w:spacing w:before="2"/>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O-2, SC, GR, LC, HC, central area, and industrial subdistricts.</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300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spacing w:before="1"/>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40" w:lineRule="auto" w:before="0" w:after="0"/>
        <w:ind w:left="120" w:right="115" w:firstLine="2879"/>
        <w:jc w:val="left"/>
        <w:rPr>
          <w:sz w:val="22"/>
        </w:rPr>
      </w:pPr>
      <w:r>
        <w:rPr>
          <w:sz w:val="22"/>
        </w:rPr>
        <w:t>A</w:t>
      </w:r>
      <w:r>
        <w:rPr>
          <w:spacing w:val="80"/>
          <w:sz w:val="22"/>
        </w:rPr>
        <w:t> </w:t>
      </w:r>
      <w:r>
        <w:rPr>
          <w:sz w:val="22"/>
        </w:rPr>
        <w:t>broadcasting</w:t>
      </w:r>
      <w:r>
        <w:rPr>
          <w:spacing w:val="80"/>
          <w:sz w:val="22"/>
        </w:rPr>
        <w:t> </w:t>
      </w:r>
      <w:r>
        <w:rPr>
          <w:sz w:val="22"/>
        </w:rPr>
        <w:t>or</w:t>
      </w:r>
      <w:r>
        <w:rPr>
          <w:spacing w:val="80"/>
          <w:sz w:val="22"/>
        </w:rPr>
        <w:t> </w:t>
      </w:r>
      <w:r>
        <w:rPr>
          <w:sz w:val="22"/>
        </w:rPr>
        <w:t>recording</w:t>
      </w:r>
      <w:r>
        <w:rPr>
          <w:spacing w:val="80"/>
          <w:sz w:val="22"/>
        </w:rPr>
        <w:t> </w:t>
      </w:r>
      <w:r>
        <w:rPr>
          <w:sz w:val="22"/>
        </w:rPr>
        <w:t>studio</w:t>
      </w:r>
      <w:r>
        <w:rPr>
          <w:spacing w:val="80"/>
          <w:sz w:val="22"/>
        </w:rPr>
        <w:t> </w:t>
      </w:r>
      <w:r>
        <w:rPr>
          <w:sz w:val="22"/>
        </w:rPr>
        <w:t>may</w:t>
      </w:r>
      <w:r>
        <w:rPr>
          <w:spacing w:val="80"/>
          <w:sz w:val="22"/>
        </w:rPr>
        <w:t> </w:t>
      </w:r>
      <w:r>
        <w:rPr>
          <w:sz w:val="22"/>
        </w:rPr>
        <w:t>perform</w:t>
      </w:r>
      <w:r>
        <w:rPr>
          <w:spacing w:val="80"/>
          <w:sz w:val="22"/>
        </w:rPr>
        <w:t> </w:t>
      </w:r>
      <w:r>
        <w:rPr>
          <w:sz w:val="22"/>
        </w:rPr>
        <w:t>activities necessary for the recording, programming, and receiving of radio or television signals.</w:t>
      </w:r>
    </w:p>
    <w:p>
      <w:pPr>
        <w:pStyle w:val="ListParagraph"/>
        <w:numPr>
          <w:ilvl w:val="3"/>
          <w:numId w:val="4"/>
        </w:numPr>
        <w:tabs>
          <w:tab w:pos="3720" w:val="left" w:leader="none"/>
        </w:tabs>
        <w:spacing w:line="240" w:lineRule="auto" w:before="252" w:after="0"/>
        <w:ind w:left="120" w:right="115" w:firstLine="2880"/>
        <w:jc w:val="left"/>
        <w:rPr>
          <w:sz w:val="22"/>
        </w:rPr>
      </w:pPr>
      <w:r>
        <w:rPr>
          <w:sz w:val="22"/>
        </w:rPr>
        <w:t>A broadcasting or recording studio may not engage in the mass production of records, tapes, video tapes, or other recorded media.</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Instructional</w:t>
      </w:r>
      <w:r>
        <w:rPr>
          <w:spacing w:val="-4"/>
          <w:sz w:val="22"/>
          <w:u w:val="single"/>
        </w:rPr>
        <w:t> </w:t>
      </w:r>
      <w:r>
        <w:rPr>
          <w:sz w:val="22"/>
          <w:u w:val="single"/>
        </w:rPr>
        <w:t>arts</w:t>
      </w:r>
      <w:r>
        <w:rPr>
          <w:spacing w:val="-5"/>
          <w:sz w:val="22"/>
          <w:u w:val="single"/>
        </w:rPr>
        <w:t> </w:t>
      </w:r>
      <w:r>
        <w:rPr>
          <w:spacing w:val="-2"/>
          <w:sz w:val="22"/>
          <w:u w:val="single"/>
        </w:rPr>
        <w:t>studio</w:t>
      </w:r>
      <w:r>
        <w:rPr>
          <w:spacing w:val="-2"/>
          <w:sz w:val="22"/>
          <w:u w:val="none"/>
        </w:rPr>
        <w:t>.</w:t>
      </w:r>
    </w:p>
    <w:p>
      <w:pPr>
        <w:pStyle w:val="BodyText"/>
      </w:pPr>
    </w:p>
    <w:p>
      <w:pPr>
        <w:pStyle w:val="ListParagraph"/>
        <w:numPr>
          <w:ilvl w:val="2"/>
          <w:numId w:val="4"/>
        </w:numPr>
        <w:tabs>
          <w:tab w:pos="2999" w:val="left" w:leader="none"/>
        </w:tabs>
        <w:spacing w:line="240" w:lineRule="auto" w:before="1" w:after="0"/>
        <w:ind w:left="120" w:right="113" w:firstLine="2160"/>
        <w:jc w:val="left"/>
        <w:rPr>
          <w:sz w:val="22"/>
        </w:rPr>
      </w:pPr>
      <w:r>
        <w:rPr>
          <w:sz w:val="22"/>
          <w:u w:val="single"/>
        </w:rPr>
        <w:t>Definition</w:t>
      </w:r>
      <w:r>
        <w:rPr>
          <w:sz w:val="22"/>
          <w:u w:val="none"/>
        </w:rPr>
        <w:t>.</w:t>
      </w:r>
      <w:r>
        <w:rPr>
          <w:spacing w:val="40"/>
          <w:sz w:val="22"/>
          <w:u w:val="none"/>
        </w:rPr>
        <w:t> </w:t>
      </w:r>
      <w:r>
        <w:rPr>
          <w:sz w:val="22"/>
          <w:u w:val="none"/>
        </w:rPr>
        <w:t>A facility for the instructing, coaching, or counselling in art, music, ceramics, drama, speech, dance, or similar personal skills or arts.</w:t>
      </w:r>
    </w:p>
    <w:p>
      <w:pPr>
        <w:pStyle w:val="ListParagraph"/>
        <w:numPr>
          <w:ilvl w:val="2"/>
          <w:numId w:val="4"/>
        </w:numPr>
        <w:tabs>
          <w:tab w:pos="3000" w:val="left" w:leader="none"/>
        </w:tabs>
        <w:spacing w:line="240" w:lineRule="auto" w:before="252" w:after="0"/>
        <w:ind w:left="3000" w:right="0" w:hanging="720"/>
        <w:jc w:val="left"/>
        <w:rPr>
          <w:sz w:val="22"/>
        </w:rPr>
      </w:pPr>
      <w:r>
        <w:rPr>
          <w:sz w:val="22"/>
          <w:u w:val="single"/>
        </w:rPr>
        <w:t>Subdistricts</w:t>
      </w:r>
      <w:r>
        <w:rPr>
          <w:spacing w:val="28"/>
          <w:sz w:val="22"/>
          <w:u w:val="single"/>
        </w:rPr>
        <w:t> </w:t>
      </w:r>
      <w:r>
        <w:rPr>
          <w:sz w:val="22"/>
          <w:u w:val="single"/>
        </w:rPr>
        <w:t>permitted</w:t>
      </w:r>
      <w:r>
        <w:rPr>
          <w:sz w:val="22"/>
          <w:u w:val="none"/>
        </w:rPr>
        <w:t>.</w:t>
      </w:r>
      <w:r>
        <w:rPr>
          <w:spacing w:val="28"/>
          <w:sz w:val="22"/>
          <w:u w:val="none"/>
        </w:rPr>
        <w:t>  </w:t>
      </w:r>
      <w:r>
        <w:rPr>
          <w:sz w:val="22"/>
          <w:u w:val="none"/>
        </w:rPr>
        <w:t>By</w:t>
      </w:r>
      <w:r>
        <w:rPr>
          <w:spacing w:val="30"/>
          <w:sz w:val="22"/>
          <w:u w:val="none"/>
        </w:rPr>
        <w:t> </w:t>
      </w:r>
      <w:r>
        <w:rPr>
          <w:sz w:val="22"/>
          <w:u w:val="none"/>
        </w:rPr>
        <w:t>right</w:t>
      </w:r>
      <w:r>
        <w:rPr>
          <w:spacing w:val="29"/>
          <w:sz w:val="22"/>
          <w:u w:val="none"/>
        </w:rPr>
        <w:t> </w:t>
      </w:r>
      <w:r>
        <w:rPr>
          <w:sz w:val="22"/>
          <w:u w:val="none"/>
        </w:rPr>
        <w:t>in</w:t>
      </w:r>
      <w:r>
        <w:rPr>
          <w:spacing w:val="29"/>
          <w:sz w:val="22"/>
          <w:u w:val="none"/>
        </w:rPr>
        <w:t> </w:t>
      </w:r>
      <w:r>
        <w:rPr>
          <w:sz w:val="22"/>
          <w:u w:val="none"/>
        </w:rPr>
        <w:t>O-2,</w:t>
      </w:r>
      <w:r>
        <w:rPr>
          <w:spacing w:val="29"/>
          <w:sz w:val="22"/>
          <w:u w:val="none"/>
        </w:rPr>
        <w:t> </w:t>
      </w:r>
      <w:r>
        <w:rPr>
          <w:sz w:val="22"/>
          <w:u w:val="none"/>
        </w:rPr>
        <w:t>commercial,</w:t>
      </w:r>
      <w:r>
        <w:rPr>
          <w:spacing w:val="25"/>
          <w:sz w:val="22"/>
          <w:u w:val="none"/>
        </w:rPr>
        <w:t> </w:t>
      </w:r>
      <w:r>
        <w:rPr>
          <w:sz w:val="22"/>
          <w:u w:val="none"/>
        </w:rPr>
        <w:t>central</w:t>
      </w:r>
      <w:r>
        <w:rPr>
          <w:spacing w:val="30"/>
          <w:sz w:val="22"/>
          <w:u w:val="none"/>
        </w:rPr>
        <w:t> </w:t>
      </w:r>
      <w:r>
        <w:rPr>
          <w:sz w:val="22"/>
          <w:u w:val="none"/>
        </w:rPr>
        <w:t>area,</w:t>
      </w:r>
      <w:r>
        <w:rPr>
          <w:spacing w:val="29"/>
          <w:sz w:val="22"/>
          <w:u w:val="none"/>
        </w:rPr>
        <w:t> </w:t>
      </w:r>
      <w:r>
        <w:rPr>
          <w:spacing w:val="-5"/>
          <w:sz w:val="22"/>
          <w:u w:val="none"/>
        </w:rPr>
        <w:t>and</w:t>
      </w:r>
    </w:p>
    <w:p>
      <w:pPr>
        <w:pStyle w:val="BodyText"/>
        <w:spacing w:before="1"/>
        <w:ind w:left="120"/>
      </w:pPr>
      <w:r>
        <w:rPr/>
        <w:t>industrial</w:t>
      </w:r>
      <w:r>
        <w:rPr>
          <w:spacing w:val="-2"/>
        </w:rPr>
        <w:t> subdistricts.</w:t>
      </w:r>
    </w:p>
    <w:p>
      <w:pPr>
        <w:pStyle w:val="BodyText"/>
        <w:spacing w:before="1"/>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Handcrafted</w:t>
      </w:r>
      <w:r>
        <w:rPr>
          <w:spacing w:val="-5"/>
          <w:sz w:val="22"/>
          <w:u w:val="single"/>
        </w:rPr>
        <w:t> </w:t>
      </w:r>
      <w:r>
        <w:rPr>
          <w:sz w:val="22"/>
          <w:u w:val="single"/>
        </w:rPr>
        <w:t>art</w:t>
      </w:r>
      <w:r>
        <w:rPr>
          <w:spacing w:val="-3"/>
          <w:sz w:val="22"/>
          <w:u w:val="single"/>
        </w:rPr>
        <w:t> </w:t>
      </w:r>
      <w:r>
        <w:rPr>
          <w:sz w:val="22"/>
          <w:u w:val="single"/>
        </w:rPr>
        <w:t>work</w:t>
      </w:r>
      <w:r>
        <w:rPr>
          <w:spacing w:val="-4"/>
          <w:sz w:val="22"/>
          <w:u w:val="single"/>
        </w:rPr>
        <w:t> </w:t>
      </w:r>
      <w:r>
        <w:rPr>
          <w:spacing w:val="-2"/>
          <w:sz w:val="22"/>
          <w:u w:val="single"/>
        </w:rPr>
        <w:t>studio</w:t>
      </w:r>
      <w:r>
        <w:rPr>
          <w:spacing w:val="-2"/>
          <w:sz w:val="22"/>
          <w:u w:val="none"/>
        </w:rPr>
        <w:t>.</w:t>
      </w:r>
    </w:p>
    <w:p>
      <w:pPr>
        <w:pStyle w:val="BodyText"/>
      </w:pPr>
    </w:p>
    <w:p>
      <w:pPr>
        <w:pStyle w:val="ListParagraph"/>
        <w:numPr>
          <w:ilvl w:val="2"/>
          <w:numId w:val="4"/>
        </w:numPr>
        <w:tabs>
          <w:tab w:pos="2999" w:val="left" w:leader="none"/>
          <w:tab w:pos="4209" w:val="left" w:leader="none"/>
        </w:tabs>
        <w:spacing w:line="240" w:lineRule="auto" w:before="0" w:after="0"/>
        <w:ind w:left="120" w:right="115" w:firstLine="2160"/>
        <w:jc w:val="left"/>
        <w:rPr>
          <w:sz w:val="22"/>
        </w:rPr>
      </w:pPr>
      <w:r>
        <w:rPr>
          <w:spacing w:val="-2"/>
          <w:sz w:val="22"/>
          <w:u w:val="single"/>
        </w:rPr>
        <w:t>Definition</w:t>
      </w:r>
      <w:r>
        <w:rPr>
          <w:spacing w:val="-2"/>
          <w:sz w:val="22"/>
          <w:u w:val="none"/>
        </w:rPr>
        <w:t>.</w:t>
      </w:r>
      <w:r>
        <w:rPr>
          <w:sz w:val="22"/>
          <w:u w:val="none"/>
        </w:rPr>
        <w:tab/>
        <w:t>A</w:t>
      </w:r>
      <w:r>
        <w:rPr>
          <w:spacing w:val="40"/>
          <w:sz w:val="22"/>
          <w:u w:val="none"/>
        </w:rPr>
        <w:t> </w:t>
      </w:r>
      <w:r>
        <w:rPr>
          <w:sz w:val="22"/>
          <w:u w:val="none"/>
        </w:rPr>
        <w:t>facility</w:t>
      </w:r>
      <w:r>
        <w:rPr>
          <w:spacing w:val="40"/>
          <w:sz w:val="22"/>
          <w:u w:val="none"/>
        </w:rPr>
        <w:t> </w:t>
      </w:r>
      <w:r>
        <w:rPr>
          <w:sz w:val="22"/>
          <w:u w:val="none"/>
        </w:rPr>
        <w:t>for</w:t>
      </w:r>
      <w:r>
        <w:rPr>
          <w:spacing w:val="40"/>
          <w:sz w:val="22"/>
          <w:u w:val="none"/>
        </w:rPr>
        <w:t> </w:t>
      </w:r>
      <w:r>
        <w:rPr>
          <w:sz w:val="22"/>
          <w:u w:val="none"/>
        </w:rPr>
        <w:t>individuals</w:t>
      </w:r>
      <w:r>
        <w:rPr>
          <w:spacing w:val="40"/>
          <w:sz w:val="22"/>
          <w:u w:val="none"/>
        </w:rPr>
        <w:t> </w:t>
      </w:r>
      <w:r>
        <w:rPr>
          <w:sz w:val="22"/>
          <w:u w:val="none"/>
        </w:rPr>
        <w:t>to</w:t>
      </w:r>
      <w:r>
        <w:rPr>
          <w:spacing w:val="40"/>
          <w:sz w:val="22"/>
          <w:u w:val="none"/>
        </w:rPr>
        <w:t> </w:t>
      </w:r>
      <w:r>
        <w:rPr>
          <w:sz w:val="22"/>
          <w:u w:val="none"/>
        </w:rPr>
        <w:t>create</w:t>
      </w:r>
      <w:r>
        <w:rPr>
          <w:spacing w:val="40"/>
          <w:sz w:val="22"/>
          <w:u w:val="none"/>
        </w:rPr>
        <w:t> </w:t>
      </w:r>
      <w:r>
        <w:rPr>
          <w:sz w:val="22"/>
          <w:u w:val="none"/>
        </w:rPr>
        <w:t>art</w:t>
      </w:r>
      <w:r>
        <w:rPr>
          <w:spacing w:val="40"/>
          <w:sz w:val="22"/>
          <w:u w:val="none"/>
        </w:rPr>
        <w:t> </w:t>
      </w:r>
      <w:r>
        <w:rPr>
          <w:sz w:val="22"/>
          <w:u w:val="none"/>
        </w:rPr>
        <w:t>objects</w:t>
      </w:r>
      <w:r>
        <w:rPr>
          <w:spacing w:val="40"/>
          <w:sz w:val="22"/>
          <w:u w:val="none"/>
        </w:rPr>
        <w:t> </w:t>
      </w:r>
      <w:r>
        <w:rPr>
          <w:sz w:val="22"/>
          <w:u w:val="none"/>
        </w:rPr>
        <w:t>such</w:t>
      </w:r>
      <w:r>
        <w:rPr>
          <w:spacing w:val="40"/>
          <w:sz w:val="22"/>
          <w:u w:val="none"/>
        </w:rPr>
        <w:t> </w:t>
      </w:r>
      <w:r>
        <w:rPr>
          <w:sz w:val="22"/>
          <w:u w:val="none"/>
        </w:rPr>
        <w:t>as</w:t>
      </w:r>
      <w:r>
        <w:rPr>
          <w:spacing w:val="40"/>
          <w:sz w:val="22"/>
          <w:u w:val="none"/>
        </w:rPr>
        <w:t> </w:t>
      </w:r>
      <w:r>
        <w:rPr>
          <w:sz w:val="22"/>
          <w:u w:val="none"/>
        </w:rPr>
        <w:t>needlework, hand weaving, leather goods, jewelry, ceramics, sculptures, or other works of art.</w:t>
      </w:r>
    </w:p>
    <w:p>
      <w:pPr>
        <w:spacing w:after="0" w:line="240" w:lineRule="auto"/>
        <w:jc w:val="left"/>
        <w:rPr>
          <w:sz w:val="22"/>
        </w:rPr>
        <w:sectPr>
          <w:pgSz w:w="12240" w:h="15840"/>
          <w:pgMar w:top="1080" w:bottom="280" w:left="1320" w:right="1320"/>
        </w:sectPr>
      </w:pPr>
    </w:p>
    <w:p>
      <w:pPr>
        <w:pStyle w:val="ListParagraph"/>
        <w:numPr>
          <w:ilvl w:val="2"/>
          <w:numId w:val="4"/>
        </w:numPr>
        <w:tabs>
          <w:tab w:pos="3000" w:val="left" w:leader="none"/>
          <w:tab w:pos="5359" w:val="left" w:leader="none"/>
        </w:tabs>
        <w:spacing w:line="252" w:lineRule="exact" w:before="70" w:after="0"/>
        <w:ind w:left="3000" w:right="0" w:hanging="720"/>
        <w:jc w:val="left"/>
        <w:rPr>
          <w:sz w:val="22"/>
        </w:rPr>
      </w:pPr>
      <w:r>
        <w:rPr>
          <w:sz w:val="22"/>
          <w:u w:val="single"/>
        </w:rPr>
        <w:t>Subdistricts</w:t>
      </w:r>
      <w:r>
        <w:rPr>
          <w:spacing w:val="55"/>
          <w:w w:val="150"/>
          <w:sz w:val="22"/>
          <w:u w:val="single"/>
        </w:rPr>
        <w:t> </w:t>
      </w:r>
      <w:r>
        <w:rPr>
          <w:spacing w:val="-2"/>
          <w:sz w:val="22"/>
          <w:u w:val="single"/>
        </w:rPr>
        <w:t>permitted</w:t>
      </w:r>
      <w:r>
        <w:rPr>
          <w:spacing w:val="-2"/>
          <w:sz w:val="22"/>
          <w:u w:val="none"/>
        </w:rPr>
        <w:t>.</w:t>
      </w:r>
      <w:r>
        <w:rPr>
          <w:sz w:val="22"/>
          <w:u w:val="none"/>
        </w:rPr>
        <w:tab/>
        <w:t>By</w:t>
      </w:r>
      <w:r>
        <w:rPr>
          <w:spacing w:val="55"/>
          <w:w w:val="150"/>
          <w:sz w:val="22"/>
          <w:u w:val="none"/>
        </w:rPr>
        <w:t> </w:t>
      </w:r>
      <w:r>
        <w:rPr>
          <w:sz w:val="22"/>
          <w:u w:val="none"/>
        </w:rPr>
        <w:t>right</w:t>
      </w:r>
      <w:r>
        <w:rPr>
          <w:spacing w:val="56"/>
          <w:w w:val="150"/>
          <w:sz w:val="22"/>
          <w:u w:val="none"/>
        </w:rPr>
        <w:t> </w:t>
      </w:r>
      <w:r>
        <w:rPr>
          <w:sz w:val="22"/>
          <w:u w:val="none"/>
        </w:rPr>
        <w:t>in</w:t>
      </w:r>
      <w:r>
        <w:rPr>
          <w:spacing w:val="54"/>
          <w:w w:val="150"/>
          <w:sz w:val="22"/>
          <w:u w:val="none"/>
        </w:rPr>
        <w:t> </w:t>
      </w:r>
      <w:r>
        <w:rPr>
          <w:sz w:val="22"/>
          <w:u w:val="none"/>
        </w:rPr>
        <w:t>commercial,</w:t>
      </w:r>
      <w:r>
        <w:rPr>
          <w:spacing w:val="54"/>
          <w:w w:val="150"/>
          <w:sz w:val="22"/>
          <w:u w:val="none"/>
        </w:rPr>
        <w:t> </w:t>
      </w:r>
      <w:r>
        <w:rPr>
          <w:sz w:val="22"/>
          <w:u w:val="none"/>
        </w:rPr>
        <w:t>central</w:t>
      </w:r>
      <w:r>
        <w:rPr>
          <w:spacing w:val="57"/>
          <w:w w:val="150"/>
          <w:sz w:val="22"/>
          <w:u w:val="none"/>
        </w:rPr>
        <w:t> </w:t>
      </w:r>
      <w:r>
        <w:rPr>
          <w:sz w:val="22"/>
          <w:u w:val="none"/>
        </w:rPr>
        <w:t>area,</w:t>
      </w:r>
      <w:r>
        <w:rPr>
          <w:spacing w:val="56"/>
          <w:w w:val="150"/>
          <w:sz w:val="22"/>
          <w:u w:val="none"/>
        </w:rPr>
        <w:t> </w:t>
      </w:r>
      <w:r>
        <w:rPr>
          <w:spacing w:val="-5"/>
          <w:sz w:val="22"/>
          <w:u w:val="none"/>
        </w:rPr>
        <w:t>and</w:t>
      </w:r>
    </w:p>
    <w:p>
      <w:pPr>
        <w:pStyle w:val="BodyText"/>
        <w:spacing w:line="252" w:lineRule="exact"/>
        <w:ind w:left="120"/>
      </w:pPr>
      <w:r>
        <w:rPr/>
        <w:t>industrial</w:t>
      </w:r>
      <w:r>
        <w:rPr>
          <w:spacing w:val="-2"/>
        </w:rPr>
        <w:t> subdistricts.</w:t>
      </w:r>
    </w:p>
    <w:p>
      <w:pPr>
        <w:pStyle w:val="BodyText"/>
        <w:spacing w:before="1"/>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 w:pos="5270" w:val="left" w:leader="none"/>
        </w:tabs>
        <w:spacing w:line="240" w:lineRule="auto" w:before="0"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This</w:t>
      </w:r>
      <w:r>
        <w:rPr>
          <w:spacing w:val="40"/>
          <w:sz w:val="22"/>
          <w:u w:val="none"/>
        </w:rPr>
        <w:t> </w:t>
      </w:r>
      <w:r>
        <w:rPr>
          <w:sz w:val="22"/>
          <w:u w:val="none"/>
        </w:rPr>
        <w:t>use</w:t>
      </w:r>
      <w:r>
        <w:rPr>
          <w:spacing w:val="40"/>
          <w:sz w:val="22"/>
          <w:u w:val="none"/>
        </w:rPr>
        <w:t> </w:t>
      </w:r>
      <w:r>
        <w:rPr>
          <w:sz w:val="22"/>
          <w:u w:val="none"/>
        </w:rPr>
        <w:t>does</w:t>
      </w:r>
      <w:r>
        <w:rPr>
          <w:spacing w:val="40"/>
          <w:sz w:val="22"/>
          <w:u w:val="none"/>
        </w:rPr>
        <w:t> </w:t>
      </w:r>
      <w:r>
        <w:rPr>
          <w:sz w:val="22"/>
          <w:u w:val="none"/>
        </w:rPr>
        <w:t>not</w:t>
      </w:r>
      <w:r>
        <w:rPr>
          <w:spacing w:val="40"/>
          <w:sz w:val="22"/>
          <w:u w:val="none"/>
        </w:rPr>
        <w:t> </w:t>
      </w:r>
      <w:r>
        <w:rPr>
          <w:sz w:val="22"/>
          <w:u w:val="none"/>
        </w:rPr>
        <w:t>include</w:t>
      </w:r>
      <w:r>
        <w:rPr>
          <w:spacing w:val="40"/>
          <w:sz w:val="22"/>
          <w:u w:val="none"/>
        </w:rPr>
        <w:t> </w:t>
      </w:r>
      <w:r>
        <w:rPr>
          <w:sz w:val="22"/>
          <w:u w:val="none"/>
        </w:rPr>
        <w:t>a</w:t>
      </w:r>
      <w:r>
        <w:rPr>
          <w:spacing w:val="40"/>
          <w:sz w:val="22"/>
          <w:u w:val="none"/>
        </w:rPr>
        <w:t> </w:t>
      </w:r>
      <w:r>
        <w:rPr>
          <w:sz w:val="22"/>
          <w:u w:val="none"/>
        </w:rPr>
        <w:t>factory</w:t>
      </w:r>
      <w:r>
        <w:rPr>
          <w:spacing w:val="40"/>
          <w:sz w:val="22"/>
          <w:u w:val="none"/>
        </w:rPr>
        <w:t> </w:t>
      </w:r>
      <w:r>
        <w:rPr>
          <w:sz w:val="22"/>
          <w:u w:val="none"/>
        </w:rPr>
        <w:t>for</w:t>
      </w:r>
      <w:r>
        <w:rPr>
          <w:spacing w:val="40"/>
          <w:sz w:val="22"/>
          <w:u w:val="none"/>
        </w:rPr>
        <w:t> </w:t>
      </w:r>
      <w:r>
        <w:rPr>
          <w:sz w:val="22"/>
          <w:u w:val="none"/>
        </w:rPr>
        <w:t>the production of art products.</w:t>
      </w:r>
    </w:p>
    <w:p>
      <w:pPr>
        <w:pStyle w:val="ListParagraph"/>
        <w:numPr>
          <w:ilvl w:val="1"/>
          <w:numId w:val="4"/>
        </w:numPr>
        <w:tabs>
          <w:tab w:pos="2279" w:val="left" w:leader="none"/>
        </w:tabs>
        <w:spacing w:line="240" w:lineRule="auto" w:before="253" w:after="0"/>
        <w:ind w:left="2279" w:right="0" w:hanging="719"/>
        <w:jc w:val="left"/>
        <w:rPr>
          <w:sz w:val="22"/>
        </w:rPr>
      </w:pPr>
      <w:r>
        <w:rPr>
          <w:sz w:val="22"/>
          <w:u w:val="single"/>
        </w:rPr>
        <w:t>Handcraft</w:t>
      </w:r>
      <w:r>
        <w:rPr>
          <w:spacing w:val="-5"/>
          <w:sz w:val="22"/>
          <w:u w:val="single"/>
        </w:rPr>
        <w:t> </w:t>
      </w:r>
      <w:r>
        <w:rPr>
          <w:spacing w:val="-2"/>
          <w:sz w:val="22"/>
          <w:u w:val="single"/>
        </w:rPr>
        <w:t>bookbinding</w:t>
      </w:r>
      <w:r>
        <w:rPr>
          <w:spacing w:val="-2"/>
          <w:sz w:val="22"/>
          <w:u w:val="none"/>
        </w:rPr>
        <w:t>.</w:t>
      </w:r>
    </w:p>
    <w:p>
      <w:pPr>
        <w:pStyle w:val="BodyText"/>
      </w:pPr>
    </w:p>
    <w:p>
      <w:pPr>
        <w:pStyle w:val="ListParagraph"/>
        <w:numPr>
          <w:ilvl w:val="2"/>
          <w:numId w:val="4"/>
        </w:numPr>
        <w:tabs>
          <w:tab w:pos="2999" w:val="left" w:leader="none"/>
        </w:tabs>
        <w:spacing w:line="252" w:lineRule="exact" w:before="0" w:after="0"/>
        <w:ind w:left="2999" w:right="0" w:hanging="719"/>
        <w:jc w:val="left"/>
        <w:rPr>
          <w:sz w:val="22"/>
        </w:rPr>
      </w:pPr>
      <w:r>
        <w:rPr>
          <w:sz w:val="22"/>
          <w:u w:val="single"/>
        </w:rPr>
        <w:t>Definition</w:t>
      </w:r>
      <w:r>
        <w:rPr>
          <w:sz w:val="22"/>
          <w:u w:val="none"/>
        </w:rPr>
        <w:t>.</w:t>
      </w:r>
      <w:r>
        <w:rPr>
          <w:spacing w:val="34"/>
          <w:sz w:val="22"/>
          <w:u w:val="none"/>
        </w:rPr>
        <w:t>  </w:t>
      </w:r>
      <w:r>
        <w:rPr>
          <w:sz w:val="22"/>
          <w:u w:val="none"/>
        </w:rPr>
        <w:t>A</w:t>
      </w:r>
      <w:r>
        <w:rPr>
          <w:spacing w:val="33"/>
          <w:sz w:val="22"/>
          <w:u w:val="none"/>
        </w:rPr>
        <w:t> </w:t>
      </w:r>
      <w:r>
        <w:rPr>
          <w:sz w:val="22"/>
          <w:u w:val="none"/>
        </w:rPr>
        <w:t>facility</w:t>
      </w:r>
      <w:r>
        <w:rPr>
          <w:spacing w:val="34"/>
          <w:sz w:val="22"/>
          <w:u w:val="none"/>
        </w:rPr>
        <w:t>  </w:t>
      </w:r>
      <w:r>
        <w:rPr>
          <w:sz w:val="22"/>
          <w:u w:val="none"/>
        </w:rPr>
        <w:t>for</w:t>
      </w:r>
      <w:r>
        <w:rPr>
          <w:spacing w:val="38"/>
          <w:sz w:val="22"/>
          <w:u w:val="none"/>
        </w:rPr>
        <w:t> </w:t>
      </w:r>
      <w:r>
        <w:rPr>
          <w:sz w:val="22"/>
          <w:u w:val="none"/>
        </w:rPr>
        <w:t>custom</w:t>
      </w:r>
      <w:r>
        <w:rPr>
          <w:spacing w:val="35"/>
          <w:sz w:val="22"/>
          <w:u w:val="none"/>
        </w:rPr>
        <w:t> </w:t>
      </w:r>
      <w:r>
        <w:rPr>
          <w:sz w:val="22"/>
          <w:u w:val="none"/>
        </w:rPr>
        <w:t>hand</w:t>
      </w:r>
      <w:r>
        <w:rPr>
          <w:spacing w:val="33"/>
          <w:sz w:val="22"/>
          <w:u w:val="none"/>
        </w:rPr>
        <w:t> </w:t>
      </w:r>
      <w:r>
        <w:rPr>
          <w:sz w:val="22"/>
          <w:u w:val="none"/>
        </w:rPr>
        <w:t>binding</w:t>
      </w:r>
      <w:r>
        <w:rPr>
          <w:spacing w:val="36"/>
          <w:sz w:val="22"/>
          <w:u w:val="none"/>
        </w:rPr>
        <w:t> </w:t>
      </w:r>
      <w:r>
        <w:rPr>
          <w:sz w:val="22"/>
          <w:u w:val="none"/>
        </w:rPr>
        <w:t>of</w:t>
      </w:r>
      <w:r>
        <w:rPr>
          <w:spacing w:val="34"/>
          <w:sz w:val="22"/>
          <w:u w:val="none"/>
        </w:rPr>
        <w:t> </w:t>
      </w:r>
      <w:r>
        <w:rPr>
          <w:sz w:val="22"/>
          <w:u w:val="none"/>
        </w:rPr>
        <w:t>books</w:t>
      </w:r>
      <w:r>
        <w:rPr>
          <w:spacing w:val="34"/>
          <w:sz w:val="22"/>
          <w:u w:val="none"/>
        </w:rPr>
        <w:t> </w:t>
      </w:r>
      <w:r>
        <w:rPr>
          <w:sz w:val="22"/>
          <w:u w:val="none"/>
        </w:rPr>
        <w:t>and</w:t>
      </w:r>
      <w:r>
        <w:rPr>
          <w:spacing w:val="34"/>
          <w:sz w:val="22"/>
          <w:u w:val="none"/>
        </w:rPr>
        <w:t> </w:t>
      </w:r>
      <w:r>
        <w:rPr>
          <w:spacing w:val="-2"/>
          <w:sz w:val="22"/>
          <w:u w:val="none"/>
        </w:rPr>
        <w:t>similar</w:t>
      </w:r>
    </w:p>
    <w:p>
      <w:pPr>
        <w:pStyle w:val="BodyText"/>
        <w:spacing w:line="252" w:lineRule="exact"/>
        <w:ind w:left="120"/>
      </w:pPr>
      <w:r>
        <w:rPr>
          <w:spacing w:val="-2"/>
        </w:rPr>
        <w:t>documents.</w:t>
      </w:r>
    </w:p>
    <w:p>
      <w:pPr>
        <w:pStyle w:val="BodyText"/>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Subdistricts permitted</w:t>
      </w:r>
      <w:r>
        <w:rPr>
          <w:sz w:val="22"/>
          <w:u w:val="none"/>
        </w:rPr>
        <w:t>.</w:t>
      </w:r>
      <w:r>
        <w:rPr>
          <w:spacing w:val="40"/>
          <w:sz w:val="22"/>
          <w:u w:val="none"/>
        </w:rPr>
        <w:t> </w:t>
      </w:r>
      <w:r>
        <w:rPr>
          <w:sz w:val="22"/>
          <w:u w:val="none"/>
        </w:rPr>
        <w:t>By right in SC, GR, LC, HC, central area, and industrial subdistricts. By right in the O-2 subdistrict as</w:t>
      </w:r>
      <w:r>
        <w:rPr>
          <w:spacing w:val="-1"/>
          <w:sz w:val="22"/>
          <w:u w:val="none"/>
        </w:rPr>
        <w:t> </w:t>
      </w:r>
      <w:r>
        <w:rPr>
          <w:sz w:val="22"/>
          <w:u w:val="none"/>
        </w:rPr>
        <w:t>a street level use in accordance with Section 51P-</w:t>
      </w:r>
    </w:p>
    <w:p>
      <w:pPr>
        <w:pStyle w:val="BodyText"/>
        <w:spacing w:before="1"/>
        <w:ind w:left="119" w:right="114"/>
      </w:pPr>
      <w:r>
        <w:rPr/>
        <w:t>193.110.</w:t>
      </w:r>
      <w:r>
        <w:rPr>
          <w:spacing w:val="34"/>
        </w:rPr>
        <w:t> </w:t>
      </w:r>
      <w:r>
        <w:rPr/>
        <w:t>By</w:t>
      </w:r>
      <w:r>
        <w:rPr>
          <w:spacing w:val="36"/>
        </w:rPr>
        <w:t> </w:t>
      </w:r>
      <w:r>
        <w:rPr/>
        <w:t>SUP</w:t>
      </w:r>
      <w:r>
        <w:rPr>
          <w:spacing w:val="36"/>
        </w:rPr>
        <w:t> </w:t>
      </w:r>
      <w:r>
        <w:rPr/>
        <w:t>only</w:t>
      </w:r>
      <w:r>
        <w:rPr>
          <w:spacing w:val="34"/>
        </w:rPr>
        <w:t> </w:t>
      </w:r>
      <w:r>
        <w:rPr/>
        <w:t>in</w:t>
      </w:r>
      <w:r>
        <w:rPr>
          <w:spacing w:val="32"/>
        </w:rPr>
        <w:t> </w:t>
      </w:r>
      <w:r>
        <w:rPr/>
        <w:t>the</w:t>
      </w:r>
      <w:r>
        <w:rPr>
          <w:spacing w:val="34"/>
        </w:rPr>
        <w:t> </w:t>
      </w:r>
      <w:r>
        <w:rPr/>
        <w:t>MF-3</w:t>
      </w:r>
      <w:r>
        <w:rPr>
          <w:spacing w:val="36"/>
        </w:rPr>
        <w:t> </w:t>
      </w:r>
      <w:r>
        <w:rPr/>
        <w:t>subdistrict</w:t>
      </w:r>
      <w:r>
        <w:rPr>
          <w:spacing w:val="35"/>
        </w:rPr>
        <w:t> </w:t>
      </w:r>
      <w:r>
        <w:rPr/>
        <w:t>as</w:t>
      </w:r>
      <w:r>
        <w:rPr>
          <w:spacing w:val="34"/>
        </w:rPr>
        <w:t> </w:t>
      </w:r>
      <w:r>
        <w:rPr/>
        <w:t>a</w:t>
      </w:r>
      <w:r>
        <w:rPr>
          <w:spacing w:val="34"/>
        </w:rPr>
        <w:t> </w:t>
      </w:r>
      <w:r>
        <w:rPr/>
        <w:t>street</w:t>
      </w:r>
      <w:r>
        <w:rPr>
          <w:spacing w:val="35"/>
        </w:rPr>
        <w:t> </w:t>
      </w:r>
      <w:r>
        <w:rPr/>
        <w:t>level</w:t>
      </w:r>
      <w:r>
        <w:rPr>
          <w:spacing w:val="37"/>
        </w:rPr>
        <w:t> </w:t>
      </w:r>
      <w:r>
        <w:rPr/>
        <w:t>use</w:t>
      </w:r>
      <w:r>
        <w:rPr>
          <w:spacing w:val="34"/>
        </w:rPr>
        <w:t> </w:t>
      </w:r>
      <w:r>
        <w:rPr/>
        <w:t>in</w:t>
      </w:r>
      <w:r>
        <w:rPr>
          <w:spacing w:val="34"/>
        </w:rPr>
        <w:t> </w:t>
      </w:r>
      <w:r>
        <w:rPr/>
        <w:t>accordance</w:t>
      </w:r>
      <w:r>
        <w:rPr>
          <w:spacing w:val="37"/>
        </w:rPr>
        <w:t> </w:t>
      </w:r>
      <w:r>
        <w:rPr/>
        <w:t>with</w:t>
      </w:r>
      <w:r>
        <w:rPr>
          <w:spacing w:val="34"/>
        </w:rPr>
        <w:t> </w:t>
      </w:r>
      <w:r>
        <w:rPr/>
        <w:t>Section</w:t>
      </w:r>
      <w:r>
        <w:rPr>
          <w:spacing w:val="36"/>
        </w:rPr>
        <w:t> </w:t>
      </w:r>
      <w:r>
        <w:rPr/>
        <w:t>51P- </w:t>
      </w:r>
      <w:r>
        <w:rPr>
          <w:spacing w:val="-2"/>
        </w:rPr>
        <w:t>193.110.</w:t>
      </w:r>
    </w:p>
    <w:p>
      <w:pPr>
        <w:pStyle w:val="ListParagraph"/>
        <w:numPr>
          <w:ilvl w:val="2"/>
          <w:numId w:val="4"/>
        </w:numPr>
        <w:tabs>
          <w:tab w:pos="2998" w:val="left" w:leader="none"/>
        </w:tabs>
        <w:spacing w:line="240" w:lineRule="auto" w:before="252"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Photography</w:t>
      </w:r>
      <w:r>
        <w:rPr>
          <w:spacing w:val="-6"/>
          <w:sz w:val="22"/>
          <w:u w:val="single"/>
        </w:rPr>
        <w:t> </w:t>
      </w:r>
      <w:r>
        <w:rPr>
          <w:spacing w:val="-2"/>
          <w:sz w:val="22"/>
          <w:u w:val="single"/>
        </w:rPr>
        <w:t>studio</w:t>
      </w:r>
      <w:r>
        <w:rPr>
          <w:spacing w:val="-2"/>
          <w:sz w:val="22"/>
          <w:u w:val="none"/>
        </w:rPr>
        <w:t>.</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Definition</w:t>
      </w:r>
      <w:r>
        <w:rPr>
          <w:sz w:val="22"/>
          <w:u w:val="none"/>
        </w:rPr>
        <w:t>.</w:t>
      </w:r>
      <w:r>
        <w:rPr>
          <w:spacing w:val="49"/>
          <w:sz w:val="22"/>
          <w:u w:val="none"/>
        </w:rPr>
        <w:t> </w:t>
      </w:r>
      <w:r>
        <w:rPr>
          <w:sz w:val="22"/>
          <w:u w:val="none"/>
        </w:rPr>
        <w:t>A</w:t>
      </w:r>
      <w:r>
        <w:rPr>
          <w:spacing w:val="-7"/>
          <w:sz w:val="22"/>
          <w:u w:val="none"/>
        </w:rPr>
        <w:t> </w:t>
      </w:r>
      <w:r>
        <w:rPr>
          <w:sz w:val="22"/>
          <w:u w:val="none"/>
        </w:rPr>
        <w:t>facility</w:t>
      </w:r>
      <w:r>
        <w:rPr>
          <w:spacing w:val="-3"/>
          <w:sz w:val="22"/>
          <w:u w:val="none"/>
        </w:rPr>
        <w:t> </w:t>
      </w:r>
      <w:r>
        <w:rPr>
          <w:sz w:val="22"/>
          <w:u w:val="none"/>
        </w:rPr>
        <w:t>for</w:t>
      </w:r>
      <w:r>
        <w:rPr>
          <w:spacing w:val="-2"/>
          <w:sz w:val="22"/>
          <w:u w:val="none"/>
        </w:rPr>
        <w:t> </w:t>
      </w:r>
      <w:r>
        <w:rPr>
          <w:sz w:val="22"/>
          <w:u w:val="none"/>
        </w:rPr>
        <w:t>taking</w:t>
      </w:r>
      <w:r>
        <w:rPr>
          <w:spacing w:val="-3"/>
          <w:sz w:val="22"/>
          <w:u w:val="none"/>
        </w:rPr>
        <w:t> </w:t>
      </w:r>
      <w:r>
        <w:rPr>
          <w:sz w:val="22"/>
          <w:u w:val="none"/>
        </w:rPr>
        <w:t>and</w:t>
      </w:r>
      <w:r>
        <w:rPr>
          <w:spacing w:val="-3"/>
          <w:sz w:val="22"/>
          <w:u w:val="none"/>
        </w:rPr>
        <w:t> </w:t>
      </w:r>
      <w:r>
        <w:rPr>
          <w:sz w:val="22"/>
          <w:u w:val="none"/>
        </w:rPr>
        <w:t>processing</w:t>
      </w:r>
      <w:r>
        <w:rPr>
          <w:spacing w:val="-2"/>
          <w:sz w:val="22"/>
          <w:u w:val="none"/>
        </w:rPr>
        <w:t> pictures.</w:t>
      </w:r>
    </w:p>
    <w:p>
      <w:pPr>
        <w:pStyle w:val="BodyText"/>
      </w:pPr>
    </w:p>
    <w:p>
      <w:pPr>
        <w:pStyle w:val="ListParagraph"/>
        <w:numPr>
          <w:ilvl w:val="2"/>
          <w:numId w:val="4"/>
        </w:numPr>
        <w:tabs>
          <w:tab w:pos="2997" w:val="left" w:leader="none"/>
        </w:tabs>
        <w:spacing w:line="240" w:lineRule="auto" w:before="0" w:after="0"/>
        <w:ind w:left="119" w:right="114" w:firstLine="2160"/>
        <w:jc w:val="both"/>
        <w:rPr>
          <w:sz w:val="22"/>
        </w:rPr>
      </w:pPr>
      <w:r>
        <w:rPr>
          <w:sz w:val="22"/>
          <w:u w:val="single"/>
        </w:rPr>
        <w:t>Subdistricts permitted</w:t>
      </w:r>
      <w:r>
        <w:rPr>
          <w:sz w:val="22"/>
          <w:u w:val="none"/>
        </w:rPr>
        <w:t>.</w:t>
      </w:r>
      <w:r>
        <w:rPr>
          <w:spacing w:val="40"/>
          <w:sz w:val="22"/>
          <w:u w:val="none"/>
        </w:rPr>
        <w:t> </w:t>
      </w:r>
      <w:r>
        <w:rPr>
          <w:sz w:val="22"/>
          <w:u w:val="none"/>
        </w:rPr>
        <w:t>By right in commercial, central area, and industrial subdistricts. By right as a limited use only in the O-2 subdistrict. By right in the O-2 subdistrict as a street level use in accordance with Section 51P-193.110. By SUP only in the MF-3 subdistrict as a street level use in accordance with Section 51P-193.110.</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Additional</w:t>
      </w:r>
      <w:r>
        <w:rPr>
          <w:spacing w:val="37"/>
          <w:sz w:val="22"/>
          <w:u w:val="single"/>
        </w:rPr>
        <w:t> </w:t>
      </w:r>
      <w:r>
        <w:rPr>
          <w:sz w:val="22"/>
          <w:u w:val="single"/>
        </w:rPr>
        <w:t>provisions</w:t>
      </w:r>
      <w:r>
        <w:rPr>
          <w:sz w:val="22"/>
          <w:u w:val="none"/>
        </w:rPr>
        <w:t>.</w:t>
      </w:r>
      <w:r>
        <w:rPr>
          <w:spacing w:val="37"/>
          <w:sz w:val="22"/>
          <w:u w:val="none"/>
        </w:rPr>
        <w:t>  </w:t>
      </w:r>
      <w:r>
        <w:rPr>
          <w:sz w:val="22"/>
          <w:u w:val="none"/>
        </w:rPr>
        <w:t>This</w:t>
      </w:r>
      <w:r>
        <w:rPr>
          <w:spacing w:val="40"/>
          <w:sz w:val="22"/>
          <w:u w:val="none"/>
        </w:rPr>
        <w:t> </w:t>
      </w:r>
      <w:r>
        <w:rPr>
          <w:sz w:val="22"/>
          <w:u w:val="none"/>
        </w:rPr>
        <w:t>use</w:t>
      </w:r>
      <w:r>
        <w:rPr>
          <w:spacing w:val="36"/>
          <w:sz w:val="22"/>
          <w:u w:val="none"/>
        </w:rPr>
        <w:t> </w:t>
      </w:r>
      <w:r>
        <w:rPr>
          <w:sz w:val="22"/>
          <w:u w:val="none"/>
        </w:rPr>
        <w:t>does</w:t>
      </w:r>
      <w:r>
        <w:rPr>
          <w:spacing w:val="37"/>
          <w:sz w:val="22"/>
          <w:u w:val="none"/>
        </w:rPr>
        <w:t> </w:t>
      </w:r>
      <w:r>
        <w:rPr>
          <w:sz w:val="22"/>
          <w:u w:val="none"/>
        </w:rPr>
        <w:t>not</w:t>
      </w:r>
      <w:r>
        <w:rPr>
          <w:spacing w:val="37"/>
          <w:sz w:val="22"/>
          <w:u w:val="none"/>
        </w:rPr>
        <w:t> </w:t>
      </w:r>
      <w:r>
        <w:rPr>
          <w:sz w:val="22"/>
          <w:u w:val="none"/>
        </w:rPr>
        <w:t>include</w:t>
      </w:r>
      <w:r>
        <w:rPr>
          <w:spacing w:val="37"/>
          <w:sz w:val="22"/>
          <w:u w:val="none"/>
        </w:rPr>
        <w:t> </w:t>
      </w:r>
      <w:r>
        <w:rPr>
          <w:sz w:val="22"/>
          <w:u w:val="none"/>
        </w:rPr>
        <w:t>a</w:t>
      </w:r>
      <w:r>
        <w:rPr>
          <w:spacing w:val="37"/>
          <w:sz w:val="22"/>
          <w:u w:val="none"/>
        </w:rPr>
        <w:t> </w:t>
      </w:r>
      <w:r>
        <w:rPr>
          <w:sz w:val="22"/>
          <w:u w:val="none"/>
        </w:rPr>
        <w:t>bulk</w:t>
      </w:r>
      <w:r>
        <w:rPr>
          <w:spacing w:val="36"/>
          <w:sz w:val="22"/>
          <w:u w:val="none"/>
        </w:rPr>
        <w:t> </w:t>
      </w:r>
      <w:r>
        <w:rPr>
          <w:spacing w:val="-2"/>
          <w:sz w:val="22"/>
          <w:u w:val="none"/>
        </w:rPr>
        <w:t>photography</w:t>
      </w:r>
    </w:p>
    <w:p>
      <w:pPr>
        <w:pStyle w:val="BodyText"/>
        <w:spacing w:line="252" w:lineRule="exact"/>
        <w:ind w:left="120"/>
      </w:pPr>
      <w:r>
        <w:rPr/>
        <w:t>processing</w:t>
      </w:r>
      <w:r>
        <w:rPr>
          <w:spacing w:val="-3"/>
        </w:rPr>
        <w:t> </w:t>
      </w:r>
      <w:r>
        <w:rPr>
          <w:spacing w:val="-2"/>
        </w:rPr>
        <w:t>plant.</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Safe</w:t>
      </w:r>
      <w:r>
        <w:rPr>
          <w:spacing w:val="-4"/>
          <w:sz w:val="22"/>
          <w:u w:val="single"/>
        </w:rPr>
        <w:t> </w:t>
      </w:r>
      <w:r>
        <w:rPr>
          <w:sz w:val="22"/>
          <w:u w:val="single"/>
        </w:rPr>
        <w:t>deposit</w:t>
      </w:r>
      <w:r>
        <w:rPr>
          <w:spacing w:val="-5"/>
          <w:sz w:val="22"/>
          <w:u w:val="single"/>
        </w:rPr>
        <w:t> </w:t>
      </w:r>
      <w:r>
        <w:rPr>
          <w:spacing w:val="-2"/>
          <w:sz w:val="22"/>
          <w:u w:val="single"/>
        </w:rPr>
        <w:t>boxes</w:t>
      </w:r>
      <w:r>
        <w:rPr>
          <w:spacing w:val="-2"/>
          <w:sz w:val="22"/>
          <w:u w:val="none"/>
        </w:rPr>
        <w:t>.</w:t>
      </w:r>
    </w:p>
    <w:p>
      <w:pPr>
        <w:pStyle w:val="BodyText"/>
      </w:pPr>
    </w:p>
    <w:p>
      <w:pPr>
        <w:pStyle w:val="ListParagraph"/>
        <w:numPr>
          <w:ilvl w:val="2"/>
          <w:numId w:val="4"/>
        </w:numPr>
        <w:tabs>
          <w:tab w:pos="2997" w:val="left" w:leader="none"/>
        </w:tabs>
        <w:spacing w:line="240" w:lineRule="auto" w:before="0" w:after="0"/>
        <w:ind w:left="120" w:right="115" w:firstLine="2160"/>
        <w:jc w:val="both"/>
        <w:rPr>
          <w:sz w:val="22"/>
        </w:rPr>
      </w:pPr>
      <w:r>
        <w:rPr>
          <w:sz w:val="22"/>
          <w:u w:val="single"/>
        </w:rPr>
        <w:t>Definition</w:t>
      </w:r>
      <w:r>
        <w:rPr>
          <w:sz w:val="22"/>
          <w:u w:val="none"/>
        </w:rPr>
        <w:t>.</w:t>
      </w:r>
      <w:r>
        <w:rPr>
          <w:spacing w:val="40"/>
          <w:sz w:val="22"/>
          <w:u w:val="none"/>
        </w:rPr>
        <w:t> </w:t>
      </w:r>
      <w:r>
        <w:rPr>
          <w:sz w:val="22"/>
          <w:u w:val="none"/>
        </w:rPr>
        <w:t>An establishment offering storage areas which may be used for the keeping of personal items, including but not limited to jewelry, silverware, valuable metals, and </w:t>
      </w:r>
      <w:r>
        <w:rPr>
          <w:spacing w:val="-2"/>
          <w:sz w:val="22"/>
          <w:u w:val="none"/>
        </w:rPr>
        <w:t>stones.</w:t>
      </w:r>
    </w:p>
    <w:p>
      <w:pPr>
        <w:spacing w:after="0" w:line="240" w:lineRule="auto"/>
        <w:jc w:val="both"/>
        <w:rPr>
          <w:sz w:val="22"/>
        </w:rPr>
        <w:sectPr>
          <w:pgSz w:w="12240" w:h="15840"/>
          <w:pgMar w:top="1080" w:bottom="280" w:left="1320" w:right="1320"/>
        </w:sectPr>
      </w:pPr>
    </w:p>
    <w:p>
      <w:pPr>
        <w:pStyle w:val="ListParagraph"/>
        <w:numPr>
          <w:ilvl w:val="2"/>
          <w:numId w:val="4"/>
        </w:numPr>
        <w:tabs>
          <w:tab w:pos="3000" w:val="left" w:leader="none"/>
        </w:tabs>
        <w:spacing w:line="252" w:lineRule="exact" w:before="70"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6"/>
          <w:w w:val="150"/>
          <w:sz w:val="22"/>
          <w:u w:val="none"/>
        </w:rPr>
        <w:t> </w:t>
      </w:r>
      <w:r>
        <w:rPr>
          <w:sz w:val="22"/>
          <w:u w:val="none"/>
        </w:rPr>
        <w:t>By</w:t>
      </w:r>
      <w:r>
        <w:rPr>
          <w:spacing w:val="21"/>
          <w:sz w:val="22"/>
          <w:u w:val="none"/>
        </w:rPr>
        <w:t> </w:t>
      </w:r>
      <w:r>
        <w:rPr>
          <w:sz w:val="22"/>
          <w:u w:val="none"/>
        </w:rPr>
        <w:t>right</w:t>
      </w:r>
      <w:r>
        <w:rPr>
          <w:spacing w:val="25"/>
          <w:sz w:val="22"/>
          <w:u w:val="none"/>
        </w:rPr>
        <w:t> </w:t>
      </w:r>
      <w:r>
        <w:rPr>
          <w:sz w:val="22"/>
          <w:u w:val="none"/>
        </w:rPr>
        <w:t>in</w:t>
      </w:r>
      <w:r>
        <w:rPr>
          <w:spacing w:val="24"/>
          <w:sz w:val="22"/>
          <w:u w:val="none"/>
        </w:rPr>
        <w:t> </w:t>
      </w:r>
      <w:r>
        <w:rPr>
          <w:sz w:val="22"/>
          <w:u w:val="none"/>
        </w:rPr>
        <w:t>SC,</w:t>
      </w:r>
      <w:r>
        <w:rPr>
          <w:spacing w:val="23"/>
          <w:sz w:val="22"/>
          <w:u w:val="none"/>
        </w:rPr>
        <w:t> </w:t>
      </w:r>
      <w:r>
        <w:rPr>
          <w:sz w:val="22"/>
          <w:u w:val="none"/>
        </w:rPr>
        <w:t>GR,</w:t>
      </w:r>
      <w:r>
        <w:rPr>
          <w:spacing w:val="24"/>
          <w:sz w:val="22"/>
          <w:u w:val="none"/>
        </w:rPr>
        <w:t> </w:t>
      </w:r>
      <w:r>
        <w:rPr>
          <w:sz w:val="22"/>
          <w:u w:val="none"/>
        </w:rPr>
        <w:t>LC,</w:t>
      </w:r>
      <w:r>
        <w:rPr>
          <w:spacing w:val="23"/>
          <w:sz w:val="22"/>
          <w:u w:val="none"/>
        </w:rPr>
        <w:t> </w:t>
      </w:r>
      <w:r>
        <w:rPr>
          <w:sz w:val="22"/>
          <w:u w:val="none"/>
        </w:rPr>
        <w:t>HC,</w:t>
      </w:r>
      <w:r>
        <w:rPr>
          <w:spacing w:val="24"/>
          <w:sz w:val="22"/>
          <w:u w:val="none"/>
        </w:rPr>
        <w:t> </w:t>
      </w:r>
      <w:r>
        <w:rPr>
          <w:sz w:val="22"/>
          <w:u w:val="none"/>
        </w:rPr>
        <w:t>central</w:t>
      </w:r>
      <w:r>
        <w:rPr>
          <w:spacing w:val="24"/>
          <w:sz w:val="22"/>
          <w:u w:val="none"/>
        </w:rPr>
        <w:t> </w:t>
      </w:r>
      <w:r>
        <w:rPr>
          <w:sz w:val="22"/>
          <w:u w:val="none"/>
        </w:rPr>
        <w:t>area,</w:t>
      </w:r>
      <w:r>
        <w:rPr>
          <w:spacing w:val="24"/>
          <w:sz w:val="22"/>
          <w:u w:val="none"/>
        </w:rPr>
        <w:t> </w:t>
      </w:r>
      <w:r>
        <w:rPr>
          <w:spacing w:val="-5"/>
          <w:sz w:val="22"/>
          <w:u w:val="none"/>
        </w:rPr>
        <w:t>and</w:t>
      </w:r>
    </w:p>
    <w:p>
      <w:pPr>
        <w:pStyle w:val="BodyText"/>
        <w:spacing w:line="252" w:lineRule="exact"/>
        <w:ind w:left="120"/>
      </w:pPr>
      <w:r>
        <w:rPr/>
        <w:t>industrial</w:t>
      </w:r>
      <w:r>
        <w:rPr>
          <w:spacing w:val="-2"/>
        </w:rPr>
        <w:t> subdistricts.</w:t>
      </w:r>
    </w:p>
    <w:p>
      <w:pPr>
        <w:pStyle w:val="BodyText"/>
        <w:spacing w:before="1"/>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Additional</w:t>
      </w:r>
      <w:r>
        <w:rPr>
          <w:spacing w:val="14"/>
          <w:sz w:val="22"/>
          <w:u w:val="single"/>
        </w:rPr>
        <w:t> </w:t>
      </w:r>
      <w:r>
        <w:rPr>
          <w:sz w:val="22"/>
          <w:u w:val="single"/>
        </w:rPr>
        <w:t>provisions</w:t>
      </w:r>
      <w:r>
        <w:rPr>
          <w:sz w:val="22"/>
          <w:u w:val="none"/>
        </w:rPr>
        <w:t>.</w:t>
      </w:r>
      <w:r>
        <w:rPr>
          <w:spacing w:val="53"/>
          <w:w w:val="150"/>
          <w:sz w:val="22"/>
          <w:u w:val="none"/>
        </w:rPr>
        <w:t> </w:t>
      </w:r>
      <w:r>
        <w:rPr>
          <w:sz w:val="22"/>
          <w:u w:val="none"/>
        </w:rPr>
        <w:t>Each</w:t>
      </w:r>
      <w:r>
        <w:rPr>
          <w:spacing w:val="13"/>
          <w:sz w:val="22"/>
          <w:u w:val="none"/>
        </w:rPr>
        <w:t> </w:t>
      </w:r>
      <w:r>
        <w:rPr>
          <w:sz w:val="22"/>
          <w:u w:val="none"/>
        </w:rPr>
        <w:t>storage</w:t>
      </w:r>
      <w:r>
        <w:rPr>
          <w:spacing w:val="11"/>
          <w:sz w:val="22"/>
          <w:u w:val="none"/>
        </w:rPr>
        <w:t> </w:t>
      </w:r>
      <w:r>
        <w:rPr>
          <w:sz w:val="22"/>
          <w:u w:val="none"/>
        </w:rPr>
        <w:t>area</w:t>
      </w:r>
      <w:r>
        <w:rPr>
          <w:spacing w:val="12"/>
          <w:sz w:val="22"/>
          <w:u w:val="none"/>
        </w:rPr>
        <w:t> </w:t>
      </w:r>
      <w:r>
        <w:rPr>
          <w:sz w:val="22"/>
          <w:u w:val="none"/>
        </w:rPr>
        <w:t>must</w:t>
      </w:r>
      <w:r>
        <w:rPr>
          <w:spacing w:val="15"/>
          <w:sz w:val="22"/>
          <w:u w:val="none"/>
        </w:rPr>
        <w:t> </w:t>
      </w:r>
      <w:r>
        <w:rPr>
          <w:sz w:val="22"/>
          <w:u w:val="none"/>
        </w:rPr>
        <w:t>not</w:t>
      </w:r>
      <w:r>
        <w:rPr>
          <w:spacing w:val="12"/>
          <w:sz w:val="22"/>
          <w:u w:val="none"/>
        </w:rPr>
        <w:t> </w:t>
      </w:r>
      <w:r>
        <w:rPr>
          <w:sz w:val="22"/>
          <w:u w:val="none"/>
        </w:rPr>
        <w:t>exceed</w:t>
      </w:r>
      <w:r>
        <w:rPr>
          <w:spacing w:val="11"/>
          <w:sz w:val="22"/>
          <w:u w:val="none"/>
        </w:rPr>
        <w:t> </w:t>
      </w:r>
      <w:r>
        <w:rPr>
          <w:sz w:val="22"/>
          <w:u w:val="none"/>
        </w:rPr>
        <w:t>10</w:t>
      </w:r>
      <w:r>
        <w:rPr>
          <w:spacing w:val="11"/>
          <w:sz w:val="22"/>
          <w:u w:val="none"/>
        </w:rPr>
        <w:t> </w:t>
      </w:r>
      <w:r>
        <w:rPr>
          <w:sz w:val="22"/>
          <w:u w:val="none"/>
        </w:rPr>
        <w:t>cubic</w:t>
      </w:r>
      <w:r>
        <w:rPr>
          <w:spacing w:val="12"/>
          <w:sz w:val="22"/>
          <w:u w:val="none"/>
        </w:rPr>
        <w:t> </w:t>
      </w:r>
      <w:r>
        <w:rPr>
          <w:spacing w:val="-4"/>
          <w:sz w:val="22"/>
          <w:u w:val="none"/>
        </w:rPr>
        <w:t>feet</w:t>
      </w:r>
    </w:p>
    <w:p>
      <w:pPr>
        <w:pStyle w:val="BodyText"/>
        <w:spacing w:line="252" w:lineRule="exact"/>
        <w:ind w:left="120"/>
      </w:pPr>
      <w:r>
        <w:rPr/>
        <w:t>in</w:t>
      </w:r>
      <w:r>
        <w:rPr>
          <w:spacing w:val="1"/>
        </w:rPr>
        <w:t> </w:t>
      </w:r>
      <w:r>
        <w:rPr>
          <w:spacing w:val="-2"/>
        </w:rPr>
        <w:t>size.</w:t>
      </w:r>
    </w:p>
    <w:p>
      <w:pPr>
        <w:pStyle w:val="BodyText"/>
      </w:pPr>
    </w:p>
    <w:p>
      <w:pPr>
        <w:pStyle w:val="ListParagraph"/>
        <w:numPr>
          <w:ilvl w:val="1"/>
          <w:numId w:val="4"/>
        </w:numPr>
        <w:tabs>
          <w:tab w:pos="2279" w:val="left" w:leader="none"/>
        </w:tabs>
        <w:spacing w:line="240" w:lineRule="auto" w:before="1" w:after="0"/>
        <w:ind w:left="2279" w:right="0" w:hanging="719"/>
        <w:jc w:val="left"/>
        <w:rPr>
          <w:sz w:val="22"/>
        </w:rPr>
      </w:pPr>
      <w:r>
        <w:rPr>
          <w:sz w:val="22"/>
          <w:u w:val="single"/>
        </w:rPr>
        <w:t>Commercial</w:t>
      </w:r>
      <w:r>
        <w:rPr>
          <w:spacing w:val="-6"/>
          <w:sz w:val="22"/>
          <w:u w:val="single"/>
        </w:rPr>
        <w:t> </w:t>
      </w:r>
      <w:r>
        <w:rPr>
          <w:sz w:val="22"/>
          <w:u w:val="single"/>
        </w:rPr>
        <w:t>wedding</w:t>
      </w:r>
      <w:r>
        <w:rPr>
          <w:spacing w:val="-7"/>
          <w:sz w:val="22"/>
          <w:u w:val="single"/>
        </w:rPr>
        <w:t> </w:t>
      </w:r>
      <w:r>
        <w:rPr>
          <w:spacing w:val="-2"/>
          <w:sz w:val="22"/>
          <w:u w:val="single"/>
        </w:rPr>
        <w:t>chapel</w:t>
      </w:r>
      <w:r>
        <w:rPr>
          <w:spacing w:val="-2"/>
          <w:sz w:val="22"/>
          <w:u w:val="none"/>
        </w:rPr>
        <w:t>.</w:t>
      </w:r>
    </w:p>
    <w:p>
      <w:pPr>
        <w:pStyle w:val="BodyText"/>
      </w:pPr>
    </w:p>
    <w:p>
      <w:pPr>
        <w:pStyle w:val="ListParagraph"/>
        <w:numPr>
          <w:ilvl w:val="2"/>
          <w:numId w:val="4"/>
        </w:numPr>
        <w:tabs>
          <w:tab w:pos="2999" w:val="left" w:leader="none"/>
        </w:tabs>
        <w:spacing w:line="252" w:lineRule="exact" w:before="0" w:after="0"/>
        <w:ind w:left="2999" w:right="0" w:hanging="719"/>
        <w:jc w:val="left"/>
        <w:rPr>
          <w:sz w:val="22"/>
        </w:rPr>
      </w:pPr>
      <w:r>
        <w:rPr>
          <w:sz w:val="22"/>
          <w:u w:val="single"/>
        </w:rPr>
        <w:t>Definition</w:t>
      </w:r>
      <w:r>
        <w:rPr>
          <w:sz w:val="22"/>
          <w:u w:val="none"/>
        </w:rPr>
        <w:t>.</w:t>
      </w:r>
      <w:r>
        <w:rPr>
          <w:spacing w:val="74"/>
          <w:sz w:val="22"/>
          <w:u w:val="none"/>
        </w:rPr>
        <w:t> </w:t>
      </w:r>
      <w:r>
        <w:rPr>
          <w:sz w:val="22"/>
          <w:u w:val="none"/>
        </w:rPr>
        <w:t>A</w:t>
      </w:r>
      <w:r>
        <w:rPr>
          <w:spacing w:val="9"/>
          <w:sz w:val="22"/>
          <w:u w:val="none"/>
        </w:rPr>
        <w:t> </w:t>
      </w:r>
      <w:r>
        <w:rPr>
          <w:sz w:val="22"/>
          <w:u w:val="none"/>
        </w:rPr>
        <w:t>facility,</w:t>
      </w:r>
      <w:r>
        <w:rPr>
          <w:spacing w:val="10"/>
          <w:sz w:val="22"/>
          <w:u w:val="none"/>
        </w:rPr>
        <w:t> </w:t>
      </w:r>
      <w:r>
        <w:rPr>
          <w:sz w:val="22"/>
          <w:u w:val="none"/>
        </w:rPr>
        <w:t>not</w:t>
      </w:r>
      <w:r>
        <w:rPr>
          <w:spacing w:val="9"/>
          <w:sz w:val="22"/>
          <w:u w:val="none"/>
        </w:rPr>
        <w:t> </w:t>
      </w:r>
      <w:r>
        <w:rPr>
          <w:sz w:val="22"/>
          <w:u w:val="none"/>
        </w:rPr>
        <w:t>associated</w:t>
      </w:r>
      <w:r>
        <w:rPr>
          <w:spacing w:val="10"/>
          <w:sz w:val="22"/>
          <w:u w:val="none"/>
        </w:rPr>
        <w:t> </w:t>
      </w:r>
      <w:r>
        <w:rPr>
          <w:sz w:val="22"/>
          <w:u w:val="none"/>
        </w:rPr>
        <w:t>with</w:t>
      </w:r>
      <w:r>
        <w:rPr>
          <w:spacing w:val="9"/>
          <w:sz w:val="22"/>
          <w:u w:val="none"/>
        </w:rPr>
        <w:t> </w:t>
      </w:r>
      <w:r>
        <w:rPr>
          <w:sz w:val="22"/>
          <w:u w:val="none"/>
        </w:rPr>
        <w:t>a</w:t>
      </w:r>
      <w:r>
        <w:rPr>
          <w:spacing w:val="10"/>
          <w:sz w:val="22"/>
          <w:u w:val="none"/>
        </w:rPr>
        <w:t> </w:t>
      </w:r>
      <w:r>
        <w:rPr>
          <w:sz w:val="22"/>
          <w:u w:val="none"/>
        </w:rPr>
        <w:t>church,</w:t>
      </w:r>
      <w:r>
        <w:rPr>
          <w:spacing w:val="8"/>
          <w:sz w:val="22"/>
          <w:u w:val="none"/>
        </w:rPr>
        <w:t> </w:t>
      </w:r>
      <w:r>
        <w:rPr>
          <w:sz w:val="22"/>
          <w:u w:val="none"/>
        </w:rPr>
        <w:t>where</w:t>
      </w:r>
      <w:r>
        <w:rPr>
          <w:spacing w:val="10"/>
          <w:sz w:val="22"/>
          <w:u w:val="none"/>
        </w:rPr>
        <w:t> </w:t>
      </w:r>
      <w:r>
        <w:rPr>
          <w:sz w:val="22"/>
          <w:u w:val="none"/>
        </w:rPr>
        <w:t>a</w:t>
      </w:r>
      <w:r>
        <w:rPr>
          <w:spacing w:val="10"/>
          <w:sz w:val="22"/>
          <w:u w:val="none"/>
        </w:rPr>
        <w:t> </w:t>
      </w:r>
      <w:r>
        <w:rPr>
          <w:sz w:val="22"/>
          <w:u w:val="none"/>
        </w:rPr>
        <w:t>wedding</w:t>
      </w:r>
      <w:r>
        <w:rPr>
          <w:spacing w:val="10"/>
          <w:sz w:val="22"/>
          <w:u w:val="none"/>
        </w:rPr>
        <w:t> </w:t>
      </w:r>
      <w:r>
        <w:rPr>
          <w:spacing w:val="-5"/>
          <w:sz w:val="22"/>
          <w:u w:val="none"/>
        </w:rPr>
        <w:t>is</w:t>
      </w:r>
    </w:p>
    <w:p>
      <w:pPr>
        <w:pStyle w:val="BodyText"/>
        <w:spacing w:line="252" w:lineRule="exact"/>
        <w:ind w:left="120"/>
      </w:pPr>
      <w:r>
        <w:rPr/>
        <w:t>performed</w:t>
      </w:r>
      <w:r>
        <w:rPr>
          <w:spacing w:val="-4"/>
        </w:rPr>
        <w:t> </w:t>
      </w:r>
      <w:r>
        <w:rPr/>
        <w:t>for</w:t>
      </w:r>
      <w:r>
        <w:rPr>
          <w:spacing w:val="-3"/>
        </w:rPr>
        <w:t> </w:t>
      </w:r>
      <w:r>
        <w:rPr/>
        <w:t>a</w:t>
      </w:r>
      <w:r>
        <w:rPr>
          <w:spacing w:val="-1"/>
        </w:rPr>
        <w:t> </w:t>
      </w:r>
      <w:r>
        <w:rPr>
          <w:spacing w:val="-2"/>
        </w:rPr>
        <w:t>profit.</w:t>
      </w:r>
    </w:p>
    <w:p>
      <w:pPr>
        <w:pStyle w:val="BodyText"/>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6"/>
          <w:w w:val="150"/>
          <w:sz w:val="22"/>
          <w:u w:val="none"/>
        </w:rPr>
        <w:t> </w:t>
      </w:r>
      <w:r>
        <w:rPr>
          <w:sz w:val="22"/>
          <w:u w:val="none"/>
        </w:rPr>
        <w:t>By</w:t>
      </w:r>
      <w:r>
        <w:rPr>
          <w:spacing w:val="21"/>
          <w:sz w:val="22"/>
          <w:u w:val="none"/>
        </w:rPr>
        <w:t> </w:t>
      </w:r>
      <w:r>
        <w:rPr>
          <w:sz w:val="22"/>
          <w:u w:val="none"/>
        </w:rPr>
        <w:t>right</w:t>
      </w:r>
      <w:r>
        <w:rPr>
          <w:spacing w:val="25"/>
          <w:sz w:val="22"/>
          <w:u w:val="none"/>
        </w:rPr>
        <w:t> </w:t>
      </w:r>
      <w:r>
        <w:rPr>
          <w:sz w:val="22"/>
          <w:u w:val="none"/>
        </w:rPr>
        <w:t>in</w:t>
      </w:r>
      <w:r>
        <w:rPr>
          <w:spacing w:val="24"/>
          <w:sz w:val="22"/>
          <w:u w:val="none"/>
        </w:rPr>
        <w:t> </w:t>
      </w:r>
      <w:r>
        <w:rPr>
          <w:sz w:val="22"/>
          <w:u w:val="none"/>
        </w:rPr>
        <w:t>SC,</w:t>
      </w:r>
      <w:r>
        <w:rPr>
          <w:spacing w:val="23"/>
          <w:sz w:val="22"/>
          <w:u w:val="none"/>
        </w:rPr>
        <w:t> </w:t>
      </w:r>
      <w:r>
        <w:rPr>
          <w:sz w:val="22"/>
          <w:u w:val="none"/>
        </w:rPr>
        <w:t>GR,</w:t>
      </w:r>
      <w:r>
        <w:rPr>
          <w:spacing w:val="24"/>
          <w:sz w:val="22"/>
          <w:u w:val="none"/>
        </w:rPr>
        <w:t> </w:t>
      </w:r>
      <w:r>
        <w:rPr>
          <w:sz w:val="22"/>
          <w:u w:val="none"/>
        </w:rPr>
        <w:t>LC,</w:t>
      </w:r>
      <w:r>
        <w:rPr>
          <w:spacing w:val="23"/>
          <w:sz w:val="22"/>
          <w:u w:val="none"/>
        </w:rPr>
        <w:t> </w:t>
      </w:r>
      <w:r>
        <w:rPr>
          <w:sz w:val="22"/>
          <w:u w:val="none"/>
        </w:rPr>
        <w:t>HC,</w:t>
      </w:r>
      <w:r>
        <w:rPr>
          <w:spacing w:val="24"/>
          <w:sz w:val="22"/>
          <w:u w:val="none"/>
        </w:rPr>
        <w:t> </w:t>
      </w:r>
      <w:r>
        <w:rPr>
          <w:sz w:val="22"/>
          <w:u w:val="none"/>
        </w:rPr>
        <w:t>central</w:t>
      </w:r>
      <w:r>
        <w:rPr>
          <w:spacing w:val="24"/>
          <w:sz w:val="22"/>
          <w:u w:val="none"/>
        </w:rPr>
        <w:t> </w:t>
      </w:r>
      <w:r>
        <w:rPr>
          <w:sz w:val="22"/>
          <w:u w:val="none"/>
        </w:rPr>
        <w:t>area,</w:t>
      </w:r>
      <w:r>
        <w:rPr>
          <w:spacing w:val="24"/>
          <w:sz w:val="22"/>
          <w:u w:val="none"/>
        </w:rPr>
        <w:t> </w:t>
      </w:r>
      <w:r>
        <w:rPr>
          <w:spacing w:val="-5"/>
          <w:sz w:val="22"/>
          <w:u w:val="none"/>
        </w:rPr>
        <w:t>and</w:t>
      </w:r>
    </w:p>
    <w:p>
      <w:pPr>
        <w:pStyle w:val="BodyText"/>
        <w:spacing w:line="252" w:lineRule="exact"/>
        <w:ind w:left="120"/>
      </w:pPr>
      <w:r>
        <w:rPr/>
        <w:t>industrial</w:t>
      </w:r>
      <w:r>
        <w:rPr>
          <w:spacing w:val="-2"/>
        </w:rPr>
        <w:t> districts.</w:t>
      </w:r>
    </w:p>
    <w:p>
      <w:pPr>
        <w:pStyle w:val="BodyText"/>
        <w:spacing w:before="1"/>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300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 w:pos="5217" w:val="left" w:leader="none"/>
        </w:tabs>
        <w:spacing w:line="240" w:lineRule="auto" w:before="0"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This</w:t>
      </w:r>
      <w:r>
        <w:rPr>
          <w:spacing w:val="40"/>
          <w:sz w:val="22"/>
          <w:u w:val="none"/>
        </w:rPr>
        <w:t> </w:t>
      </w:r>
      <w:r>
        <w:rPr>
          <w:sz w:val="22"/>
          <w:u w:val="none"/>
        </w:rPr>
        <w:t>use</w:t>
      </w:r>
      <w:r>
        <w:rPr>
          <w:spacing w:val="39"/>
          <w:sz w:val="22"/>
          <w:u w:val="none"/>
        </w:rPr>
        <w:t> </w:t>
      </w:r>
      <w:r>
        <w:rPr>
          <w:sz w:val="22"/>
          <w:u w:val="none"/>
        </w:rPr>
        <w:t>may</w:t>
      </w:r>
      <w:r>
        <w:rPr>
          <w:spacing w:val="40"/>
          <w:sz w:val="22"/>
          <w:u w:val="none"/>
        </w:rPr>
        <w:t> </w:t>
      </w:r>
      <w:r>
        <w:rPr>
          <w:sz w:val="22"/>
          <w:u w:val="none"/>
        </w:rPr>
        <w:t>provide</w:t>
      </w:r>
      <w:r>
        <w:rPr>
          <w:spacing w:val="39"/>
          <w:sz w:val="22"/>
          <w:u w:val="none"/>
        </w:rPr>
        <w:t> </w:t>
      </w:r>
      <w:r>
        <w:rPr>
          <w:sz w:val="22"/>
          <w:u w:val="none"/>
        </w:rPr>
        <w:t>reception</w:t>
      </w:r>
      <w:r>
        <w:rPr>
          <w:spacing w:val="40"/>
          <w:sz w:val="22"/>
          <w:u w:val="none"/>
        </w:rPr>
        <w:t> </w:t>
      </w:r>
      <w:r>
        <w:rPr>
          <w:sz w:val="22"/>
          <w:u w:val="none"/>
        </w:rPr>
        <w:t>areas,</w:t>
      </w:r>
      <w:r>
        <w:rPr>
          <w:spacing w:val="39"/>
          <w:sz w:val="22"/>
          <w:u w:val="none"/>
        </w:rPr>
        <w:t> </w:t>
      </w:r>
      <w:r>
        <w:rPr>
          <w:sz w:val="22"/>
          <w:u w:val="none"/>
        </w:rPr>
        <w:t>but</w:t>
      </w:r>
      <w:r>
        <w:rPr>
          <w:spacing w:val="40"/>
          <w:sz w:val="22"/>
          <w:u w:val="none"/>
        </w:rPr>
        <w:t> </w:t>
      </w:r>
      <w:r>
        <w:rPr>
          <w:sz w:val="22"/>
          <w:u w:val="none"/>
        </w:rPr>
        <w:t>no alcoholic beverages may be sold.</w:t>
      </w:r>
    </w:p>
    <w:p>
      <w:pPr>
        <w:pStyle w:val="ListParagraph"/>
        <w:numPr>
          <w:ilvl w:val="0"/>
          <w:numId w:val="4"/>
        </w:numPr>
        <w:tabs>
          <w:tab w:pos="1559" w:val="left" w:leader="none"/>
        </w:tabs>
        <w:spacing w:line="240" w:lineRule="auto" w:before="253" w:after="0"/>
        <w:ind w:left="1559" w:right="0" w:hanging="719"/>
        <w:jc w:val="left"/>
        <w:rPr>
          <w:sz w:val="22"/>
        </w:rPr>
      </w:pPr>
      <w:r>
        <w:rPr>
          <w:sz w:val="22"/>
          <w:u w:val="single"/>
        </w:rPr>
        <w:t>Retail</w:t>
      </w:r>
      <w:r>
        <w:rPr>
          <w:spacing w:val="-2"/>
          <w:sz w:val="22"/>
          <w:u w:val="single"/>
        </w:rPr>
        <w:t> </w:t>
      </w:r>
      <w:r>
        <w:rPr>
          <w:sz w:val="22"/>
          <w:u w:val="single"/>
        </w:rPr>
        <w:t>uses</w:t>
      </w:r>
      <w:r>
        <w:rPr>
          <w:sz w:val="22"/>
          <w:u w:val="none"/>
        </w:rPr>
        <w:t>.</w:t>
      </w:r>
      <w:r>
        <w:rPr>
          <w:spacing w:val="49"/>
          <w:sz w:val="22"/>
          <w:u w:val="none"/>
        </w:rPr>
        <w:t> </w:t>
      </w:r>
      <w:r>
        <w:rPr>
          <w:sz w:val="22"/>
          <w:u w:val="none"/>
        </w:rPr>
        <w:t>Retail</w:t>
      </w:r>
      <w:r>
        <w:rPr>
          <w:spacing w:val="-1"/>
          <w:sz w:val="22"/>
          <w:u w:val="none"/>
        </w:rPr>
        <w:t> </w:t>
      </w:r>
      <w:r>
        <w:rPr>
          <w:sz w:val="22"/>
          <w:u w:val="none"/>
        </w:rPr>
        <w:t>uses</w:t>
      </w:r>
      <w:r>
        <w:rPr>
          <w:spacing w:val="-2"/>
          <w:sz w:val="22"/>
          <w:u w:val="none"/>
        </w:rPr>
        <w:t> </w:t>
      </w:r>
      <w:r>
        <w:rPr>
          <w:sz w:val="22"/>
          <w:u w:val="none"/>
        </w:rPr>
        <w:t>are</w:t>
      </w:r>
      <w:r>
        <w:rPr>
          <w:spacing w:val="-4"/>
          <w:sz w:val="22"/>
          <w:u w:val="none"/>
        </w:rPr>
        <w:t> </w:t>
      </w:r>
      <w:r>
        <w:rPr>
          <w:sz w:val="22"/>
          <w:u w:val="none"/>
        </w:rPr>
        <w:t>subject</w:t>
      </w:r>
      <w:r>
        <w:rPr>
          <w:spacing w:val="-4"/>
          <w:sz w:val="22"/>
          <w:u w:val="none"/>
        </w:rPr>
        <w:t> </w:t>
      </w:r>
      <w:r>
        <w:rPr>
          <w:sz w:val="22"/>
          <w:u w:val="none"/>
        </w:rPr>
        <w:t>to</w:t>
      </w:r>
      <w:r>
        <w:rPr>
          <w:spacing w:val="-4"/>
          <w:sz w:val="22"/>
          <w:u w:val="none"/>
        </w:rPr>
        <w:t> </w:t>
      </w:r>
      <w:r>
        <w:rPr>
          <w:sz w:val="22"/>
          <w:u w:val="none"/>
        </w:rPr>
        <w:t>the</w:t>
      </w:r>
      <w:r>
        <w:rPr>
          <w:spacing w:val="-4"/>
          <w:sz w:val="22"/>
          <w:u w:val="none"/>
        </w:rPr>
        <w:t> </w:t>
      </w:r>
      <w:r>
        <w:rPr>
          <w:sz w:val="22"/>
          <w:u w:val="none"/>
        </w:rPr>
        <w:t>following</w:t>
      </w:r>
      <w:r>
        <w:rPr>
          <w:spacing w:val="-2"/>
          <w:sz w:val="22"/>
          <w:u w:val="none"/>
        </w:rPr>
        <w:t> regulations:</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Retail</w:t>
      </w:r>
      <w:r>
        <w:rPr>
          <w:spacing w:val="-1"/>
          <w:sz w:val="22"/>
          <w:u w:val="single"/>
        </w:rPr>
        <w:t> </w:t>
      </w:r>
      <w:r>
        <w:rPr>
          <w:sz w:val="22"/>
          <w:u w:val="single"/>
        </w:rPr>
        <w:t>stores</w:t>
      </w:r>
      <w:r>
        <w:rPr>
          <w:spacing w:val="-4"/>
          <w:sz w:val="22"/>
          <w:u w:val="single"/>
        </w:rPr>
        <w:t> </w:t>
      </w:r>
      <w:r>
        <w:rPr>
          <w:sz w:val="22"/>
          <w:u w:val="single"/>
        </w:rPr>
        <w:t>other</w:t>
      </w:r>
      <w:r>
        <w:rPr>
          <w:spacing w:val="-4"/>
          <w:sz w:val="22"/>
          <w:u w:val="single"/>
        </w:rPr>
        <w:t> </w:t>
      </w:r>
      <w:r>
        <w:rPr>
          <w:sz w:val="22"/>
          <w:u w:val="single"/>
        </w:rPr>
        <w:t>than</w:t>
      </w:r>
      <w:r>
        <w:rPr>
          <w:spacing w:val="-4"/>
          <w:sz w:val="22"/>
          <w:u w:val="single"/>
        </w:rPr>
        <w:t> </w:t>
      </w:r>
      <w:r>
        <w:rPr>
          <w:spacing w:val="-2"/>
          <w:sz w:val="22"/>
          <w:u w:val="single"/>
        </w:rPr>
        <w:t>listed</w:t>
      </w:r>
      <w:r>
        <w:rPr>
          <w:spacing w:val="-2"/>
          <w:sz w:val="22"/>
          <w:u w:val="none"/>
        </w:rPr>
        <w:t>.</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Definition</w:t>
      </w:r>
      <w:r>
        <w:rPr>
          <w:sz w:val="22"/>
          <w:u w:val="none"/>
        </w:rPr>
        <w:t>.</w:t>
      </w:r>
      <w:r>
        <w:rPr>
          <w:spacing w:val="58"/>
          <w:sz w:val="22"/>
          <w:u w:val="none"/>
        </w:rPr>
        <w:t> </w:t>
      </w:r>
      <w:r>
        <w:rPr>
          <w:sz w:val="22"/>
          <w:u w:val="none"/>
        </w:rPr>
        <w:t>Any</w:t>
      </w:r>
      <w:r>
        <w:rPr>
          <w:spacing w:val="2"/>
          <w:sz w:val="22"/>
          <w:u w:val="none"/>
        </w:rPr>
        <w:t> </w:t>
      </w:r>
      <w:r>
        <w:rPr>
          <w:sz w:val="22"/>
          <w:u w:val="none"/>
        </w:rPr>
        <w:t>use</w:t>
      </w:r>
      <w:r>
        <w:rPr>
          <w:spacing w:val="3"/>
          <w:sz w:val="22"/>
          <w:u w:val="none"/>
        </w:rPr>
        <w:t> </w:t>
      </w:r>
      <w:r>
        <w:rPr>
          <w:sz w:val="22"/>
          <w:u w:val="none"/>
        </w:rPr>
        <w:t>not</w:t>
      </w:r>
      <w:r>
        <w:rPr>
          <w:spacing w:val="3"/>
          <w:sz w:val="22"/>
          <w:u w:val="none"/>
        </w:rPr>
        <w:t> </w:t>
      </w:r>
      <w:r>
        <w:rPr>
          <w:sz w:val="22"/>
          <w:u w:val="none"/>
        </w:rPr>
        <w:t>listed</w:t>
      </w:r>
      <w:r>
        <w:rPr>
          <w:spacing w:val="3"/>
          <w:sz w:val="22"/>
          <w:u w:val="none"/>
        </w:rPr>
        <w:t> </w:t>
      </w:r>
      <w:r>
        <w:rPr>
          <w:sz w:val="22"/>
          <w:u w:val="none"/>
        </w:rPr>
        <w:t>in</w:t>
      </w:r>
      <w:r>
        <w:rPr>
          <w:spacing w:val="3"/>
          <w:sz w:val="22"/>
          <w:u w:val="none"/>
        </w:rPr>
        <w:t> </w:t>
      </w:r>
      <w:r>
        <w:rPr>
          <w:sz w:val="22"/>
          <w:u w:val="none"/>
        </w:rPr>
        <w:t>this</w:t>
      </w:r>
      <w:r>
        <w:rPr>
          <w:spacing w:val="2"/>
          <w:sz w:val="22"/>
          <w:u w:val="none"/>
        </w:rPr>
        <w:t> </w:t>
      </w:r>
      <w:r>
        <w:rPr>
          <w:sz w:val="22"/>
          <w:u w:val="none"/>
        </w:rPr>
        <w:t>chapter</w:t>
      </w:r>
      <w:r>
        <w:rPr>
          <w:spacing w:val="1"/>
          <w:sz w:val="22"/>
          <w:u w:val="none"/>
        </w:rPr>
        <w:t> </w:t>
      </w:r>
      <w:r>
        <w:rPr>
          <w:sz w:val="22"/>
          <w:u w:val="none"/>
        </w:rPr>
        <w:t>that</w:t>
      </w:r>
      <w:r>
        <w:rPr>
          <w:spacing w:val="3"/>
          <w:sz w:val="22"/>
          <w:u w:val="none"/>
        </w:rPr>
        <w:t> </w:t>
      </w:r>
      <w:r>
        <w:rPr>
          <w:sz w:val="22"/>
          <w:u w:val="none"/>
        </w:rPr>
        <w:t>offers</w:t>
      </w:r>
      <w:r>
        <w:rPr>
          <w:spacing w:val="3"/>
          <w:sz w:val="22"/>
          <w:u w:val="none"/>
        </w:rPr>
        <w:t> </w:t>
      </w:r>
      <w:r>
        <w:rPr>
          <w:sz w:val="22"/>
          <w:u w:val="none"/>
        </w:rPr>
        <w:t>consumer</w:t>
      </w:r>
      <w:r>
        <w:rPr>
          <w:spacing w:val="3"/>
          <w:sz w:val="22"/>
          <w:u w:val="none"/>
        </w:rPr>
        <w:t> </w:t>
      </w:r>
      <w:r>
        <w:rPr>
          <w:spacing w:val="-2"/>
          <w:sz w:val="22"/>
          <w:u w:val="none"/>
        </w:rPr>
        <w:t>goods</w:t>
      </w:r>
    </w:p>
    <w:p>
      <w:pPr>
        <w:pStyle w:val="BodyText"/>
        <w:spacing w:before="2"/>
        <w:ind w:left="120"/>
      </w:pPr>
      <w:r>
        <w:rPr/>
        <w:t>for</w:t>
      </w:r>
      <w:r>
        <w:rPr>
          <w:spacing w:val="-5"/>
        </w:rPr>
        <w:t> </w:t>
      </w:r>
      <w:r>
        <w:rPr/>
        <w:t>inside</w:t>
      </w:r>
      <w:r>
        <w:rPr>
          <w:spacing w:val="-3"/>
        </w:rPr>
        <w:t> </w:t>
      </w:r>
      <w:r>
        <w:rPr/>
        <w:t>retail </w:t>
      </w:r>
      <w:r>
        <w:rPr>
          <w:spacing w:val="-4"/>
        </w:rPr>
        <w:t>sale.</w:t>
      </w:r>
    </w:p>
    <w:p>
      <w:pPr>
        <w:pStyle w:val="BodyText"/>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6"/>
          <w:w w:val="150"/>
          <w:sz w:val="22"/>
          <w:u w:val="none"/>
        </w:rPr>
        <w:t> </w:t>
      </w:r>
      <w:r>
        <w:rPr>
          <w:sz w:val="22"/>
          <w:u w:val="none"/>
        </w:rPr>
        <w:t>By</w:t>
      </w:r>
      <w:r>
        <w:rPr>
          <w:spacing w:val="21"/>
          <w:sz w:val="22"/>
          <w:u w:val="none"/>
        </w:rPr>
        <w:t> </w:t>
      </w:r>
      <w:r>
        <w:rPr>
          <w:sz w:val="22"/>
          <w:u w:val="none"/>
        </w:rPr>
        <w:t>right</w:t>
      </w:r>
      <w:r>
        <w:rPr>
          <w:spacing w:val="25"/>
          <w:sz w:val="22"/>
          <w:u w:val="none"/>
        </w:rPr>
        <w:t> </w:t>
      </w:r>
      <w:r>
        <w:rPr>
          <w:sz w:val="22"/>
          <w:u w:val="none"/>
        </w:rPr>
        <w:t>in</w:t>
      </w:r>
      <w:r>
        <w:rPr>
          <w:spacing w:val="24"/>
          <w:sz w:val="22"/>
          <w:u w:val="none"/>
        </w:rPr>
        <w:t> </w:t>
      </w:r>
      <w:r>
        <w:rPr>
          <w:sz w:val="22"/>
          <w:u w:val="none"/>
        </w:rPr>
        <w:t>SC,</w:t>
      </w:r>
      <w:r>
        <w:rPr>
          <w:spacing w:val="23"/>
          <w:sz w:val="22"/>
          <w:u w:val="none"/>
        </w:rPr>
        <w:t> </w:t>
      </w:r>
      <w:r>
        <w:rPr>
          <w:sz w:val="22"/>
          <w:u w:val="none"/>
        </w:rPr>
        <w:t>GR,</w:t>
      </w:r>
      <w:r>
        <w:rPr>
          <w:spacing w:val="24"/>
          <w:sz w:val="22"/>
          <w:u w:val="none"/>
        </w:rPr>
        <w:t> </w:t>
      </w:r>
      <w:r>
        <w:rPr>
          <w:sz w:val="22"/>
          <w:u w:val="none"/>
        </w:rPr>
        <w:t>LC,</w:t>
      </w:r>
      <w:r>
        <w:rPr>
          <w:spacing w:val="23"/>
          <w:sz w:val="22"/>
          <w:u w:val="none"/>
        </w:rPr>
        <w:t> </w:t>
      </w:r>
      <w:r>
        <w:rPr>
          <w:sz w:val="22"/>
          <w:u w:val="none"/>
        </w:rPr>
        <w:t>HC,</w:t>
      </w:r>
      <w:r>
        <w:rPr>
          <w:spacing w:val="24"/>
          <w:sz w:val="22"/>
          <w:u w:val="none"/>
        </w:rPr>
        <w:t> </w:t>
      </w:r>
      <w:r>
        <w:rPr>
          <w:sz w:val="22"/>
          <w:u w:val="none"/>
        </w:rPr>
        <w:t>central</w:t>
      </w:r>
      <w:r>
        <w:rPr>
          <w:spacing w:val="24"/>
          <w:sz w:val="22"/>
          <w:u w:val="none"/>
        </w:rPr>
        <w:t> </w:t>
      </w:r>
      <w:r>
        <w:rPr>
          <w:sz w:val="22"/>
          <w:u w:val="none"/>
        </w:rPr>
        <w:t>area,</w:t>
      </w:r>
      <w:r>
        <w:rPr>
          <w:spacing w:val="24"/>
          <w:sz w:val="22"/>
          <w:u w:val="none"/>
        </w:rPr>
        <w:t> </w:t>
      </w:r>
      <w:r>
        <w:rPr>
          <w:spacing w:val="-5"/>
          <w:sz w:val="22"/>
          <w:u w:val="none"/>
        </w:rPr>
        <w:t>and</w:t>
      </w:r>
    </w:p>
    <w:p>
      <w:pPr>
        <w:pStyle w:val="BodyText"/>
        <w:spacing w:line="252" w:lineRule="exact"/>
        <w:ind w:left="120"/>
      </w:pPr>
      <w:r>
        <w:rPr/>
        <w:t>industrial</w:t>
      </w:r>
      <w:r>
        <w:rPr>
          <w:spacing w:val="-2"/>
        </w:rPr>
        <w:t> subdistricts.</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Antique</w:t>
      </w:r>
      <w:r>
        <w:rPr>
          <w:spacing w:val="-3"/>
          <w:sz w:val="22"/>
          <w:u w:val="single"/>
        </w:rPr>
        <w:t> </w:t>
      </w:r>
      <w:r>
        <w:rPr>
          <w:spacing w:val="-2"/>
          <w:sz w:val="22"/>
          <w:u w:val="single"/>
        </w:rPr>
        <w:t>Shop</w:t>
      </w:r>
      <w:r>
        <w:rPr>
          <w:spacing w:val="-2"/>
          <w:sz w:val="22"/>
          <w:u w:val="none"/>
        </w:rPr>
        <w:t>.</w:t>
      </w:r>
    </w:p>
    <w:p>
      <w:pPr>
        <w:pStyle w:val="BodyText"/>
        <w:spacing w:before="1"/>
      </w:pPr>
    </w:p>
    <w:p>
      <w:pPr>
        <w:pStyle w:val="ListParagraph"/>
        <w:numPr>
          <w:ilvl w:val="2"/>
          <w:numId w:val="4"/>
        </w:numPr>
        <w:tabs>
          <w:tab w:pos="2997" w:val="left" w:leader="none"/>
        </w:tabs>
        <w:spacing w:line="240" w:lineRule="auto" w:before="0" w:after="0"/>
        <w:ind w:left="120" w:right="115" w:firstLine="2160"/>
        <w:jc w:val="both"/>
        <w:rPr>
          <w:sz w:val="22"/>
        </w:rPr>
      </w:pPr>
      <w:r>
        <w:rPr>
          <w:sz w:val="22"/>
          <w:u w:val="single"/>
        </w:rPr>
        <w:t>Definition</w:t>
      </w:r>
      <w:r>
        <w:rPr>
          <w:sz w:val="22"/>
          <w:u w:val="none"/>
        </w:rPr>
        <w:t>.</w:t>
      </w:r>
      <w:r>
        <w:rPr>
          <w:spacing w:val="40"/>
          <w:sz w:val="22"/>
          <w:u w:val="none"/>
        </w:rPr>
        <w:t> </w:t>
      </w:r>
      <w:r>
        <w:rPr>
          <w:sz w:val="22"/>
          <w:u w:val="none"/>
        </w:rPr>
        <w:t>An establishment for the retail sale of articles such as glass, china, furniture, or similar furnishings and decorations that have value and significance as a result of age, design, or sentiment.</w:t>
      </w:r>
    </w:p>
    <w:p>
      <w:pPr>
        <w:pStyle w:val="BodyText"/>
      </w:pPr>
    </w:p>
    <w:p>
      <w:pPr>
        <w:pStyle w:val="ListParagraph"/>
        <w:numPr>
          <w:ilvl w:val="2"/>
          <w:numId w:val="4"/>
        </w:numPr>
        <w:tabs>
          <w:tab w:pos="2998" w:val="left" w:leader="none"/>
        </w:tabs>
        <w:spacing w:line="240" w:lineRule="auto" w:before="1" w:after="0"/>
        <w:ind w:left="120" w:right="114" w:firstLine="2160"/>
        <w:jc w:val="both"/>
        <w:rPr>
          <w:sz w:val="22"/>
        </w:rPr>
      </w:pPr>
      <w:r>
        <w:rPr>
          <w:sz w:val="22"/>
          <w:u w:val="single"/>
        </w:rPr>
        <w:t>Subdistricts permitted</w:t>
      </w:r>
      <w:r>
        <w:rPr>
          <w:sz w:val="22"/>
          <w:u w:val="none"/>
        </w:rPr>
        <w:t>.</w:t>
      </w:r>
      <w:r>
        <w:rPr>
          <w:spacing w:val="40"/>
          <w:sz w:val="22"/>
          <w:u w:val="none"/>
        </w:rPr>
        <w:t> </w:t>
      </w:r>
      <w:r>
        <w:rPr>
          <w:sz w:val="22"/>
          <w:u w:val="none"/>
        </w:rPr>
        <w:t>By right in SC, GR, LC, HC, central area, and industrial subdistricts. By right in the O-2 subdistrict as</w:t>
      </w:r>
      <w:r>
        <w:rPr>
          <w:spacing w:val="-1"/>
          <w:sz w:val="22"/>
          <w:u w:val="none"/>
        </w:rPr>
        <w:t> </w:t>
      </w:r>
      <w:r>
        <w:rPr>
          <w:sz w:val="22"/>
          <w:u w:val="none"/>
        </w:rPr>
        <w:t>a street level use in accordance with Section 51P-</w:t>
      </w:r>
    </w:p>
    <w:p>
      <w:pPr>
        <w:spacing w:after="0" w:line="240" w:lineRule="auto"/>
        <w:jc w:val="both"/>
        <w:rPr>
          <w:sz w:val="22"/>
        </w:rPr>
        <w:sectPr>
          <w:pgSz w:w="12240" w:h="15840"/>
          <w:pgMar w:top="1080" w:bottom="280" w:left="1320" w:right="1320"/>
        </w:sectPr>
      </w:pPr>
    </w:p>
    <w:p>
      <w:pPr>
        <w:pStyle w:val="BodyText"/>
        <w:spacing w:before="70"/>
        <w:ind w:left="119" w:right="114"/>
      </w:pPr>
      <w:r>
        <w:rPr/>
        <w:t>193.110.</w:t>
      </w:r>
      <w:r>
        <w:rPr>
          <w:spacing w:val="34"/>
        </w:rPr>
        <w:t> </w:t>
      </w:r>
      <w:r>
        <w:rPr/>
        <w:t>By</w:t>
      </w:r>
      <w:r>
        <w:rPr>
          <w:spacing w:val="36"/>
        </w:rPr>
        <w:t> </w:t>
      </w:r>
      <w:r>
        <w:rPr/>
        <w:t>SUP</w:t>
      </w:r>
      <w:r>
        <w:rPr>
          <w:spacing w:val="36"/>
        </w:rPr>
        <w:t> </w:t>
      </w:r>
      <w:r>
        <w:rPr/>
        <w:t>only</w:t>
      </w:r>
      <w:r>
        <w:rPr>
          <w:spacing w:val="34"/>
        </w:rPr>
        <w:t> </w:t>
      </w:r>
      <w:r>
        <w:rPr/>
        <w:t>in</w:t>
      </w:r>
      <w:r>
        <w:rPr>
          <w:spacing w:val="32"/>
        </w:rPr>
        <w:t> </w:t>
      </w:r>
      <w:r>
        <w:rPr/>
        <w:t>the</w:t>
      </w:r>
      <w:r>
        <w:rPr>
          <w:spacing w:val="34"/>
        </w:rPr>
        <w:t> </w:t>
      </w:r>
      <w:r>
        <w:rPr/>
        <w:t>MF-3</w:t>
      </w:r>
      <w:r>
        <w:rPr>
          <w:spacing w:val="36"/>
        </w:rPr>
        <w:t> </w:t>
      </w:r>
      <w:r>
        <w:rPr/>
        <w:t>subdistrict</w:t>
      </w:r>
      <w:r>
        <w:rPr>
          <w:spacing w:val="35"/>
        </w:rPr>
        <w:t> </w:t>
      </w:r>
      <w:r>
        <w:rPr/>
        <w:t>as</w:t>
      </w:r>
      <w:r>
        <w:rPr>
          <w:spacing w:val="34"/>
        </w:rPr>
        <w:t> </w:t>
      </w:r>
      <w:r>
        <w:rPr/>
        <w:t>a</w:t>
      </w:r>
      <w:r>
        <w:rPr>
          <w:spacing w:val="34"/>
        </w:rPr>
        <w:t> </w:t>
      </w:r>
      <w:r>
        <w:rPr/>
        <w:t>street</w:t>
      </w:r>
      <w:r>
        <w:rPr>
          <w:spacing w:val="35"/>
        </w:rPr>
        <w:t> </w:t>
      </w:r>
      <w:r>
        <w:rPr/>
        <w:t>level</w:t>
      </w:r>
      <w:r>
        <w:rPr>
          <w:spacing w:val="37"/>
        </w:rPr>
        <w:t> </w:t>
      </w:r>
      <w:r>
        <w:rPr/>
        <w:t>use</w:t>
      </w:r>
      <w:r>
        <w:rPr>
          <w:spacing w:val="34"/>
        </w:rPr>
        <w:t> </w:t>
      </w:r>
      <w:r>
        <w:rPr/>
        <w:t>in</w:t>
      </w:r>
      <w:r>
        <w:rPr>
          <w:spacing w:val="34"/>
        </w:rPr>
        <w:t> </w:t>
      </w:r>
      <w:r>
        <w:rPr/>
        <w:t>accordance</w:t>
      </w:r>
      <w:r>
        <w:rPr>
          <w:spacing w:val="37"/>
        </w:rPr>
        <w:t> </w:t>
      </w:r>
      <w:r>
        <w:rPr/>
        <w:t>with</w:t>
      </w:r>
      <w:r>
        <w:rPr>
          <w:spacing w:val="34"/>
        </w:rPr>
        <w:t> </w:t>
      </w:r>
      <w:r>
        <w:rPr/>
        <w:t>Section</w:t>
      </w:r>
      <w:r>
        <w:rPr>
          <w:spacing w:val="36"/>
        </w:rPr>
        <w:t> </w:t>
      </w:r>
      <w:r>
        <w:rPr/>
        <w:t>51P- </w:t>
      </w:r>
      <w:r>
        <w:rPr>
          <w:spacing w:val="-2"/>
        </w:rPr>
        <w:t>193.110.</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s>
        <w:spacing w:line="240" w:lineRule="auto" w:before="0" w:after="0"/>
        <w:ind w:left="120" w:right="114" w:firstLine="2160"/>
        <w:jc w:val="left"/>
        <w:rPr>
          <w:sz w:val="22"/>
        </w:rPr>
      </w:pPr>
      <w:r>
        <w:rPr>
          <w:sz w:val="22"/>
          <w:u w:val="single"/>
        </w:rPr>
        <w:t>Additional provisions</w:t>
      </w:r>
      <w:r>
        <w:rPr>
          <w:sz w:val="22"/>
          <w:u w:val="none"/>
        </w:rPr>
        <w:t>.</w:t>
      </w:r>
      <w:r>
        <w:rPr>
          <w:spacing w:val="80"/>
          <w:sz w:val="22"/>
          <w:u w:val="none"/>
        </w:rPr>
        <w:t> </w:t>
      </w:r>
      <w:r>
        <w:rPr>
          <w:sz w:val="22"/>
          <w:u w:val="none"/>
        </w:rPr>
        <w:t>No outside display or open storage is permitted under this use unless the use is in a subdistrict where open storage is permitted as a main use.</w:t>
      </w:r>
    </w:p>
    <w:p>
      <w:pPr>
        <w:pStyle w:val="ListParagraph"/>
        <w:numPr>
          <w:ilvl w:val="1"/>
          <w:numId w:val="4"/>
        </w:numPr>
        <w:tabs>
          <w:tab w:pos="2279" w:val="left" w:leader="none"/>
        </w:tabs>
        <w:spacing w:line="240" w:lineRule="auto" w:before="253" w:after="0"/>
        <w:ind w:left="2279" w:right="0" w:hanging="719"/>
        <w:jc w:val="left"/>
        <w:rPr>
          <w:sz w:val="22"/>
        </w:rPr>
      </w:pPr>
      <w:r>
        <w:rPr>
          <w:sz w:val="22"/>
          <w:u w:val="single"/>
        </w:rPr>
        <w:t>Retail</w:t>
      </w:r>
      <w:r>
        <w:rPr>
          <w:spacing w:val="-3"/>
          <w:sz w:val="22"/>
          <w:u w:val="single"/>
        </w:rPr>
        <w:t> </w:t>
      </w:r>
      <w:r>
        <w:rPr>
          <w:sz w:val="22"/>
          <w:u w:val="single"/>
        </w:rPr>
        <w:t>food</w:t>
      </w:r>
      <w:r>
        <w:rPr>
          <w:spacing w:val="-4"/>
          <w:sz w:val="22"/>
          <w:u w:val="single"/>
        </w:rPr>
        <w:t> </w:t>
      </w:r>
      <w:r>
        <w:rPr>
          <w:spacing w:val="-2"/>
          <w:sz w:val="22"/>
          <w:u w:val="single"/>
        </w:rPr>
        <w:t>store</w:t>
      </w:r>
      <w:r>
        <w:rPr>
          <w:spacing w:val="-2"/>
          <w:sz w:val="22"/>
          <w:u w:val="none"/>
        </w:rPr>
        <w:t>.</w:t>
      </w:r>
    </w:p>
    <w:p>
      <w:pPr>
        <w:pStyle w:val="BodyText"/>
      </w:pPr>
    </w:p>
    <w:p>
      <w:pPr>
        <w:pStyle w:val="ListParagraph"/>
        <w:numPr>
          <w:ilvl w:val="2"/>
          <w:numId w:val="4"/>
        </w:numPr>
        <w:tabs>
          <w:tab w:pos="2999" w:val="left" w:leader="none"/>
        </w:tabs>
        <w:spacing w:line="252" w:lineRule="exact" w:before="0" w:after="0"/>
        <w:ind w:left="2999" w:right="0" w:hanging="719"/>
        <w:jc w:val="left"/>
        <w:rPr>
          <w:sz w:val="22"/>
        </w:rPr>
      </w:pPr>
      <w:r>
        <w:rPr>
          <w:sz w:val="22"/>
          <w:u w:val="single"/>
        </w:rPr>
        <w:t>Definition</w:t>
      </w:r>
      <w:r>
        <w:rPr>
          <w:sz w:val="22"/>
          <w:u w:val="none"/>
        </w:rPr>
        <w:t>.</w:t>
      </w:r>
      <w:r>
        <w:rPr>
          <w:spacing w:val="68"/>
          <w:sz w:val="22"/>
          <w:u w:val="none"/>
        </w:rPr>
        <w:t> </w:t>
      </w:r>
      <w:r>
        <w:rPr>
          <w:sz w:val="22"/>
          <w:u w:val="none"/>
        </w:rPr>
        <w:t>An</w:t>
      </w:r>
      <w:r>
        <w:rPr>
          <w:spacing w:val="6"/>
          <w:sz w:val="22"/>
          <w:u w:val="none"/>
        </w:rPr>
        <w:t> </w:t>
      </w:r>
      <w:r>
        <w:rPr>
          <w:sz w:val="22"/>
          <w:u w:val="none"/>
        </w:rPr>
        <w:t>establishment</w:t>
      </w:r>
      <w:r>
        <w:rPr>
          <w:spacing w:val="7"/>
          <w:sz w:val="22"/>
          <w:u w:val="none"/>
        </w:rPr>
        <w:t> </w:t>
      </w:r>
      <w:r>
        <w:rPr>
          <w:sz w:val="22"/>
          <w:u w:val="none"/>
        </w:rPr>
        <w:t>for</w:t>
      </w:r>
      <w:r>
        <w:rPr>
          <w:spacing w:val="7"/>
          <w:sz w:val="22"/>
          <w:u w:val="none"/>
        </w:rPr>
        <w:t> </w:t>
      </w:r>
      <w:r>
        <w:rPr>
          <w:sz w:val="22"/>
          <w:u w:val="none"/>
        </w:rPr>
        <w:t>the</w:t>
      </w:r>
      <w:r>
        <w:rPr>
          <w:spacing w:val="7"/>
          <w:sz w:val="22"/>
          <w:u w:val="none"/>
        </w:rPr>
        <w:t> </w:t>
      </w:r>
      <w:r>
        <w:rPr>
          <w:sz w:val="22"/>
          <w:u w:val="none"/>
        </w:rPr>
        <w:t>display</w:t>
      </w:r>
      <w:r>
        <w:rPr>
          <w:spacing w:val="6"/>
          <w:sz w:val="22"/>
          <w:u w:val="none"/>
        </w:rPr>
        <w:t> </w:t>
      </w:r>
      <w:r>
        <w:rPr>
          <w:sz w:val="22"/>
          <w:u w:val="none"/>
        </w:rPr>
        <w:t>and</w:t>
      </w:r>
      <w:r>
        <w:rPr>
          <w:spacing w:val="6"/>
          <w:sz w:val="22"/>
          <w:u w:val="none"/>
        </w:rPr>
        <w:t> </w:t>
      </w:r>
      <w:r>
        <w:rPr>
          <w:sz w:val="22"/>
          <w:u w:val="none"/>
        </w:rPr>
        <w:t>retail</w:t>
      </w:r>
      <w:r>
        <w:rPr>
          <w:spacing w:val="7"/>
          <w:sz w:val="22"/>
          <w:u w:val="none"/>
        </w:rPr>
        <w:t> </w:t>
      </w:r>
      <w:r>
        <w:rPr>
          <w:sz w:val="22"/>
          <w:u w:val="none"/>
        </w:rPr>
        <w:t>sale</w:t>
      </w:r>
      <w:r>
        <w:rPr>
          <w:spacing w:val="4"/>
          <w:sz w:val="22"/>
          <w:u w:val="none"/>
        </w:rPr>
        <w:t> </w:t>
      </w:r>
      <w:r>
        <w:rPr>
          <w:sz w:val="22"/>
          <w:u w:val="none"/>
        </w:rPr>
        <w:t>of</w:t>
      </w:r>
      <w:r>
        <w:rPr>
          <w:spacing w:val="7"/>
          <w:sz w:val="22"/>
          <w:u w:val="none"/>
        </w:rPr>
        <w:t> </w:t>
      </w:r>
      <w:r>
        <w:rPr>
          <w:sz w:val="22"/>
          <w:u w:val="none"/>
        </w:rPr>
        <w:t>foods</w:t>
      </w:r>
      <w:r>
        <w:rPr>
          <w:spacing w:val="8"/>
          <w:sz w:val="22"/>
          <w:u w:val="none"/>
        </w:rPr>
        <w:t> </w:t>
      </w:r>
      <w:r>
        <w:rPr>
          <w:spacing w:val="-5"/>
          <w:sz w:val="22"/>
          <w:u w:val="none"/>
        </w:rPr>
        <w:t>and</w:t>
      </w:r>
    </w:p>
    <w:p>
      <w:pPr>
        <w:pStyle w:val="BodyText"/>
        <w:spacing w:line="252" w:lineRule="exact"/>
        <w:ind w:left="120"/>
      </w:pPr>
      <w:r>
        <w:rPr/>
        <w:t>associated</w:t>
      </w:r>
      <w:r>
        <w:rPr>
          <w:spacing w:val="-7"/>
        </w:rPr>
        <w:t> </w:t>
      </w:r>
      <w:r>
        <w:rPr>
          <w:spacing w:val="-2"/>
        </w:rPr>
        <w:t>items.</w:t>
      </w:r>
    </w:p>
    <w:p>
      <w:pPr>
        <w:pStyle w:val="BodyText"/>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commercial, central area, and industrial subdistricts. By right as a limited use only in MF-3 and MF-4 subdistricts.</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Bakery</w:t>
      </w:r>
      <w:r>
        <w:rPr>
          <w:spacing w:val="-6"/>
          <w:sz w:val="22"/>
          <w:u w:val="single"/>
        </w:rPr>
        <w:t> </w:t>
      </w:r>
      <w:r>
        <w:rPr>
          <w:sz w:val="22"/>
          <w:u w:val="single"/>
        </w:rPr>
        <w:t>or</w:t>
      </w:r>
      <w:r>
        <w:rPr>
          <w:spacing w:val="-2"/>
          <w:sz w:val="22"/>
          <w:u w:val="single"/>
        </w:rPr>
        <w:t> </w:t>
      </w:r>
      <w:r>
        <w:rPr>
          <w:sz w:val="22"/>
          <w:u w:val="single"/>
        </w:rPr>
        <w:t>confectionery</w:t>
      </w:r>
      <w:r>
        <w:rPr>
          <w:spacing w:val="-5"/>
          <w:sz w:val="22"/>
          <w:u w:val="single"/>
        </w:rPr>
        <w:t> </w:t>
      </w:r>
      <w:r>
        <w:rPr>
          <w:spacing w:val="-4"/>
          <w:sz w:val="22"/>
          <w:u w:val="single"/>
        </w:rPr>
        <w:t>shop</w:t>
      </w:r>
      <w:r>
        <w:rPr>
          <w:spacing w:val="-4"/>
          <w:sz w:val="22"/>
          <w:u w:val="none"/>
        </w:rPr>
        <w:t>.</w:t>
      </w:r>
    </w:p>
    <w:p>
      <w:pPr>
        <w:pStyle w:val="ListParagraph"/>
        <w:numPr>
          <w:ilvl w:val="2"/>
          <w:numId w:val="4"/>
        </w:numPr>
        <w:tabs>
          <w:tab w:pos="2997" w:val="left" w:leader="none"/>
        </w:tabs>
        <w:spacing w:line="240" w:lineRule="auto" w:before="251" w:after="0"/>
        <w:ind w:left="120" w:right="118" w:firstLine="2160"/>
        <w:jc w:val="both"/>
        <w:rPr>
          <w:sz w:val="22"/>
        </w:rPr>
      </w:pPr>
      <w:r>
        <w:rPr>
          <w:sz w:val="22"/>
          <w:u w:val="single"/>
        </w:rPr>
        <w:t>Definition</w:t>
      </w:r>
      <w:r>
        <w:rPr>
          <w:sz w:val="22"/>
          <w:u w:val="none"/>
        </w:rPr>
        <w:t>.</w:t>
      </w:r>
      <w:r>
        <w:rPr>
          <w:spacing w:val="40"/>
          <w:sz w:val="22"/>
          <w:u w:val="none"/>
        </w:rPr>
        <w:t> </w:t>
      </w:r>
      <w:r>
        <w:rPr>
          <w:sz w:val="22"/>
          <w:u w:val="none"/>
        </w:rPr>
        <w:t>A facility</w:t>
      </w:r>
      <w:r>
        <w:rPr>
          <w:spacing w:val="40"/>
          <w:sz w:val="22"/>
          <w:u w:val="none"/>
        </w:rPr>
        <w:t> </w:t>
      </w:r>
      <w:r>
        <w:rPr>
          <w:sz w:val="22"/>
          <w:u w:val="none"/>
        </w:rPr>
        <w:t>for preparing, cooking, baking, and the retail sale of candy, baked goods, or other sweets.</w:t>
      </w:r>
    </w:p>
    <w:p>
      <w:pPr>
        <w:pStyle w:val="BodyText"/>
        <w:spacing w:before="2"/>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commercial, central area, and industrial subdistricts. By right as a limited use only in MF-3 and MF-4 subdistricts. By right in the O-2 subdistrict as a street level use in accordance with Section 51P-193.110. By SUP only in the MF-3 subdistrict as a street level use in accordance with Section 51P-193.110.</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spacing w:before="1"/>
      </w:pPr>
    </w:p>
    <w:p>
      <w:pPr>
        <w:pStyle w:val="ListParagraph"/>
        <w:numPr>
          <w:ilvl w:val="2"/>
          <w:numId w:val="4"/>
        </w:numPr>
        <w:tabs>
          <w:tab w:pos="3000" w:val="left" w:leader="none"/>
        </w:tabs>
        <w:spacing w:line="240" w:lineRule="auto" w:before="0" w:after="0"/>
        <w:ind w:left="120" w:right="115" w:firstLine="2160"/>
        <w:jc w:val="left"/>
        <w:rPr>
          <w:sz w:val="22"/>
        </w:rPr>
      </w:pPr>
      <w:r>
        <w:rPr>
          <w:sz w:val="22"/>
          <w:u w:val="single"/>
        </w:rPr>
        <w:t>Additional provisions</w:t>
      </w:r>
      <w:r>
        <w:rPr>
          <w:sz w:val="22"/>
          <w:u w:val="none"/>
        </w:rPr>
        <w:t>.</w:t>
      </w:r>
      <w:r>
        <w:rPr>
          <w:spacing w:val="40"/>
          <w:sz w:val="22"/>
          <w:u w:val="none"/>
        </w:rPr>
        <w:t> </w:t>
      </w:r>
      <w:r>
        <w:rPr>
          <w:sz w:val="22"/>
          <w:u w:val="none"/>
        </w:rPr>
        <w:t>Under this use, all goods baked or cooked on the premises must be retailed on the same premises.</w:t>
      </w:r>
    </w:p>
    <w:p>
      <w:pPr>
        <w:pStyle w:val="ListParagraph"/>
        <w:numPr>
          <w:ilvl w:val="1"/>
          <w:numId w:val="4"/>
        </w:numPr>
        <w:tabs>
          <w:tab w:pos="2279" w:val="left" w:leader="none"/>
        </w:tabs>
        <w:spacing w:line="240" w:lineRule="auto" w:before="252" w:after="0"/>
        <w:ind w:left="2279" w:right="0" w:hanging="719"/>
        <w:jc w:val="left"/>
        <w:rPr>
          <w:sz w:val="22"/>
        </w:rPr>
      </w:pPr>
      <w:r>
        <w:rPr>
          <w:sz w:val="22"/>
          <w:u w:val="single"/>
        </w:rPr>
        <w:t>Book</w:t>
      </w:r>
      <w:r>
        <w:rPr>
          <w:spacing w:val="-3"/>
          <w:sz w:val="22"/>
          <w:u w:val="single"/>
        </w:rPr>
        <w:t> </w:t>
      </w:r>
      <w:r>
        <w:rPr>
          <w:sz w:val="22"/>
          <w:u w:val="single"/>
        </w:rPr>
        <w:t>and</w:t>
      </w:r>
      <w:r>
        <w:rPr>
          <w:spacing w:val="-2"/>
          <w:sz w:val="22"/>
          <w:u w:val="single"/>
        </w:rPr>
        <w:t> </w:t>
      </w:r>
      <w:r>
        <w:rPr>
          <w:sz w:val="22"/>
          <w:u w:val="single"/>
        </w:rPr>
        <w:t>stationery</w:t>
      </w:r>
      <w:r>
        <w:rPr>
          <w:spacing w:val="-2"/>
          <w:sz w:val="22"/>
          <w:u w:val="single"/>
        </w:rPr>
        <w:t> store</w:t>
      </w:r>
      <w:r>
        <w:rPr>
          <w:spacing w:val="-2"/>
          <w:sz w:val="22"/>
          <w:u w:val="none"/>
        </w:rPr>
        <w:t>.</w:t>
      </w:r>
    </w:p>
    <w:p>
      <w:pPr>
        <w:pStyle w:val="BodyText"/>
        <w:spacing w:before="1"/>
      </w:pPr>
    </w:p>
    <w:p>
      <w:pPr>
        <w:pStyle w:val="ListParagraph"/>
        <w:numPr>
          <w:ilvl w:val="2"/>
          <w:numId w:val="4"/>
        </w:numPr>
        <w:tabs>
          <w:tab w:pos="2999" w:val="left" w:leader="none"/>
        </w:tabs>
        <w:spacing w:line="240" w:lineRule="auto" w:before="0" w:after="0"/>
        <w:ind w:left="120" w:right="114" w:firstLine="2160"/>
        <w:jc w:val="left"/>
        <w:rPr>
          <w:sz w:val="22"/>
        </w:rPr>
      </w:pPr>
      <w:r>
        <w:rPr>
          <w:sz w:val="22"/>
          <w:u w:val="single"/>
        </w:rPr>
        <w:t>Definition</w:t>
      </w:r>
      <w:r>
        <w:rPr>
          <w:sz w:val="22"/>
          <w:u w:val="none"/>
        </w:rPr>
        <w:t>.</w:t>
      </w:r>
      <w:r>
        <w:rPr>
          <w:spacing w:val="80"/>
          <w:w w:val="150"/>
          <w:sz w:val="22"/>
          <w:u w:val="none"/>
        </w:rPr>
        <w:t> </w:t>
      </w:r>
      <w:r>
        <w:rPr>
          <w:sz w:val="22"/>
          <w:u w:val="none"/>
        </w:rPr>
        <w:t>A</w:t>
      </w:r>
      <w:r>
        <w:rPr>
          <w:spacing w:val="37"/>
          <w:sz w:val="22"/>
          <w:u w:val="none"/>
        </w:rPr>
        <w:t> </w:t>
      </w:r>
      <w:r>
        <w:rPr>
          <w:sz w:val="22"/>
          <w:u w:val="none"/>
        </w:rPr>
        <w:t>facility</w:t>
      </w:r>
      <w:r>
        <w:rPr>
          <w:spacing w:val="38"/>
          <w:sz w:val="22"/>
          <w:u w:val="none"/>
        </w:rPr>
        <w:t> </w:t>
      </w:r>
      <w:r>
        <w:rPr>
          <w:sz w:val="22"/>
          <w:u w:val="none"/>
        </w:rPr>
        <w:t>for</w:t>
      </w:r>
      <w:r>
        <w:rPr>
          <w:spacing w:val="38"/>
          <w:sz w:val="22"/>
          <w:u w:val="none"/>
        </w:rPr>
        <w:t> </w:t>
      </w:r>
      <w:r>
        <w:rPr>
          <w:sz w:val="22"/>
          <w:u w:val="none"/>
        </w:rPr>
        <w:t>the</w:t>
      </w:r>
      <w:r>
        <w:rPr>
          <w:spacing w:val="38"/>
          <w:sz w:val="22"/>
          <w:u w:val="none"/>
        </w:rPr>
        <w:t> </w:t>
      </w:r>
      <w:r>
        <w:rPr>
          <w:sz w:val="22"/>
          <w:u w:val="none"/>
        </w:rPr>
        <w:t>retail</w:t>
      </w:r>
      <w:r>
        <w:rPr>
          <w:spacing w:val="39"/>
          <w:sz w:val="22"/>
          <w:u w:val="none"/>
        </w:rPr>
        <w:t> </w:t>
      </w:r>
      <w:r>
        <w:rPr>
          <w:sz w:val="22"/>
          <w:u w:val="none"/>
        </w:rPr>
        <w:t>sale</w:t>
      </w:r>
      <w:r>
        <w:rPr>
          <w:spacing w:val="38"/>
          <w:sz w:val="22"/>
          <w:u w:val="none"/>
        </w:rPr>
        <w:t> </w:t>
      </w:r>
      <w:r>
        <w:rPr>
          <w:sz w:val="22"/>
          <w:u w:val="none"/>
        </w:rPr>
        <w:t>of</w:t>
      </w:r>
      <w:r>
        <w:rPr>
          <w:spacing w:val="38"/>
          <w:sz w:val="22"/>
          <w:u w:val="none"/>
        </w:rPr>
        <w:t> </w:t>
      </w:r>
      <w:r>
        <w:rPr>
          <w:sz w:val="22"/>
          <w:u w:val="none"/>
        </w:rPr>
        <w:t>books,</w:t>
      </w:r>
      <w:r>
        <w:rPr>
          <w:spacing w:val="37"/>
          <w:sz w:val="22"/>
          <w:u w:val="none"/>
        </w:rPr>
        <w:t> </w:t>
      </w:r>
      <w:r>
        <w:rPr>
          <w:sz w:val="22"/>
          <w:u w:val="none"/>
        </w:rPr>
        <w:t>pamphlets,</w:t>
      </w:r>
      <w:r>
        <w:rPr>
          <w:spacing w:val="38"/>
          <w:sz w:val="22"/>
          <w:u w:val="none"/>
        </w:rPr>
        <w:t> </w:t>
      </w:r>
      <w:r>
        <w:rPr>
          <w:sz w:val="22"/>
          <w:u w:val="none"/>
        </w:rPr>
        <w:t>papers, pens, ink, and associated items.</w:t>
      </w:r>
    </w:p>
    <w:p>
      <w:pPr>
        <w:pStyle w:val="ListParagraph"/>
        <w:numPr>
          <w:ilvl w:val="2"/>
          <w:numId w:val="4"/>
        </w:numPr>
        <w:tabs>
          <w:tab w:pos="3000" w:val="left" w:leader="none"/>
          <w:tab w:pos="5359" w:val="left" w:leader="none"/>
        </w:tabs>
        <w:spacing w:line="240" w:lineRule="auto" w:before="252" w:after="0"/>
        <w:ind w:left="120" w:right="115" w:firstLine="2160"/>
        <w:jc w:val="left"/>
        <w:rPr>
          <w:sz w:val="22"/>
        </w:rPr>
      </w:pPr>
      <w:r>
        <w:rPr>
          <w:sz w:val="22"/>
          <w:u w:val="single"/>
        </w:rPr>
        <w:t>Subdistricts</w:t>
      </w:r>
      <w:r>
        <w:rPr>
          <w:spacing w:val="40"/>
          <w:sz w:val="22"/>
          <w:u w:val="single"/>
        </w:rPr>
        <w:t> </w:t>
      </w:r>
      <w:r>
        <w:rPr>
          <w:sz w:val="22"/>
          <w:u w:val="single"/>
        </w:rPr>
        <w:t>permitted</w:t>
      </w:r>
      <w:r>
        <w:rPr>
          <w:sz w:val="22"/>
          <w:u w:val="none"/>
        </w:rPr>
        <w:t>.</w:t>
        <w:tab/>
        <w:t>By</w:t>
      </w:r>
      <w:r>
        <w:rPr>
          <w:spacing w:val="40"/>
          <w:sz w:val="22"/>
          <w:u w:val="none"/>
        </w:rPr>
        <w:t> </w:t>
      </w:r>
      <w:r>
        <w:rPr>
          <w:sz w:val="22"/>
          <w:u w:val="none"/>
        </w:rPr>
        <w:t>right</w:t>
      </w:r>
      <w:r>
        <w:rPr>
          <w:spacing w:val="40"/>
          <w:sz w:val="22"/>
          <w:u w:val="none"/>
        </w:rPr>
        <w:t> </w:t>
      </w:r>
      <w:r>
        <w:rPr>
          <w:sz w:val="22"/>
          <w:u w:val="none"/>
        </w:rPr>
        <w:t>in</w:t>
      </w:r>
      <w:r>
        <w:rPr>
          <w:spacing w:val="40"/>
          <w:sz w:val="22"/>
          <w:u w:val="none"/>
        </w:rPr>
        <w:t> </w:t>
      </w:r>
      <w:r>
        <w:rPr>
          <w:sz w:val="22"/>
          <w:u w:val="none"/>
        </w:rPr>
        <w:t>commercial,</w:t>
      </w:r>
      <w:r>
        <w:rPr>
          <w:spacing w:val="40"/>
          <w:sz w:val="22"/>
          <w:u w:val="none"/>
        </w:rPr>
        <w:t> </w:t>
      </w:r>
      <w:r>
        <w:rPr>
          <w:sz w:val="22"/>
          <w:u w:val="none"/>
        </w:rPr>
        <w:t>central</w:t>
      </w:r>
      <w:r>
        <w:rPr>
          <w:spacing w:val="40"/>
          <w:sz w:val="22"/>
          <w:u w:val="none"/>
        </w:rPr>
        <w:t> </w:t>
      </w:r>
      <w:r>
        <w:rPr>
          <w:sz w:val="22"/>
          <w:u w:val="none"/>
        </w:rPr>
        <w:t>area,</w:t>
      </w:r>
      <w:r>
        <w:rPr>
          <w:spacing w:val="40"/>
          <w:sz w:val="22"/>
          <w:u w:val="none"/>
        </w:rPr>
        <w:t> </w:t>
      </w:r>
      <w:r>
        <w:rPr>
          <w:sz w:val="22"/>
          <w:u w:val="none"/>
        </w:rPr>
        <w:t>and</w:t>
      </w:r>
      <w:r>
        <w:rPr>
          <w:spacing w:val="80"/>
          <w:sz w:val="22"/>
          <w:u w:val="none"/>
        </w:rPr>
        <w:t> </w:t>
      </w:r>
      <w:r>
        <w:rPr>
          <w:sz w:val="22"/>
          <w:u w:val="none"/>
        </w:rPr>
        <w:t>industrial</w:t>
      </w:r>
      <w:r>
        <w:rPr>
          <w:spacing w:val="53"/>
          <w:sz w:val="22"/>
          <w:u w:val="none"/>
        </w:rPr>
        <w:t> </w:t>
      </w:r>
      <w:r>
        <w:rPr>
          <w:sz w:val="22"/>
          <w:u w:val="none"/>
        </w:rPr>
        <w:t>subdistricts.</w:t>
      </w:r>
      <w:r>
        <w:rPr>
          <w:spacing w:val="40"/>
          <w:sz w:val="22"/>
          <w:u w:val="none"/>
        </w:rPr>
        <w:t> </w:t>
      </w:r>
      <w:r>
        <w:rPr>
          <w:sz w:val="22"/>
          <w:u w:val="none"/>
        </w:rPr>
        <w:t>By</w:t>
      </w:r>
      <w:r>
        <w:rPr>
          <w:spacing w:val="40"/>
          <w:sz w:val="22"/>
          <w:u w:val="none"/>
        </w:rPr>
        <w:t> </w:t>
      </w:r>
      <w:r>
        <w:rPr>
          <w:sz w:val="22"/>
          <w:u w:val="none"/>
        </w:rPr>
        <w:t>right</w:t>
      </w:r>
      <w:r>
        <w:rPr>
          <w:spacing w:val="53"/>
          <w:sz w:val="22"/>
          <w:u w:val="none"/>
        </w:rPr>
        <w:t> </w:t>
      </w:r>
      <w:r>
        <w:rPr>
          <w:sz w:val="22"/>
          <w:u w:val="none"/>
        </w:rPr>
        <w:t>as</w:t>
      </w:r>
      <w:r>
        <w:rPr>
          <w:spacing w:val="52"/>
          <w:sz w:val="22"/>
          <w:u w:val="none"/>
        </w:rPr>
        <w:t> </w:t>
      </w:r>
      <w:r>
        <w:rPr>
          <w:sz w:val="22"/>
          <w:u w:val="none"/>
        </w:rPr>
        <w:t>a</w:t>
      </w:r>
      <w:r>
        <w:rPr>
          <w:spacing w:val="40"/>
          <w:sz w:val="22"/>
          <w:u w:val="none"/>
        </w:rPr>
        <w:t> </w:t>
      </w:r>
      <w:r>
        <w:rPr>
          <w:sz w:val="22"/>
          <w:u w:val="none"/>
        </w:rPr>
        <w:t>limited</w:t>
      </w:r>
      <w:r>
        <w:rPr>
          <w:spacing w:val="40"/>
          <w:sz w:val="22"/>
          <w:u w:val="none"/>
        </w:rPr>
        <w:t> </w:t>
      </w:r>
      <w:r>
        <w:rPr>
          <w:sz w:val="22"/>
          <w:u w:val="none"/>
        </w:rPr>
        <w:t>use</w:t>
      </w:r>
      <w:r>
        <w:rPr>
          <w:spacing w:val="52"/>
          <w:sz w:val="22"/>
          <w:u w:val="none"/>
        </w:rPr>
        <w:t> </w:t>
      </w:r>
      <w:r>
        <w:rPr>
          <w:sz w:val="22"/>
          <w:u w:val="none"/>
        </w:rPr>
        <w:t>only</w:t>
      </w:r>
      <w:r>
        <w:rPr>
          <w:spacing w:val="40"/>
          <w:sz w:val="22"/>
          <w:u w:val="none"/>
        </w:rPr>
        <w:t> </w:t>
      </w:r>
      <w:r>
        <w:rPr>
          <w:sz w:val="22"/>
          <w:u w:val="none"/>
        </w:rPr>
        <w:t>in</w:t>
      </w:r>
      <w:r>
        <w:rPr>
          <w:spacing w:val="40"/>
          <w:sz w:val="22"/>
          <w:u w:val="none"/>
        </w:rPr>
        <w:t> </w:t>
      </w:r>
      <w:r>
        <w:rPr>
          <w:sz w:val="22"/>
          <w:u w:val="none"/>
        </w:rPr>
        <w:t>the</w:t>
      </w:r>
      <w:r>
        <w:rPr>
          <w:spacing w:val="52"/>
          <w:sz w:val="22"/>
          <w:u w:val="none"/>
        </w:rPr>
        <w:t> </w:t>
      </w:r>
      <w:r>
        <w:rPr>
          <w:sz w:val="22"/>
          <w:u w:val="none"/>
        </w:rPr>
        <w:t>MF-3</w:t>
      </w:r>
      <w:r>
        <w:rPr>
          <w:spacing w:val="40"/>
          <w:sz w:val="22"/>
          <w:u w:val="none"/>
        </w:rPr>
        <w:t> </w:t>
      </w:r>
      <w:r>
        <w:rPr>
          <w:sz w:val="22"/>
          <w:u w:val="none"/>
        </w:rPr>
        <w:t>subdistrict.</w:t>
      </w:r>
      <w:r>
        <w:rPr>
          <w:spacing w:val="40"/>
          <w:sz w:val="22"/>
          <w:u w:val="none"/>
        </w:rPr>
        <w:t> </w:t>
      </w:r>
      <w:r>
        <w:rPr>
          <w:sz w:val="22"/>
          <w:u w:val="none"/>
        </w:rPr>
        <w:t>By</w:t>
      </w:r>
      <w:r>
        <w:rPr>
          <w:spacing w:val="40"/>
          <w:sz w:val="22"/>
          <w:u w:val="none"/>
        </w:rPr>
        <w:t> </w:t>
      </w:r>
      <w:r>
        <w:rPr>
          <w:sz w:val="22"/>
          <w:u w:val="none"/>
        </w:rPr>
        <w:t>right</w:t>
      </w:r>
      <w:r>
        <w:rPr>
          <w:spacing w:val="40"/>
          <w:sz w:val="22"/>
          <w:u w:val="none"/>
        </w:rPr>
        <w:t> </w:t>
      </w:r>
      <w:r>
        <w:rPr>
          <w:sz w:val="22"/>
          <w:u w:val="none"/>
        </w:rPr>
        <w:t>in</w:t>
      </w:r>
      <w:r>
        <w:rPr>
          <w:spacing w:val="40"/>
          <w:sz w:val="22"/>
          <w:u w:val="none"/>
        </w:rPr>
        <w:t> </w:t>
      </w:r>
      <w:r>
        <w:rPr>
          <w:sz w:val="22"/>
          <w:u w:val="none"/>
        </w:rPr>
        <w:t>the</w:t>
      </w:r>
      <w:r>
        <w:rPr>
          <w:spacing w:val="52"/>
          <w:sz w:val="22"/>
          <w:u w:val="none"/>
        </w:rPr>
        <w:t> </w:t>
      </w:r>
      <w:r>
        <w:rPr>
          <w:sz w:val="22"/>
          <w:u w:val="none"/>
        </w:rPr>
        <w:t>O-2</w:t>
      </w:r>
    </w:p>
    <w:p>
      <w:pPr>
        <w:spacing w:after="0" w:line="240" w:lineRule="auto"/>
        <w:jc w:val="left"/>
        <w:rPr>
          <w:sz w:val="22"/>
        </w:rPr>
        <w:sectPr>
          <w:pgSz w:w="12240" w:h="15840"/>
          <w:pgMar w:top="1080" w:bottom="280" w:left="1320" w:right="1320"/>
        </w:sectPr>
      </w:pPr>
    </w:p>
    <w:p>
      <w:pPr>
        <w:pStyle w:val="BodyText"/>
        <w:spacing w:before="70"/>
        <w:ind w:left="120"/>
      </w:pPr>
      <w:r>
        <w:rPr/>
        <w:t>subdistrict</w:t>
      </w:r>
      <w:r>
        <w:rPr>
          <w:spacing w:val="40"/>
        </w:rPr>
        <w:t> </w:t>
      </w:r>
      <w:r>
        <w:rPr/>
        <w:t>as</w:t>
      </w:r>
      <w:r>
        <w:rPr>
          <w:spacing w:val="40"/>
        </w:rPr>
        <w:t> </w:t>
      </w:r>
      <w:r>
        <w:rPr/>
        <w:t>a</w:t>
      </w:r>
      <w:r>
        <w:rPr>
          <w:spacing w:val="40"/>
        </w:rPr>
        <w:t> </w:t>
      </w:r>
      <w:r>
        <w:rPr/>
        <w:t>street</w:t>
      </w:r>
      <w:r>
        <w:rPr>
          <w:spacing w:val="40"/>
        </w:rPr>
        <w:t> </w:t>
      </w:r>
      <w:r>
        <w:rPr/>
        <w:t>level</w:t>
      </w:r>
      <w:r>
        <w:rPr>
          <w:spacing w:val="40"/>
        </w:rPr>
        <w:t> </w:t>
      </w:r>
      <w:r>
        <w:rPr/>
        <w:t>use</w:t>
      </w:r>
      <w:r>
        <w:rPr>
          <w:spacing w:val="39"/>
        </w:rPr>
        <w:t> </w:t>
      </w:r>
      <w:r>
        <w:rPr/>
        <w:t>in</w:t>
      </w:r>
      <w:r>
        <w:rPr>
          <w:spacing w:val="40"/>
        </w:rPr>
        <w:t> </w:t>
      </w:r>
      <w:r>
        <w:rPr/>
        <w:t>accordance</w:t>
      </w:r>
      <w:r>
        <w:rPr>
          <w:spacing w:val="40"/>
        </w:rPr>
        <w:t> </w:t>
      </w:r>
      <w:r>
        <w:rPr/>
        <w:t>with</w:t>
      </w:r>
      <w:r>
        <w:rPr>
          <w:spacing w:val="39"/>
        </w:rPr>
        <w:t> </w:t>
      </w:r>
      <w:r>
        <w:rPr/>
        <w:t>Section</w:t>
      </w:r>
      <w:r>
        <w:rPr>
          <w:spacing w:val="40"/>
        </w:rPr>
        <w:t> </w:t>
      </w:r>
      <w:r>
        <w:rPr/>
        <w:t>51P-193.110.</w:t>
      </w:r>
      <w:r>
        <w:rPr>
          <w:spacing w:val="40"/>
        </w:rPr>
        <w:t> </w:t>
      </w:r>
      <w:r>
        <w:rPr/>
        <w:t>By</w:t>
      </w:r>
      <w:r>
        <w:rPr>
          <w:spacing w:val="39"/>
        </w:rPr>
        <w:t> </w:t>
      </w:r>
      <w:r>
        <w:rPr/>
        <w:t>SUP</w:t>
      </w:r>
      <w:r>
        <w:rPr>
          <w:spacing w:val="40"/>
        </w:rPr>
        <w:t> </w:t>
      </w:r>
      <w:r>
        <w:rPr/>
        <w:t>only</w:t>
      </w:r>
      <w:r>
        <w:rPr>
          <w:spacing w:val="40"/>
        </w:rPr>
        <w:t> </w:t>
      </w:r>
      <w:r>
        <w:rPr/>
        <w:t>in</w:t>
      </w:r>
      <w:r>
        <w:rPr>
          <w:spacing w:val="39"/>
        </w:rPr>
        <w:t> </w:t>
      </w:r>
      <w:r>
        <w:rPr/>
        <w:t>the</w:t>
      </w:r>
      <w:r>
        <w:rPr>
          <w:spacing w:val="39"/>
        </w:rPr>
        <w:t> </w:t>
      </w:r>
      <w:r>
        <w:rPr/>
        <w:t>MF-3 subdistrict as a street level use in accordance with Section 51P-193.110.</w:t>
      </w:r>
    </w:p>
    <w:p>
      <w:pPr>
        <w:pStyle w:val="BodyText"/>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Camera</w:t>
      </w:r>
      <w:r>
        <w:rPr>
          <w:spacing w:val="-2"/>
          <w:sz w:val="22"/>
          <w:u w:val="single"/>
        </w:rPr>
        <w:t> shop</w:t>
      </w:r>
      <w:r>
        <w:rPr>
          <w:spacing w:val="-2"/>
          <w:sz w:val="22"/>
          <w:u w:val="none"/>
        </w:rPr>
        <w:t>.</w:t>
      </w:r>
    </w:p>
    <w:p>
      <w:pPr>
        <w:pStyle w:val="ListParagraph"/>
        <w:numPr>
          <w:ilvl w:val="2"/>
          <w:numId w:val="4"/>
        </w:numPr>
        <w:tabs>
          <w:tab w:pos="2997" w:val="left" w:leader="none"/>
        </w:tabs>
        <w:spacing w:line="240" w:lineRule="auto" w:before="251" w:after="0"/>
        <w:ind w:left="120" w:right="115" w:firstLine="2160"/>
        <w:jc w:val="both"/>
        <w:rPr>
          <w:sz w:val="22"/>
        </w:rPr>
      </w:pPr>
      <w:r>
        <w:rPr>
          <w:sz w:val="22"/>
          <w:u w:val="single"/>
        </w:rPr>
        <w:t>Definition</w:t>
      </w:r>
      <w:r>
        <w:rPr>
          <w:sz w:val="22"/>
          <w:u w:val="none"/>
        </w:rPr>
        <w:t>.</w:t>
      </w:r>
      <w:r>
        <w:rPr>
          <w:spacing w:val="40"/>
          <w:sz w:val="22"/>
          <w:u w:val="none"/>
        </w:rPr>
        <w:t> </w:t>
      </w:r>
      <w:r>
        <w:rPr>
          <w:sz w:val="22"/>
          <w:u w:val="none"/>
        </w:rPr>
        <w:t>A facility for the retail sale of cameras, film, photographic paper, auxiliary lenses, photofinishing, photofinishing material, projection equipment, and other photography related items.</w:t>
      </w:r>
    </w:p>
    <w:p>
      <w:pPr>
        <w:pStyle w:val="BodyText"/>
        <w:spacing w:before="1"/>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Subdistricts permitted</w:t>
      </w:r>
      <w:r>
        <w:rPr>
          <w:sz w:val="22"/>
          <w:u w:val="none"/>
        </w:rPr>
        <w:t>.</w:t>
      </w:r>
      <w:r>
        <w:rPr>
          <w:spacing w:val="40"/>
          <w:sz w:val="22"/>
          <w:u w:val="none"/>
        </w:rPr>
        <w:t> </w:t>
      </w:r>
      <w:r>
        <w:rPr>
          <w:sz w:val="22"/>
          <w:u w:val="none"/>
        </w:rPr>
        <w:t>By right in commercial, central area, and industrial subdistricts. By right in the O-2 subdistrict as</w:t>
      </w:r>
      <w:r>
        <w:rPr>
          <w:spacing w:val="-1"/>
          <w:sz w:val="22"/>
          <w:u w:val="none"/>
        </w:rPr>
        <w:t> </w:t>
      </w:r>
      <w:r>
        <w:rPr>
          <w:sz w:val="22"/>
          <w:u w:val="none"/>
        </w:rPr>
        <w:t>a street level use in accordance with Section 51P-</w:t>
      </w:r>
    </w:p>
    <w:p>
      <w:pPr>
        <w:pStyle w:val="BodyText"/>
        <w:ind w:left="119" w:right="114"/>
      </w:pPr>
      <w:r>
        <w:rPr/>
        <w:t>193.110.</w:t>
      </w:r>
      <w:r>
        <w:rPr>
          <w:spacing w:val="34"/>
        </w:rPr>
        <w:t> </w:t>
      </w:r>
      <w:r>
        <w:rPr/>
        <w:t>By</w:t>
      </w:r>
      <w:r>
        <w:rPr>
          <w:spacing w:val="36"/>
        </w:rPr>
        <w:t> </w:t>
      </w:r>
      <w:r>
        <w:rPr/>
        <w:t>SUP</w:t>
      </w:r>
      <w:r>
        <w:rPr>
          <w:spacing w:val="36"/>
        </w:rPr>
        <w:t> </w:t>
      </w:r>
      <w:r>
        <w:rPr/>
        <w:t>only</w:t>
      </w:r>
      <w:r>
        <w:rPr>
          <w:spacing w:val="34"/>
        </w:rPr>
        <w:t> </w:t>
      </w:r>
      <w:r>
        <w:rPr/>
        <w:t>in</w:t>
      </w:r>
      <w:r>
        <w:rPr>
          <w:spacing w:val="32"/>
        </w:rPr>
        <w:t> </w:t>
      </w:r>
      <w:r>
        <w:rPr/>
        <w:t>the</w:t>
      </w:r>
      <w:r>
        <w:rPr>
          <w:spacing w:val="34"/>
        </w:rPr>
        <w:t> </w:t>
      </w:r>
      <w:r>
        <w:rPr/>
        <w:t>MF-3</w:t>
      </w:r>
      <w:r>
        <w:rPr>
          <w:spacing w:val="36"/>
        </w:rPr>
        <w:t> </w:t>
      </w:r>
      <w:r>
        <w:rPr/>
        <w:t>subdistrict</w:t>
      </w:r>
      <w:r>
        <w:rPr>
          <w:spacing w:val="35"/>
        </w:rPr>
        <w:t> </w:t>
      </w:r>
      <w:r>
        <w:rPr/>
        <w:t>as</w:t>
      </w:r>
      <w:r>
        <w:rPr>
          <w:spacing w:val="34"/>
        </w:rPr>
        <w:t> </w:t>
      </w:r>
      <w:r>
        <w:rPr/>
        <w:t>a</w:t>
      </w:r>
      <w:r>
        <w:rPr>
          <w:spacing w:val="34"/>
        </w:rPr>
        <w:t> </w:t>
      </w:r>
      <w:r>
        <w:rPr/>
        <w:t>street</w:t>
      </w:r>
      <w:r>
        <w:rPr>
          <w:spacing w:val="35"/>
        </w:rPr>
        <w:t> </w:t>
      </w:r>
      <w:r>
        <w:rPr/>
        <w:t>level</w:t>
      </w:r>
      <w:r>
        <w:rPr>
          <w:spacing w:val="37"/>
        </w:rPr>
        <w:t> </w:t>
      </w:r>
      <w:r>
        <w:rPr/>
        <w:t>use</w:t>
      </w:r>
      <w:r>
        <w:rPr>
          <w:spacing w:val="34"/>
        </w:rPr>
        <w:t> </w:t>
      </w:r>
      <w:r>
        <w:rPr/>
        <w:t>in</w:t>
      </w:r>
      <w:r>
        <w:rPr>
          <w:spacing w:val="34"/>
        </w:rPr>
        <w:t> </w:t>
      </w:r>
      <w:r>
        <w:rPr/>
        <w:t>accordance</w:t>
      </w:r>
      <w:r>
        <w:rPr>
          <w:spacing w:val="37"/>
        </w:rPr>
        <w:t> </w:t>
      </w:r>
      <w:r>
        <w:rPr/>
        <w:t>with</w:t>
      </w:r>
      <w:r>
        <w:rPr>
          <w:spacing w:val="34"/>
        </w:rPr>
        <w:t> </w:t>
      </w:r>
      <w:r>
        <w:rPr/>
        <w:t>Section</w:t>
      </w:r>
      <w:r>
        <w:rPr>
          <w:spacing w:val="36"/>
        </w:rPr>
        <w:t> </w:t>
      </w:r>
      <w:r>
        <w:rPr/>
        <w:t>51P- </w:t>
      </w:r>
      <w:r>
        <w:rPr>
          <w:spacing w:val="-2"/>
        </w:rPr>
        <w:t>193.110.</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Cigar,</w:t>
      </w:r>
      <w:r>
        <w:rPr>
          <w:spacing w:val="-5"/>
          <w:sz w:val="22"/>
          <w:u w:val="single"/>
        </w:rPr>
        <w:t> </w:t>
      </w:r>
      <w:r>
        <w:rPr>
          <w:sz w:val="22"/>
          <w:u w:val="single"/>
        </w:rPr>
        <w:t>tobacco,</w:t>
      </w:r>
      <w:r>
        <w:rPr>
          <w:spacing w:val="-1"/>
          <w:sz w:val="22"/>
          <w:u w:val="single"/>
        </w:rPr>
        <w:t> </w:t>
      </w:r>
      <w:r>
        <w:rPr>
          <w:sz w:val="22"/>
          <w:u w:val="single"/>
        </w:rPr>
        <w:t>and</w:t>
      </w:r>
      <w:r>
        <w:rPr>
          <w:spacing w:val="-4"/>
          <w:sz w:val="22"/>
          <w:u w:val="single"/>
        </w:rPr>
        <w:t> </w:t>
      </w:r>
      <w:r>
        <w:rPr>
          <w:sz w:val="22"/>
          <w:u w:val="single"/>
        </w:rPr>
        <w:t>candy</w:t>
      </w:r>
      <w:r>
        <w:rPr>
          <w:spacing w:val="-4"/>
          <w:sz w:val="22"/>
          <w:u w:val="single"/>
        </w:rPr>
        <w:t> </w:t>
      </w:r>
      <w:r>
        <w:rPr>
          <w:spacing w:val="-2"/>
          <w:sz w:val="22"/>
          <w:u w:val="single"/>
        </w:rPr>
        <w:t>store</w:t>
      </w:r>
      <w:r>
        <w:rPr>
          <w:spacing w:val="-2"/>
          <w:sz w:val="22"/>
          <w:u w:val="none"/>
        </w:rPr>
        <w:t>.</w:t>
      </w:r>
    </w:p>
    <w:p>
      <w:pPr>
        <w:pStyle w:val="ListParagraph"/>
        <w:numPr>
          <w:ilvl w:val="2"/>
          <w:numId w:val="4"/>
        </w:numPr>
        <w:tabs>
          <w:tab w:pos="2997" w:val="left" w:leader="none"/>
        </w:tabs>
        <w:spacing w:line="240" w:lineRule="auto" w:before="251" w:after="0"/>
        <w:ind w:left="120" w:right="116" w:firstLine="2160"/>
        <w:jc w:val="both"/>
        <w:rPr>
          <w:sz w:val="22"/>
        </w:rPr>
      </w:pPr>
      <w:r>
        <w:rPr>
          <w:sz w:val="22"/>
          <w:u w:val="single"/>
        </w:rPr>
        <w:t>Definition</w:t>
      </w:r>
      <w:r>
        <w:rPr>
          <w:sz w:val="22"/>
          <w:u w:val="none"/>
        </w:rPr>
        <w:t>.</w:t>
      </w:r>
      <w:r>
        <w:rPr>
          <w:spacing w:val="80"/>
          <w:sz w:val="22"/>
          <w:u w:val="none"/>
        </w:rPr>
        <w:t> </w:t>
      </w:r>
      <w:r>
        <w:rPr>
          <w:sz w:val="22"/>
          <w:u w:val="none"/>
        </w:rPr>
        <w:t>A facility for the retail sale of cigars, cigarettes, pipe</w:t>
      </w:r>
      <w:r>
        <w:rPr>
          <w:spacing w:val="40"/>
          <w:sz w:val="22"/>
          <w:u w:val="none"/>
        </w:rPr>
        <w:t> </w:t>
      </w:r>
      <w:r>
        <w:rPr>
          <w:sz w:val="22"/>
          <w:u w:val="none"/>
        </w:rPr>
        <w:t>tobacco, candies, and other related items.</w:t>
      </w:r>
    </w:p>
    <w:p>
      <w:pPr>
        <w:pStyle w:val="BodyText"/>
        <w:spacing w:before="2"/>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commercial, central area, and industrial subdistricts. By right as a limited use only in MF-3, MF-4, and O-2 subdistricts. By right in the O-2 subdistrict as a street level use in accordance with Section 51P-193.110. By SUP only in the MF-3 subdistrict as a street level use in accordance with Section 51P-193.110.</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Clothing</w:t>
      </w:r>
      <w:r>
        <w:rPr>
          <w:spacing w:val="-4"/>
          <w:sz w:val="22"/>
          <w:u w:val="single"/>
        </w:rPr>
        <w:t> </w:t>
      </w:r>
      <w:r>
        <w:rPr>
          <w:spacing w:val="-2"/>
          <w:sz w:val="22"/>
          <w:u w:val="single"/>
        </w:rPr>
        <w:t>store</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49"/>
          <w:sz w:val="22"/>
          <w:u w:val="none"/>
        </w:rPr>
        <w:t> </w:t>
      </w:r>
      <w:r>
        <w:rPr>
          <w:sz w:val="22"/>
          <w:u w:val="none"/>
        </w:rPr>
        <w:t>A</w:t>
      </w:r>
      <w:r>
        <w:rPr>
          <w:spacing w:val="-6"/>
          <w:sz w:val="22"/>
          <w:u w:val="none"/>
        </w:rPr>
        <w:t> </w:t>
      </w:r>
      <w:r>
        <w:rPr>
          <w:sz w:val="22"/>
          <w:u w:val="none"/>
        </w:rPr>
        <w:t>facility</w:t>
      </w:r>
      <w:r>
        <w:rPr>
          <w:spacing w:val="-3"/>
          <w:sz w:val="22"/>
          <w:u w:val="none"/>
        </w:rPr>
        <w:t> </w:t>
      </w:r>
      <w:r>
        <w:rPr>
          <w:sz w:val="22"/>
          <w:u w:val="none"/>
        </w:rPr>
        <w:t>for</w:t>
      </w:r>
      <w:r>
        <w:rPr>
          <w:spacing w:val="-1"/>
          <w:sz w:val="22"/>
          <w:u w:val="none"/>
        </w:rPr>
        <w:t> </w:t>
      </w:r>
      <w:r>
        <w:rPr>
          <w:sz w:val="22"/>
          <w:u w:val="none"/>
        </w:rPr>
        <w:t>the</w:t>
      </w:r>
      <w:r>
        <w:rPr>
          <w:spacing w:val="-3"/>
          <w:sz w:val="22"/>
          <w:u w:val="none"/>
        </w:rPr>
        <w:t> </w:t>
      </w:r>
      <w:r>
        <w:rPr>
          <w:sz w:val="22"/>
          <w:u w:val="none"/>
        </w:rPr>
        <w:t>retail</w:t>
      </w:r>
      <w:r>
        <w:rPr>
          <w:spacing w:val="-1"/>
          <w:sz w:val="22"/>
          <w:u w:val="none"/>
        </w:rPr>
        <w:t> </w:t>
      </w:r>
      <w:r>
        <w:rPr>
          <w:sz w:val="22"/>
          <w:u w:val="none"/>
        </w:rPr>
        <w:t>sale</w:t>
      </w:r>
      <w:r>
        <w:rPr>
          <w:spacing w:val="-3"/>
          <w:sz w:val="22"/>
          <w:u w:val="none"/>
        </w:rPr>
        <w:t> </w:t>
      </w:r>
      <w:r>
        <w:rPr>
          <w:sz w:val="22"/>
          <w:u w:val="none"/>
        </w:rPr>
        <w:t>of</w:t>
      </w:r>
      <w:r>
        <w:rPr>
          <w:spacing w:val="-4"/>
          <w:sz w:val="22"/>
          <w:u w:val="none"/>
        </w:rPr>
        <w:t> </w:t>
      </w:r>
      <w:r>
        <w:rPr>
          <w:spacing w:val="-2"/>
          <w:sz w:val="22"/>
          <w:u w:val="none"/>
        </w:rPr>
        <w:t>apparel.</w:t>
      </w:r>
    </w:p>
    <w:p>
      <w:pPr>
        <w:pStyle w:val="BodyText"/>
        <w:spacing w:before="1"/>
      </w:pPr>
    </w:p>
    <w:p>
      <w:pPr>
        <w:pStyle w:val="ListParagraph"/>
        <w:numPr>
          <w:ilvl w:val="2"/>
          <w:numId w:val="4"/>
        </w:numPr>
        <w:tabs>
          <w:tab w:pos="3000" w:val="left" w:leader="none"/>
          <w:tab w:pos="5359" w:val="left" w:leader="none"/>
        </w:tabs>
        <w:spacing w:line="240" w:lineRule="auto" w:before="0" w:after="0"/>
        <w:ind w:left="120" w:right="114" w:firstLine="2160"/>
        <w:jc w:val="left"/>
        <w:rPr>
          <w:sz w:val="22"/>
        </w:rPr>
      </w:pPr>
      <w:r>
        <w:rPr>
          <w:sz w:val="22"/>
          <w:u w:val="single"/>
        </w:rPr>
        <w:t>Subdistricts</w:t>
      </w:r>
      <w:r>
        <w:rPr>
          <w:spacing w:val="40"/>
          <w:sz w:val="22"/>
          <w:u w:val="single"/>
        </w:rPr>
        <w:t> </w:t>
      </w:r>
      <w:r>
        <w:rPr>
          <w:sz w:val="22"/>
          <w:u w:val="single"/>
        </w:rPr>
        <w:t>permitted</w:t>
      </w:r>
      <w:r>
        <w:rPr>
          <w:sz w:val="22"/>
          <w:u w:val="none"/>
        </w:rPr>
        <w:t>.</w:t>
        <w:tab/>
        <w:t>By</w:t>
      </w:r>
      <w:r>
        <w:rPr>
          <w:spacing w:val="40"/>
          <w:sz w:val="22"/>
          <w:u w:val="none"/>
        </w:rPr>
        <w:t> </w:t>
      </w:r>
      <w:r>
        <w:rPr>
          <w:sz w:val="22"/>
          <w:u w:val="none"/>
        </w:rPr>
        <w:t>right</w:t>
      </w:r>
      <w:r>
        <w:rPr>
          <w:spacing w:val="40"/>
          <w:sz w:val="22"/>
          <w:u w:val="none"/>
        </w:rPr>
        <w:t> </w:t>
      </w:r>
      <w:r>
        <w:rPr>
          <w:sz w:val="22"/>
          <w:u w:val="none"/>
        </w:rPr>
        <w:t>in</w:t>
      </w:r>
      <w:r>
        <w:rPr>
          <w:spacing w:val="40"/>
          <w:sz w:val="22"/>
          <w:u w:val="none"/>
        </w:rPr>
        <w:t> </w:t>
      </w:r>
      <w:r>
        <w:rPr>
          <w:sz w:val="22"/>
          <w:u w:val="none"/>
        </w:rPr>
        <w:t>commercial,</w:t>
      </w:r>
      <w:r>
        <w:rPr>
          <w:spacing w:val="40"/>
          <w:sz w:val="22"/>
          <w:u w:val="none"/>
        </w:rPr>
        <w:t> </w:t>
      </w:r>
      <w:r>
        <w:rPr>
          <w:sz w:val="22"/>
          <w:u w:val="none"/>
        </w:rPr>
        <w:t>central</w:t>
      </w:r>
      <w:r>
        <w:rPr>
          <w:spacing w:val="40"/>
          <w:sz w:val="22"/>
          <w:u w:val="none"/>
        </w:rPr>
        <w:t> </w:t>
      </w:r>
      <w:r>
        <w:rPr>
          <w:sz w:val="22"/>
          <w:u w:val="none"/>
        </w:rPr>
        <w:t>area,</w:t>
      </w:r>
      <w:r>
        <w:rPr>
          <w:spacing w:val="40"/>
          <w:sz w:val="22"/>
          <w:u w:val="none"/>
        </w:rPr>
        <w:t> </w:t>
      </w:r>
      <w:r>
        <w:rPr>
          <w:sz w:val="22"/>
          <w:u w:val="none"/>
        </w:rPr>
        <w:t>and</w:t>
      </w:r>
      <w:r>
        <w:rPr>
          <w:spacing w:val="80"/>
          <w:sz w:val="22"/>
          <w:u w:val="none"/>
        </w:rPr>
        <w:t> </w:t>
      </w:r>
      <w:r>
        <w:rPr>
          <w:sz w:val="22"/>
          <w:u w:val="none"/>
        </w:rPr>
        <w:t>industrial subdistricts. By right in the O-2 subdistrict as</w:t>
      </w:r>
      <w:r>
        <w:rPr>
          <w:spacing w:val="-1"/>
          <w:sz w:val="22"/>
          <w:u w:val="none"/>
        </w:rPr>
        <w:t> </w:t>
      </w:r>
      <w:r>
        <w:rPr>
          <w:sz w:val="22"/>
          <w:u w:val="none"/>
        </w:rPr>
        <w:t>a street level use in accordance with Section 51P-</w:t>
      </w:r>
    </w:p>
    <w:p>
      <w:pPr>
        <w:pStyle w:val="BodyText"/>
        <w:ind w:left="119" w:right="114"/>
      </w:pPr>
      <w:r>
        <w:rPr/>
        <w:t>193.110.</w:t>
      </w:r>
      <w:r>
        <w:rPr>
          <w:spacing w:val="34"/>
        </w:rPr>
        <w:t> </w:t>
      </w:r>
      <w:r>
        <w:rPr/>
        <w:t>By</w:t>
      </w:r>
      <w:r>
        <w:rPr>
          <w:spacing w:val="36"/>
        </w:rPr>
        <w:t> </w:t>
      </w:r>
      <w:r>
        <w:rPr/>
        <w:t>SUP</w:t>
      </w:r>
      <w:r>
        <w:rPr>
          <w:spacing w:val="36"/>
        </w:rPr>
        <w:t> </w:t>
      </w:r>
      <w:r>
        <w:rPr/>
        <w:t>only</w:t>
      </w:r>
      <w:r>
        <w:rPr>
          <w:spacing w:val="34"/>
        </w:rPr>
        <w:t> </w:t>
      </w:r>
      <w:r>
        <w:rPr/>
        <w:t>in</w:t>
      </w:r>
      <w:r>
        <w:rPr>
          <w:spacing w:val="32"/>
        </w:rPr>
        <w:t> </w:t>
      </w:r>
      <w:r>
        <w:rPr/>
        <w:t>the</w:t>
      </w:r>
      <w:r>
        <w:rPr>
          <w:spacing w:val="34"/>
        </w:rPr>
        <w:t> </w:t>
      </w:r>
      <w:r>
        <w:rPr/>
        <w:t>MF-3</w:t>
      </w:r>
      <w:r>
        <w:rPr>
          <w:spacing w:val="36"/>
        </w:rPr>
        <w:t> </w:t>
      </w:r>
      <w:r>
        <w:rPr/>
        <w:t>subdistrict</w:t>
      </w:r>
      <w:r>
        <w:rPr>
          <w:spacing w:val="35"/>
        </w:rPr>
        <w:t> </w:t>
      </w:r>
      <w:r>
        <w:rPr/>
        <w:t>as</w:t>
      </w:r>
      <w:r>
        <w:rPr>
          <w:spacing w:val="34"/>
        </w:rPr>
        <w:t> </w:t>
      </w:r>
      <w:r>
        <w:rPr/>
        <w:t>a</w:t>
      </w:r>
      <w:r>
        <w:rPr>
          <w:spacing w:val="34"/>
        </w:rPr>
        <w:t> </w:t>
      </w:r>
      <w:r>
        <w:rPr/>
        <w:t>street</w:t>
      </w:r>
      <w:r>
        <w:rPr>
          <w:spacing w:val="35"/>
        </w:rPr>
        <w:t> </w:t>
      </w:r>
      <w:r>
        <w:rPr/>
        <w:t>level</w:t>
      </w:r>
      <w:r>
        <w:rPr>
          <w:spacing w:val="37"/>
        </w:rPr>
        <w:t> </w:t>
      </w:r>
      <w:r>
        <w:rPr/>
        <w:t>use</w:t>
      </w:r>
      <w:r>
        <w:rPr>
          <w:spacing w:val="34"/>
        </w:rPr>
        <w:t> </w:t>
      </w:r>
      <w:r>
        <w:rPr/>
        <w:t>in</w:t>
      </w:r>
      <w:r>
        <w:rPr>
          <w:spacing w:val="34"/>
        </w:rPr>
        <w:t> </w:t>
      </w:r>
      <w:r>
        <w:rPr/>
        <w:t>accordance</w:t>
      </w:r>
      <w:r>
        <w:rPr>
          <w:spacing w:val="37"/>
        </w:rPr>
        <w:t> </w:t>
      </w:r>
      <w:r>
        <w:rPr/>
        <w:t>with</w:t>
      </w:r>
      <w:r>
        <w:rPr>
          <w:spacing w:val="34"/>
        </w:rPr>
        <w:t> </w:t>
      </w:r>
      <w:r>
        <w:rPr/>
        <w:t>Section</w:t>
      </w:r>
      <w:r>
        <w:rPr>
          <w:spacing w:val="36"/>
        </w:rPr>
        <w:t> </w:t>
      </w:r>
      <w:r>
        <w:rPr/>
        <w:t>51P- </w:t>
      </w:r>
      <w:r>
        <w:rPr>
          <w:spacing w:val="-2"/>
        </w:rPr>
        <w:t>193.110.</w:t>
      </w:r>
    </w:p>
    <w:p>
      <w:pPr>
        <w:spacing w:after="0"/>
        <w:sectPr>
          <w:pgSz w:w="12240" w:h="15840"/>
          <w:pgMar w:top="1080" w:bottom="280" w:left="1320" w:right="1320"/>
        </w:sectPr>
      </w:pPr>
    </w:p>
    <w:p>
      <w:pPr>
        <w:pStyle w:val="ListParagraph"/>
        <w:numPr>
          <w:ilvl w:val="2"/>
          <w:numId w:val="4"/>
        </w:numPr>
        <w:tabs>
          <w:tab w:pos="2997" w:val="left" w:leader="none"/>
        </w:tabs>
        <w:spacing w:line="240" w:lineRule="auto" w:before="7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Drug</w:t>
      </w:r>
      <w:r>
        <w:rPr>
          <w:spacing w:val="-4"/>
          <w:sz w:val="22"/>
          <w:u w:val="single"/>
        </w:rPr>
        <w:t> </w:t>
      </w:r>
      <w:r>
        <w:rPr>
          <w:spacing w:val="-2"/>
          <w:sz w:val="22"/>
          <w:u w:val="single"/>
        </w:rPr>
        <w:t>store</w:t>
      </w:r>
      <w:r>
        <w:rPr>
          <w:spacing w:val="-2"/>
          <w:sz w:val="22"/>
          <w:u w:val="none"/>
        </w:rPr>
        <w:t>.</w:t>
      </w:r>
    </w:p>
    <w:p>
      <w:pPr>
        <w:pStyle w:val="BodyText"/>
      </w:pPr>
    </w:p>
    <w:p>
      <w:pPr>
        <w:pStyle w:val="ListParagraph"/>
        <w:numPr>
          <w:ilvl w:val="2"/>
          <w:numId w:val="4"/>
        </w:numPr>
        <w:tabs>
          <w:tab w:pos="2997" w:val="left" w:leader="none"/>
        </w:tabs>
        <w:spacing w:line="240" w:lineRule="auto" w:before="1" w:after="0"/>
        <w:ind w:left="120" w:right="115" w:firstLine="2160"/>
        <w:jc w:val="both"/>
        <w:rPr>
          <w:sz w:val="22"/>
        </w:rPr>
      </w:pPr>
      <w:r>
        <w:rPr>
          <w:sz w:val="22"/>
          <w:u w:val="single"/>
        </w:rPr>
        <w:t>Definition</w:t>
      </w:r>
      <w:r>
        <w:rPr>
          <w:sz w:val="22"/>
          <w:u w:val="none"/>
        </w:rPr>
        <w:t>.</w:t>
      </w:r>
      <w:r>
        <w:rPr>
          <w:spacing w:val="40"/>
          <w:sz w:val="22"/>
          <w:u w:val="none"/>
        </w:rPr>
        <w:t> </w:t>
      </w:r>
      <w:r>
        <w:rPr>
          <w:sz w:val="22"/>
          <w:u w:val="none"/>
        </w:rPr>
        <w:t>A facility for the preparing, preserving, compounding, and the retail sale of drugs and medicines.</w:t>
      </w:r>
    </w:p>
    <w:p>
      <w:pPr>
        <w:pStyle w:val="ListParagraph"/>
        <w:numPr>
          <w:ilvl w:val="2"/>
          <w:numId w:val="4"/>
        </w:numPr>
        <w:tabs>
          <w:tab w:pos="2997" w:val="left" w:leader="none"/>
        </w:tabs>
        <w:spacing w:line="240" w:lineRule="auto" w:before="252" w:after="0"/>
        <w:ind w:left="119" w:right="115" w:firstLine="2160"/>
        <w:jc w:val="both"/>
        <w:rPr>
          <w:sz w:val="22"/>
        </w:rPr>
      </w:pPr>
      <w:r>
        <w:rPr>
          <w:sz w:val="22"/>
          <w:u w:val="single"/>
        </w:rPr>
        <w:t>Subdistricts permitted</w:t>
      </w:r>
      <w:r>
        <w:rPr>
          <w:sz w:val="22"/>
          <w:u w:val="none"/>
        </w:rPr>
        <w:t>. By right in commercial, central area, and industrial subdistricts. By right as a limited use only in the MF-3, MF-4, and O-2 subdistricts. By right in the O-2 subdistrict as a street level use in accordance with Section 51P-193.110.</w:t>
      </w:r>
    </w:p>
    <w:p>
      <w:pPr>
        <w:pStyle w:val="BodyText"/>
        <w:spacing w:before="1"/>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2997" w:val="left" w:leader="none"/>
        </w:tabs>
        <w:spacing w:line="240" w:lineRule="auto" w:before="0" w:after="0"/>
        <w:ind w:left="120" w:right="116" w:firstLine="2160"/>
        <w:jc w:val="both"/>
        <w:rPr>
          <w:sz w:val="22"/>
        </w:rPr>
      </w:pPr>
      <w:r>
        <w:rPr>
          <w:sz w:val="22"/>
          <w:u w:val="single"/>
        </w:rPr>
        <w:t>Additional provisions</w:t>
      </w:r>
      <w:r>
        <w:rPr>
          <w:sz w:val="22"/>
          <w:u w:val="none"/>
        </w:rPr>
        <w:t>.</w:t>
      </w:r>
      <w:r>
        <w:rPr>
          <w:spacing w:val="80"/>
          <w:sz w:val="22"/>
          <w:u w:val="none"/>
        </w:rPr>
        <w:t> </w:t>
      </w:r>
      <w:r>
        <w:rPr>
          <w:sz w:val="22"/>
          <w:u w:val="none"/>
        </w:rPr>
        <w:t>This use may include the display and sale of</w:t>
      </w:r>
      <w:r>
        <w:rPr>
          <w:spacing w:val="40"/>
          <w:sz w:val="22"/>
          <w:u w:val="none"/>
        </w:rPr>
        <w:t> </w:t>
      </w:r>
      <w:r>
        <w:rPr>
          <w:sz w:val="22"/>
          <w:u w:val="none"/>
        </w:rPr>
        <w:t>other merchandise such as cosmetics, notions, fountain sodas, nonalcoholic beverages, and other similar </w:t>
      </w:r>
      <w:r>
        <w:rPr>
          <w:spacing w:val="-2"/>
          <w:sz w:val="22"/>
          <w:u w:val="none"/>
        </w:rPr>
        <w:t>items.</w:t>
      </w:r>
    </w:p>
    <w:p>
      <w:pPr>
        <w:pStyle w:val="ListParagraph"/>
        <w:numPr>
          <w:ilvl w:val="1"/>
          <w:numId w:val="4"/>
        </w:numPr>
        <w:tabs>
          <w:tab w:pos="2279" w:val="left" w:leader="none"/>
        </w:tabs>
        <w:spacing w:line="240" w:lineRule="auto" w:before="252" w:after="0"/>
        <w:ind w:left="2279" w:right="0" w:hanging="719"/>
        <w:jc w:val="left"/>
        <w:rPr>
          <w:sz w:val="22"/>
        </w:rPr>
      </w:pPr>
      <w:r>
        <w:rPr>
          <w:sz w:val="22"/>
          <w:u w:val="single"/>
        </w:rPr>
        <w:t>Liquor</w:t>
      </w:r>
      <w:r>
        <w:rPr>
          <w:spacing w:val="-2"/>
          <w:sz w:val="22"/>
          <w:u w:val="single"/>
        </w:rPr>
        <w:t> store</w:t>
      </w:r>
      <w:r>
        <w:rPr>
          <w:spacing w:val="-2"/>
          <w:sz w:val="22"/>
          <w:u w:val="none"/>
        </w:rPr>
        <w:t>.</w:t>
      </w:r>
    </w:p>
    <w:p>
      <w:pPr>
        <w:pStyle w:val="BodyText"/>
      </w:pPr>
    </w:p>
    <w:p>
      <w:pPr>
        <w:pStyle w:val="ListParagraph"/>
        <w:numPr>
          <w:ilvl w:val="2"/>
          <w:numId w:val="4"/>
        </w:numPr>
        <w:tabs>
          <w:tab w:pos="2997" w:val="left" w:leader="none"/>
        </w:tabs>
        <w:spacing w:line="240" w:lineRule="auto" w:before="0" w:after="0"/>
        <w:ind w:left="120" w:right="115" w:firstLine="2160"/>
        <w:jc w:val="both"/>
        <w:rPr>
          <w:sz w:val="22"/>
        </w:rPr>
      </w:pPr>
      <w:r>
        <w:rPr>
          <w:sz w:val="22"/>
          <w:u w:val="single"/>
        </w:rPr>
        <w:t>Definition</w:t>
      </w:r>
      <w:r>
        <w:rPr>
          <w:sz w:val="22"/>
          <w:u w:val="none"/>
        </w:rPr>
        <w:t>.</w:t>
      </w:r>
      <w:r>
        <w:rPr>
          <w:spacing w:val="80"/>
          <w:sz w:val="22"/>
          <w:u w:val="none"/>
        </w:rPr>
        <w:t> </w:t>
      </w:r>
      <w:r>
        <w:rPr>
          <w:sz w:val="22"/>
          <w:u w:val="none"/>
        </w:rPr>
        <w:t>An establishment for the retail sale of alcoholic beverages</w:t>
      </w:r>
      <w:r>
        <w:rPr>
          <w:spacing w:val="40"/>
          <w:sz w:val="22"/>
          <w:u w:val="none"/>
        </w:rPr>
        <w:t> </w:t>
      </w:r>
      <w:r>
        <w:rPr>
          <w:sz w:val="22"/>
          <w:u w:val="none"/>
        </w:rPr>
        <w:t>for off-premise consumption that derives 75 percent or more of its gross revenue on an annual basis from the on-premise sale of alcoholic beverages as defined in the Texas Alcoholic Beverage Code.</w:t>
      </w:r>
    </w:p>
    <w:p>
      <w:pPr>
        <w:pStyle w:val="BodyText"/>
        <w:spacing w:before="1"/>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commercial, central area, and industrial subdistricts. By right as a limited use only in MF-3 and MF-4 subdistricts.</w:t>
      </w:r>
    </w:p>
    <w:p>
      <w:pPr>
        <w:pStyle w:val="ListParagraph"/>
        <w:numPr>
          <w:ilvl w:val="2"/>
          <w:numId w:val="4"/>
        </w:numPr>
        <w:tabs>
          <w:tab w:pos="2997" w:val="left" w:leader="none"/>
        </w:tabs>
        <w:spacing w:line="240" w:lineRule="auto" w:before="253"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2997" w:val="left" w:leader="none"/>
        </w:tabs>
        <w:spacing w:line="240" w:lineRule="auto" w:before="0" w:after="0"/>
        <w:ind w:left="120" w:right="115" w:firstLine="2160"/>
        <w:jc w:val="both"/>
        <w:rPr>
          <w:sz w:val="22"/>
        </w:rPr>
      </w:pPr>
      <w:r>
        <w:rPr>
          <w:sz w:val="22"/>
          <w:u w:val="single"/>
        </w:rPr>
        <w:t>Additional provisions</w:t>
      </w:r>
      <w:r>
        <w:rPr>
          <w:sz w:val="22"/>
          <w:u w:val="none"/>
        </w:rPr>
        <w:t>.</w:t>
      </w:r>
      <w:r>
        <w:rPr>
          <w:spacing w:val="40"/>
          <w:sz w:val="22"/>
          <w:u w:val="none"/>
        </w:rPr>
        <w:t> </w:t>
      </w:r>
      <w:r>
        <w:rPr>
          <w:sz w:val="22"/>
          <w:u w:val="none"/>
        </w:rPr>
        <w:t>The person owning or operating the use shall, upon request, supply the building official with any records needed to document the percentage of gross revenue for the previous 12-month period derived from the on-premise sale of alcoholic beverages.</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Florist</w:t>
      </w:r>
      <w:r>
        <w:rPr>
          <w:spacing w:val="-5"/>
          <w:sz w:val="22"/>
          <w:u w:val="single"/>
        </w:rPr>
        <w:t> </w:t>
      </w:r>
      <w:r>
        <w:rPr>
          <w:spacing w:val="-2"/>
          <w:sz w:val="22"/>
          <w:u w:val="single"/>
        </w:rPr>
        <w:t>store</w:t>
      </w:r>
      <w:r>
        <w:rPr>
          <w:spacing w:val="-2"/>
          <w:sz w:val="22"/>
          <w:u w:val="none"/>
        </w:rPr>
        <w:t>.</w:t>
      </w:r>
    </w:p>
    <w:p>
      <w:pPr>
        <w:pStyle w:val="BodyText"/>
        <w:spacing w:before="1"/>
      </w:pPr>
    </w:p>
    <w:p>
      <w:pPr>
        <w:pStyle w:val="ListParagraph"/>
        <w:numPr>
          <w:ilvl w:val="2"/>
          <w:numId w:val="4"/>
        </w:numPr>
        <w:tabs>
          <w:tab w:pos="2999" w:val="left" w:leader="none"/>
          <w:tab w:pos="4163" w:val="left" w:leader="none"/>
        </w:tabs>
        <w:spacing w:line="240" w:lineRule="auto" w:before="0" w:after="0"/>
        <w:ind w:left="120" w:right="117" w:firstLine="2160"/>
        <w:jc w:val="left"/>
        <w:rPr>
          <w:sz w:val="22"/>
        </w:rPr>
      </w:pPr>
      <w:r>
        <w:rPr>
          <w:spacing w:val="-2"/>
          <w:sz w:val="22"/>
          <w:u w:val="single"/>
        </w:rPr>
        <w:t>Definition</w:t>
      </w:r>
      <w:r>
        <w:rPr>
          <w:spacing w:val="-2"/>
          <w:sz w:val="22"/>
          <w:u w:val="none"/>
        </w:rPr>
        <w:t>.</w:t>
      </w:r>
      <w:r>
        <w:rPr>
          <w:sz w:val="22"/>
          <w:u w:val="none"/>
        </w:rPr>
        <w:tab/>
        <w:t>A</w:t>
      </w:r>
      <w:r>
        <w:rPr>
          <w:spacing w:val="40"/>
          <w:sz w:val="22"/>
          <w:u w:val="none"/>
        </w:rPr>
        <w:t> </w:t>
      </w:r>
      <w:r>
        <w:rPr>
          <w:sz w:val="22"/>
          <w:u w:val="none"/>
        </w:rPr>
        <w:t>facility</w:t>
      </w:r>
      <w:r>
        <w:rPr>
          <w:spacing w:val="40"/>
          <w:sz w:val="22"/>
          <w:u w:val="none"/>
        </w:rPr>
        <w:t> </w:t>
      </w:r>
      <w:r>
        <w:rPr>
          <w:sz w:val="22"/>
          <w:u w:val="none"/>
        </w:rPr>
        <w:t>for</w:t>
      </w:r>
      <w:r>
        <w:rPr>
          <w:spacing w:val="40"/>
          <w:sz w:val="22"/>
          <w:u w:val="none"/>
        </w:rPr>
        <w:t> </w:t>
      </w:r>
      <w:r>
        <w:rPr>
          <w:sz w:val="22"/>
          <w:u w:val="none"/>
        </w:rPr>
        <w:t>the</w:t>
      </w:r>
      <w:r>
        <w:rPr>
          <w:spacing w:val="40"/>
          <w:sz w:val="22"/>
          <w:u w:val="none"/>
        </w:rPr>
        <w:t> </w:t>
      </w:r>
      <w:r>
        <w:rPr>
          <w:sz w:val="22"/>
          <w:u w:val="none"/>
        </w:rPr>
        <w:t>retail</w:t>
      </w:r>
      <w:r>
        <w:rPr>
          <w:spacing w:val="40"/>
          <w:sz w:val="22"/>
          <w:u w:val="none"/>
        </w:rPr>
        <w:t> </w:t>
      </w:r>
      <w:r>
        <w:rPr>
          <w:sz w:val="22"/>
          <w:u w:val="none"/>
        </w:rPr>
        <w:t>sale</w:t>
      </w:r>
      <w:r>
        <w:rPr>
          <w:spacing w:val="40"/>
          <w:sz w:val="22"/>
          <w:u w:val="none"/>
        </w:rPr>
        <w:t> </w:t>
      </w:r>
      <w:r>
        <w:rPr>
          <w:sz w:val="22"/>
          <w:u w:val="none"/>
        </w:rPr>
        <w:t>of</w:t>
      </w:r>
      <w:r>
        <w:rPr>
          <w:spacing w:val="40"/>
          <w:sz w:val="22"/>
          <w:u w:val="none"/>
        </w:rPr>
        <w:t> </w:t>
      </w:r>
      <w:r>
        <w:rPr>
          <w:sz w:val="22"/>
          <w:u w:val="none"/>
        </w:rPr>
        <w:t>cut</w:t>
      </w:r>
      <w:r>
        <w:rPr>
          <w:spacing w:val="40"/>
          <w:sz w:val="22"/>
          <w:u w:val="none"/>
        </w:rPr>
        <w:t> </w:t>
      </w:r>
      <w:r>
        <w:rPr>
          <w:sz w:val="22"/>
          <w:u w:val="none"/>
        </w:rPr>
        <w:t>or</w:t>
      </w:r>
      <w:r>
        <w:rPr>
          <w:spacing w:val="40"/>
          <w:sz w:val="22"/>
          <w:u w:val="none"/>
        </w:rPr>
        <w:t> </w:t>
      </w:r>
      <w:r>
        <w:rPr>
          <w:sz w:val="22"/>
          <w:u w:val="none"/>
        </w:rPr>
        <w:t>uncut</w:t>
      </w:r>
      <w:r>
        <w:rPr>
          <w:spacing w:val="40"/>
          <w:sz w:val="22"/>
          <w:u w:val="none"/>
        </w:rPr>
        <w:t> </w:t>
      </w:r>
      <w:r>
        <w:rPr>
          <w:sz w:val="22"/>
          <w:u w:val="none"/>
        </w:rPr>
        <w:t>flowers</w:t>
      </w:r>
      <w:r>
        <w:rPr>
          <w:spacing w:val="40"/>
          <w:sz w:val="22"/>
          <w:u w:val="none"/>
        </w:rPr>
        <w:t> </w:t>
      </w:r>
      <w:r>
        <w:rPr>
          <w:sz w:val="22"/>
          <w:u w:val="none"/>
        </w:rPr>
        <w:t>and ornamental plants and associated items.</w:t>
      </w:r>
    </w:p>
    <w:p>
      <w:pPr>
        <w:pStyle w:val="ListParagraph"/>
        <w:numPr>
          <w:ilvl w:val="2"/>
          <w:numId w:val="4"/>
        </w:numPr>
        <w:tabs>
          <w:tab w:pos="3000" w:val="left" w:leader="none"/>
        </w:tabs>
        <w:spacing w:line="240" w:lineRule="auto" w:before="252" w:after="0"/>
        <w:ind w:left="120" w:right="114" w:firstLine="2160"/>
        <w:jc w:val="left"/>
        <w:rPr>
          <w:sz w:val="22"/>
        </w:rPr>
      </w:pPr>
      <w:r>
        <w:rPr>
          <w:sz w:val="22"/>
          <w:u w:val="single"/>
        </w:rPr>
        <w:t>Subdistricts</w:t>
      </w:r>
      <w:r>
        <w:rPr>
          <w:spacing w:val="80"/>
          <w:sz w:val="22"/>
          <w:u w:val="single"/>
        </w:rPr>
        <w:t> </w:t>
      </w:r>
      <w:r>
        <w:rPr>
          <w:sz w:val="22"/>
          <w:u w:val="single"/>
        </w:rPr>
        <w:t>permitted</w:t>
      </w:r>
      <w:r>
        <w:rPr>
          <w:sz w:val="22"/>
          <w:u w:val="none"/>
        </w:rPr>
        <w:t>.</w:t>
      </w:r>
      <w:r>
        <w:rPr>
          <w:spacing w:val="80"/>
          <w:sz w:val="22"/>
          <w:u w:val="none"/>
        </w:rPr>
        <w:t> </w:t>
      </w:r>
      <w:r>
        <w:rPr>
          <w:sz w:val="22"/>
          <w:u w:val="none"/>
        </w:rPr>
        <w:t>By</w:t>
      </w:r>
      <w:r>
        <w:rPr>
          <w:spacing w:val="80"/>
          <w:sz w:val="22"/>
          <w:u w:val="none"/>
        </w:rPr>
        <w:t> </w:t>
      </w:r>
      <w:r>
        <w:rPr>
          <w:sz w:val="22"/>
          <w:u w:val="none"/>
        </w:rPr>
        <w:t>right</w:t>
      </w:r>
      <w:r>
        <w:rPr>
          <w:spacing w:val="80"/>
          <w:sz w:val="22"/>
          <w:u w:val="none"/>
        </w:rPr>
        <w:t> </w:t>
      </w:r>
      <w:r>
        <w:rPr>
          <w:sz w:val="22"/>
          <w:u w:val="none"/>
        </w:rPr>
        <w:t>in</w:t>
      </w:r>
      <w:r>
        <w:rPr>
          <w:spacing w:val="80"/>
          <w:sz w:val="22"/>
          <w:u w:val="none"/>
        </w:rPr>
        <w:t> </w:t>
      </w:r>
      <w:r>
        <w:rPr>
          <w:sz w:val="22"/>
          <w:u w:val="none"/>
        </w:rPr>
        <w:t>commercial,</w:t>
      </w:r>
      <w:r>
        <w:rPr>
          <w:spacing w:val="80"/>
          <w:sz w:val="22"/>
          <w:u w:val="none"/>
        </w:rPr>
        <w:t> </w:t>
      </w:r>
      <w:r>
        <w:rPr>
          <w:sz w:val="22"/>
          <w:u w:val="none"/>
        </w:rPr>
        <w:t>central</w:t>
      </w:r>
      <w:r>
        <w:rPr>
          <w:spacing w:val="80"/>
          <w:sz w:val="22"/>
          <w:u w:val="none"/>
        </w:rPr>
        <w:t> </w:t>
      </w:r>
      <w:r>
        <w:rPr>
          <w:sz w:val="22"/>
          <w:u w:val="none"/>
        </w:rPr>
        <w:t>area,</w:t>
      </w:r>
      <w:r>
        <w:rPr>
          <w:spacing w:val="80"/>
          <w:sz w:val="22"/>
          <w:u w:val="none"/>
        </w:rPr>
        <w:t> </w:t>
      </w:r>
      <w:r>
        <w:rPr>
          <w:sz w:val="22"/>
          <w:u w:val="none"/>
        </w:rPr>
        <w:t>and industrial subdistricts. By right in the O-2 subdistrict as</w:t>
      </w:r>
      <w:r>
        <w:rPr>
          <w:spacing w:val="-1"/>
          <w:sz w:val="22"/>
          <w:u w:val="none"/>
        </w:rPr>
        <w:t> </w:t>
      </w:r>
      <w:r>
        <w:rPr>
          <w:sz w:val="22"/>
          <w:u w:val="none"/>
        </w:rPr>
        <w:t>a street level use in accordance with Section 51P-</w:t>
      </w:r>
    </w:p>
    <w:p>
      <w:pPr>
        <w:pStyle w:val="BodyText"/>
        <w:spacing w:before="1"/>
        <w:ind w:left="119" w:right="114"/>
      </w:pPr>
      <w:r>
        <w:rPr/>
        <w:t>193.110.</w:t>
      </w:r>
      <w:r>
        <w:rPr>
          <w:spacing w:val="34"/>
        </w:rPr>
        <w:t> </w:t>
      </w:r>
      <w:r>
        <w:rPr/>
        <w:t>By</w:t>
      </w:r>
      <w:r>
        <w:rPr>
          <w:spacing w:val="36"/>
        </w:rPr>
        <w:t> </w:t>
      </w:r>
      <w:r>
        <w:rPr/>
        <w:t>SUP</w:t>
      </w:r>
      <w:r>
        <w:rPr>
          <w:spacing w:val="36"/>
        </w:rPr>
        <w:t> </w:t>
      </w:r>
      <w:r>
        <w:rPr/>
        <w:t>only</w:t>
      </w:r>
      <w:r>
        <w:rPr>
          <w:spacing w:val="34"/>
        </w:rPr>
        <w:t> </w:t>
      </w:r>
      <w:r>
        <w:rPr/>
        <w:t>in</w:t>
      </w:r>
      <w:r>
        <w:rPr>
          <w:spacing w:val="32"/>
        </w:rPr>
        <w:t> </w:t>
      </w:r>
      <w:r>
        <w:rPr/>
        <w:t>the</w:t>
      </w:r>
      <w:r>
        <w:rPr>
          <w:spacing w:val="34"/>
        </w:rPr>
        <w:t> </w:t>
      </w:r>
      <w:r>
        <w:rPr/>
        <w:t>MF-3</w:t>
      </w:r>
      <w:r>
        <w:rPr>
          <w:spacing w:val="36"/>
        </w:rPr>
        <w:t> </w:t>
      </w:r>
      <w:r>
        <w:rPr/>
        <w:t>subdistrict</w:t>
      </w:r>
      <w:r>
        <w:rPr>
          <w:spacing w:val="35"/>
        </w:rPr>
        <w:t> </w:t>
      </w:r>
      <w:r>
        <w:rPr/>
        <w:t>as</w:t>
      </w:r>
      <w:r>
        <w:rPr>
          <w:spacing w:val="34"/>
        </w:rPr>
        <w:t> </w:t>
      </w:r>
      <w:r>
        <w:rPr/>
        <w:t>a</w:t>
      </w:r>
      <w:r>
        <w:rPr>
          <w:spacing w:val="34"/>
        </w:rPr>
        <w:t> </w:t>
      </w:r>
      <w:r>
        <w:rPr/>
        <w:t>street</w:t>
      </w:r>
      <w:r>
        <w:rPr>
          <w:spacing w:val="35"/>
        </w:rPr>
        <w:t> </w:t>
      </w:r>
      <w:r>
        <w:rPr/>
        <w:t>level</w:t>
      </w:r>
      <w:r>
        <w:rPr>
          <w:spacing w:val="37"/>
        </w:rPr>
        <w:t> </w:t>
      </w:r>
      <w:r>
        <w:rPr/>
        <w:t>use</w:t>
      </w:r>
      <w:r>
        <w:rPr>
          <w:spacing w:val="34"/>
        </w:rPr>
        <w:t> </w:t>
      </w:r>
      <w:r>
        <w:rPr/>
        <w:t>in</w:t>
      </w:r>
      <w:r>
        <w:rPr>
          <w:spacing w:val="34"/>
        </w:rPr>
        <w:t> </w:t>
      </w:r>
      <w:r>
        <w:rPr/>
        <w:t>accordance</w:t>
      </w:r>
      <w:r>
        <w:rPr>
          <w:spacing w:val="37"/>
        </w:rPr>
        <w:t> </w:t>
      </w:r>
      <w:r>
        <w:rPr/>
        <w:t>with</w:t>
      </w:r>
      <w:r>
        <w:rPr>
          <w:spacing w:val="34"/>
        </w:rPr>
        <w:t> </w:t>
      </w:r>
      <w:r>
        <w:rPr/>
        <w:t>Section</w:t>
      </w:r>
      <w:r>
        <w:rPr>
          <w:spacing w:val="36"/>
        </w:rPr>
        <w:t> </w:t>
      </w:r>
      <w:r>
        <w:rPr/>
        <w:t>51P- </w:t>
      </w:r>
      <w:r>
        <w:rPr>
          <w:spacing w:val="-2"/>
        </w:rPr>
        <w:t>193.110.</w:t>
      </w:r>
    </w:p>
    <w:p>
      <w:pPr>
        <w:spacing w:after="0"/>
        <w:sectPr>
          <w:pgSz w:w="12240" w:h="15840"/>
          <w:pgMar w:top="1080" w:bottom="280" w:left="1320" w:right="1320"/>
        </w:sectPr>
      </w:pPr>
    </w:p>
    <w:p>
      <w:pPr>
        <w:pStyle w:val="ListParagraph"/>
        <w:numPr>
          <w:ilvl w:val="2"/>
          <w:numId w:val="4"/>
        </w:numPr>
        <w:tabs>
          <w:tab w:pos="2997" w:val="left" w:leader="none"/>
        </w:tabs>
        <w:spacing w:line="240" w:lineRule="auto" w:before="7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7"/>
          <w:sz w:val="22"/>
          <w:u w:val="single"/>
        </w:rPr>
        <w:t> </w:t>
      </w:r>
      <w:r>
        <w:rPr>
          <w:sz w:val="22"/>
          <w:u w:val="single"/>
        </w:rPr>
        <w:t>off-street</w:t>
      </w:r>
      <w:r>
        <w:rPr>
          <w:spacing w:val="-5"/>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4"/>
          <w:sz w:val="22"/>
          <w:u w:val="none"/>
        </w:rPr>
        <w:t> </w:t>
      </w:r>
      <w:r>
        <w:rPr>
          <w:sz w:val="22"/>
          <w:u w:val="none"/>
        </w:rPr>
        <w:t>51P-</w:t>
      </w:r>
      <w:r>
        <w:rPr>
          <w:spacing w:val="-2"/>
          <w:sz w:val="22"/>
          <w:u w:val="none"/>
        </w:rPr>
        <w:t>193.115(a)(1)(B).</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Feed</w:t>
      </w:r>
      <w:r>
        <w:rPr>
          <w:spacing w:val="-1"/>
          <w:sz w:val="22"/>
          <w:u w:val="single"/>
        </w:rPr>
        <w:t> </w:t>
      </w:r>
      <w:r>
        <w:rPr>
          <w:spacing w:val="-2"/>
          <w:sz w:val="22"/>
          <w:u w:val="single"/>
        </w:rPr>
        <w:t>store</w:t>
      </w:r>
      <w:r>
        <w:rPr>
          <w:spacing w:val="-2"/>
          <w:sz w:val="22"/>
          <w:u w:val="none"/>
        </w:rPr>
        <w:t>.</w:t>
      </w:r>
    </w:p>
    <w:p>
      <w:pPr>
        <w:pStyle w:val="BodyText"/>
      </w:pPr>
    </w:p>
    <w:p>
      <w:pPr>
        <w:pStyle w:val="ListParagraph"/>
        <w:numPr>
          <w:ilvl w:val="2"/>
          <w:numId w:val="4"/>
        </w:numPr>
        <w:tabs>
          <w:tab w:pos="2999" w:val="left" w:leader="none"/>
          <w:tab w:pos="4163" w:val="left" w:leader="none"/>
        </w:tabs>
        <w:spacing w:line="240" w:lineRule="auto" w:before="1" w:after="0"/>
        <w:ind w:left="120" w:right="115" w:firstLine="2160"/>
        <w:jc w:val="left"/>
        <w:rPr>
          <w:sz w:val="22"/>
        </w:rPr>
      </w:pPr>
      <w:r>
        <w:rPr>
          <w:spacing w:val="-2"/>
          <w:sz w:val="22"/>
          <w:u w:val="single"/>
        </w:rPr>
        <w:t>Definition</w:t>
      </w:r>
      <w:r>
        <w:rPr>
          <w:spacing w:val="-2"/>
          <w:sz w:val="22"/>
          <w:u w:val="none"/>
        </w:rPr>
        <w:t>.</w:t>
      </w:r>
      <w:r>
        <w:rPr>
          <w:sz w:val="22"/>
          <w:u w:val="none"/>
        </w:rPr>
        <w:tab/>
        <w:t>A</w:t>
      </w:r>
      <w:r>
        <w:rPr>
          <w:spacing w:val="39"/>
          <w:sz w:val="22"/>
          <w:u w:val="none"/>
        </w:rPr>
        <w:t> </w:t>
      </w:r>
      <w:r>
        <w:rPr>
          <w:sz w:val="22"/>
          <w:u w:val="none"/>
        </w:rPr>
        <w:t>facility</w:t>
      </w:r>
      <w:r>
        <w:rPr>
          <w:spacing w:val="40"/>
          <w:sz w:val="22"/>
          <w:u w:val="none"/>
        </w:rPr>
        <w:t> </w:t>
      </w:r>
      <w:r>
        <w:rPr>
          <w:sz w:val="22"/>
          <w:u w:val="none"/>
        </w:rPr>
        <w:t>for</w:t>
      </w:r>
      <w:r>
        <w:rPr>
          <w:spacing w:val="40"/>
          <w:sz w:val="22"/>
          <w:u w:val="none"/>
        </w:rPr>
        <w:t> </w:t>
      </w:r>
      <w:r>
        <w:rPr>
          <w:sz w:val="22"/>
          <w:u w:val="none"/>
        </w:rPr>
        <w:t>the</w:t>
      </w:r>
      <w:r>
        <w:rPr>
          <w:spacing w:val="40"/>
          <w:sz w:val="22"/>
          <w:u w:val="none"/>
        </w:rPr>
        <w:t> </w:t>
      </w:r>
      <w:r>
        <w:rPr>
          <w:sz w:val="22"/>
          <w:u w:val="none"/>
        </w:rPr>
        <w:t>retail</w:t>
      </w:r>
      <w:r>
        <w:rPr>
          <w:spacing w:val="40"/>
          <w:sz w:val="22"/>
          <w:u w:val="none"/>
        </w:rPr>
        <w:t> </w:t>
      </w:r>
      <w:r>
        <w:rPr>
          <w:sz w:val="22"/>
          <w:u w:val="none"/>
        </w:rPr>
        <w:t>sale</w:t>
      </w:r>
      <w:r>
        <w:rPr>
          <w:spacing w:val="40"/>
          <w:sz w:val="22"/>
          <w:u w:val="none"/>
        </w:rPr>
        <w:t> </w:t>
      </w:r>
      <w:r>
        <w:rPr>
          <w:sz w:val="22"/>
          <w:u w:val="none"/>
        </w:rPr>
        <w:t>of</w:t>
      </w:r>
      <w:r>
        <w:rPr>
          <w:spacing w:val="40"/>
          <w:sz w:val="22"/>
          <w:u w:val="none"/>
        </w:rPr>
        <w:t> </w:t>
      </w:r>
      <w:r>
        <w:rPr>
          <w:sz w:val="22"/>
          <w:u w:val="none"/>
        </w:rPr>
        <w:t>grain,</w:t>
      </w:r>
      <w:r>
        <w:rPr>
          <w:spacing w:val="40"/>
          <w:sz w:val="22"/>
          <w:u w:val="none"/>
        </w:rPr>
        <w:t> </w:t>
      </w:r>
      <w:r>
        <w:rPr>
          <w:sz w:val="22"/>
          <w:u w:val="none"/>
        </w:rPr>
        <w:t>prepared</w:t>
      </w:r>
      <w:r>
        <w:rPr>
          <w:spacing w:val="40"/>
          <w:sz w:val="22"/>
          <w:u w:val="none"/>
        </w:rPr>
        <w:t> </w:t>
      </w:r>
      <w:r>
        <w:rPr>
          <w:sz w:val="22"/>
          <w:u w:val="none"/>
        </w:rPr>
        <w:t>feed,</w:t>
      </w:r>
      <w:r>
        <w:rPr>
          <w:spacing w:val="40"/>
          <w:sz w:val="22"/>
          <w:u w:val="none"/>
        </w:rPr>
        <w:t> </w:t>
      </w:r>
      <w:r>
        <w:rPr>
          <w:sz w:val="22"/>
          <w:u w:val="none"/>
        </w:rPr>
        <w:t>and forage for pets, livestock, and fowl.</w:t>
      </w:r>
    </w:p>
    <w:p>
      <w:pPr>
        <w:pStyle w:val="ListParagraph"/>
        <w:numPr>
          <w:ilvl w:val="2"/>
          <w:numId w:val="4"/>
        </w:numPr>
        <w:tabs>
          <w:tab w:pos="3000" w:val="left" w:leader="none"/>
        </w:tabs>
        <w:spacing w:line="240" w:lineRule="auto" w:before="252" w:after="0"/>
        <w:ind w:left="3000" w:right="0" w:hanging="720"/>
        <w:jc w:val="left"/>
        <w:rPr>
          <w:sz w:val="22"/>
        </w:rPr>
      </w:pPr>
      <w:r>
        <w:rPr>
          <w:sz w:val="22"/>
          <w:u w:val="single"/>
        </w:rPr>
        <w:t>Subdistricts</w:t>
      </w:r>
      <w:r>
        <w:rPr>
          <w:spacing w:val="72"/>
          <w:sz w:val="22"/>
          <w:u w:val="single"/>
        </w:rPr>
        <w:t> </w:t>
      </w:r>
      <w:r>
        <w:rPr>
          <w:sz w:val="22"/>
          <w:u w:val="single"/>
        </w:rPr>
        <w:t>permitted</w:t>
      </w:r>
      <w:r>
        <w:rPr>
          <w:sz w:val="22"/>
          <w:u w:val="none"/>
        </w:rPr>
        <w:t>.</w:t>
      </w:r>
      <w:r>
        <w:rPr>
          <w:spacing w:val="72"/>
          <w:sz w:val="22"/>
          <w:u w:val="none"/>
        </w:rPr>
        <w:t> </w:t>
      </w:r>
      <w:r>
        <w:rPr>
          <w:sz w:val="22"/>
          <w:u w:val="none"/>
        </w:rPr>
        <w:t>By</w:t>
      </w:r>
      <w:r>
        <w:rPr>
          <w:spacing w:val="70"/>
          <w:sz w:val="22"/>
          <w:u w:val="none"/>
        </w:rPr>
        <w:t> </w:t>
      </w:r>
      <w:r>
        <w:rPr>
          <w:sz w:val="22"/>
          <w:u w:val="none"/>
        </w:rPr>
        <w:t>right</w:t>
      </w:r>
      <w:r>
        <w:rPr>
          <w:spacing w:val="70"/>
          <w:sz w:val="22"/>
          <w:u w:val="none"/>
        </w:rPr>
        <w:t> </w:t>
      </w:r>
      <w:r>
        <w:rPr>
          <w:sz w:val="22"/>
          <w:u w:val="none"/>
        </w:rPr>
        <w:t>in</w:t>
      </w:r>
      <w:r>
        <w:rPr>
          <w:spacing w:val="72"/>
          <w:sz w:val="22"/>
          <w:u w:val="none"/>
        </w:rPr>
        <w:t> </w:t>
      </w:r>
      <w:r>
        <w:rPr>
          <w:sz w:val="22"/>
          <w:u w:val="none"/>
        </w:rPr>
        <w:t>GR,</w:t>
      </w:r>
      <w:r>
        <w:rPr>
          <w:spacing w:val="72"/>
          <w:sz w:val="22"/>
          <w:u w:val="none"/>
        </w:rPr>
        <w:t> </w:t>
      </w:r>
      <w:r>
        <w:rPr>
          <w:sz w:val="22"/>
          <w:u w:val="none"/>
        </w:rPr>
        <w:t>LC,</w:t>
      </w:r>
      <w:r>
        <w:rPr>
          <w:spacing w:val="71"/>
          <w:sz w:val="22"/>
          <w:u w:val="none"/>
        </w:rPr>
        <w:t> </w:t>
      </w:r>
      <w:r>
        <w:rPr>
          <w:sz w:val="22"/>
          <w:u w:val="none"/>
        </w:rPr>
        <w:t>HC,</w:t>
      </w:r>
      <w:r>
        <w:rPr>
          <w:spacing w:val="75"/>
          <w:sz w:val="22"/>
          <w:u w:val="none"/>
        </w:rPr>
        <w:t> </w:t>
      </w:r>
      <w:r>
        <w:rPr>
          <w:sz w:val="22"/>
          <w:u w:val="none"/>
        </w:rPr>
        <w:t>central</w:t>
      </w:r>
      <w:r>
        <w:rPr>
          <w:spacing w:val="73"/>
          <w:sz w:val="22"/>
          <w:u w:val="none"/>
        </w:rPr>
        <w:t> </w:t>
      </w:r>
      <w:r>
        <w:rPr>
          <w:sz w:val="22"/>
          <w:u w:val="none"/>
        </w:rPr>
        <w:t>area,</w:t>
      </w:r>
      <w:r>
        <w:rPr>
          <w:spacing w:val="72"/>
          <w:sz w:val="22"/>
          <w:u w:val="none"/>
        </w:rPr>
        <w:t> </w:t>
      </w:r>
      <w:r>
        <w:rPr>
          <w:spacing w:val="-5"/>
          <w:sz w:val="22"/>
          <w:u w:val="none"/>
        </w:rPr>
        <w:t>and</w:t>
      </w:r>
    </w:p>
    <w:p>
      <w:pPr>
        <w:pStyle w:val="BodyText"/>
        <w:spacing w:before="2"/>
        <w:ind w:left="120"/>
      </w:pPr>
      <w:r>
        <w:rPr/>
        <w:t>industrial</w:t>
      </w:r>
      <w:r>
        <w:rPr>
          <w:spacing w:val="-2"/>
        </w:rPr>
        <w:t> subdistricts.</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5"/>
          <w:sz w:val="22"/>
          <w:u w:val="single"/>
        </w:rPr>
        <w:t> </w:t>
      </w:r>
      <w:r>
        <w:rPr>
          <w:sz w:val="22"/>
          <w:u w:val="single"/>
        </w:rPr>
        <w:t>off-street</w:t>
      </w:r>
      <w:r>
        <w:rPr>
          <w:spacing w:val="-5"/>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4"/>
          <w:sz w:val="22"/>
          <w:u w:val="none"/>
        </w:rPr>
        <w:t> </w:t>
      </w:r>
      <w:r>
        <w:rPr>
          <w:sz w:val="22"/>
          <w:u w:val="none"/>
        </w:rPr>
        <w:t>51P-</w:t>
      </w:r>
      <w:r>
        <w:rPr>
          <w:spacing w:val="-2"/>
          <w:sz w:val="22"/>
          <w:u w:val="none"/>
        </w:rPr>
        <w:t>193.115(a)(1)(B).</w:t>
      </w:r>
    </w:p>
    <w:p>
      <w:pPr>
        <w:pStyle w:val="BodyText"/>
        <w:spacing w:before="1"/>
      </w:pPr>
    </w:p>
    <w:p>
      <w:pPr>
        <w:pStyle w:val="ListParagraph"/>
        <w:numPr>
          <w:ilvl w:val="2"/>
          <w:numId w:val="4"/>
        </w:numPr>
        <w:tabs>
          <w:tab w:pos="3000" w:val="left" w:leader="none"/>
          <w:tab w:pos="4197" w:val="left" w:leader="none"/>
          <w:tab w:pos="5421" w:val="left" w:leader="none"/>
          <w:tab w:pos="6019" w:val="left" w:leader="none"/>
          <w:tab w:pos="7072" w:val="left" w:leader="none"/>
          <w:tab w:pos="8006" w:val="left" w:leader="none"/>
          <w:tab w:pos="8445" w:val="left" w:leader="none"/>
        </w:tabs>
        <w:spacing w:line="240" w:lineRule="auto" w:before="0" w:after="0"/>
        <w:ind w:left="120" w:right="116" w:firstLine="2160"/>
        <w:jc w:val="left"/>
        <w:rPr>
          <w:sz w:val="22"/>
        </w:rPr>
      </w:pPr>
      <w:r>
        <w:rPr>
          <w:spacing w:val="-2"/>
          <w:sz w:val="22"/>
          <w:u w:val="single"/>
        </w:rPr>
        <w:t>Additional</w:t>
      </w:r>
      <w:r>
        <w:rPr>
          <w:sz w:val="22"/>
          <w:u w:val="single"/>
        </w:rPr>
        <w:tab/>
      </w:r>
      <w:r>
        <w:rPr>
          <w:spacing w:val="-2"/>
          <w:sz w:val="22"/>
          <w:u w:val="single"/>
        </w:rPr>
        <w:t>provisions</w:t>
      </w:r>
      <w:r>
        <w:rPr>
          <w:spacing w:val="-2"/>
          <w:sz w:val="22"/>
          <w:u w:val="none"/>
        </w:rPr>
        <w:t>.</w:t>
      </w:r>
      <w:r>
        <w:rPr>
          <w:sz w:val="22"/>
          <w:u w:val="none"/>
        </w:rPr>
        <w:tab/>
      </w:r>
      <w:r>
        <w:rPr>
          <w:spacing w:val="-4"/>
          <w:sz w:val="22"/>
          <w:u w:val="none"/>
        </w:rPr>
        <w:t>The</w:t>
      </w:r>
      <w:r>
        <w:rPr>
          <w:sz w:val="22"/>
          <w:u w:val="none"/>
        </w:rPr>
        <w:tab/>
      </w:r>
      <w:r>
        <w:rPr>
          <w:spacing w:val="-2"/>
          <w:sz w:val="22"/>
          <w:u w:val="none"/>
        </w:rPr>
        <w:t>grinding,</w:t>
      </w:r>
      <w:r>
        <w:rPr>
          <w:sz w:val="22"/>
          <w:u w:val="none"/>
        </w:rPr>
        <w:tab/>
      </w:r>
      <w:r>
        <w:rPr>
          <w:spacing w:val="-2"/>
          <w:sz w:val="22"/>
          <w:u w:val="none"/>
        </w:rPr>
        <w:t>mixing,</w:t>
      </w:r>
      <w:r>
        <w:rPr>
          <w:sz w:val="22"/>
          <w:u w:val="none"/>
        </w:rPr>
        <w:tab/>
      </w:r>
      <w:r>
        <w:rPr>
          <w:spacing w:val="-6"/>
          <w:sz w:val="22"/>
          <w:u w:val="none"/>
        </w:rPr>
        <w:t>or</w:t>
      </w:r>
      <w:r>
        <w:rPr>
          <w:sz w:val="22"/>
          <w:u w:val="none"/>
        </w:rPr>
        <w:tab/>
      </w:r>
      <w:r>
        <w:rPr>
          <w:spacing w:val="-2"/>
          <w:sz w:val="22"/>
          <w:u w:val="none"/>
        </w:rPr>
        <w:t>commercial </w:t>
      </w:r>
      <w:r>
        <w:rPr>
          <w:sz w:val="22"/>
          <w:u w:val="none"/>
        </w:rPr>
        <w:t>compounding of livestock feed is not permitted under this use.</w:t>
      </w:r>
    </w:p>
    <w:p>
      <w:pPr>
        <w:pStyle w:val="ListParagraph"/>
        <w:numPr>
          <w:ilvl w:val="1"/>
          <w:numId w:val="4"/>
        </w:numPr>
        <w:tabs>
          <w:tab w:pos="2279" w:val="left" w:leader="none"/>
        </w:tabs>
        <w:spacing w:line="240" w:lineRule="auto" w:before="252" w:after="0"/>
        <w:ind w:left="2279" w:right="0" w:hanging="719"/>
        <w:jc w:val="left"/>
        <w:rPr>
          <w:sz w:val="22"/>
        </w:rPr>
      </w:pPr>
      <w:r>
        <w:rPr/>
        <mc:AlternateContent>
          <mc:Choice Requires="wps">
            <w:drawing>
              <wp:anchor distT="0" distB="0" distL="0" distR="0" allowOverlap="1" layoutInCell="1" locked="0" behindDoc="0" simplePos="0" relativeHeight="15733760">
                <wp:simplePos x="0" y="0"/>
                <wp:positionH relativeFrom="page">
                  <wp:posOffset>2286000</wp:posOffset>
                </wp:positionH>
                <wp:positionV relativeFrom="paragraph">
                  <wp:posOffset>306075</wp:posOffset>
                </wp:positionV>
                <wp:extent cx="478790" cy="635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78790" cy="6350"/>
                        </a:xfrm>
                        <a:custGeom>
                          <a:avLst/>
                          <a:gdLst/>
                          <a:ahLst/>
                          <a:cxnLst/>
                          <a:rect l="l" t="t" r="r" b="b"/>
                          <a:pathLst>
                            <a:path w="478790" h="6350">
                              <a:moveTo>
                                <a:pt x="478536" y="0"/>
                              </a:moveTo>
                              <a:lnTo>
                                <a:pt x="0" y="0"/>
                              </a:lnTo>
                              <a:lnTo>
                                <a:pt x="0" y="6096"/>
                              </a:lnTo>
                              <a:lnTo>
                                <a:pt x="478536" y="6096"/>
                              </a:lnTo>
                              <a:lnTo>
                                <a:pt x="478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0pt;margin-top:24.10041pt;width:37.68pt;height:.48pt;mso-position-horizontal-relative:page;mso-position-vertical-relative:paragraph;z-index:15733760" id="docshape11" filled="true" fillcolor="#000000" stroked="false">
                <v:fill type="solid"/>
                <w10:wrap type="none"/>
              </v:rect>
            </w:pict>
          </mc:Fallback>
        </mc:AlternateContent>
      </w:r>
      <w:r>
        <w:rPr>
          <w:sz w:val="22"/>
        </w:rPr>
        <w:t>Pet</w:t>
      </w:r>
      <w:r>
        <w:rPr>
          <w:spacing w:val="-2"/>
          <w:sz w:val="22"/>
        </w:rPr>
        <w:t> shop.</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mc:AlternateContent>
          <mc:Choice Requires="wps">
            <w:drawing>
              <wp:anchor distT="0" distB="0" distL="0" distR="0" allowOverlap="1" layoutInCell="1" locked="0" behindDoc="0" simplePos="0" relativeHeight="15734272">
                <wp:simplePos x="0" y="0"/>
                <wp:positionH relativeFrom="page">
                  <wp:posOffset>2743200</wp:posOffset>
                </wp:positionH>
                <wp:positionV relativeFrom="paragraph">
                  <wp:posOffset>145701</wp:posOffset>
                </wp:positionV>
                <wp:extent cx="576580" cy="635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76580" cy="6350"/>
                        </a:xfrm>
                        <a:custGeom>
                          <a:avLst/>
                          <a:gdLst/>
                          <a:ahLst/>
                          <a:cxnLst/>
                          <a:rect l="l" t="t" r="r" b="b"/>
                          <a:pathLst>
                            <a:path w="576580" h="6350">
                              <a:moveTo>
                                <a:pt x="576072" y="0"/>
                              </a:moveTo>
                              <a:lnTo>
                                <a:pt x="0" y="0"/>
                              </a:lnTo>
                              <a:lnTo>
                                <a:pt x="0" y="6096"/>
                              </a:lnTo>
                              <a:lnTo>
                                <a:pt x="576072" y="6096"/>
                              </a:lnTo>
                              <a:lnTo>
                                <a:pt x="5760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pt;margin-top:11.472559pt;width:45.36pt;height:.48pt;mso-position-horizontal-relative:page;mso-position-vertical-relative:paragraph;z-index:15734272" id="docshape12" filled="true" fillcolor="#000000" stroked="false">
                <v:fill type="solid"/>
                <w10:wrap type="none"/>
              </v:rect>
            </w:pict>
          </mc:Fallback>
        </mc:AlternateContent>
      </w:r>
      <w:r>
        <w:rPr>
          <w:sz w:val="22"/>
        </w:rPr>
        <w:t>Definition.</w:t>
      </w:r>
      <w:r>
        <w:rPr>
          <w:spacing w:val="29"/>
          <w:sz w:val="22"/>
        </w:rPr>
        <w:t>  </w:t>
      </w:r>
      <w:r>
        <w:rPr>
          <w:sz w:val="22"/>
        </w:rPr>
        <w:t>A</w:t>
      </w:r>
      <w:r>
        <w:rPr>
          <w:spacing w:val="31"/>
          <w:sz w:val="22"/>
        </w:rPr>
        <w:t> </w:t>
      </w:r>
      <w:r>
        <w:rPr>
          <w:sz w:val="22"/>
        </w:rPr>
        <w:t>facility</w:t>
      </w:r>
      <w:r>
        <w:rPr>
          <w:spacing w:val="30"/>
          <w:sz w:val="22"/>
        </w:rPr>
        <w:t> </w:t>
      </w:r>
      <w:r>
        <w:rPr>
          <w:sz w:val="22"/>
        </w:rPr>
        <w:t>for</w:t>
      </w:r>
      <w:r>
        <w:rPr>
          <w:spacing w:val="30"/>
          <w:sz w:val="22"/>
        </w:rPr>
        <w:t> </w:t>
      </w:r>
      <w:r>
        <w:rPr>
          <w:sz w:val="22"/>
        </w:rPr>
        <w:t>the</w:t>
      </w:r>
      <w:r>
        <w:rPr>
          <w:spacing w:val="32"/>
          <w:sz w:val="22"/>
        </w:rPr>
        <w:t> </w:t>
      </w:r>
      <w:r>
        <w:rPr>
          <w:sz w:val="22"/>
        </w:rPr>
        <w:t>display</w:t>
      </w:r>
      <w:r>
        <w:rPr>
          <w:spacing w:val="31"/>
          <w:sz w:val="22"/>
        </w:rPr>
        <w:t> </w:t>
      </w:r>
      <w:r>
        <w:rPr>
          <w:sz w:val="22"/>
        </w:rPr>
        <w:t>and</w:t>
      </w:r>
      <w:r>
        <w:rPr>
          <w:spacing w:val="32"/>
          <w:sz w:val="22"/>
        </w:rPr>
        <w:t> </w:t>
      </w:r>
      <w:r>
        <w:rPr>
          <w:sz w:val="22"/>
        </w:rPr>
        <w:t>retail</w:t>
      </w:r>
      <w:r>
        <w:rPr>
          <w:spacing w:val="30"/>
          <w:sz w:val="22"/>
        </w:rPr>
        <w:t> </w:t>
      </w:r>
      <w:r>
        <w:rPr>
          <w:sz w:val="22"/>
        </w:rPr>
        <w:t>sale</w:t>
      </w:r>
      <w:r>
        <w:rPr>
          <w:spacing w:val="29"/>
          <w:sz w:val="22"/>
        </w:rPr>
        <w:t> </w:t>
      </w:r>
      <w:r>
        <w:rPr>
          <w:sz w:val="22"/>
        </w:rPr>
        <w:t>of</w:t>
      </w:r>
      <w:r>
        <w:rPr>
          <w:spacing w:val="32"/>
          <w:sz w:val="22"/>
        </w:rPr>
        <w:t> </w:t>
      </w:r>
      <w:r>
        <w:rPr>
          <w:sz w:val="22"/>
        </w:rPr>
        <w:t>small</w:t>
      </w:r>
      <w:r>
        <w:rPr>
          <w:spacing w:val="33"/>
          <w:sz w:val="22"/>
        </w:rPr>
        <w:t> </w:t>
      </w:r>
      <w:r>
        <w:rPr>
          <w:spacing w:val="-2"/>
          <w:sz w:val="22"/>
        </w:rPr>
        <w:t>animals,</w:t>
      </w:r>
    </w:p>
    <w:p>
      <w:pPr>
        <w:pStyle w:val="BodyText"/>
        <w:spacing w:before="1"/>
        <w:ind w:left="120"/>
      </w:pPr>
      <w:r>
        <w:rPr/>
        <w:t>fish,</w:t>
      </w:r>
      <w:r>
        <w:rPr>
          <w:spacing w:val="-4"/>
        </w:rPr>
        <w:t> </w:t>
      </w:r>
      <w:r>
        <w:rPr/>
        <w:t>and</w:t>
      </w:r>
      <w:r>
        <w:rPr>
          <w:spacing w:val="-5"/>
        </w:rPr>
        <w:t> </w:t>
      </w:r>
      <w:r>
        <w:rPr/>
        <w:t>birds</w:t>
      </w:r>
      <w:r>
        <w:rPr>
          <w:spacing w:val="-2"/>
        </w:rPr>
        <w:t> </w:t>
      </w:r>
      <w:r>
        <w:rPr/>
        <w:t>as</w:t>
      </w:r>
      <w:r>
        <w:rPr>
          <w:spacing w:val="-1"/>
        </w:rPr>
        <w:t> </w:t>
      </w:r>
      <w:r>
        <w:rPr>
          <w:spacing w:val="-4"/>
        </w:rPr>
        <w:t>pets.</w:t>
      </w:r>
    </w:p>
    <w:p>
      <w:pPr>
        <w:pStyle w:val="ListParagraph"/>
        <w:numPr>
          <w:ilvl w:val="2"/>
          <w:numId w:val="4"/>
        </w:numPr>
        <w:tabs>
          <w:tab w:pos="3000" w:val="left" w:leader="none"/>
        </w:tabs>
        <w:spacing w:line="240" w:lineRule="auto" w:before="251"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6"/>
          <w:w w:val="150"/>
          <w:sz w:val="22"/>
          <w:u w:val="none"/>
        </w:rPr>
        <w:t> </w:t>
      </w:r>
      <w:r>
        <w:rPr>
          <w:sz w:val="22"/>
          <w:u w:val="none"/>
        </w:rPr>
        <w:t>By</w:t>
      </w:r>
      <w:r>
        <w:rPr>
          <w:spacing w:val="21"/>
          <w:sz w:val="22"/>
          <w:u w:val="none"/>
        </w:rPr>
        <w:t> </w:t>
      </w:r>
      <w:r>
        <w:rPr>
          <w:sz w:val="22"/>
          <w:u w:val="none"/>
        </w:rPr>
        <w:t>right</w:t>
      </w:r>
      <w:r>
        <w:rPr>
          <w:spacing w:val="25"/>
          <w:sz w:val="22"/>
          <w:u w:val="none"/>
        </w:rPr>
        <w:t> </w:t>
      </w:r>
      <w:r>
        <w:rPr>
          <w:sz w:val="22"/>
          <w:u w:val="none"/>
        </w:rPr>
        <w:t>in</w:t>
      </w:r>
      <w:r>
        <w:rPr>
          <w:spacing w:val="24"/>
          <w:sz w:val="22"/>
          <w:u w:val="none"/>
        </w:rPr>
        <w:t> </w:t>
      </w:r>
      <w:r>
        <w:rPr>
          <w:sz w:val="22"/>
          <w:u w:val="none"/>
        </w:rPr>
        <w:t>SC,</w:t>
      </w:r>
      <w:r>
        <w:rPr>
          <w:spacing w:val="23"/>
          <w:sz w:val="22"/>
          <w:u w:val="none"/>
        </w:rPr>
        <w:t> </w:t>
      </w:r>
      <w:r>
        <w:rPr>
          <w:sz w:val="22"/>
          <w:u w:val="none"/>
        </w:rPr>
        <w:t>GR,</w:t>
      </w:r>
      <w:r>
        <w:rPr>
          <w:spacing w:val="24"/>
          <w:sz w:val="22"/>
          <w:u w:val="none"/>
        </w:rPr>
        <w:t> </w:t>
      </w:r>
      <w:r>
        <w:rPr>
          <w:sz w:val="22"/>
          <w:u w:val="none"/>
        </w:rPr>
        <w:t>LC,</w:t>
      </w:r>
      <w:r>
        <w:rPr>
          <w:spacing w:val="23"/>
          <w:sz w:val="22"/>
          <w:u w:val="none"/>
        </w:rPr>
        <w:t> </w:t>
      </w:r>
      <w:r>
        <w:rPr>
          <w:sz w:val="22"/>
          <w:u w:val="none"/>
        </w:rPr>
        <w:t>HC,</w:t>
      </w:r>
      <w:r>
        <w:rPr>
          <w:spacing w:val="24"/>
          <w:sz w:val="22"/>
          <w:u w:val="none"/>
        </w:rPr>
        <w:t> </w:t>
      </w:r>
      <w:r>
        <w:rPr>
          <w:sz w:val="22"/>
          <w:u w:val="none"/>
        </w:rPr>
        <w:t>central</w:t>
      </w:r>
      <w:r>
        <w:rPr>
          <w:spacing w:val="24"/>
          <w:sz w:val="22"/>
          <w:u w:val="none"/>
        </w:rPr>
        <w:t> </w:t>
      </w:r>
      <w:r>
        <w:rPr>
          <w:sz w:val="22"/>
          <w:u w:val="none"/>
        </w:rPr>
        <w:t>area,</w:t>
      </w:r>
      <w:r>
        <w:rPr>
          <w:spacing w:val="24"/>
          <w:sz w:val="22"/>
          <w:u w:val="none"/>
        </w:rPr>
        <w:t> </w:t>
      </w:r>
      <w:r>
        <w:rPr>
          <w:spacing w:val="-5"/>
          <w:sz w:val="22"/>
          <w:u w:val="none"/>
        </w:rPr>
        <w:t>and</w:t>
      </w:r>
    </w:p>
    <w:p>
      <w:pPr>
        <w:pStyle w:val="BodyText"/>
        <w:spacing w:before="2"/>
        <w:ind w:left="120"/>
      </w:pPr>
      <w:r>
        <w:rPr/>
        <w:t>industrial</w:t>
      </w:r>
      <w:r>
        <w:rPr>
          <w:spacing w:val="-2"/>
        </w:rPr>
        <w:t> subdistricts.</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s>
        <w:spacing w:line="240" w:lineRule="auto" w:before="0" w:after="0"/>
        <w:ind w:left="120" w:right="115" w:firstLine="2160"/>
        <w:jc w:val="left"/>
        <w:rPr>
          <w:sz w:val="22"/>
        </w:rPr>
      </w:pPr>
      <w:r>
        <w:rPr>
          <w:sz w:val="22"/>
          <w:u w:val="single"/>
        </w:rPr>
        <w:t>Additional provisions</w:t>
      </w:r>
      <w:r>
        <w:rPr>
          <w:sz w:val="22"/>
          <w:u w:val="none"/>
        </w:rPr>
        <w:t>.</w:t>
      </w:r>
      <w:r>
        <w:rPr>
          <w:spacing w:val="80"/>
          <w:sz w:val="22"/>
          <w:u w:val="none"/>
        </w:rPr>
        <w:t> </w:t>
      </w:r>
      <w:r>
        <w:rPr>
          <w:sz w:val="22"/>
          <w:u w:val="none"/>
        </w:rPr>
        <w:t>This use does not include commercial boarding</w:t>
      </w:r>
      <w:r>
        <w:rPr>
          <w:spacing w:val="40"/>
          <w:sz w:val="22"/>
          <w:u w:val="none"/>
        </w:rPr>
        <w:t> </w:t>
      </w:r>
      <w:r>
        <w:rPr>
          <w:sz w:val="22"/>
          <w:u w:val="none"/>
        </w:rPr>
        <w:t>or medical treatment of any animal, fish, or bird.</w:t>
      </w:r>
    </w:p>
    <w:p>
      <w:pPr>
        <w:pStyle w:val="ListParagraph"/>
        <w:numPr>
          <w:ilvl w:val="1"/>
          <w:numId w:val="4"/>
        </w:numPr>
        <w:tabs>
          <w:tab w:pos="2279" w:val="left" w:leader="none"/>
        </w:tabs>
        <w:spacing w:line="240" w:lineRule="auto" w:before="252" w:after="0"/>
        <w:ind w:left="2279" w:right="0" w:hanging="719"/>
        <w:jc w:val="left"/>
        <w:rPr>
          <w:sz w:val="22"/>
        </w:rPr>
      </w:pPr>
      <w:r>
        <w:rPr>
          <w:sz w:val="22"/>
          <w:u w:val="single"/>
        </w:rPr>
        <w:t>Furniture</w:t>
      </w:r>
      <w:r>
        <w:rPr>
          <w:spacing w:val="-7"/>
          <w:sz w:val="22"/>
          <w:u w:val="single"/>
        </w:rPr>
        <w:t> </w:t>
      </w:r>
      <w:r>
        <w:rPr>
          <w:spacing w:val="-2"/>
          <w:sz w:val="22"/>
          <w:u w:val="single"/>
        </w:rPr>
        <w:t>store</w:t>
      </w:r>
      <w:r>
        <w:rPr>
          <w:spacing w:val="-2"/>
          <w:sz w:val="22"/>
          <w:u w:val="none"/>
        </w:rPr>
        <w:t>.</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67"/>
          <w:sz w:val="22"/>
          <w:u w:val="none"/>
        </w:rPr>
        <w:t> </w:t>
      </w:r>
      <w:r>
        <w:rPr>
          <w:sz w:val="22"/>
          <w:u w:val="none"/>
        </w:rPr>
        <w:t>A</w:t>
      </w:r>
      <w:r>
        <w:rPr>
          <w:spacing w:val="4"/>
          <w:sz w:val="22"/>
          <w:u w:val="none"/>
        </w:rPr>
        <w:t> </w:t>
      </w:r>
      <w:r>
        <w:rPr>
          <w:sz w:val="22"/>
          <w:u w:val="none"/>
        </w:rPr>
        <w:t>facility</w:t>
      </w:r>
      <w:r>
        <w:rPr>
          <w:spacing w:val="4"/>
          <w:sz w:val="22"/>
          <w:u w:val="none"/>
        </w:rPr>
        <w:t> </w:t>
      </w:r>
      <w:r>
        <w:rPr>
          <w:sz w:val="22"/>
          <w:u w:val="none"/>
        </w:rPr>
        <w:t>for</w:t>
      </w:r>
      <w:r>
        <w:rPr>
          <w:spacing w:val="6"/>
          <w:sz w:val="22"/>
          <w:u w:val="none"/>
        </w:rPr>
        <w:t> </w:t>
      </w:r>
      <w:r>
        <w:rPr>
          <w:sz w:val="22"/>
          <w:u w:val="none"/>
        </w:rPr>
        <w:t>the</w:t>
      </w:r>
      <w:r>
        <w:rPr>
          <w:spacing w:val="8"/>
          <w:sz w:val="22"/>
          <w:u w:val="none"/>
        </w:rPr>
        <w:t> </w:t>
      </w:r>
      <w:r>
        <w:rPr>
          <w:sz w:val="22"/>
          <w:u w:val="none"/>
        </w:rPr>
        <w:t>display</w:t>
      </w:r>
      <w:r>
        <w:rPr>
          <w:spacing w:val="4"/>
          <w:sz w:val="22"/>
          <w:u w:val="none"/>
        </w:rPr>
        <w:t> </w:t>
      </w:r>
      <w:r>
        <w:rPr>
          <w:sz w:val="22"/>
          <w:u w:val="none"/>
        </w:rPr>
        <w:t>and</w:t>
      </w:r>
      <w:r>
        <w:rPr>
          <w:spacing w:val="5"/>
          <w:sz w:val="22"/>
          <w:u w:val="none"/>
        </w:rPr>
        <w:t> </w:t>
      </w:r>
      <w:r>
        <w:rPr>
          <w:sz w:val="22"/>
          <w:u w:val="none"/>
        </w:rPr>
        <w:t>retail</w:t>
      </w:r>
      <w:r>
        <w:rPr>
          <w:spacing w:val="6"/>
          <w:sz w:val="22"/>
          <w:u w:val="none"/>
        </w:rPr>
        <w:t> </w:t>
      </w:r>
      <w:r>
        <w:rPr>
          <w:sz w:val="22"/>
          <w:u w:val="none"/>
        </w:rPr>
        <w:t>sale</w:t>
      </w:r>
      <w:r>
        <w:rPr>
          <w:spacing w:val="4"/>
          <w:sz w:val="22"/>
          <w:u w:val="none"/>
        </w:rPr>
        <w:t> </w:t>
      </w:r>
      <w:r>
        <w:rPr>
          <w:sz w:val="22"/>
          <w:u w:val="none"/>
        </w:rPr>
        <w:t>of</w:t>
      </w:r>
      <w:r>
        <w:rPr>
          <w:spacing w:val="8"/>
          <w:sz w:val="22"/>
          <w:u w:val="none"/>
        </w:rPr>
        <w:t> </w:t>
      </w:r>
      <w:r>
        <w:rPr>
          <w:sz w:val="22"/>
          <w:u w:val="none"/>
        </w:rPr>
        <w:t>new</w:t>
      </w:r>
      <w:r>
        <w:rPr>
          <w:spacing w:val="4"/>
          <w:sz w:val="22"/>
          <w:u w:val="none"/>
        </w:rPr>
        <w:t> </w:t>
      </w:r>
      <w:r>
        <w:rPr>
          <w:sz w:val="22"/>
          <w:u w:val="none"/>
        </w:rPr>
        <w:t>furniture</w:t>
      </w:r>
      <w:r>
        <w:rPr>
          <w:spacing w:val="5"/>
          <w:sz w:val="22"/>
          <w:u w:val="none"/>
        </w:rPr>
        <w:t> </w:t>
      </w:r>
      <w:r>
        <w:rPr>
          <w:spacing w:val="-5"/>
          <w:sz w:val="22"/>
          <w:u w:val="none"/>
        </w:rPr>
        <w:t>and</w:t>
      </w:r>
    </w:p>
    <w:p>
      <w:pPr>
        <w:pStyle w:val="BodyText"/>
        <w:spacing w:before="1"/>
        <w:ind w:left="120"/>
      </w:pPr>
      <w:r>
        <w:rPr>
          <w:spacing w:val="-2"/>
        </w:rPr>
        <w:t>appliances.</w:t>
      </w:r>
    </w:p>
    <w:p>
      <w:pPr>
        <w:pStyle w:val="ListParagraph"/>
        <w:numPr>
          <w:ilvl w:val="2"/>
          <w:numId w:val="4"/>
        </w:numPr>
        <w:tabs>
          <w:tab w:pos="3000" w:val="left" w:leader="none"/>
        </w:tabs>
        <w:spacing w:line="240" w:lineRule="auto" w:before="251"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6"/>
          <w:w w:val="150"/>
          <w:sz w:val="22"/>
          <w:u w:val="none"/>
        </w:rPr>
        <w:t> </w:t>
      </w:r>
      <w:r>
        <w:rPr>
          <w:sz w:val="22"/>
          <w:u w:val="none"/>
        </w:rPr>
        <w:t>By</w:t>
      </w:r>
      <w:r>
        <w:rPr>
          <w:spacing w:val="21"/>
          <w:sz w:val="22"/>
          <w:u w:val="none"/>
        </w:rPr>
        <w:t> </w:t>
      </w:r>
      <w:r>
        <w:rPr>
          <w:sz w:val="22"/>
          <w:u w:val="none"/>
        </w:rPr>
        <w:t>right</w:t>
      </w:r>
      <w:r>
        <w:rPr>
          <w:spacing w:val="25"/>
          <w:sz w:val="22"/>
          <w:u w:val="none"/>
        </w:rPr>
        <w:t> </w:t>
      </w:r>
      <w:r>
        <w:rPr>
          <w:sz w:val="22"/>
          <w:u w:val="none"/>
        </w:rPr>
        <w:t>in</w:t>
      </w:r>
      <w:r>
        <w:rPr>
          <w:spacing w:val="24"/>
          <w:sz w:val="22"/>
          <w:u w:val="none"/>
        </w:rPr>
        <w:t> </w:t>
      </w:r>
      <w:r>
        <w:rPr>
          <w:sz w:val="22"/>
          <w:u w:val="none"/>
        </w:rPr>
        <w:t>SC,</w:t>
      </w:r>
      <w:r>
        <w:rPr>
          <w:spacing w:val="23"/>
          <w:sz w:val="22"/>
          <w:u w:val="none"/>
        </w:rPr>
        <w:t> </w:t>
      </w:r>
      <w:r>
        <w:rPr>
          <w:sz w:val="22"/>
          <w:u w:val="none"/>
        </w:rPr>
        <w:t>GR,</w:t>
      </w:r>
      <w:r>
        <w:rPr>
          <w:spacing w:val="24"/>
          <w:sz w:val="22"/>
          <w:u w:val="none"/>
        </w:rPr>
        <w:t> </w:t>
      </w:r>
      <w:r>
        <w:rPr>
          <w:sz w:val="22"/>
          <w:u w:val="none"/>
        </w:rPr>
        <w:t>LC,</w:t>
      </w:r>
      <w:r>
        <w:rPr>
          <w:spacing w:val="23"/>
          <w:sz w:val="22"/>
          <w:u w:val="none"/>
        </w:rPr>
        <w:t> </w:t>
      </w:r>
      <w:r>
        <w:rPr>
          <w:sz w:val="22"/>
          <w:u w:val="none"/>
        </w:rPr>
        <w:t>HC,</w:t>
      </w:r>
      <w:r>
        <w:rPr>
          <w:spacing w:val="24"/>
          <w:sz w:val="22"/>
          <w:u w:val="none"/>
        </w:rPr>
        <w:t> </w:t>
      </w:r>
      <w:r>
        <w:rPr>
          <w:sz w:val="22"/>
          <w:u w:val="none"/>
        </w:rPr>
        <w:t>central</w:t>
      </w:r>
      <w:r>
        <w:rPr>
          <w:spacing w:val="24"/>
          <w:sz w:val="22"/>
          <w:u w:val="none"/>
        </w:rPr>
        <w:t> </w:t>
      </w:r>
      <w:r>
        <w:rPr>
          <w:sz w:val="22"/>
          <w:u w:val="none"/>
        </w:rPr>
        <w:t>area,</w:t>
      </w:r>
      <w:r>
        <w:rPr>
          <w:spacing w:val="24"/>
          <w:sz w:val="22"/>
          <w:u w:val="none"/>
        </w:rPr>
        <w:t> </w:t>
      </w:r>
      <w:r>
        <w:rPr>
          <w:spacing w:val="-5"/>
          <w:sz w:val="22"/>
          <w:u w:val="none"/>
        </w:rPr>
        <w:t>and</w:t>
      </w:r>
    </w:p>
    <w:p>
      <w:pPr>
        <w:pStyle w:val="BodyText"/>
        <w:spacing w:before="2"/>
        <w:ind w:left="120"/>
      </w:pPr>
      <w:r>
        <w:rPr/>
        <w:t>industrial</w:t>
      </w:r>
      <w:r>
        <w:rPr>
          <w:spacing w:val="-2"/>
        </w:rPr>
        <w:t> subdistricts.</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550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spacing w:after="0" w:line="240" w:lineRule="auto"/>
        <w:jc w:val="left"/>
        <w:rPr>
          <w:sz w:val="22"/>
        </w:rPr>
        <w:sectPr>
          <w:pgSz w:w="12240" w:h="15840"/>
          <w:pgMar w:top="1080" w:bottom="280" w:left="1320" w:right="1320"/>
        </w:sectPr>
      </w:pPr>
    </w:p>
    <w:p>
      <w:pPr>
        <w:pStyle w:val="ListParagraph"/>
        <w:numPr>
          <w:ilvl w:val="1"/>
          <w:numId w:val="4"/>
        </w:numPr>
        <w:tabs>
          <w:tab w:pos="2279" w:val="left" w:leader="none"/>
        </w:tabs>
        <w:spacing w:line="240" w:lineRule="auto" w:before="70" w:after="0"/>
        <w:ind w:left="2279" w:right="0" w:hanging="719"/>
        <w:jc w:val="left"/>
        <w:rPr>
          <w:sz w:val="22"/>
        </w:rPr>
      </w:pPr>
      <w:r>
        <w:rPr>
          <w:sz w:val="22"/>
          <w:u w:val="single"/>
        </w:rPr>
        <w:t>Second</w:t>
      </w:r>
      <w:r>
        <w:rPr>
          <w:spacing w:val="-2"/>
          <w:sz w:val="22"/>
          <w:u w:val="single"/>
        </w:rPr>
        <w:t> </w:t>
      </w:r>
      <w:r>
        <w:rPr>
          <w:sz w:val="22"/>
          <w:u w:val="single"/>
        </w:rPr>
        <w:t>hand</w:t>
      </w:r>
      <w:r>
        <w:rPr>
          <w:spacing w:val="-2"/>
          <w:sz w:val="22"/>
          <w:u w:val="single"/>
        </w:rPr>
        <w:t> store</w:t>
      </w:r>
      <w:r>
        <w:rPr>
          <w:spacing w:val="-2"/>
          <w:sz w:val="22"/>
          <w:u w:val="none"/>
        </w:rPr>
        <w:t>.</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50"/>
          <w:sz w:val="22"/>
          <w:u w:val="none"/>
        </w:rPr>
        <w:t> </w:t>
      </w:r>
      <w:r>
        <w:rPr>
          <w:sz w:val="22"/>
          <w:u w:val="none"/>
        </w:rPr>
        <w:t>A</w:t>
      </w:r>
      <w:r>
        <w:rPr>
          <w:spacing w:val="-6"/>
          <w:sz w:val="22"/>
          <w:u w:val="none"/>
        </w:rPr>
        <w:t> </w:t>
      </w:r>
      <w:r>
        <w:rPr>
          <w:sz w:val="22"/>
          <w:u w:val="none"/>
        </w:rPr>
        <w:t>facility</w:t>
      </w:r>
      <w:r>
        <w:rPr>
          <w:spacing w:val="-3"/>
          <w:sz w:val="22"/>
          <w:u w:val="none"/>
        </w:rPr>
        <w:t> </w:t>
      </w:r>
      <w:r>
        <w:rPr>
          <w:sz w:val="22"/>
          <w:u w:val="none"/>
        </w:rPr>
        <w:t>for</w:t>
      </w:r>
      <w:r>
        <w:rPr>
          <w:spacing w:val="-1"/>
          <w:sz w:val="22"/>
          <w:u w:val="none"/>
        </w:rPr>
        <w:t> </w:t>
      </w:r>
      <w:r>
        <w:rPr>
          <w:sz w:val="22"/>
          <w:u w:val="none"/>
        </w:rPr>
        <w:t>the</w:t>
      </w:r>
      <w:r>
        <w:rPr>
          <w:spacing w:val="-2"/>
          <w:sz w:val="22"/>
          <w:u w:val="none"/>
        </w:rPr>
        <w:t> </w:t>
      </w:r>
      <w:r>
        <w:rPr>
          <w:sz w:val="22"/>
          <w:u w:val="none"/>
        </w:rPr>
        <w:t>retail</w:t>
      </w:r>
      <w:r>
        <w:rPr>
          <w:spacing w:val="-2"/>
          <w:sz w:val="22"/>
          <w:u w:val="none"/>
        </w:rPr>
        <w:t> </w:t>
      </w:r>
      <w:r>
        <w:rPr>
          <w:sz w:val="22"/>
          <w:u w:val="none"/>
        </w:rPr>
        <w:t>sale</w:t>
      </w:r>
      <w:r>
        <w:rPr>
          <w:spacing w:val="-2"/>
          <w:sz w:val="22"/>
          <w:u w:val="none"/>
        </w:rPr>
        <w:t> </w:t>
      </w:r>
      <w:r>
        <w:rPr>
          <w:sz w:val="22"/>
          <w:u w:val="none"/>
        </w:rPr>
        <w:t>of</w:t>
      </w:r>
      <w:r>
        <w:rPr>
          <w:spacing w:val="-4"/>
          <w:sz w:val="22"/>
          <w:u w:val="none"/>
        </w:rPr>
        <w:t> </w:t>
      </w:r>
      <w:r>
        <w:rPr>
          <w:sz w:val="22"/>
          <w:u w:val="none"/>
        </w:rPr>
        <w:t>used</w:t>
      </w:r>
      <w:r>
        <w:rPr>
          <w:spacing w:val="-5"/>
          <w:sz w:val="22"/>
          <w:u w:val="none"/>
        </w:rPr>
        <w:t> </w:t>
      </w:r>
      <w:r>
        <w:rPr>
          <w:spacing w:val="-2"/>
          <w:sz w:val="22"/>
          <w:u w:val="none"/>
        </w:rPr>
        <w:t>merchandise.</w:t>
      </w:r>
    </w:p>
    <w:p>
      <w:pPr>
        <w:pStyle w:val="BodyText"/>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5"/>
          <w:w w:val="150"/>
          <w:sz w:val="22"/>
          <w:u w:val="none"/>
        </w:rPr>
        <w:t> </w:t>
      </w:r>
      <w:r>
        <w:rPr>
          <w:sz w:val="22"/>
          <w:u w:val="none"/>
        </w:rPr>
        <w:t>By</w:t>
      </w:r>
      <w:r>
        <w:rPr>
          <w:spacing w:val="23"/>
          <w:sz w:val="22"/>
          <w:u w:val="none"/>
        </w:rPr>
        <w:t> </w:t>
      </w:r>
      <w:r>
        <w:rPr>
          <w:sz w:val="22"/>
          <w:u w:val="none"/>
        </w:rPr>
        <w:t>right</w:t>
      </w:r>
      <w:r>
        <w:rPr>
          <w:spacing w:val="24"/>
          <w:sz w:val="22"/>
          <w:u w:val="none"/>
        </w:rPr>
        <w:t> </w:t>
      </w:r>
      <w:r>
        <w:rPr>
          <w:sz w:val="22"/>
          <w:u w:val="none"/>
        </w:rPr>
        <w:t>in</w:t>
      </w:r>
      <w:r>
        <w:rPr>
          <w:spacing w:val="23"/>
          <w:sz w:val="22"/>
          <w:u w:val="none"/>
        </w:rPr>
        <w:t> </w:t>
      </w:r>
      <w:r>
        <w:rPr>
          <w:sz w:val="22"/>
          <w:u w:val="none"/>
        </w:rPr>
        <w:t>SC,</w:t>
      </w:r>
      <w:r>
        <w:rPr>
          <w:spacing w:val="24"/>
          <w:sz w:val="22"/>
          <w:u w:val="none"/>
        </w:rPr>
        <w:t> </w:t>
      </w:r>
      <w:r>
        <w:rPr>
          <w:sz w:val="22"/>
          <w:u w:val="none"/>
        </w:rPr>
        <w:t>GR,</w:t>
      </w:r>
      <w:r>
        <w:rPr>
          <w:spacing w:val="23"/>
          <w:sz w:val="22"/>
          <w:u w:val="none"/>
        </w:rPr>
        <w:t> </w:t>
      </w:r>
      <w:r>
        <w:rPr>
          <w:sz w:val="22"/>
          <w:u w:val="none"/>
        </w:rPr>
        <w:t>LC,</w:t>
      </w:r>
      <w:r>
        <w:rPr>
          <w:spacing w:val="23"/>
          <w:sz w:val="22"/>
          <w:u w:val="none"/>
        </w:rPr>
        <w:t> </w:t>
      </w:r>
      <w:r>
        <w:rPr>
          <w:sz w:val="22"/>
          <w:u w:val="none"/>
        </w:rPr>
        <w:t>HC,</w:t>
      </w:r>
      <w:r>
        <w:rPr>
          <w:spacing w:val="24"/>
          <w:sz w:val="22"/>
          <w:u w:val="none"/>
        </w:rPr>
        <w:t> </w:t>
      </w:r>
      <w:r>
        <w:rPr>
          <w:sz w:val="22"/>
          <w:u w:val="none"/>
        </w:rPr>
        <w:t>central</w:t>
      </w:r>
      <w:r>
        <w:rPr>
          <w:spacing w:val="24"/>
          <w:sz w:val="22"/>
          <w:u w:val="none"/>
        </w:rPr>
        <w:t> </w:t>
      </w:r>
      <w:r>
        <w:rPr>
          <w:sz w:val="22"/>
          <w:u w:val="none"/>
        </w:rPr>
        <w:t>area,</w:t>
      </w:r>
      <w:r>
        <w:rPr>
          <w:spacing w:val="23"/>
          <w:sz w:val="22"/>
          <w:u w:val="none"/>
        </w:rPr>
        <w:t> </w:t>
      </w:r>
      <w:r>
        <w:rPr>
          <w:sz w:val="22"/>
          <w:u w:val="none"/>
        </w:rPr>
        <w:t>I-</w:t>
      </w:r>
      <w:r>
        <w:rPr>
          <w:spacing w:val="-5"/>
          <w:sz w:val="22"/>
          <w:u w:val="none"/>
        </w:rPr>
        <w:t>2,</w:t>
      </w:r>
    </w:p>
    <w:p>
      <w:pPr>
        <w:pStyle w:val="BodyText"/>
        <w:spacing w:line="252" w:lineRule="exact"/>
        <w:ind w:left="120"/>
      </w:pPr>
      <w:r>
        <w:rPr/>
        <w:t>and</w:t>
      </w:r>
      <w:r>
        <w:rPr>
          <w:spacing w:val="-2"/>
        </w:rPr>
        <w:t> </w:t>
      </w:r>
      <w:r>
        <w:rPr/>
        <w:t>I-3</w:t>
      </w:r>
      <w:r>
        <w:rPr>
          <w:spacing w:val="-2"/>
        </w:rPr>
        <w:t> subdistricts.</w:t>
      </w:r>
    </w:p>
    <w:p>
      <w:pPr>
        <w:pStyle w:val="BodyText"/>
      </w:pPr>
    </w:p>
    <w:p>
      <w:pPr>
        <w:pStyle w:val="ListParagraph"/>
        <w:numPr>
          <w:ilvl w:val="2"/>
          <w:numId w:val="4"/>
        </w:numPr>
        <w:tabs>
          <w:tab w:pos="2997" w:val="left" w:leader="none"/>
        </w:tabs>
        <w:spacing w:line="240" w:lineRule="auto" w:before="1"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s>
        <w:spacing w:line="240" w:lineRule="auto" w:before="1" w:after="0"/>
        <w:ind w:left="120" w:right="114" w:firstLine="2160"/>
        <w:jc w:val="left"/>
        <w:rPr>
          <w:sz w:val="22"/>
        </w:rPr>
      </w:pPr>
      <w:r>
        <w:rPr>
          <w:sz w:val="22"/>
          <w:u w:val="single"/>
        </w:rPr>
        <w:t>Additional provisions</w:t>
      </w:r>
      <w:r>
        <w:rPr>
          <w:sz w:val="22"/>
          <w:u w:val="none"/>
        </w:rPr>
        <w:t>.</w:t>
      </w:r>
      <w:r>
        <w:rPr>
          <w:spacing w:val="80"/>
          <w:sz w:val="22"/>
          <w:u w:val="none"/>
        </w:rPr>
        <w:t> </w:t>
      </w:r>
      <w:r>
        <w:rPr>
          <w:sz w:val="22"/>
          <w:u w:val="none"/>
        </w:rPr>
        <w:t>No outside display or open storage is permitted under this use unless the use is in a subdistrict where open storage is permitted as a main use.</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Pawn</w:t>
      </w:r>
      <w:r>
        <w:rPr>
          <w:spacing w:val="-3"/>
          <w:sz w:val="22"/>
          <w:u w:val="single"/>
        </w:rPr>
        <w:t> </w:t>
      </w:r>
      <w:r>
        <w:rPr>
          <w:spacing w:val="-2"/>
          <w:sz w:val="22"/>
          <w:u w:val="single"/>
        </w:rPr>
        <w:t>shop</w:t>
      </w:r>
      <w:r>
        <w:rPr>
          <w:spacing w:val="-2"/>
          <w:sz w:val="22"/>
          <w:u w:val="none"/>
        </w:rPr>
        <w:t>.</w:t>
      </w:r>
    </w:p>
    <w:p>
      <w:pPr>
        <w:pStyle w:val="ListParagraph"/>
        <w:numPr>
          <w:ilvl w:val="2"/>
          <w:numId w:val="4"/>
        </w:numPr>
        <w:tabs>
          <w:tab w:pos="2999" w:val="left" w:leader="none"/>
          <w:tab w:pos="4163" w:val="left" w:leader="none"/>
        </w:tabs>
        <w:spacing w:line="240" w:lineRule="auto" w:before="251" w:after="0"/>
        <w:ind w:left="120" w:right="116" w:firstLine="2160"/>
        <w:jc w:val="left"/>
        <w:rPr>
          <w:sz w:val="22"/>
        </w:rPr>
      </w:pPr>
      <w:r>
        <w:rPr>
          <w:spacing w:val="-2"/>
          <w:sz w:val="22"/>
          <w:u w:val="single"/>
        </w:rPr>
        <w:t>Definition</w:t>
      </w:r>
      <w:r>
        <w:rPr>
          <w:spacing w:val="-2"/>
          <w:sz w:val="22"/>
          <w:u w:val="none"/>
        </w:rPr>
        <w:t>.</w:t>
      </w:r>
      <w:r>
        <w:rPr>
          <w:sz w:val="22"/>
          <w:u w:val="none"/>
        </w:rPr>
        <w:tab/>
        <w:t>A</w:t>
      </w:r>
      <w:r>
        <w:rPr>
          <w:spacing w:val="40"/>
          <w:sz w:val="22"/>
          <w:u w:val="none"/>
        </w:rPr>
        <w:t> </w:t>
      </w:r>
      <w:r>
        <w:rPr>
          <w:sz w:val="22"/>
          <w:u w:val="none"/>
        </w:rPr>
        <w:t>facility</w:t>
      </w:r>
      <w:r>
        <w:rPr>
          <w:spacing w:val="40"/>
          <w:sz w:val="22"/>
          <w:u w:val="none"/>
        </w:rPr>
        <w:t> </w:t>
      </w:r>
      <w:r>
        <w:rPr>
          <w:sz w:val="22"/>
          <w:u w:val="none"/>
        </w:rPr>
        <w:t>for</w:t>
      </w:r>
      <w:r>
        <w:rPr>
          <w:spacing w:val="40"/>
          <w:sz w:val="22"/>
          <w:u w:val="none"/>
        </w:rPr>
        <w:t> </w:t>
      </w:r>
      <w:r>
        <w:rPr>
          <w:sz w:val="22"/>
          <w:u w:val="none"/>
        </w:rPr>
        <w:t>loaning</w:t>
      </w:r>
      <w:r>
        <w:rPr>
          <w:spacing w:val="40"/>
          <w:sz w:val="22"/>
          <w:u w:val="none"/>
        </w:rPr>
        <w:t> </w:t>
      </w:r>
      <w:r>
        <w:rPr>
          <w:sz w:val="22"/>
          <w:u w:val="none"/>
        </w:rPr>
        <w:t>money</w:t>
      </w:r>
      <w:r>
        <w:rPr>
          <w:spacing w:val="40"/>
          <w:sz w:val="22"/>
          <w:u w:val="none"/>
        </w:rPr>
        <w:t> </w:t>
      </w:r>
      <w:r>
        <w:rPr>
          <w:sz w:val="22"/>
          <w:u w:val="none"/>
        </w:rPr>
        <w:t>on</w:t>
      </w:r>
      <w:r>
        <w:rPr>
          <w:spacing w:val="40"/>
          <w:sz w:val="22"/>
          <w:u w:val="none"/>
        </w:rPr>
        <w:t> </w:t>
      </w:r>
      <w:r>
        <w:rPr>
          <w:sz w:val="22"/>
          <w:u w:val="none"/>
        </w:rPr>
        <w:t>the</w:t>
      </w:r>
      <w:r>
        <w:rPr>
          <w:spacing w:val="40"/>
          <w:sz w:val="22"/>
          <w:u w:val="none"/>
        </w:rPr>
        <w:t> </w:t>
      </w:r>
      <w:r>
        <w:rPr>
          <w:sz w:val="22"/>
          <w:u w:val="none"/>
        </w:rPr>
        <w:t>security</w:t>
      </w:r>
      <w:r>
        <w:rPr>
          <w:spacing w:val="40"/>
          <w:sz w:val="22"/>
          <w:u w:val="none"/>
        </w:rPr>
        <w:t> </w:t>
      </w:r>
      <w:r>
        <w:rPr>
          <w:sz w:val="22"/>
          <w:u w:val="none"/>
        </w:rPr>
        <w:t>of</w:t>
      </w:r>
      <w:r>
        <w:rPr>
          <w:spacing w:val="40"/>
          <w:sz w:val="22"/>
          <w:u w:val="none"/>
        </w:rPr>
        <w:t> </w:t>
      </w:r>
      <w:r>
        <w:rPr>
          <w:sz w:val="22"/>
          <w:u w:val="none"/>
        </w:rPr>
        <w:t>personal property and the sale of unclaimed property.</w:t>
      </w:r>
    </w:p>
    <w:p>
      <w:pPr>
        <w:pStyle w:val="BodyText"/>
        <w:spacing w:before="2"/>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5"/>
          <w:w w:val="150"/>
          <w:sz w:val="22"/>
          <w:u w:val="none"/>
        </w:rPr>
        <w:t> </w:t>
      </w:r>
      <w:r>
        <w:rPr>
          <w:sz w:val="22"/>
          <w:u w:val="none"/>
        </w:rPr>
        <w:t>By</w:t>
      </w:r>
      <w:r>
        <w:rPr>
          <w:spacing w:val="23"/>
          <w:sz w:val="22"/>
          <w:u w:val="none"/>
        </w:rPr>
        <w:t> </w:t>
      </w:r>
      <w:r>
        <w:rPr>
          <w:sz w:val="22"/>
          <w:u w:val="none"/>
        </w:rPr>
        <w:t>right</w:t>
      </w:r>
      <w:r>
        <w:rPr>
          <w:spacing w:val="25"/>
          <w:sz w:val="22"/>
          <w:u w:val="none"/>
        </w:rPr>
        <w:t> </w:t>
      </w:r>
      <w:r>
        <w:rPr>
          <w:sz w:val="22"/>
          <w:u w:val="none"/>
        </w:rPr>
        <w:t>in</w:t>
      </w:r>
      <w:r>
        <w:rPr>
          <w:spacing w:val="23"/>
          <w:sz w:val="22"/>
          <w:u w:val="none"/>
        </w:rPr>
        <w:t> </w:t>
      </w:r>
      <w:r>
        <w:rPr>
          <w:sz w:val="22"/>
          <w:u w:val="none"/>
        </w:rPr>
        <w:t>SC,</w:t>
      </w:r>
      <w:r>
        <w:rPr>
          <w:spacing w:val="23"/>
          <w:sz w:val="22"/>
          <w:u w:val="none"/>
        </w:rPr>
        <w:t> </w:t>
      </w:r>
      <w:r>
        <w:rPr>
          <w:sz w:val="22"/>
          <w:u w:val="none"/>
        </w:rPr>
        <w:t>GR,</w:t>
      </w:r>
      <w:r>
        <w:rPr>
          <w:spacing w:val="24"/>
          <w:sz w:val="22"/>
          <w:u w:val="none"/>
        </w:rPr>
        <w:t> </w:t>
      </w:r>
      <w:r>
        <w:rPr>
          <w:sz w:val="22"/>
          <w:u w:val="none"/>
        </w:rPr>
        <w:t>LC,</w:t>
      </w:r>
      <w:r>
        <w:rPr>
          <w:spacing w:val="23"/>
          <w:sz w:val="22"/>
          <w:u w:val="none"/>
        </w:rPr>
        <w:t> </w:t>
      </w:r>
      <w:r>
        <w:rPr>
          <w:sz w:val="22"/>
          <w:u w:val="none"/>
        </w:rPr>
        <w:t>HC,</w:t>
      </w:r>
      <w:r>
        <w:rPr>
          <w:spacing w:val="23"/>
          <w:sz w:val="22"/>
          <w:u w:val="none"/>
        </w:rPr>
        <w:t> </w:t>
      </w:r>
      <w:r>
        <w:rPr>
          <w:sz w:val="22"/>
          <w:u w:val="none"/>
        </w:rPr>
        <w:t>central</w:t>
      </w:r>
      <w:r>
        <w:rPr>
          <w:spacing w:val="25"/>
          <w:sz w:val="22"/>
          <w:u w:val="none"/>
        </w:rPr>
        <w:t> </w:t>
      </w:r>
      <w:r>
        <w:rPr>
          <w:sz w:val="22"/>
          <w:u w:val="none"/>
        </w:rPr>
        <w:t>area,</w:t>
      </w:r>
      <w:r>
        <w:rPr>
          <w:spacing w:val="23"/>
          <w:sz w:val="22"/>
          <w:u w:val="none"/>
        </w:rPr>
        <w:t> </w:t>
      </w:r>
      <w:r>
        <w:rPr>
          <w:sz w:val="22"/>
          <w:u w:val="none"/>
        </w:rPr>
        <w:t>I-</w:t>
      </w:r>
      <w:r>
        <w:rPr>
          <w:spacing w:val="-5"/>
          <w:sz w:val="22"/>
          <w:u w:val="none"/>
        </w:rPr>
        <w:t>2,</w:t>
      </w:r>
    </w:p>
    <w:p>
      <w:pPr>
        <w:pStyle w:val="BodyText"/>
        <w:spacing w:line="252" w:lineRule="exact"/>
        <w:ind w:left="120"/>
      </w:pPr>
      <w:r>
        <w:rPr/>
        <w:t>and</w:t>
      </w:r>
      <w:r>
        <w:rPr>
          <w:spacing w:val="-2"/>
        </w:rPr>
        <w:t> </w:t>
      </w:r>
      <w:r>
        <w:rPr/>
        <w:t>I-3</w:t>
      </w:r>
      <w:r>
        <w:rPr>
          <w:spacing w:val="-2"/>
        </w:rPr>
        <w:t> subdistricts.</w:t>
      </w:r>
    </w:p>
    <w:p>
      <w:pPr>
        <w:pStyle w:val="BodyText"/>
        <w:spacing w:before="1"/>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s>
        <w:spacing w:line="240" w:lineRule="auto" w:before="1" w:after="0"/>
        <w:ind w:left="120" w:right="114" w:firstLine="2160"/>
        <w:jc w:val="left"/>
        <w:rPr>
          <w:sz w:val="22"/>
        </w:rPr>
      </w:pPr>
      <w:r>
        <w:rPr>
          <w:sz w:val="22"/>
          <w:u w:val="single"/>
        </w:rPr>
        <w:t>Additional provisions</w:t>
      </w:r>
      <w:r>
        <w:rPr>
          <w:sz w:val="22"/>
          <w:u w:val="none"/>
        </w:rPr>
        <w:t>.</w:t>
      </w:r>
      <w:r>
        <w:rPr>
          <w:spacing w:val="80"/>
          <w:sz w:val="22"/>
          <w:u w:val="none"/>
        </w:rPr>
        <w:t> </w:t>
      </w:r>
      <w:r>
        <w:rPr>
          <w:sz w:val="22"/>
          <w:u w:val="none"/>
        </w:rPr>
        <w:t>No outside display or open storage is permitted under this use unless the use is in a subdistrict where open storage is permitted as a main use.</w:t>
      </w:r>
    </w:p>
    <w:p>
      <w:pPr>
        <w:pStyle w:val="ListParagraph"/>
        <w:numPr>
          <w:ilvl w:val="1"/>
          <w:numId w:val="4"/>
        </w:numPr>
        <w:tabs>
          <w:tab w:pos="2279" w:val="left" w:leader="none"/>
        </w:tabs>
        <w:spacing w:line="240" w:lineRule="auto" w:before="252" w:after="0"/>
        <w:ind w:left="2279" w:right="0" w:hanging="719"/>
        <w:jc w:val="left"/>
        <w:rPr>
          <w:sz w:val="22"/>
        </w:rPr>
      </w:pPr>
      <w:r>
        <w:rPr>
          <w:sz w:val="22"/>
          <w:u w:val="single"/>
        </w:rPr>
        <w:t>Hardware</w:t>
      </w:r>
      <w:r>
        <w:rPr>
          <w:spacing w:val="-5"/>
          <w:sz w:val="22"/>
          <w:u w:val="single"/>
        </w:rPr>
        <w:t> </w:t>
      </w:r>
      <w:r>
        <w:rPr>
          <w:sz w:val="22"/>
          <w:u w:val="single"/>
        </w:rPr>
        <w:t>or</w:t>
      </w:r>
      <w:r>
        <w:rPr>
          <w:spacing w:val="-6"/>
          <w:sz w:val="22"/>
          <w:u w:val="single"/>
        </w:rPr>
        <w:t> </w:t>
      </w:r>
      <w:r>
        <w:rPr>
          <w:sz w:val="22"/>
          <w:u w:val="single"/>
        </w:rPr>
        <w:t>sporting</w:t>
      </w:r>
      <w:r>
        <w:rPr>
          <w:spacing w:val="-4"/>
          <w:sz w:val="22"/>
          <w:u w:val="single"/>
        </w:rPr>
        <w:t> </w:t>
      </w:r>
      <w:r>
        <w:rPr>
          <w:sz w:val="22"/>
          <w:u w:val="single"/>
        </w:rPr>
        <w:t>goods</w:t>
      </w:r>
      <w:r>
        <w:rPr>
          <w:spacing w:val="-4"/>
          <w:sz w:val="22"/>
          <w:u w:val="single"/>
        </w:rPr>
        <w:t> </w:t>
      </w:r>
      <w:r>
        <w:rPr>
          <w:spacing w:val="-2"/>
          <w:sz w:val="22"/>
          <w:u w:val="single"/>
        </w:rPr>
        <w:t>store</w:t>
      </w:r>
      <w:r>
        <w:rPr>
          <w:spacing w:val="-2"/>
          <w:sz w:val="22"/>
          <w:u w:val="none"/>
        </w:rPr>
        <w:t>.</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pacing w:val="-2"/>
          <w:sz w:val="22"/>
          <w:u w:val="single"/>
        </w:rPr>
        <w:t>Definition</w:t>
      </w:r>
      <w:r>
        <w:rPr>
          <w:spacing w:val="-2"/>
          <w:sz w:val="22"/>
          <w:u w:val="none"/>
        </w:rPr>
        <w:t>.</w:t>
      </w:r>
    </w:p>
    <w:p>
      <w:pPr>
        <w:pStyle w:val="BodyText"/>
      </w:pPr>
    </w:p>
    <w:p>
      <w:pPr>
        <w:pStyle w:val="ListParagraph"/>
        <w:numPr>
          <w:ilvl w:val="3"/>
          <w:numId w:val="4"/>
        </w:numPr>
        <w:tabs>
          <w:tab w:pos="3720" w:val="left" w:leader="none"/>
        </w:tabs>
        <w:spacing w:line="240" w:lineRule="auto" w:before="0" w:after="0"/>
        <w:ind w:left="120" w:right="117" w:firstLine="2879"/>
        <w:jc w:val="left"/>
        <w:rPr>
          <w:sz w:val="22"/>
        </w:rPr>
      </w:pPr>
      <w:r>
        <w:rPr>
          <w:sz w:val="22"/>
        </w:rPr>
        <w:t>A hardware store is a facility for the retail sale of items such as cutlery, tools, utensils, screws, nails, and similar items.</w:t>
      </w:r>
    </w:p>
    <w:p>
      <w:pPr>
        <w:pStyle w:val="ListParagraph"/>
        <w:numPr>
          <w:ilvl w:val="3"/>
          <w:numId w:val="4"/>
        </w:numPr>
        <w:tabs>
          <w:tab w:pos="3720" w:val="left" w:leader="none"/>
        </w:tabs>
        <w:spacing w:line="240" w:lineRule="auto" w:before="252" w:after="0"/>
        <w:ind w:left="120" w:right="115" w:firstLine="2880"/>
        <w:jc w:val="left"/>
        <w:rPr>
          <w:sz w:val="22"/>
        </w:rPr>
      </w:pPr>
      <w:r>
        <w:rPr>
          <w:sz w:val="22"/>
        </w:rPr>
        <w:t>A sporting goods store is a facility for the retail sale of athletic</w:t>
      </w:r>
      <w:r>
        <w:rPr>
          <w:spacing w:val="40"/>
          <w:sz w:val="22"/>
        </w:rPr>
        <w:t> </w:t>
      </w:r>
      <w:r>
        <w:rPr>
          <w:sz w:val="22"/>
        </w:rPr>
        <w:t>equipment, clothing, and other sports related items.</w:t>
      </w:r>
    </w:p>
    <w:p>
      <w:pPr>
        <w:pStyle w:val="BodyText"/>
        <w:spacing w:before="2"/>
      </w:pPr>
    </w:p>
    <w:p>
      <w:pPr>
        <w:pStyle w:val="ListParagraph"/>
        <w:numPr>
          <w:ilvl w:val="2"/>
          <w:numId w:val="4"/>
        </w:numPr>
        <w:tabs>
          <w:tab w:pos="3000" w:val="left" w:leader="none"/>
          <w:tab w:pos="5359" w:val="left" w:leader="none"/>
        </w:tabs>
        <w:spacing w:line="252" w:lineRule="exact" w:before="0" w:after="0"/>
        <w:ind w:left="3000" w:right="0" w:hanging="720"/>
        <w:jc w:val="left"/>
        <w:rPr>
          <w:sz w:val="22"/>
        </w:rPr>
      </w:pPr>
      <w:r>
        <w:rPr>
          <w:sz w:val="22"/>
          <w:u w:val="single"/>
        </w:rPr>
        <w:t>Subdistricts</w:t>
      </w:r>
      <w:r>
        <w:rPr>
          <w:spacing w:val="55"/>
          <w:w w:val="150"/>
          <w:sz w:val="22"/>
          <w:u w:val="single"/>
        </w:rPr>
        <w:t> </w:t>
      </w:r>
      <w:r>
        <w:rPr>
          <w:spacing w:val="-2"/>
          <w:sz w:val="22"/>
          <w:u w:val="single"/>
        </w:rPr>
        <w:t>permitted</w:t>
      </w:r>
      <w:r>
        <w:rPr>
          <w:spacing w:val="-2"/>
          <w:sz w:val="22"/>
          <w:u w:val="none"/>
        </w:rPr>
        <w:t>.</w:t>
      </w:r>
      <w:r>
        <w:rPr>
          <w:sz w:val="22"/>
          <w:u w:val="none"/>
        </w:rPr>
        <w:tab/>
        <w:t>By</w:t>
      </w:r>
      <w:r>
        <w:rPr>
          <w:spacing w:val="55"/>
          <w:w w:val="150"/>
          <w:sz w:val="22"/>
          <w:u w:val="none"/>
        </w:rPr>
        <w:t> </w:t>
      </w:r>
      <w:r>
        <w:rPr>
          <w:sz w:val="22"/>
          <w:u w:val="none"/>
        </w:rPr>
        <w:t>right</w:t>
      </w:r>
      <w:r>
        <w:rPr>
          <w:spacing w:val="56"/>
          <w:w w:val="150"/>
          <w:sz w:val="22"/>
          <w:u w:val="none"/>
        </w:rPr>
        <w:t> </w:t>
      </w:r>
      <w:r>
        <w:rPr>
          <w:sz w:val="22"/>
          <w:u w:val="none"/>
        </w:rPr>
        <w:t>in</w:t>
      </w:r>
      <w:r>
        <w:rPr>
          <w:spacing w:val="54"/>
          <w:w w:val="150"/>
          <w:sz w:val="22"/>
          <w:u w:val="none"/>
        </w:rPr>
        <w:t> </w:t>
      </w:r>
      <w:r>
        <w:rPr>
          <w:sz w:val="22"/>
          <w:u w:val="none"/>
        </w:rPr>
        <w:t>commercial,</w:t>
      </w:r>
      <w:r>
        <w:rPr>
          <w:spacing w:val="54"/>
          <w:w w:val="150"/>
          <w:sz w:val="22"/>
          <w:u w:val="none"/>
        </w:rPr>
        <w:t> </w:t>
      </w:r>
      <w:r>
        <w:rPr>
          <w:sz w:val="22"/>
          <w:u w:val="none"/>
        </w:rPr>
        <w:t>central</w:t>
      </w:r>
      <w:r>
        <w:rPr>
          <w:spacing w:val="57"/>
          <w:w w:val="150"/>
          <w:sz w:val="22"/>
          <w:u w:val="none"/>
        </w:rPr>
        <w:t> </w:t>
      </w:r>
      <w:r>
        <w:rPr>
          <w:sz w:val="22"/>
          <w:u w:val="none"/>
        </w:rPr>
        <w:t>area,</w:t>
      </w:r>
      <w:r>
        <w:rPr>
          <w:spacing w:val="56"/>
          <w:w w:val="150"/>
          <w:sz w:val="22"/>
          <w:u w:val="none"/>
        </w:rPr>
        <w:t> </w:t>
      </w:r>
      <w:r>
        <w:rPr>
          <w:spacing w:val="-5"/>
          <w:sz w:val="22"/>
          <w:u w:val="none"/>
        </w:rPr>
        <w:t>and</w:t>
      </w:r>
    </w:p>
    <w:p>
      <w:pPr>
        <w:pStyle w:val="BodyText"/>
        <w:spacing w:line="252" w:lineRule="exact"/>
        <w:ind w:left="120"/>
      </w:pPr>
      <w:r>
        <w:rPr/>
        <w:t>industrial</w:t>
      </w:r>
      <w:r>
        <w:rPr>
          <w:spacing w:val="-2"/>
        </w:rPr>
        <w:t> subdistricts.</w:t>
      </w:r>
    </w:p>
    <w:p>
      <w:pPr>
        <w:pStyle w:val="BodyText"/>
        <w:spacing w:before="1"/>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spacing w:after="0" w:line="240" w:lineRule="auto"/>
        <w:jc w:val="left"/>
        <w:rPr>
          <w:sz w:val="22"/>
        </w:rPr>
        <w:sectPr>
          <w:pgSz w:w="12240" w:h="15840"/>
          <w:pgMar w:top="1080" w:bottom="280" w:left="1320" w:right="1320"/>
        </w:sectPr>
      </w:pPr>
    </w:p>
    <w:p>
      <w:pPr>
        <w:pStyle w:val="ListParagraph"/>
        <w:numPr>
          <w:ilvl w:val="1"/>
          <w:numId w:val="4"/>
        </w:numPr>
        <w:tabs>
          <w:tab w:pos="2279" w:val="left" w:leader="none"/>
        </w:tabs>
        <w:spacing w:line="240" w:lineRule="auto" w:before="70" w:after="0"/>
        <w:ind w:left="2279" w:right="0" w:hanging="719"/>
        <w:jc w:val="left"/>
        <w:rPr>
          <w:sz w:val="22"/>
        </w:rPr>
      </w:pPr>
      <w:r>
        <w:rPr>
          <w:sz w:val="22"/>
          <w:u w:val="single"/>
        </w:rPr>
        <w:t>Home</w:t>
      </w:r>
      <w:r>
        <w:rPr>
          <w:spacing w:val="-6"/>
          <w:sz w:val="22"/>
          <w:u w:val="single"/>
        </w:rPr>
        <w:t> </w:t>
      </w:r>
      <w:r>
        <w:rPr>
          <w:sz w:val="22"/>
          <w:u w:val="single"/>
        </w:rPr>
        <w:t>improvement</w:t>
      </w:r>
      <w:r>
        <w:rPr>
          <w:spacing w:val="-5"/>
          <w:sz w:val="22"/>
          <w:u w:val="single"/>
        </w:rPr>
        <w:t> </w:t>
      </w:r>
      <w:r>
        <w:rPr>
          <w:spacing w:val="-2"/>
          <w:sz w:val="22"/>
          <w:u w:val="single"/>
        </w:rPr>
        <w:t>center</w:t>
      </w:r>
      <w:r>
        <w:rPr>
          <w:spacing w:val="-2"/>
          <w:sz w:val="22"/>
          <w:u w:val="none"/>
        </w:rPr>
        <w:t>.</w:t>
      </w:r>
    </w:p>
    <w:p>
      <w:pPr>
        <w:pStyle w:val="BodyText"/>
        <w:spacing w:before="1"/>
      </w:pPr>
    </w:p>
    <w:p>
      <w:pPr>
        <w:pStyle w:val="ListParagraph"/>
        <w:numPr>
          <w:ilvl w:val="2"/>
          <w:numId w:val="4"/>
        </w:numPr>
        <w:tabs>
          <w:tab w:pos="2999" w:val="left" w:leader="none"/>
          <w:tab w:pos="4178" w:val="left" w:leader="none"/>
        </w:tabs>
        <w:spacing w:line="252" w:lineRule="exact" w:before="0" w:after="0"/>
        <w:ind w:left="2999" w:right="0" w:hanging="719"/>
        <w:jc w:val="left"/>
        <w:rPr>
          <w:sz w:val="22"/>
        </w:rPr>
      </w:pPr>
      <w:r>
        <w:rPr>
          <w:spacing w:val="-2"/>
          <w:sz w:val="22"/>
          <w:u w:val="single"/>
        </w:rPr>
        <w:t>Definition</w:t>
      </w:r>
      <w:r>
        <w:rPr>
          <w:spacing w:val="-2"/>
          <w:sz w:val="22"/>
          <w:u w:val="none"/>
        </w:rPr>
        <w:t>.</w:t>
      </w:r>
      <w:r>
        <w:rPr>
          <w:sz w:val="22"/>
          <w:u w:val="none"/>
        </w:rPr>
        <w:tab/>
        <w:t>A</w:t>
      </w:r>
      <w:r>
        <w:rPr>
          <w:spacing w:val="47"/>
          <w:sz w:val="22"/>
          <w:u w:val="none"/>
        </w:rPr>
        <w:t> </w:t>
      </w:r>
      <w:r>
        <w:rPr>
          <w:sz w:val="22"/>
          <w:u w:val="none"/>
        </w:rPr>
        <w:t>facility</w:t>
      </w:r>
      <w:r>
        <w:rPr>
          <w:spacing w:val="50"/>
          <w:sz w:val="22"/>
          <w:u w:val="none"/>
        </w:rPr>
        <w:t> </w:t>
      </w:r>
      <w:r>
        <w:rPr>
          <w:sz w:val="22"/>
          <w:u w:val="none"/>
        </w:rPr>
        <w:t>for</w:t>
      </w:r>
      <w:r>
        <w:rPr>
          <w:spacing w:val="49"/>
          <w:sz w:val="22"/>
          <w:u w:val="none"/>
        </w:rPr>
        <w:t> </w:t>
      </w:r>
      <w:r>
        <w:rPr>
          <w:sz w:val="22"/>
          <w:u w:val="none"/>
        </w:rPr>
        <w:t>the</w:t>
      </w:r>
      <w:r>
        <w:rPr>
          <w:spacing w:val="49"/>
          <w:sz w:val="22"/>
          <w:u w:val="none"/>
        </w:rPr>
        <w:t> </w:t>
      </w:r>
      <w:r>
        <w:rPr>
          <w:sz w:val="22"/>
          <w:u w:val="none"/>
        </w:rPr>
        <w:t>retail</w:t>
      </w:r>
      <w:r>
        <w:rPr>
          <w:spacing w:val="52"/>
          <w:sz w:val="22"/>
          <w:u w:val="none"/>
        </w:rPr>
        <w:t> </w:t>
      </w:r>
      <w:r>
        <w:rPr>
          <w:sz w:val="22"/>
          <w:u w:val="none"/>
        </w:rPr>
        <w:t>sale</w:t>
      </w:r>
      <w:r>
        <w:rPr>
          <w:spacing w:val="49"/>
          <w:sz w:val="22"/>
          <w:u w:val="none"/>
        </w:rPr>
        <w:t> </w:t>
      </w:r>
      <w:r>
        <w:rPr>
          <w:sz w:val="22"/>
          <w:u w:val="none"/>
        </w:rPr>
        <w:t>of</w:t>
      </w:r>
      <w:r>
        <w:rPr>
          <w:spacing w:val="51"/>
          <w:sz w:val="22"/>
          <w:u w:val="none"/>
        </w:rPr>
        <w:t> </w:t>
      </w:r>
      <w:r>
        <w:rPr>
          <w:sz w:val="22"/>
          <w:u w:val="none"/>
        </w:rPr>
        <w:t>home,</w:t>
      </w:r>
      <w:r>
        <w:rPr>
          <w:spacing w:val="48"/>
          <w:sz w:val="22"/>
          <w:u w:val="none"/>
        </w:rPr>
        <w:t> </w:t>
      </w:r>
      <w:r>
        <w:rPr>
          <w:sz w:val="22"/>
          <w:u w:val="none"/>
        </w:rPr>
        <w:t>lawn,</w:t>
      </w:r>
      <w:r>
        <w:rPr>
          <w:spacing w:val="50"/>
          <w:sz w:val="22"/>
          <w:u w:val="none"/>
        </w:rPr>
        <w:t> </w:t>
      </w:r>
      <w:r>
        <w:rPr>
          <w:sz w:val="22"/>
          <w:u w:val="none"/>
        </w:rPr>
        <w:t>and</w:t>
      </w:r>
      <w:r>
        <w:rPr>
          <w:spacing w:val="50"/>
          <w:sz w:val="22"/>
          <w:u w:val="none"/>
        </w:rPr>
        <w:t> </w:t>
      </w:r>
      <w:r>
        <w:rPr>
          <w:spacing w:val="-2"/>
          <w:sz w:val="22"/>
          <w:u w:val="none"/>
        </w:rPr>
        <w:t>garden</w:t>
      </w:r>
    </w:p>
    <w:p>
      <w:pPr>
        <w:pStyle w:val="BodyText"/>
        <w:spacing w:line="252" w:lineRule="exact"/>
        <w:ind w:left="120"/>
      </w:pPr>
      <w:r>
        <w:rPr>
          <w:spacing w:val="-2"/>
        </w:rPr>
        <w:t>supplies.</w:t>
      </w:r>
    </w:p>
    <w:p>
      <w:pPr>
        <w:pStyle w:val="BodyText"/>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6"/>
          <w:w w:val="150"/>
          <w:sz w:val="22"/>
          <w:u w:val="none"/>
        </w:rPr>
        <w:t> </w:t>
      </w:r>
      <w:r>
        <w:rPr>
          <w:sz w:val="22"/>
          <w:u w:val="none"/>
        </w:rPr>
        <w:t>By</w:t>
      </w:r>
      <w:r>
        <w:rPr>
          <w:spacing w:val="21"/>
          <w:sz w:val="22"/>
          <w:u w:val="none"/>
        </w:rPr>
        <w:t> </w:t>
      </w:r>
      <w:r>
        <w:rPr>
          <w:sz w:val="22"/>
          <w:u w:val="none"/>
        </w:rPr>
        <w:t>right</w:t>
      </w:r>
      <w:r>
        <w:rPr>
          <w:spacing w:val="25"/>
          <w:sz w:val="22"/>
          <w:u w:val="none"/>
        </w:rPr>
        <w:t> </w:t>
      </w:r>
      <w:r>
        <w:rPr>
          <w:sz w:val="22"/>
          <w:u w:val="none"/>
        </w:rPr>
        <w:t>in</w:t>
      </w:r>
      <w:r>
        <w:rPr>
          <w:spacing w:val="24"/>
          <w:sz w:val="22"/>
          <w:u w:val="none"/>
        </w:rPr>
        <w:t> </w:t>
      </w:r>
      <w:r>
        <w:rPr>
          <w:sz w:val="22"/>
          <w:u w:val="none"/>
        </w:rPr>
        <w:t>SC,</w:t>
      </w:r>
      <w:r>
        <w:rPr>
          <w:spacing w:val="23"/>
          <w:sz w:val="22"/>
          <w:u w:val="none"/>
        </w:rPr>
        <w:t> </w:t>
      </w:r>
      <w:r>
        <w:rPr>
          <w:sz w:val="22"/>
          <w:u w:val="none"/>
        </w:rPr>
        <w:t>GR,</w:t>
      </w:r>
      <w:r>
        <w:rPr>
          <w:spacing w:val="24"/>
          <w:sz w:val="22"/>
          <w:u w:val="none"/>
        </w:rPr>
        <w:t> </w:t>
      </w:r>
      <w:r>
        <w:rPr>
          <w:sz w:val="22"/>
          <w:u w:val="none"/>
        </w:rPr>
        <w:t>LC,</w:t>
      </w:r>
      <w:r>
        <w:rPr>
          <w:spacing w:val="23"/>
          <w:sz w:val="22"/>
          <w:u w:val="none"/>
        </w:rPr>
        <w:t> </w:t>
      </w:r>
      <w:r>
        <w:rPr>
          <w:sz w:val="22"/>
          <w:u w:val="none"/>
        </w:rPr>
        <w:t>HC,</w:t>
      </w:r>
      <w:r>
        <w:rPr>
          <w:spacing w:val="24"/>
          <w:sz w:val="22"/>
          <w:u w:val="none"/>
        </w:rPr>
        <w:t> </w:t>
      </w:r>
      <w:r>
        <w:rPr>
          <w:sz w:val="22"/>
          <w:u w:val="none"/>
        </w:rPr>
        <w:t>central</w:t>
      </w:r>
      <w:r>
        <w:rPr>
          <w:spacing w:val="24"/>
          <w:sz w:val="22"/>
          <w:u w:val="none"/>
        </w:rPr>
        <w:t> </w:t>
      </w:r>
      <w:r>
        <w:rPr>
          <w:sz w:val="22"/>
          <w:u w:val="none"/>
        </w:rPr>
        <w:t>area,</w:t>
      </w:r>
      <w:r>
        <w:rPr>
          <w:spacing w:val="24"/>
          <w:sz w:val="22"/>
          <w:u w:val="none"/>
        </w:rPr>
        <w:t> </w:t>
      </w:r>
      <w:r>
        <w:rPr>
          <w:spacing w:val="-5"/>
          <w:sz w:val="22"/>
          <w:u w:val="none"/>
        </w:rPr>
        <w:t>and</w:t>
      </w:r>
    </w:p>
    <w:p>
      <w:pPr>
        <w:pStyle w:val="BodyText"/>
        <w:spacing w:line="252" w:lineRule="exact"/>
        <w:ind w:left="120"/>
      </w:pPr>
      <w:r>
        <w:rPr/>
        <w:t>industrial</w:t>
      </w:r>
      <w:r>
        <w:rPr>
          <w:spacing w:val="53"/>
        </w:rPr>
        <w:t> </w:t>
      </w:r>
      <w:r>
        <w:rPr>
          <w:spacing w:val="-2"/>
        </w:rPr>
        <w:t>subdistricts.</w:t>
      </w:r>
    </w:p>
    <w:p>
      <w:pPr>
        <w:pStyle w:val="BodyText"/>
      </w:pPr>
    </w:p>
    <w:p>
      <w:pPr>
        <w:pStyle w:val="ListParagraph"/>
        <w:numPr>
          <w:ilvl w:val="2"/>
          <w:numId w:val="4"/>
        </w:numPr>
        <w:tabs>
          <w:tab w:pos="2997" w:val="left" w:leader="none"/>
        </w:tabs>
        <w:spacing w:line="240" w:lineRule="auto" w:before="1"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Hobby</w:t>
      </w:r>
      <w:r>
        <w:rPr>
          <w:spacing w:val="-3"/>
          <w:sz w:val="22"/>
          <w:u w:val="single"/>
        </w:rPr>
        <w:t> </w:t>
      </w:r>
      <w:r>
        <w:rPr>
          <w:sz w:val="22"/>
          <w:u w:val="single"/>
        </w:rPr>
        <w:t>and</w:t>
      </w:r>
      <w:r>
        <w:rPr>
          <w:spacing w:val="-4"/>
          <w:sz w:val="22"/>
          <w:u w:val="single"/>
        </w:rPr>
        <w:t> </w:t>
      </w:r>
      <w:r>
        <w:rPr>
          <w:sz w:val="22"/>
          <w:u w:val="single"/>
        </w:rPr>
        <w:t>art</w:t>
      </w:r>
      <w:r>
        <w:rPr>
          <w:spacing w:val="-2"/>
          <w:sz w:val="22"/>
          <w:u w:val="single"/>
        </w:rPr>
        <w:t> </w:t>
      </w:r>
      <w:r>
        <w:rPr>
          <w:sz w:val="22"/>
          <w:u w:val="single"/>
        </w:rPr>
        <w:t>supplies</w:t>
      </w:r>
      <w:r>
        <w:rPr>
          <w:spacing w:val="-3"/>
          <w:sz w:val="22"/>
          <w:u w:val="single"/>
        </w:rPr>
        <w:t> </w:t>
      </w:r>
      <w:r>
        <w:rPr>
          <w:spacing w:val="-2"/>
          <w:sz w:val="22"/>
          <w:u w:val="single"/>
        </w:rPr>
        <w:t>store</w:t>
      </w:r>
      <w:r>
        <w:rPr>
          <w:spacing w:val="-2"/>
          <w:sz w:val="22"/>
          <w:u w:val="none"/>
        </w:rPr>
        <w:t>.</w:t>
      </w:r>
    </w:p>
    <w:p>
      <w:pPr>
        <w:pStyle w:val="BodyText"/>
      </w:pPr>
    </w:p>
    <w:p>
      <w:pPr>
        <w:pStyle w:val="ListParagraph"/>
        <w:numPr>
          <w:ilvl w:val="2"/>
          <w:numId w:val="4"/>
        </w:numPr>
        <w:tabs>
          <w:tab w:pos="2997" w:val="left" w:leader="none"/>
        </w:tabs>
        <w:spacing w:line="240" w:lineRule="auto" w:before="0" w:after="0"/>
        <w:ind w:left="120" w:right="114" w:firstLine="2160"/>
        <w:jc w:val="both"/>
        <w:rPr>
          <w:sz w:val="22"/>
        </w:rPr>
      </w:pPr>
      <w:r>
        <w:rPr>
          <w:sz w:val="22"/>
          <w:u w:val="single"/>
        </w:rPr>
        <w:t>Definition</w:t>
      </w:r>
      <w:r>
        <w:rPr>
          <w:sz w:val="22"/>
          <w:u w:val="none"/>
        </w:rPr>
        <w:t>.</w:t>
      </w:r>
      <w:r>
        <w:rPr>
          <w:spacing w:val="40"/>
          <w:sz w:val="22"/>
          <w:u w:val="none"/>
        </w:rPr>
        <w:t> </w:t>
      </w:r>
      <w:r>
        <w:rPr>
          <w:sz w:val="22"/>
          <w:u w:val="none"/>
        </w:rPr>
        <w:t>A facility for the retail sale of model kits, art equipment and materials, and similar art, and hobby supplies.</w:t>
      </w:r>
    </w:p>
    <w:p>
      <w:pPr>
        <w:pStyle w:val="BodyText"/>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Subdistricts permitted</w:t>
      </w:r>
      <w:r>
        <w:rPr>
          <w:sz w:val="22"/>
          <w:u w:val="none"/>
        </w:rPr>
        <w:t>.</w:t>
      </w:r>
      <w:r>
        <w:rPr>
          <w:spacing w:val="40"/>
          <w:sz w:val="22"/>
          <w:u w:val="none"/>
        </w:rPr>
        <w:t> </w:t>
      </w:r>
      <w:r>
        <w:rPr>
          <w:sz w:val="22"/>
          <w:u w:val="none"/>
        </w:rPr>
        <w:t>By right in commercial, central area, and industrial subdistricts. By right in the O-2 subdistrict as</w:t>
      </w:r>
      <w:r>
        <w:rPr>
          <w:spacing w:val="-1"/>
          <w:sz w:val="22"/>
          <w:u w:val="none"/>
        </w:rPr>
        <w:t> </w:t>
      </w:r>
      <w:r>
        <w:rPr>
          <w:sz w:val="22"/>
          <w:u w:val="none"/>
        </w:rPr>
        <w:t>a street level use in accordance with Section 51P-</w:t>
      </w:r>
    </w:p>
    <w:p>
      <w:pPr>
        <w:pStyle w:val="BodyText"/>
        <w:ind w:left="120" w:right="114"/>
      </w:pPr>
      <w:r>
        <w:rPr/>
        <w:t>193.110.</w:t>
      </w:r>
      <w:r>
        <w:rPr>
          <w:spacing w:val="34"/>
        </w:rPr>
        <w:t> </w:t>
      </w:r>
      <w:r>
        <w:rPr/>
        <w:t>By</w:t>
      </w:r>
      <w:r>
        <w:rPr>
          <w:spacing w:val="36"/>
        </w:rPr>
        <w:t> </w:t>
      </w:r>
      <w:r>
        <w:rPr/>
        <w:t>SUP</w:t>
      </w:r>
      <w:r>
        <w:rPr>
          <w:spacing w:val="36"/>
        </w:rPr>
        <w:t> </w:t>
      </w:r>
      <w:r>
        <w:rPr/>
        <w:t>only</w:t>
      </w:r>
      <w:r>
        <w:rPr>
          <w:spacing w:val="34"/>
        </w:rPr>
        <w:t> </w:t>
      </w:r>
      <w:r>
        <w:rPr/>
        <w:t>in</w:t>
      </w:r>
      <w:r>
        <w:rPr>
          <w:spacing w:val="31"/>
        </w:rPr>
        <w:t> </w:t>
      </w:r>
      <w:r>
        <w:rPr/>
        <w:t>the</w:t>
      </w:r>
      <w:r>
        <w:rPr>
          <w:spacing w:val="34"/>
        </w:rPr>
        <w:t> </w:t>
      </w:r>
      <w:r>
        <w:rPr/>
        <w:t>MF-3</w:t>
      </w:r>
      <w:r>
        <w:rPr>
          <w:spacing w:val="36"/>
        </w:rPr>
        <w:t> </w:t>
      </w:r>
      <w:r>
        <w:rPr/>
        <w:t>subdistrict</w:t>
      </w:r>
      <w:r>
        <w:rPr>
          <w:spacing w:val="35"/>
        </w:rPr>
        <w:t> </w:t>
      </w:r>
      <w:r>
        <w:rPr/>
        <w:t>as</w:t>
      </w:r>
      <w:r>
        <w:rPr>
          <w:spacing w:val="34"/>
        </w:rPr>
        <w:t> </w:t>
      </w:r>
      <w:r>
        <w:rPr/>
        <w:t>a</w:t>
      </w:r>
      <w:r>
        <w:rPr>
          <w:spacing w:val="34"/>
        </w:rPr>
        <w:t> </w:t>
      </w:r>
      <w:r>
        <w:rPr/>
        <w:t>street</w:t>
      </w:r>
      <w:r>
        <w:rPr>
          <w:spacing w:val="35"/>
        </w:rPr>
        <w:t> </w:t>
      </w:r>
      <w:r>
        <w:rPr/>
        <w:t>level</w:t>
      </w:r>
      <w:r>
        <w:rPr>
          <w:spacing w:val="37"/>
        </w:rPr>
        <w:t> </w:t>
      </w:r>
      <w:r>
        <w:rPr/>
        <w:t>use</w:t>
      </w:r>
      <w:r>
        <w:rPr>
          <w:spacing w:val="34"/>
        </w:rPr>
        <w:t> </w:t>
      </w:r>
      <w:r>
        <w:rPr/>
        <w:t>in</w:t>
      </w:r>
      <w:r>
        <w:rPr>
          <w:spacing w:val="34"/>
        </w:rPr>
        <w:t> </w:t>
      </w:r>
      <w:r>
        <w:rPr/>
        <w:t>accordance</w:t>
      </w:r>
      <w:r>
        <w:rPr>
          <w:spacing w:val="37"/>
        </w:rPr>
        <w:t> </w:t>
      </w:r>
      <w:r>
        <w:rPr/>
        <w:t>with</w:t>
      </w:r>
      <w:r>
        <w:rPr>
          <w:spacing w:val="34"/>
        </w:rPr>
        <w:t> </w:t>
      </w:r>
      <w:r>
        <w:rPr/>
        <w:t>Section</w:t>
      </w:r>
      <w:r>
        <w:rPr>
          <w:spacing w:val="36"/>
        </w:rPr>
        <w:t> </w:t>
      </w:r>
      <w:r>
        <w:rPr/>
        <w:t>51P- </w:t>
      </w:r>
      <w:r>
        <w:rPr>
          <w:spacing w:val="-2"/>
        </w:rPr>
        <w:t>193.110.</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1"/>
          <w:numId w:val="4"/>
        </w:numPr>
        <w:tabs>
          <w:tab w:pos="2279" w:val="left" w:leader="none"/>
        </w:tabs>
        <w:spacing w:line="240" w:lineRule="auto" w:before="1" w:after="0"/>
        <w:ind w:left="2279" w:right="0" w:hanging="719"/>
        <w:jc w:val="left"/>
        <w:rPr>
          <w:sz w:val="22"/>
        </w:rPr>
      </w:pPr>
      <w:r>
        <w:rPr>
          <w:sz w:val="22"/>
          <w:u w:val="single"/>
        </w:rPr>
        <w:t>Paint</w:t>
      </w:r>
      <w:r>
        <w:rPr>
          <w:spacing w:val="-3"/>
          <w:sz w:val="22"/>
          <w:u w:val="single"/>
        </w:rPr>
        <w:t> </w:t>
      </w:r>
      <w:r>
        <w:rPr>
          <w:sz w:val="22"/>
          <w:u w:val="single"/>
        </w:rPr>
        <w:t>and</w:t>
      </w:r>
      <w:r>
        <w:rPr>
          <w:spacing w:val="-3"/>
          <w:sz w:val="22"/>
          <w:u w:val="single"/>
        </w:rPr>
        <w:t> </w:t>
      </w:r>
      <w:r>
        <w:rPr>
          <w:sz w:val="22"/>
          <w:u w:val="single"/>
        </w:rPr>
        <w:t>wallpaper</w:t>
      </w:r>
      <w:r>
        <w:rPr>
          <w:spacing w:val="-2"/>
          <w:sz w:val="22"/>
          <w:u w:val="single"/>
        </w:rPr>
        <w:t> store</w:t>
      </w:r>
      <w:r>
        <w:rPr>
          <w:spacing w:val="-2"/>
          <w:sz w:val="22"/>
          <w:u w:val="none"/>
        </w:rPr>
        <w:t>.</w:t>
      </w:r>
    </w:p>
    <w:p>
      <w:pPr>
        <w:pStyle w:val="BodyText"/>
      </w:pPr>
    </w:p>
    <w:p>
      <w:pPr>
        <w:pStyle w:val="ListParagraph"/>
        <w:numPr>
          <w:ilvl w:val="2"/>
          <w:numId w:val="4"/>
        </w:numPr>
        <w:tabs>
          <w:tab w:pos="2999" w:val="left" w:leader="none"/>
        </w:tabs>
        <w:spacing w:line="252" w:lineRule="exact" w:before="0" w:after="0"/>
        <w:ind w:left="2999" w:right="0" w:hanging="719"/>
        <w:jc w:val="left"/>
        <w:rPr>
          <w:sz w:val="22"/>
        </w:rPr>
      </w:pPr>
      <w:r>
        <w:rPr>
          <w:sz w:val="22"/>
          <w:u w:val="single"/>
        </w:rPr>
        <w:t>Definition</w:t>
      </w:r>
      <w:r>
        <w:rPr>
          <w:sz w:val="22"/>
          <w:u w:val="none"/>
        </w:rPr>
        <w:t>.</w:t>
      </w:r>
      <w:r>
        <w:rPr>
          <w:spacing w:val="28"/>
          <w:sz w:val="22"/>
          <w:u w:val="none"/>
        </w:rPr>
        <w:t>  </w:t>
      </w:r>
      <w:r>
        <w:rPr>
          <w:sz w:val="22"/>
          <w:u w:val="none"/>
        </w:rPr>
        <w:t>A</w:t>
      </w:r>
      <w:r>
        <w:rPr>
          <w:spacing w:val="30"/>
          <w:sz w:val="22"/>
          <w:u w:val="none"/>
        </w:rPr>
        <w:t> </w:t>
      </w:r>
      <w:r>
        <w:rPr>
          <w:sz w:val="22"/>
          <w:u w:val="none"/>
        </w:rPr>
        <w:t>facility</w:t>
      </w:r>
      <w:r>
        <w:rPr>
          <w:spacing w:val="27"/>
          <w:sz w:val="22"/>
          <w:u w:val="none"/>
        </w:rPr>
        <w:t> </w:t>
      </w:r>
      <w:r>
        <w:rPr>
          <w:sz w:val="22"/>
          <w:u w:val="none"/>
        </w:rPr>
        <w:t>for</w:t>
      </w:r>
      <w:r>
        <w:rPr>
          <w:spacing w:val="27"/>
          <w:sz w:val="22"/>
          <w:u w:val="none"/>
        </w:rPr>
        <w:t> </w:t>
      </w:r>
      <w:r>
        <w:rPr>
          <w:sz w:val="22"/>
          <w:u w:val="none"/>
        </w:rPr>
        <w:t>the</w:t>
      </w:r>
      <w:r>
        <w:rPr>
          <w:spacing w:val="29"/>
          <w:sz w:val="22"/>
          <w:u w:val="none"/>
        </w:rPr>
        <w:t> </w:t>
      </w:r>
      <w:r>
        <w:rPr>
          <w:sz w:val="22"/>
          <w:u w:val="none"/>
        </w:rPr>
        <w:t>retail</w:t>
      </w:r>
      <w:r>
        <w:rPr>
          <w:spacing w:val="30"/>
          <w:sz w:val="22"/>
          <w:u w:val="none"/>
        </w:rPr>
        <w:t> </w:t>
      </w:r>
      <w:r>
        <w:rPr>
          <w:sz w:val="22"/>
          <w:u w:val="none"/>
        </w:rPr>
        <w:t>sale</w:t>
      </w:r>
      <w:r>
        <w:rPr>
          <w:spacing w:val="29"/>
          <w:sz w:val="22"/>
          <w:u w:val="none"/>
        </w:rPr>
        <w:t> </w:t>
      </w:r>
      <w:r>
        <w:rPr>
          <w:sz w:val="22"/>
          <w:u w:val="none"/>
        </w:rPr>
        <w:t>of</w:t>
      </w:r>
      <w:r>
        <w:rPr>
          <w:spacing w:val="29"/>
          <w:sz w:val="22"/>
          <w:u w:val="none"/>
        </w:rPr>
        <w:t> </w:t>
      </w:r>
      <w:r>
        <w:rPr>
          <w:sz w:val="22"/>
          <w:u w:val="none"/>
        </w:rPr>
        <w:t>paints,</w:t>
      </w:r>
      <w:r>
        <w:rPr>
          <w:spacing w:val="29"/>
          <w:sz w:val="22"/>
          <w:u w:val="none"/>
        </w:rPr>
        <w:t> </w:t>
      </w:r>
      <w:r>
        <w:rPr>
          <w:sz w:val="22"/>
          <w:u w:val="none"/>
        </w:rPr>
        <w:t>painting</w:t>
      </w:r>
      <w:r>
        <w:rPr>
          <w:spacing w:val="28"/>
          <w:sz w:val="22"/>
          <w:u w:val="none"/>
        </w:rPr>
        <w:t> </w:t>
      </w:r>
      <w:r>
        <w:rPr>
          <w:spacing w:val="-2"/>
          <w:sz w:val="22"/>
          <w:u w:val="none"/>
        </w:rPr>
        <w:t>equipment,</w:t>
      </w:r>
    </w:p>
    <w:p>
      <w:pPr>
        <w:pStyle w:val="BodyText"/>
        <w:spacing w:line="252" w:lineRule="exact"/>
        <w:ind w:left="120"/>
      </w:pPr>
      <w:r>
        <w:rPr/>
        <w:t>and</w:t>
      </w:r>
      <w:r>
        <w:rPr>
          <w:spacing w:val="-2"/>
        </w:rPr>
        <w:t> wallpaper.</w:t>
      </w:r>
    </w:p>
    <w:p>
      <w:pPr>
        <w:pStyle w:val="BodyText"/>
      </w:pPr>
    </w:p>
    <w:p>
      <w:pPr>
        <w:pStyle w:val="ListParagraph"/>
        <w:numPr>
          <w:ilvl w:val="2"/>
          <w:numId w:val="4"/>
        </w:numPr>
        <w:tabs>
          <w:tab w:pos="3000" w:val="left" w:leader="none"/>
          <w:tab w:pos="5359" w:val="left" w:leader="none"/>
        </w:tabs>
        <w:spacing w:line="240" w:lineRule="auto" w:before="1" w:after="0"/>
        <w:ind w:left="3000" w:right="0" w:hanging="720"/>
        <w:jc w:val="left"/>
        <w:rPr>
          <w:sz w:val="22"/>
        </w:rPr>
      </w:pPr>
      <w:r>
        <w:rPr>
          <w:sz w:val="22"/>
          <w:u w:val="single"/>
        </w:rPr>
        <w:t>Subdistricts</w:t>
      </w:r>
      <w:r>
        <w:rPr>
          <w:spacing w:val="55"/>
          <w:w w:val="150"/>
          <w:sz w:val="22"/>
          <w:u w:val="single"/>
        </w:rPr>
        <w:t> </w:t>
      </w:r>
      <w:r>
        <w:rPr>
          <w:spacing w:val="-2"/>
          <w:sz w:val="22"/>
          <w:u w:val="single"/>
        </w:rPr>
        <w:t>permitted</w:t>
      </w:r>
      <w:r>
        <w:rPr>
          <w:spacing w:val="-2"/>
          <w:sz w:val="22"/>
          <w:u w:val="none"/>
        </w:rPr>
        <w:t>.</w:t>
      </w:r>
      <w:r>
        <w:rPr>
          <w:sz w:val="22"/>
          <w:u w:val="none"/>
        </w:rPr>
        <w:tab/>
        <w:t>By</w:t>
      </w:r>
      <w:r>
        <w:rPr>
          <w:spacing w:val="55"/>
          <w:w w:val="150"/>
          <w:sz w:val="22"/>
          <w:u w:val="none"/>
        </w:rPr>
        <w:t> </w:t>
      </w:r>
      <w:r>
        <w:rPr>
          <w:sz w:val="22"/>
          <w:u w:val="none"/>
        </w:rPr>
        <w:t>right</w:t>
      </w:r>
      <w:r>
        <w:rPr>
          <w:spacing w:val="56"/>
          <w:w w:val="150"/>
          <w:sz w:val="22"/>
          <w:u w:val="none"/>
        </w:rPr>
        <w:t> </w:t>
      </w:r>
      <w:r>
        <w:rPr>
          <w:sz w:val="22"/>
          <w:u w:val="none"/>
        </w:rPr>
        <w:t>in</w:t>
      </w:r>
      <w:r>
        <w:rPr>
          <w:spacing w:val="54"/>
          <w:w w:val="150"/>
          <w:sz w:val="22"/>
          <w:u w:val="none"/>
        </w:rPr>
        <w:t> </w:t>
      </w:r>
      <w:r>
        <w:rPr>
          <w:sz w:val="22"/>
          <w:u w:val="none"/>
        </w:rPr>
        <w:t>commercial,</w:t>
      </w:r>
      <w:r>
        <w:rPr>
          <w:spacing w:val="54"/>
          <w:w w:val="150"/>
          <w:sz w:val="22"/>
          <w:u w:val="none"/>
        </w:rPr>
        <w:t> </w:t>
      </w:r>
      <w:r>
        <w:rPr>
          <w:sz w:val="22"/>
          <w:u w:val="none"/>
        </w:rPr>
        <w:t>central</w:t>
      </w:r>
      <w:r>
        <w:rPr>
          <w:spacing w:val="57"/>
          <w:w w:val="150"/>
          <w:sz w:val="22"/>
          <w:u w:val="none"/>
        </w:rPr>
        <w:t> </w:t>
      </w:r>
      <w:r>
        <w:rPr>
          <w:sz w:val="22"/>
          <w:u w:val="none"/>
        </w:rPr>
        <w:t>area,</w:t>
      </w:r>
      <w:r>
        <w:rPr>
          <w:spacing w:val="56"/>
          <w:w w:val="150"/>
          <w:sz w:val="22"/>
          <w:u w:val="none"/>
        </w:rPr>
        <w:t> </w:t>
      </w:r>
      <w:r>
        <w:rPr>
          <w:spacing w:val="-5"/>
          <w:sz w:val="22"/>
          <w:u w:val="none"/>
        </w:rPr>
        <w:t>and</w:t>
      </w:r>
    </w:p>
    <w:p>
      <w:pPr>
        <w:pStyle w:val="BodyText"/>
        <w:spacing w:before="1"/>
        <w:ind w:left="120"/>
      </w:pPr>
      <w:r>
        <w:rPr/>
        <w:t>industrial</w:t>
      </w:r>
      <w:r>
        <w:rPr>
          <w:spacing w:val="-2"/>
        </w:rPr>
        <w:t> subdistricts.</w:t>
      </w:r>
    </w:p>
    <w:p>
      <w:pPr>
        <w:pStyle w:val="ListParagraph"/>
        <w:numPr>
          <w:ilvl w:val="2"/>
          <w:numId w:val="4"/>
        </w:numPr>
        <w:tabs>
          <w:tab w:pos="2997" w:val="left" w:leader="none"/>
        </w:tabs>
        <w:spacing w:line="240" w:lineRule="auto" w:before="251"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Swimming</w:t>
      </w:r>
      <w:r>
        <w:rPr>
          <w:spacing w:val="-3"/>
          <w:sz w:val="22"/>
          <w:u w:val="single"/>
        </w:rPr>
        <w:t> </w:t>
      </w:r>
      <w:r>
        <w:rPr>
          <w:sz w:val="22"/>
          <w:u w:val="single"/>
        </w:rPr>
        <w:t>pool</w:t>
      </w:r>
      <w:r>
        <w:rPr>
          <w:spacing w:val="-2"/>
          <w:sz w:val="22"/>
          <w:u w:val="single"/>
        </w:rPr>
        <w:t> </w:t>
      </w:r>
      <w:r>
        <w:rPr>
          <w:sz w:val="22"/>
          <w:u w:val="single"/>
        </w:rPr>
        <w:t>sales</w:t>
      </w:r>
      <w:r>
        <w:rPr>
          <w:spacing w:val="-3"/>
          <w:sz w:val="22"/>
          <w:u w:val="single"/>
        </w:rPr>
        <w:t> </w:t>
      </w:r>
      <w:r>
        <w:rPr>
          <w:sz w:val="22"/>
          <w:u w:val="single"/>
        </w:rPr>
        <w:t>and</w:t>
      </w:r>
      <w:r>
        <w:rPr>
          <w:spacing w:val="-5"/>
          <w:sz w:val="22"/>
          <w:u w:val="single"/>
        </w:rPr>
        <w:t> </w:t>
      </w:r>
      <w:r>
        <w:rPr>
          <w:spacing w:val="-2"/>
          <w:sz w:val="22"/>
          <w:u w:val="single"/>
        </w:rPr>
        <w:t>supply</w:t>
      </w:r>
      <w:r>
        <w:rPr>
          <w:spacing w:val="-2"/>
          <w:sz w:val="22"/>
          <w:u w:val="none"/>
        </w:rPr>
        <w:t>.</w:t>
      </w:r>
    </w:p>
    <w:p>
      <w:pPr>
        <w:pStyle w:val="BodyText"/>
        <w:spacing w:before="1"/>
      </w:pPr>
    </w:p>
    <w:p>
      <w:pPr>
        <w:pStyle w:val="ListParagraph"/>
        <w:numPr>
          <w:ilvl w:val="2"/>
          <w:numId w:val="4"/>
        </w:numPr>
        <w:tabs>
          <w:tab w:pos="2999" w:val="left" w:leader="none"/>
          <w:tab w:pos="4242" w:val="left" w:leader="none"/>
        </w:tabs>
        <w:spacing w:line="240" w:lineRule="auto" w:before="0" w:after="0"/>
        <w:ind w:left="120" w:right="116" w:firstLine="2160"/>
        <w:jc w:val="left"/>
        <w:rPr>
          <w:sz w:val="22"/>
        </w:rPr>
      </w:pPr>
      <w:r>
        <w:rPr>
          <w:spacing w:val="-2"/>
          <w:sz w:val="22"/>
          <w:u w:val="single"/>
        </w:rPr>
        <w:t>Definition</w:t>
      </w:r>
      <w:r>
        <w:rPr>
          <w:spacing w:val="-2"/>
          <w:sz w:val="22"/>
          <w:u w:val="none"/>
        </w:rPr>
        <w:t>.</w:t>
      </w:r>
      <w:r>
        <w:rPr>
          <w:sz w:val="22"/>
          <w:u w:val="none"/>
        </w:rPr>
        <w:tab/>
        <w:t>A</w:t>
      </w:r>
      <w:r>
        <w:rPr>
          <w:spacing w:val="80"/>
          <w:sz w:val="22"/>
          <w:u w:val="none"/>
        </w:rPr>
        <w:t> </w:t>
      </w:r>
      <w:r>
        <w:rPr>
          <w:sz w:val="22"/>
          <w:u w:val="none"/>
        </w:rPr>
        <w:t>facility</w:t>
      </w:r>
      <w:r>
        <w:rPr>
          <w:spacing w:val="80"/>
          <w:sz w:val="22"/>
          <w:u w:val="none"/>
        </w:rPr>
        <w:t> </w:t>
      </w:r>
      <w:r>
        <w:rPr>
          <w:sz w:val="22"/>
          <w:u w:val="none"/>
        </w:rPr>
        <w:t>for</w:t>
      </w:r>
      <w:r>
        <w:rPr>
          <w:spacing w:val="80"/>
          <w:sz w:val="22"/>
          <w:u w:val="none"/>
        </w:rPr>
        <w:t> </w:t>
      </w:r>
      <w:r>
        <w:rPr>
          <w:sz w:val="22"/>
          <w:u w:val="none"/>
        </w:rPr>
        <w:t>the</w:t>
      </w:r>
      <w:r>
        <w:rPr>
          <w:spacing w:val="80"/>
          <w:sz w:val="22"/>
          <w:u w:val="none"/>
        </w:rPr>
        <w:t> </w:t>
      </w:r>
      <w:r>
        <w:rPr>
          <w:sz w:val="22"/>
          <w:u w:val="none"/>
        </w:rPr>
        <w:t>display,</w:t>
      </w:r>
      <w:r>
        <w:rPr>
          <w:spacing w:val="80"/>
          <w:sz w:val="22"/>
          <w:u w:val="none"/>
        </w:rPr>
        <w:t> </w:t>
      </w:r>
      <w:r>
        <w:rPr>
          <w:sz w:val="22"/>
          <w:u w:val="none"/>
        </w:rPr>
        <w:t>retail</w:t>
      </w:r>
      <w:r>
        <w:rPr>
          <w:spacing w:val="80"/>
          <w:sz w:val="22"/>
          <w:u w:val="none"/>
        </w:rPr>
        <w:t> </w:t>
      </w:r>
      <w:r>
        <w:rPr>
          <w:sz w:val="22"/>
          <w:u w:val="none"/>
        </w:rPr>
        <w:t>sale,</w:t>
      </w:r>
      <w:r>
        <w:rPr>
          <w:spacing w:val="80"/>
          <w:sz w:val="22"/>
          <w:u w:val="none"/>
        </w:rPr>
        <w:t> </w:t>
      </w:r>
      <w:r>
        <w:rPr>
          <w:sz w:val="22"/>
          <w:u w:val="none"/>
        </w:rPr>
        <w:t>and</w:t>
      </w:r>
      <w:r>
        <w:rPr>
          <w:spacing w:val="80"/>
          <w:sz w:val="22"/>
          <w:u w:val="none"/>
        </w:rPr>
        <w:t> </w:t>
      </w:r>
      <w:r>
        <w:rPr>
          <w:sz w:val="22"/>
          <w:u w:val="none"/>
        </w:rPr>
        <w:t>service</w:t>
      </w:r>
      <w:r>
        <w:rPr>
          <w:spacing w:val="80"/>
          <w:sz w:val="22"/>
          <w:u w:val="none"/>
        </w:rPr>
        <w:t> </w:t>
      </w:r>
      <w:r>
        <w:rPr>
          <w:sz w:val="22"/>
          <w:u w:val="none"/>
        </w:rPr>
        <w:t>of swimming pools and related supplies.</w:t>
      </w:r>
    </w:p>
    <w:p>
      <w:pPr>
        <w:pStyle w:val="ListParagraph"/>
        <w:numPr>
          <w:ilvl w:val="2"/>
          <w:numId w:val="4"/>
        </w:numPr>
        <w:tabs>
          <w:tab w:pos="3000" w:val="left" w:leader="none"/>
          <w:tab w:pos="5294" w:val="left" w:leader="none"/>
        </w:tabs>
        <w:spacing w:line="252" w:lineRule="exact" w:before="252" w:after="0"/>
        <w:ind w:left="3000" w:right="0" w:hanging="720"/>
        <w:jc w:val="left"/>
        <w:rPr>
          <w:sz w:val="22"/>
        </w:rPr>
      </w:pPr>
      <w:r>
        <w:rPr>
          <w:sz w:val="22"/>
          <w:u w:val="single"/>
        </w:rPr>
        <w:t>Subdistricts</w:t>
      </w:r>
      <w:r>
        <w:rPr>
          <w:spacing w:val="59"/>
          <w:sz w:val="22"/>
          <w:u w:val="single"/>
        </w:rPr>
        <w:t> </w:t>
      </w:r>
      <w:r>
        <w:rPr>
          <w:spacing w:val="-2"/>
          <w:sz w:val="22"/>
          <w:u w:val="single"/>
        </w:rPr>
        <w:t>permitted</w:t>
      </w:r>
      <w:r>
        <w:rPr>
          <w:spacing w:val="-2"/>
          <w:sz w:val="22"/>
          <w:u w:val="none"/>
        </w:rPr>
        <w:t>.</w:t>
      </w:r>
      <w:r>
        <w:rPr>
          <w:sz w:val="22"/>
          <w:u w:val="none"/>
        </w:rPr>
        <w:tab/>
        <w:t>By</w:t>
      </w:r>
      <w:r>
        <w:rPr>
          <w:spacing w:val="60"/>
          <w:sz w:val="22"/>
          <w:u w:val="none"/>
        </w:rPr>
        <w:t> </w:t>
      </w:r>
      <w:r>
        <w:rPr>
          <w:sz w:val="22"/>
          <w:u w:val="none"/>
        </w:rPr>
        <w:t>right</w:t>
      </w:r>
      <w:r>
        <w:rPr>
          <w:spacing w:val="61"/>
          <w:sz w:val="22"/>
          <w:u w:val="none"/>
        </w:rPr>
        <w:t> </w:t>
      </w:r>
      <w:r>
        <w:rPr>
          <w:sz w:val="22"/>
          <w:u w:val="none"/>
        </w:rPr>
        <w:t>in</w:t>
      </w:r>
      <w:r>
        <w:rPr>
          <w:spacing w:val="63"/>
          <w:sz w:val="22"/>
          <w:u w:val="none"/>
        </w:rPr>
        <w:t> </w:t>
      </w:r>
      <w:r>
        <w:rPr>
          <w:sz w:val="22"/>
          <w:u w:val="none"/>
        </w:rPr>
        <w:t>GR,</w:t>
      </w:r>
      <w:r>
        <w:rPr>
          <w:spacing w:val="59"/>
          <w:sz w:val="22"/>
          <w:u w:val="none"/>
        </w:rPr>
        <w:t> </w:t>
      </w:r>
      <w:r>
        <w:rPr>
          <w:sz w:val="22"/>
          <w:u w:val="none"/>
        </w:rPr>
        <w:t>LC,</w:t>
      </w:r>
      <w:r>
        <w:rPr>
          <w:spacing w:val="63"/>
          <w:sz w:val="22"/>
          <w:u w:val="none"/>
        </w:rPr>
        <w:t> </w:t>
      </w:r>
      <w:r>
        <w:rPr>
          <w:sz w:val="22"/>
          <w:u w:val="none"/>
        </w:rPr>
        <w:t>HC,</w:t>
      </w:r>
      <w:r>
        <w:rPr>
          <w:spacing w:val="60"/>
          <w:sz w:val="22"/>
          <w:u w:val="none"/>
        </w:rPr>
        <w:t> </w:t>
      </w:r>
      <w:r>
        <w:rPr>
          <w:sz w:val="22"/>
          <w:u w:val="none"/>
        </w:rPr>
        <w:t>central</w:t>
      </w:r>
      <w:r>
        <w:rPr>
          <w:spacing w:val="61"/>
          <w:sz w:val="22"/>
          <w:u w:val="none"/>
        </w:rPr>
        <w:t> </w:t>
      </w:r>
      <w:r>
        <w:rPr>
          <w:sz w:val="22"/>
          <w:u w:val="none"/>
        </w:rPr>
        <w:t>area,</w:t>
      </w:r>
      <w:r>
        <w:rPr>
          <w:spacing w:val="60"/>
          <w:sz w:val="22"/>
          <w:u w:val="none"/>
        </w:rPr>
        <w:t> </w:t>
      </w:r>
      <w:r>
        <w:rPr>
          <w:spacing w:val="-5"/>
          <w:sz w:val="22"/>
          <w:u w:val="none"/>
        </w:rPr>
        <w:t>and</w:t>
      </w:r>
    </w:p>
    <w:p>
      <w:pPr>
        <w:pStyle w:val="BodyText"/>
        <w:spacing w:line="252" w:lineRule="exact"/>
        <w:ind w:left="120"/>
      </w:pPr>
      <w:r>
        <w:rPr/>
        <w:t>industrial</w:t>
      </w:r>
      <w:r>
        <w:rPr>
          <w:spacing w:val="-2"/>
        </w:rPr>
        <w:t> subdistricts.</w:t>
      </w:r>
    </w:p>
    <w:p>
      <w:pPr>
        <w:spacing w:after="0" w:line="252" w:lineRule="exact"/>
        <w:sectPr>
          <w:pgSz w:w="12240" w:h="15840"/>
          <w:pgMar w:top="1080" w:bottom="280" w:left="1320" w:right="1320"/>
        </w:sectPr>
      </w:pPr>
    </w:p>
    <w:p>
      <w:pPr>
        <w:pStyle w:val="ListParagraph"/>
        <w:numPr>
          <w:ilvl w:val="2"/>
          <w:numId w:val="4"/>
        </w:numPr>
        <w:tabs>
          <w:tab w:pos="2997" w:val="left" w:leader="none"/>
        </w:tabs>
        <w:spacing w:line="240" w:lineRule="auto" w:before="7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220 square feet of floor area, plus one space for each 1,000 square feet of outside sales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ListParagraph"/>
        <w:numPr>
          <w:ilvl w:val="0"/>
          <w:numId w:val="4"/>
        </w:numPr>
        <w:tabs>
          <w:tab w:pos="1559" w:val="left" w:leader="none"/>
          <w:tab w:pos="4298" w:val="left" w:leader="none"/>
        </w:tabs>
        <w:spacing w:line="240" w:lineRule="auto" w:before="251" w:after="0"/>
        <w:ind w:left="120" w:right="115" w:firstLine="720"/>
        <w:jc w:val="left"/>
        <w:rPr>
          <w:sz w:val="22"/>
        </w:rPr>
      </w:pPr>
      <w:r>
        <w:rPr>
          <w:sz w:val="22"/>
          <w:u w:val="single"/>
        </w:rPr>
        <w:t>Motor</w:t>
      </w:r>
      <w:r>
        <w:rPr>
          <w:spacing w:val="40"/>
          <w:sz w:val="22"/>
          <w:u w:val="single"/>
        </w:rPr>
        <w:t> </w:t>
      </w:r>
      <w:r>
        <w:rPr>
          <w:sz w:val="22"/>
          <w:u w:val="single"/>
        </w:rPr>
        <w:t>vehicle</w:t>
      </w:r>
      <w:r>
        <w:rPr>
          <w:spacing w:val="40"/>
          <w:sz w:val="22"/>
          <w:u w:val="single"/>
        </w:rPr>
        <w:t> </w:t>
      </w:r>
      <w:r>
        <w:rPr>
          <w:sz w:val="22"/>
          <w:u w:val="single"/>
        </w:rPr>
        <w:t>related</w:t>
      </w:r>
      <w:r>
        <w:rPr>
          <w:spacing w:val="40"/>
          <w:sz w:val="22"/>
          <w:u w:val="single"/>
        </w:rPr>
        <w:t> </w:t>
      </w:r>
      <w:r>
        <w:rPr>
          <w:sz w:val="22"/>
          <w:u w:val="single"/>
        </w:rPr>
        <w:t>uses</w:t>
      </w:r>
      <w:r>
        <w:rPr>
          <w:sz w:val="22"/>
          <w:u w:val="none"/>
        </w:rPr>
        <w:t>.</w:t>
        <w:tab/>
        <w:t>Motor</w:t>
      </w:r>
      <w:r>
        <w:rPr>
          <w:spacing w:val="40"/>
          <w:sz w:val="22"/>
          <w:u w:val="none"/>
        </w:rPr>
        <w:t> </w:t>
      </w:r>
      <w:r>
        <w:rPr>
          <w:sz w:val="22"/>
          <w:u w:val="none"/>
        </w:rPr>
        <w:t>vehicle</w:t>
      </w:r>
      <w:r>
        <w:rPr>
          <w:spacing w:val="40"/>
          <w:sz w:val="22"/>
          <w:u w:val="none"/>
        </w:rPr>
        <w:t> </w:t>
      </w:r>
      <w:r>
        <w:rPr>
          <w:sz w:val="22"/>
          <w:u w:val="none"/>
        </w:rPr>
        <w:t>related</w:t>
      </w:r>
      <w:r>
        <w:rPr>
          <w:spacing w:val="40"/>
          <w:sz w:val="22"/>
          <w:u w:val="none"/>
        </w:rPr>
        <w:t> </w:t>
      </w:r>
      <w:r>
        <w:rPr>
          <w:sz w:val="22"/>
          <w:u w:val="none"/>
        </w:rPr>
        <w:t>uses</w:t>
      </w:r>
      <w:r>
        <w:rPr>
          <w:spacing w:val="40"/>
          <w:sz w:val="22"/>
          <w:u w:val="none"/>
        </w:rPr>
        <w:t> </w:t>
      </w:r>
      <w:r>
        <w:rPr>
          <w:sz w:val="22"/>
          <w:u w:val="none"/>
        </w:rPr>
        <w:t>are</w:t>
      </w:r>
      <w:r>
        <w:rPr>
          <w:spacing w:val="40"/>
          <w:sz w:val="22"/>
          <w:u w:val="none"/>
        </w:rPr>
        <w:t> </w:t>
      </w:r>
      <w:r>
        <w:rPr>
          <w:sz w:val="22"/>
          <w:u w:val="none"/>
        </w:rPr>
        <w:t>subject</w:t>
      </w:r>
      <w:r>
        <w:rPr>
          <w:spacing w:val="40"/>
          <w:sz w:val="22"/>
          <w:u w:val="none"/>
        </w:rPr>
        <w:t> </w:t>
      </w:r>
      <w:r>
        <w:rPr>
          <w:sz w:val="22"/>
          <w:u w:val="none"/>
        </w:rPr>
        <w:t>to</w:t>
      </w:r>
      <w:r>
        <w:rPr>
          <w:spacing w:val="40"/>
          <w:sz w:val="22"/>
          <w:u w:val="none"/>
        </w:rPr>
        <w:t> </w:t>
      </w:r>
      <w:r>
        <w:rPr>
          <w:sz w:val="22"/>
          <w:u w:val="none"/>
        </w:rPr>
        <w:t>the</w:t>
      </w:r>
      <w:r>
        <w:rPr>
          <w:spacing w:val="40"/>
          <w:sz w:val="22"/>
          <w:u w:val="none"/>
        </w:rPr>
        <w:t> </w:t>
      </w:r>
      <w:r>
        <w:rPr>
          <w:sz w:val="22"/>
          <w:u w:val="none"/>
        </w:rPr>
        <w:t>following </w:t>
      </w:r>
      <w:r>
        <w:rPr>
          <w:spacing w:val="-2"/>
          <w:sz w:val="22"/>
          <w:u w:val="none"/>
        </w:rPr>
        <w:t>regulations:</w:t>
      </w:r>
    </w:p>
    <w:p>
      <w:pPr>
        <w:pStyle w:val="BodyText"/>
        <w:spacing w:before="2"/>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Automobile</w:t>
      </w:r>
      <w:r>
        <w:rPr>
          <w:spacing w:val="-5"/>
          <w:sz w:val="22"/>
          <w:u w:val="single"/>
        </w:rPr>
        <w:t> </w:t>
      </w:r>
      <w:r>
        <w:rPr>
          <w:sz w:val="22"/>
          <w:u w:val="single"/>
        </w:rPr>
        <w:t>or</w:t>
      </w:r>
      <w:r>
        <w:rPr>
          <w:spacing w:val="-4"/>
          <w:sz w:val="22"/>
          <w:u w:val="single"/>
        </w:rPr>
        <w:t> </w:t>
      </w:r>
      <w:r>
        <w:rPr>
          <w:sz w:val="22"/>
          <w:u w:val="single"/>
        </w:rPr>
        <w:t>motorcycle</w:t>
      </w:r>
      <w:r>
        <w:rPr>
          <w:spacing w:val="-7"/>
          <w:sz w:val="22"/>
          <w:u w:val="single"/>
        </w:rPr>
        <w:t> </w:t>
      </w:r>
      <w:r>
        <w:rPr>
          <w:sz w:val="22"/>
          <w:u w:val="single"/>
        </w:rPr>
        <w:t>display,</w:t>
      </w:r>
      <w:r>
        <w:rPr>
          <w:spacing w:val="-5"/>
          <w:sz w:val="22"/>
          <w:u w:val="single"/>
        </w:rPr>
        <w:t> </w:t>
      </w:r>
      <w:r>
        <w:rPr>
          <w:sz w:val="22"/>
          <w:u w:val="single"/>
        </w:rPr>
        <w:t>sales,</w:t>
      </w:r>
      <w:r>
        <w:rPr>
          <w:spacing w:val="-6"/>
          <w:sz w:val="22"/>
          <w:u w:val="single"/>
        </w:rPr>
        <w:t> </w:t>
      </w:r>
      <w:r>
        <w:rPr>
          <w:sz w:val="22"/>
          <w:u w:val="single"/>
        </w:rPr>
        <w:t>and</w:t>
      </w:r>
      <w:r>
        <w:rPr>
          <w:spacing w:val="-2"/>
          <w:sz w:val="22"/>
          <w:u w:val="single"/>
        </w:rPr>
        <w:t> </w:t>
      </w:r>
      <w:r>
        <w:rPr>
          <w:sz w:val="22"/>
          <w:u w:val="single"/>
        </w:rPr>
        <w:t>service</w:t>
      </w:r>
      <w:r>
        <w:rPr>
          <w:spacing w:val="-4"/>
          <w:sz w:val="22"/>
          <w:u w:val="single"/>
        </w:rPr>
        <w:t> </w:t>
      </w:r>
      <w:r>
        <w:rPr>
          <w:sz w:val="22"/>
          <w:u w:val="single"/>
        </w:rPr>
        <w:t>(inside</w:t>
      </w:r>
      <w:r>
        <w:rPr>
          <w:spacing w:val="-2"/>
          <w:sz w:val="22"/>
          <w:u w:val="single"/>
        </w:rPr>
        <w:t> display)</w:t>
      </w:r>
      <w:r>
        <w:rPr>
          <w:spacing w:val="-2"/>
          <w:sz w:val="22"/>
          <w:u w:val="none"/>
        </w:rPr>
        <w:t>.</w:t>
      </w:r>
    </w:p>
    <w:p>
      <w:pPr>
        <w:pStyle w:val="ListParagraph"/>
        <w:numPr>
          <w:ilvl w:val="2"/>
          <w:numId w:val="4"/>
        </w:numPr>
        <w:tabs>
          <w:tab w:pos="2999" w:val="left" w:leader="none"/>
        </w:tabs>
        <w:spacing w:line="240" w:lineRule="auto" w:before="251" w:after="0"/>
        <w:ind w:left="120" w:right="116" w:firstLine="2160"/>
        <w:jc w:val="left"/>
        <w:rPr>
          <w:sz w:val="22"/>
        </w:rPr>
      </w:pPr>
      <w:r>
        <w:rPr>
          <w:sz w:val="22"/>
          <w:u w:val="single"/>
        </w:rPr>
        <w:t>Definition</w:t>
      </w:r>
      <w:r>
        <w:rPr>
          <w:sz w:val="22"/>
          <w:u w:val="none"/>
        </w:rPr>
        <w:t>.</w:t>
      </w:r>
      <w:r>
        <w:rPr>
          <w:spacing w:val="80"/>
          <w:sz w:val="22"/>
          <w:u w:val="none"/>
        </w:rPr>
        <w:t> </w:t>
      </w:r>
      <w:r>
        <w:rPr>
          <w:sz w:val="22"/>
          <w:u w:val="none"/>
        </w:rPr>
        <w:t>A facility for the display, service, and retail sale of new or</w:t>
      </w:r>
      <w:r>
        <w:rPr>
          <w:spacing w:val="40"/>
          <w:sz w:val="22"/>
          <w:u w:val="none"/>
        </w:rPr>
        <w:t> </w:t>
      </w:r>
      <w:r>
        <w:rPr>
          <w:sz w:val="22"/>
          <w:u w:val="none"/>
        </w:rPr>
        <w:t>used automobiles, motorcycles, motor scooters, recreational vehicles, and trailers.</w:t>
      </w:r>
    </w:p>
    <w:p>
      <w:pPr>
        <w:pStyle w:val="BodyText"/>
        <w:spacing w:before="2"/>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Subdistricts</w:t>
      </w:r>
      <w:r>
        <w:rPr>
          <w:spacing w:val="16"/>
          <w:sz w:val="22"/>
          <w:u w:val="single"/>
        </w:rPr>
        <w:t> </w:t>
      </w:r>
      <w:r>
        <w:rPr>
          <w:sz w:val="22"/>
          <w:u w:val="single"/>
        </w:rPr>
        <w:t>permitted</w:t>
      </w:r>
      <w:r>
        <w:rPr>
          <w:sz w:val="22"/>
          <w:u w:val="none"/>
        </w:rPr>
        <w:t>.</w:t>
      </w:r>
      <w:r>
        <w:rPr>
          <w:spacing w:val="64"/>
          <w:w w:val="150"/>
          <w:sz w:val="22"/>
          <w:u w:val="none"/>
        </w:rPr>
        <w:t> </w:t>
      </w:r>
      <w:r>
        <w:rPr>
          <w:sz w:val="22"/>
          <w:u w:val="none"/>
        </w:rPr>
        <w:t>By</w:t>
      </w:r>
      <w:r>
        <w:rPr>
          <w:spacing w:val="17"/>
          <w:sz w:val="22"/>
          <w:u w:val="none"/>
        </w:rPr>
        <w:t> </w:t>
      </w:r>
      <w:r>
        <w:rPr>
          <w:sz w:val="22"/>
          <w:u w:val="none"/>
        </w:rPr>
        <w:t>right</w:t>
      </w:r>
      <w:r>
        <w:rPr>
          <w:spacing w:val="18"/>
          <w:sz w:val="22"/>
          <w:u w:val="none"/>
        </w:rPr>
        <w:t> </w:t>
      </w:r>
      <w:r>
        <w:rPr>
          <w:sz w:val="22"/>
          <w:u w:val="none"/>
        </w:rPr>
        <w:t>in</w:t>
      </w:r>
      <w:r>
        <w:rPr>
          <w:spacing w:val="17"/>
          <w:sz w:val="22"/>
          <w:u w:val="none"/>
        </w:rPr>
        <w:t> </w:t>
      </w:r>
      <w:r>
        <w:rPr>
          <w:sz w:val="22"/>
          <w:u w:val="none"/>
        </w:rPr>
        <w:t>LC,</w:t>
      </w:r>
      <w:r>
        <w:rPr>
          <w:spacing w:val="19"/>
          <w:sz w:val="22"/>
          <w:u w:val="none"/>
        </w:rPr>
        <w:t> </w:t>
      </w:r>
      <w:r>
        <w:rPr>
          <w:sz w:val="22"/>
          <w:u w:val="none"/>
        </w:rPr>
        <w:t>HC,</w:t>
      </w:r>
      <w:r>
        <w:rPr>
          <w:spacing w:val="19"/>
          <w:sz w:val="22"/>
          <w:u w:val="none"/>
        </w:rPr>
        <w:t> </w:t>
      </w:r>
      <w:r>
        <w:rPr>
          <w:sz w:val="22"/>
          <w:u w:val="none"/>
        </w:rPr>
        <w:t>central</w:t>
      </w:r>
      <w:r>
        <w:rPr>
          <w:spacing w:val="19"/>
          <w:sz w:val="22"/>
          <w:u w:val="none"/>
        </w:rPr>
        <w:t> </w:t>
      </w:r>
      <w:r>
        <w:rPr>
          <w:sz w:val="22"/>
          <w:u w:val="none"/>
        </w:rPr>
        <w:t>area,</w:t>
      </w:r>
      <w:r>
        <w:rPr>
          <w:spacing w:val="17"/>
          <w:sz w:val="22"/>
          <w:u w:val="none"/>
        </w:rPr>
        <w:t> </w:t>
      </w:r>
      <w:r>
        <w:rPr>
          <w:sz w:val="22"/>
          <w:u w:val="none"/>
        </w:rPr>
        <w:t>and</w:t>
      </w:r>
      <w:r>
        <w:rPr>
          <w:spacing w:val="17"/>
          <w:sz w:val="22"/>
          <w:u w:val="none"/>
        </w:rPr>
        <w:t> </w:t>
      </w:r>
      <w:r>
        <w:rPr>
          <w:spacing w:val="-2"/>
          <w:sz w:val="22"/>
          <w:u w:val="none"/>
        </w:rPr>
        <w:t>industrial</w:t>
      </w:r>
    </w:p>
    <w:p>
      <w:pPr>
        <w:pStyle w:val="BodyText"/>
        <w:spacing w:line="252" w:lineRule="exact"/>
        <w:ind w:left="120"/>
      </w:pPr>
      <w:r>
        <w:rPr>
          <w:spacing w:val="-2"/>
        </w:rPr>
        <w:t>subdistricts.</w:t>
      </w:r>
    </w:p>
    <w:p>
      <w:pPr>
        <w:pStyle w:val="BodyText"/>
      </w:pPr>
    </w:p>
    <w:p>
      <w:pPr>
        <w:pStyle w:val="ListParagraph"/>
        <w:numPr>
          <w:ilvl w:val="2"/>
          <w:numId w:val="4"/>
        </w:numPr>
        <w:tabs>
          <w:tab w:pos="2997" w:val="left" w:leader="none"/>
        </w:tabs>
        <w:spacing w:line="240" w:lineRule="auto" w:before="0" w:after="0"/>
        <w:ind w:left="119" w:right="113"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 square feet of site area; a minimum of four spaces required. In addition, a number of parking spaces equal to or greater than 20 percent of the standard off-street parking requirement for the use must be provided and designated as parking for employees of the use.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spacing w:before="1"/>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40" w:lineRule="auto" w:before="0" w:after="0"/>
        <w:ind w:left="120" w:right="113" w:firstLine="2879"/>
        <w:jc w:val="left"/>
        <w:rPr>
          <w:sz w:val="22"/>
        </w:rPr>
      </w:pPr>
      <w:r>
        <w:rPr>
          <w:sz w:val="22"/>
        </w:rPr>
        <w:t>No</w:t>
      </w:r>
      <w:r>
        <w:rPr>
          <w:spacing w:val="28"/>
          <w:sz w:val="22"/>
        </w:rPr>
        <w:t> </w:t>
      </w:r>
      <w:r>
        <w:rPr>
          <w:sz w:val="22"/>
        </w:rPr>
        <w:t>outside</w:t>
      </w:r>
      <w:r>
        <w:rPr>
          <w:spacing w:val="28"/>
          <w:sz w:val="22"/>
        </w:rPr>
        <w:t> </w:t>
      </w:r>
      <w:r>
        <w:rPr>
          <w:sz w:val="22"/>
        </w:rPr>
        <w:t>display</w:t>
      </w:r>
      <w:r>
        <w:rPr>
          <w:spacing w:val="28"/>
          <w:sz w:val="22"/>
        </w:rPr>
        <w:t> </w:t>
      </w:r>
      <w:r>
        <w:rPr>
          <w:sz w:val="22"/>
        </w:rPr>
        <w:t>or</w:t>
      </w:r>
      <w:r>
        <w:rPr>
          <w:spacing w:val="29"/>
          <w:sz w:val="22"/>
        </w:rPr>
        <w:t> </w:t>
      </w:r>
      <w:r>
        <w:rPr>
          <w:sz w:val="22"/>
        </w:rPr>
        <w:t>open</w:t>
      </w:r>
      <w:r>
        <w:rPr>
          <w:spacing w:val="28"/>
          <w:sz w:val="22"/>
        </w:rPr>
        <w:t> </w:t>
      </w:r>
      <w:r>
        <w:rPr>
          <w:sz w:val="22"/>
        </w:rPr>
        <w:t>storage</w:t>
      </w:r>
      <w:r>
        <w:rPr>
          <w:spacing w:val="28"/>
          <w:sz w:val="22"/>
        </w:rPr>
        <w:t> </w:t>
      </w:r>
      <w:r>
        <w:rPr>
          <w:sz w:val="22"/>
        </w:rPr>
        <w:t>is</w:t>
      </w:r>
      <w:r>
        <w:rPr>
          <w:spacing w:val="28"/>
          <w:sz w:val="22"/>
        </w:rPr>
        <w:t> </w:t>
      </w:r>
      <w:r>
        <w:rPr>
          <w:sz w:val="22"/>
        </w:rPr>
        <w:t>permitted</w:t>
      </w:r>
      <w:r>
        <w:rPr>
          <w:spacing w:val="28"/>
          <w:sz w:val="22"/>
        </w:rPr>
        <w:t> </w:t>
      </w:r>
      <w:r>
        <w:rPr>
          <w:sz w:val="22"/>
        </w:rPr>
        <w:t>under</w:t>
      </w:r>
      <w:r>
        <w:rPr>
          <w:spacing w:val="29"/>
          <w:sz w:val="22"/>
        </w:rPr>
        <w:t> </w:t>
      </w:r>
      <w:r>
        <w:rPr>
          <w:sz w:val="22"/>
        </w:rPr>
        <w:t>this</w:t>
      </w:r>
      <w:r>
        <w:rPr>
          <w:spacing w:val="28"/>
          <w:sz w:val="22"/>
        </w:rPr>
        <w:t> </w:t>
      </w:r>
      <w:r>
        <w:rPr>
          <w:sz w:val="22"/>
        </w:rPr>
        <w:t>use unless the use is in a subdistrict where open storage is permitted as a main use.</w:t>
      </w:r>
    </w:p>
    <w:p>
      <w:pPr>
        <w:pStyle w:val="ListParagraph"/>
        <w:numPr>
          <w:ilvl w:val="3"/>
          <w:numId w:val="4"/>
        </w:numPr>
        <w:tabs>
          <w:tab w:pos="3720" w:val="left" w:leader="none"/>
        </w:tabs>
        <w:spacing w:line="240" w:lineRule="auto" w:before="252" w:after="0"/>
        <w:ind w:left="3720" w:right="0" w:hanging="720"/>
        <w:jc w:val="left"/>
        <w:rPr>
          <w:sz w:val="22"/>
        </w:rPr>
      </w:pPr>
      <w:r>
        <w:rPr>
          <w:sz w:val="22"/>
        </w:rPr>
        <w:t>The</w:t>
      </w:r>
      <w:r>
        <w:rPr>
          <w:spacing w:val="9"/>
          <w:sz w:val="22"/>
        </w:rPr>
        <w:t> </w:t>
      </w:r>
      <w:r>
        <w:rPr>
          <w:sz w:val="22"/>
        </w:rPr>
        <w:t>following</w:t>
      </w:r>
      <w:r>
        <w:rPr>
          <w:spacing w:val="7"/>
          <w:sz w:val="22"/>
        </w:rPr>
        <w:t> </w:t>
      </w:r>
      <w:r>
        <w:rPr>
          <w:sz w:val="22"/>
        </w:rPr>
        <w:t>regulations</w:t>
      </w:r>
      <w:r>
        <w:rPr>
          <w:spacing w:val="4"/>
          <w:sz w:val="22"/>
        </w:rPr>
        <w:t> </w:t>
      </w:r>
      <w:r>
        <w:rPr>
          <w:sz w:val="22"/>
        </w:rPr>
        <w:t>only</w:t>
      </w:r>
      <w:r>
        <w:rPr>
          <w:spacing w:val="7"/>
          <w:sz w:val="22"/>
        </w:rPr>
        <w:t> </w:t>
      </w:r>
      <w:r>
        <w:rPr>
          <w:sz w:val="22"/>
        </w:rPr>
        <w:t>apply</w:t>
      </w:r>
      <w:r>
        <w:rPr>
          <w:spacing w:val="10"/>
          <w:sz w:val="22"/>
        </w:rPr>
        <w:t> </w:t>
      </w:r>
      <w:r>
        <w:rPr>
          <w:sz w:val="22"/>
        </w:rPr>
        <w:t>when</w:t>
      </w:r>
      <w:r>
        <w:rPr>
          <w:spacing w:val="6"/>
          <w:sz w:val="22"/>
        </w:rPr>
        <w:t> </w:t>
      </w:r>
      <w:r>
        <w:rPr>
          <w:sz w:val="22"/>
        </w:rPr>
        <w:t>this</w:t>
      </w:r>
      <w:r>
        <w:rPr>
          <w:spacing w:val="8"/>
          <w:sz w:val="22"/>
        </w:rPr>
        <w:t> </w:t>
      </w:r>
      <w:r>
        <w:rPr>
          <w:sz w:val="22"/>
        </w:rPr>
        <w:t>use</w:t>
      </w:r>
      <w:r>
        <w:rPr>
          <w:spacing w:val="7"/>
          <w:sz w:val="22"/>
        </w:rPr>
        <w:t> </w:t>
      </w:r>
      <w:r>
        <w:rPr>
          <w:sz w:val="22"/>
        </w:rPr>
        <w:t>is</w:t>
      </w:r>
      <w:r>
        <w:rPr>
          <w:spacing w:val="8"/>
          <w:sz w:val="22"/>
        </w:rPr>
        <w:t> </w:t>
      </w:r>
      <w:r>
        <w:rPr>
          <w:sz w:val="22"/>
        </w:rPr>
        <w:t>located</w:t>
      </w:r>
      <w:r>
        <w:rPr>
          <w:spacing w:val="10"/>
          <w:sz w:val="22"/>
        </w:rPr>
        <w:t> </w:t>
      </w:r>
      <w:r>
        <w:rPr>
          <w:spacing w:val="-5"/>
          <w:sz w:val="22"/>
        </w:rPr>
        <w:t>in</w:t>
      </w:r>
    </w:p>
    <w:p>
      <w:pPr>
        <w:pStyle w:val="BodyText"/>
        <w:spacing w:before="2"/>
        <w:ind w:left="119"/>
      </w:pPr>
      <w:r>
        <w:rPr/>
        <w:t>a</w:t>
      </w:r>
      <w:r>
        <w:rPr>
          <w:spacing w:val="-1"/>
        </w:rPr>
        <w:t> </w:t>
      </w:r>
      <w:r>
        <w:rPr/>
        <w:t>HC</w:t>
      </w:r>
      <w:r>
        <w:rPr>
          <w:spacing w:val="-2"/>
        </w:rPr>
        <w:t> </w:t>
      </w:r>
      <w:r>
        <w:rPr/>
        <w:t>or LC</w:t>
      </w:r>
      <w:r>
        <w:rPr>
          <w:spacing w:val="-1"/>
        </w:rPr>
        <w:t> </w:t>
      </w:r>
      <w:r>
        <w:rPr>
          <w:spacing w:val="-2"/>
        </w:rPr>
        <w:t>subdistrict:</w:t>
      </w:r>
    </w:p>
    <w:p>
      <w:pPr>
        <w:pStyle w:val="BodyText"/>
        <w:spacing w:before="251"/>
        <w:ind w:left="119" w:right="114" w:firstLine="3600"/>
        <w:jc w:val="both"/>
      </w:pPr>
      <w:r>
        <w:rPr/>
        <w:t>(aa)</w:t>
      </w:r>
      <w:r>
        <w:rPr>
          <w:spacing w:val="80"/>
        </w:rPr>
        <w:t> </w:t>
      </w:r>
      <w:r>
        <w:rPr/>
        <w:t>If</w:t>
      </w:r>
      <w:r>
        <w:rPr>
          <w:spacing w:val="40"/>
        </w:rPr>
        <w:t> </w:t>
      </w:r>
      <w:r>
        <w:rPr/>
        <w:t>the</w:t>
      </w:r>
      <w:r>
        <w:rPr>
          <w:spacing w:val="40"/>
        </w:rPr>
        <w:t> </w:t>
      </w:r>
      <w:r>
        <w:rPr/>
        <w:t>use</w:t>
      </w:r>
      <w:r>
        <w:rPr>
          <w:spacing w:val="40"/>
        </w:rPr>
        <w:t> </w:t>
      </w:r>
      <w:r>
        <w:rPr/>
        <w:t>is</w:t>
      </w:r>
      <w:r>
        <w:rPr>
          <w:spacing w:val="40"/>
        </w:rPr>
        <w:t> </w:t>
      </w:r>
      <w:r>
        <w:rPr/>
        <w:t>on a</w:t>
      </w:r>
      <w:r>
        <w:rPr>
          <w:spacing w:val="40"/>
        </w:rPr>
        <w:t> </w:t>
      </w:r>
      <w:r>
        <w:rPr/>
        <w:t>lot</w:t>
      </w:r>
      <w:r>
        <w:rPr>
          <w:spacing w:val="40"/>
        </w:rPr>
        <w:t> </w:t>
      </w:r>
      <w:r>
        <w:rPr/>
        <w:t>that</w:t>
      </w:r>
      <w:r>
        <w:rPr>
          <w:spacing w:val="40"/>
        </w:rPr>
        <w:t> </w:t>
      </w:r>
      <w:r>
        <w:rPr/>
        <w:t>is</w:t>
      </w:r>
      <w:r>
        <w:rPr>
          <w:spacing w:val="40"/>
        </w:rPr>
        <w:t> </w:t>
      </w:r>
      <w:r>
        <w:rPr/>
        <w:t>contiguous</w:t>
      </w:r>
      <w:r>
        <w:rPr>
          <w:spacing w:val="40"/>
        </w:rPr>
        <w:t> </w:t>
      </w:r>
      <w:r>
        <w:rPr/>
        <w:t>to or perpendicularly across an adjoining alley or street from a residential subdistrict, a screening wall not less than six feet in height must be constructed of solid wood or masonry and maintained within 18 inches of the lot line that is contiguous to or perpendicularly across an adjoining alley or street from the residential subdistrict. If a screening wall is required, no outdoor lighting fixture that is located on or within 30 feet</w:t>
      </w:r>
      <w:r>
        <w:rPr>
          <w:spacing w:val="40"/>
        </w:rPr>
        <w:t> </w:t>
      </w:r>
      <w:r>
        <w:rPr/>
        <w:t>of the required screening wall may be placed higher than two feet above the top of the wall. All</w:t>
      </w:r>
      <w:r>
        <w:rPr>
          <w:spacing w:val="40"/>
        </w:rPr>
        <w:t> </w:t>
      </w:r>
      <w:r>
        <w:rPr/>
        <w:t>outdoor lighting must be controlled and directed away from property in the residential subdistrict.</w:t>
      </w:r>
    </w:p>
    <w:p>
      <w:pPr>
        <w:pStyle w:val="BodyText"/>
        <w:spacing w:before="1"/>
      </w:pPr>
    </w:p>
    <w:p>
      <w:pPr>
        <w:pStyle w:val="BodyText"/>
        <w:ind w:left="120" w:right="112" w:firstLine="3599"/>
        <w:jc w:val="both"/>
      </w:pPr>
      <w:r>
        <w:rPr/>
        <w:t>(bb)</w:t>
      </w:r>
      <w:r>
        <w:rPr>
          <w:spacing w:val="40"/>
        </w:rPr>
        <w:t>  </w:t>
      </w:r>
      <w:r>
        <w:rPr/>
        <w:t>A security fence not less than four feet in height must be constructed and maintained</w:t>
      </w:r>
      <w:r>
        <w:rPr>
          <w:spacing w:val="-1"/>
        </w:rPr>
        <w:t> </w:t>
      </w:r>
      <w:r>
        <w:rPr/>
        <w:t>along the side street frontage of a corner lot. The required security fence need not serve a screening function. If a screening wall is provided along the side street frontage pursuant to Subsection (aa) above, a security fence need not be provided.</w:t>
      </w:r>
    </w:p>
    <w:p>
      <w:pPr>
        <w:pStyle w:val="BodyText"/>
        <w:spacing w:before="253"/>
        <w:ind w:left="120" w:right="115" w:firstLine="3600"/>
        <w:jc w:val="both"/>
      </w:pPr>
      <w:r>
        <w:rPr/>
        <w:t>(cc)</w:t>
      </w:r>
      <w:r>
        <w:rPr>
          <w:spacing w:val="40"/>
        </w:rPr>
        <w:t>  </w:t>
      </w:r>
      <w:r>
        <w:rPr/>
        <w:t>The use of an outdoor public address or paging system</w:t>
      </w:r>
      <w:r>
        <w:rPr>
          <w:spacing w:val="-1"/>
        </w:rPr>
        <w:t> </w:t>
      </w:r>
      <w:r>
        <w:rPr/>
        <w:t>is prohibited between the hours of</w:t>
      </w:r>
      <w:r>
        <w:rPr>
          <w:spacing w:val="40"/>
        </w:rPr>
        <w:t> </w:t>
      </w:r>
      <w:r>
        <w:rPr/>
        <w:t>6:30 p.m. and 8 a.m.</w:t>
      </w:r>
    </w:p>
    <w:p>
      <w:pPr>
        <w:pStyle w:val="BodyText"/>
        <w:spacing w:before="252"/>
        <w:ind w:left="120" w:right="113" w:firstLine="3599"/>
        <w:jc w:val="both"/>
      </w:pPr>
      <w:r>
        <w:rPr/>
        <w:t>(dd)</w:t>
      </w:r>
      <w:r>
        <w:rPr>
          <w:spacing w:val="80"/>
        </w:rPr>
        <w:t>  </w:t>
      </w:r>
      <w:r>
        <w:rPr/>
        <w:t>All ingress and egress and maneuvering areas for sales and service must be kept open and unobstructed to prevent the backup of vehicles onto a public sidewalk or</w:t>
      </w:r>
      <w:r>
        <w:rPr>
          <w:spacing w:val="-1"/>
        </w:rPr>
        <w:t> </w:t>
      </w:r>
      <w:r>
        <w:rPr/>
        <w:t>street.</w:t>
      </w:r>
      <w:r>
        <w:rPr>
          <w:spacing w:val="2"/>
        </w:rPr>
        <w:t> </w:t>
      </w:r>
      <w:r>
        <w:rPr/>
        <w:t>The loading</w:t>
      </w:r>
      <w:r>
        <w:rPr>
          <w:spacing w:val="1"/>
        </w:rPr>
        <w:t> </w:t>
      </w:r>
      <w:r>
        <w:rPr/>
        <w:t>and</w:t>
      </w:r>
      <w:r>
        <w:rPr>
          <w:spacing w:val="2"/>
        </w:rPr>
        <w:t> </w:t>
      </w:r>
      <w:r>
        <w:rPr/>
        <w:t>unloading</w:t>
      </w:r>
      <w:r>
        <w:rPr>
          <w:spacing w:val="-1"/>
        </w:rPr>
        <w:t> </w:t>
      </w:r>
      <w:r>
        <w:rPr/>
        <w:t>of freight (including</w:t>
      </w:r>
      <w:r>
        <w:rPr>
          <w:spacing w:val="1"/>
        </w:rPr>
        <w:t> </w:t>
      </w:r>
      <w:r>
        <w:rPr/>
        <w:t>motor</w:t>
      </w:r>
      <w:r>
        <w:rPr>
          <w:spacing w:val="2"/>
        </w:rPr>
        <w:t> </w:t>
      </w:r>
      <w:r>
        <w:rPr/>
        <w:t>vehicles) must occur</w:t>
      </w:r>
      <w:r>
        <w:rPr>
          <w:spacing w:val="1"/>
        </w:rPr>
        <w:t> </w:t>
      </w:r>
      <w:r>
        <w:rPr/>
        <w:t>on</w:t>
      </w:r>
      <w:r>
        <w:rPr>
          <w:spacing w:val="2"/>
        </w:rPr>
        <w:t> </w:t>
      </w:r>
      <w:r>
        <w:rPr/>
        <w:t>the</w:t>
      </w:r>
      <w:r>
        <w:rPr>
          <w:spacing w:val="2"/>
        </w:rPr>
        <w:t> </w:t>
      </w:r>
      <w:r>
        <w:rPr/>
        <w:t>premises </w:t>
      </w:r>
      <w:r>
        <w:rPr>
          <w:spacing w:val="-5"/>
        </w:rPr>
        <w:t>and</w:t>
      </w:r>
    </w:p>
    <w:p>
      <w:pPr>
        <w:spacing w:after="0"/>
        <w:jc w:val="both"/>
        <w:sectPr>
          <w:pgSz w:w="12240" w:h="15840"/>
          <w:pgMar w:top="1080" w:bottom="280" w:left="1320" w:right="1320"/>
        </w:sectPr>
      </w:pPr>
    </w:p>
    <w:p>
      <w:pPr>
        <w:pStyle w:val="BodyText"/>
        <w:spacing w:before="70"/>
        <w:ind w:left="120" w:right="114"/>
      </w:pPr>
      <w:r>
        <w:rPr/>
        <w:t>is</w:t>
      </w:r>
      <w:r>
        <w:rPr>
          <w:spacing w:val="22"/>
        </w:rPr>
        <w:t> </w:t>
      </w:r>
      <w:r>
        <w:rPr/>
        <w:t>not</w:t>
      </w:r>
      <w:r>
        <w:rPr>
          <w:spacing w:val="23"/>
        </w:rPr>
        <w:t> </w:t>
      </w:r>
      <w:r>
        <w:rPr/>
        <w:t>permitted</w:t>
      </w:r>
      <w:r>
        <w:rPr>
          <w:spacing w:val="22"/>
        </w:rPr>
        <w:t> </w:t>
      </w:r>
      <w:r>
        <w:rPr/>
        <w:t>on</w:t>
      </w:r>
      <w:r>
        <w:rPr>
          <w:spacing w:val="22"/>
        </w:rPr>
        <w:t> </w:t>
      </w:r>
      <w:r>
        <w:rPr/>
        <w:t>a</w:t>
      </w:r>
      <w:r>
        <w:rPr>
          <w:spacing w:val="22"/>
        </w:rPr>
        <w:t> </w:t>
      </w:r>
      <w:r>
        <w:rPr/>
        <w:t>public</w:t>
      </w:r>
      <w:r>
        <w:rPr>
          <w:spacing w:val="22"/>
        </w:rPr>
        <w:t> </w:t>
      </w:r>
      <w:r>
        <w:rPr/>
        <w:t>street</w:t>
      </w:r>
      <w:r>
        <w:rPr>
          <w:spacing w:val="23"/>
        </w:rPr>
        <w:t> </w:t>
      </w:r>
      <w:r>
        <w:rPr/>
        <w:t>or</w:t>
      </w:r>
      <w:r>
        <w:rPr>
          <w:spacing w:val="23"/>
        </w:rPr>
        <w:t> </w:t>
      </w:r>
      <w:r>
        <w:rPr/>
        <w:t>sidewalk.</w:t>
      </w:r>
      <w:r>
        <w:rPr>
          <w:spacing w:val="22"/>
        </w:rPr>
        <w:t> </w:t>
      </w:r>
      <w:r>
        <w:rPr/>
        <w:t>Test</w:t>
      </w:r>
      <w:r>
        <w:rPr>
          <w:spacing w:val="20"/>
        </w:rPr>
        <w:t> </w:t>
      </w:r>
      <w:r>
        <w:rPr/>
        <w:t>driving</w:t>
      </w:r>
      <w:r>
        <w:rPr>
          <w:spacing w:val="22"/>
        </w:rPr>
        <w:t> </w:t>
      </w:r>
      <w:r>
        <w:rPr/>
        <w:t>and</w:t>
      </w:r>
      <w:r>
        <w:rPr>
          <w:spacing w:val="22"/>
        </w:rPr>
        <w:t> </w:t>
      </w:r>
      <w:r>
        <w:rPr/>
        <w:t>customer</w:t>
      </w:r>
      <w:r>
        <w:rPr>
          <w:spacing w:val="23"/>
        </w:rPr>
        <w:t> </w:t>
      </w:r>
      <w:r>
        <w:rPr/>
        <w:t>demonstration</w:t>
      </w:r>
      <w:r>
        <w:rPr>
          <w:spacing w:val="22"/>
        </w:rPr>
        <w:t> </w:t>
      </w:r>
      <w:r>
        <w:rPr/>
        <w:t>of</w:t>
      </w:r>
      <w:r>
        <w:rPr>
          <w:spacing w:val="23"/>
        </w:rPr>
        <w:t> </w:t>
      </w:r>
      <w:r>
        <w:rPr/>
        <w:t>vehicles</w:t>
      </w:r>
      <w:r>
        <w:rPr>
          <w:spacing w:val="22"/>
        </w:rPr>
        <w:t> </w:t>
      </w:r>
      <w:r>
        <w:rPr/>
        <w:t>is prohibited on minor streets in residential subdistricts.</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Automobile</w:t>
      </w:r>
      <w:r>
        <w:rPr>
          <w:spacing w:val="-5"/>
          <w:sz w:val="22"/>
          <w:u w:val="single"/>
        </w:rPr>
        <w:t> </w:t>
      </w:r>
      <w:r>
        <w:rPr>
          <w:sz w:val="22"/>
          <w:u w:val="single"/>
        </w:rPr>
        <w:t>or</w:t>
      </w:r>
      <w:r>
        <w:rPr>
          <w:spacing w:val="-4"/>
          <w:sz w:val="22"/>
          <w:u w:val="single"/>
        </w:rPr>
        <w:t> </w:t>
      </w:r>
      <w:r>
        <w:rPr>
          <w:sz w:val="22"/>
          <w:u w:val="single"/>
        </w:rPr>
        <w:t>motorcycle</w:t>
      </w:r>
      <w:r>
        <w:rPr>
          <w:spacing w:val="-7"/>
          <w:sz w:val="22"/>
          <w:u w:val="single"/>
        </w:rPr>
        <w:t> </w:t>
      </w:r>
      <w:r>
        <w:rPr>
          <w:sz w:val="22"/>
          <w:u w:val="single"/>
        </w:rPr>
        <w:t>display,</w:t>
      </w:r>
      <w:r>
        <w:rPr>
          <w:spacing w:val="-5"/>
          <w:sz w:val="22"/>
          <w:u w:val="single"/>
        </w:rPr>
        <w:t> </w:t>
      </w:r>
      <w:r>
        <w:rPr>
          <w:sz w:val="22"/>
          <w:u w:val="single"/>
        </w:rPr>
        <w:t>sales,</w:t>
      </w:r>
      <w:r>
        <w:rPr>
          <w:spacing w:val="-6"/>
          <w:sz w:val="22"/>
          <w:u w:val="single"/>
        </w:rPr>
        <w:t> </w:t>
      </w:r>
      <w:r>
        <w:rPr>
          <w:sz w:val="22"/>
          <w:u w:val="single"/>
        </w:rPr>
        <w:t>and</w:t>
      </w:r>
      <w:r>
        <w:rPr>
          <w:spacing w:val="-2"/>
          <w:sz w:val="22"/>
          <w:u w:val="single"/>
        </w:rPr>
        <w:t> </w:t>
      </w:r>
      <w:r>
        <w:rPr>
          <w:sz w:val="22"/>
          <w:u w:val="single"/>
        </w:rPr>
        <w:t>service</w:t>
      </w:r>
      <w:r>
        <w:rPr>
          <w:spacing w:val="-4"/>
          <w:sz w:val="22"/>
          <w:u w:val="single"/>
        </w:rPr>
        <w:t> </w:t>
      </w:r>
      <w:r>
        <w:rPr>
          <w:sz w:val="22"/>
          <w:u w:val="single"/>
        </w:rPr>
        <w:t>(outside</w:t>
      </w:r>
      <w:r>
        <w:rPr>
          <w:spacing w:val="-2"/>
          <w:sz w:val="22"/>
          <w:u w:val="single"/>
        </w:rPr>
        <w:t> display)</w:t>
      </w:r>
      <w:r>
        <w:rPr>
          <w:spacing w:val="-2"/>
          <w:sz w:val="22"/>
          <w:u w:val="none"/>
        </w:rPr>
        <w:t>.</w:t>
      </w:r>
    </w:p>
    <w:p>
      <w:pPr>
        <w:pStyle w:val="BodyText"/>
      </w:pPr>
    </w:p>
    <w:p>
      <w:pPr>
        <w:pStyle w:val="ListParagraph"/>
        <w:numPr>
          <w:ilvl w:val="2"/>
          <w:numId w:val="4"/>
        </w:numPr>
        <w:tabs>
          <w:tab w:pos="2997" w:val="left" w:leader="none"/>
        </w:tabs>
        <w:spacing w:line="240" w:lineRule="auto" w:before="0" w:after="0"/>
        <w:ind w:left="120" w:right="115" w:firstLine="2160"/>
        <w:jc w:val="both"/>
        <w:rPr>
          <w:sz w:val="22"/>
        </w:rPr>
      </w:pPr>
      <w:r>
        <w:rPr>
          <w:sz w:val="22"/>
          <w:u w:val="single"/>
        </w:rPr>
        <w:t>Definition</w:t>
      </w:r>
      <w:r>
        <w:rPr>
          <w:sz w:val="22"/>
          <w:u w:val="none"/>
        </w:rPr>
        <w:t>.</w:t>
      </w:r>
      <w:r>
        <w:rPr>
          <w:spacing w:val="40"/>
          <w:sz w:val="22"/>
          <w:u w:val="none"/>
        </w:rPr>
        <w:t> </w:t>
      </w:r>
      <w:r>
        <w:rPr>
          <w:sz w:val="22"/>
          <w:u w:val="none"/>
        </w:rPr>
        <w:t>A facility for the display, service, and retail sale of new or used automobiles, motorcycles, motor scooters, recreational vehicles, and trailers, with outside display </w:t>
      </w:r>
      <w:r>
        <w:rPr>
          <w:spacing w:val="-2"/>
          <w:sz w:val="22"/>
          <w:u w:val="none"/>
        </w:rPr>
        <w:t>permitted.</w:t>
      </w:r>
    </w:p>
    <w:p>
      <w:pPr>
        <w:pStyle w:val="BodyText"/>
        <w:spacing w:before="1"/>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Subdistricts</w:t>
      </w:r>
      <w:r>
        <w:rPr>
          <w:spacing w:val="16"/>
          <w:sz w:val="22"/>
          <w:u w:val="single"/>
        </w:rPr>
        <w:t> </w:t>
      </w:r>
      <w:r>
        <w:rPr>
          <w:sz w:val="22"/>
          <w:u w:val="single"/>
        </w:rPr>
        <w:t>permitted</w:t>
      </w:r>
      <w:r>
        <w:rPr>
          <w:sz w:val="22"/>
          <w:u w:val="none"/>
        </w:rPr>
        <w:t>.</w:t>
      </w:r>
      <w:r>
        <w:rPr>
          <w:spacing w:val="64"/>
          <w:w w:val="150"/>
          <w:sz w:val="22"/>
          <w:u w:val="none"/>
        </w:rPr>
        <w:t> </w:t>
      </w:r>
      <w:r>
        <w:rPr>
          <w:sz w:val="22"/>
          <w:u w:val="none"/>
        </w:rPr>
        <w:t>By</w:t>
      </w:r>
      <w:r>
        <w:rPr>
          <w:spacing w:val="17"/>
          <w:sz w:val="22"/>
          <w:u w:val="none"/>
        </w:rPr>
        <w:t> </w:t>
      </w:r>
      <w:r>
        <w:rPr>
          <w:sz w:val="22"/>
          <w:u w:val="none"/>
        </w:rPr>
        <w:t>right</w:t>
      </w:r>
      <w:r>
        <w:rPr>
          <w:spacing w:val="18"/>
          <w:sz w:val="22"/>
          <w:u w:val="none"/>
        </w:rPr>
        <w:t> </w:t>
      </w:r>
      <w:r>
        <w:rPr>
          <w:sz w:val="22"/>
          <w:u w:val="none"/>
        </w:rPr>
        <w:t>in</w:t>
      </w:r>
      <w:r>
        <w:rPr>
          <w:spacing w:val="17"/>
          <w:sz w:val="22"/>
          <w:u w:val="none"/>
        </w:rPr>
        <w:t> </w:t>
      </w:r>
      <w:r>
        <w:rPr>
          <w:sz w:val="22"/>
          <w:u w:val="none"/>
        </w:rPr>
        <w:t>LC,</w:t>
      </w:r>
      <w:r>
        <w:rPr>
          <w:spacing w:val="19"/>
          <w:sz w:val="22"/>
          <w:u w:val="none"/>
        </w:rPr>
        <w:t> </w:t>
      </w:r>
      <w:r>
        <w:rPr>
          <w:sz w:val="22"/>
          <w:u w:val="none"/>
        </w:rPr>
        <w:t>HC,</w:t>
      </w:r>
      <w:r>
        <w:rPr>
          <w:spacing w:val="19"/>
          <w:sz w:val="22"/>
          <w:u w:val="none"/>
        </w:rPr>
        <w:t> </w:t>
      </w:r>
      <w:r>
        <w:rPr>
          <w:sz w:val="22"/>
          <w:u w:val="none"/>
        </w:rPr>
        <w:t>central</w:t>
      </w:r>
      <w:r>
        <w:rPr>
          <w:spacing w:val="19"/>
          <w:sz w:val="22"/>
          <w:u w:val="none"/>
        </w:rPr>
        <w:t> </w:t>
      </w:r>
      <w:r>
        <w:rPr>
          <w:sz w:val="22"/>
          <w:u w:val="none"/>
        </w:rPr>
        <w:t>area,</w:t>
      </w:r>
      <w:r>
        <w:rPr>
          <w:spacing w:val="17"/>
          <w:sz w:val="22"/>
          <w:u w:val="none"/>
        </w:rPr>
        <w:t> </w:t>
      </w:r>
      <w:r>
        <w:rPr>
          <w:sz w:val="22"/>
          <w:u w:val="none"/>
        </w:rPr>
        <w:t>and</w:t>
      </w:r>
      <w:r>
        <w:rPr>
          <w:spacing w:val="17"/>
          <w:sz w:val="22"/>
          <w:u w:val="none"/>
        </w:rPr>
        <w:t> </w:t>
      </w:r>
      <w:r>
        <w:rPr>
          <w:spacing w:val="-2"/>
          <w:sz w:val="22"/>
          <w:u w:val="none"/>
        </w:rPr>
        <w:t>industrial</w:t>
      </w:r>
    </w:p>
    <w:p>
      <w:pPr>
        <w:pStyle w:val="BodyText"/>
        <w:spacing w:line="252" w:lineRule="exact"/>
        <w:ind w:left="120"/>
      </w:pPr>
      <w:r>
        <w:rPr>
          <w:spacing w:val="-2"/>
        </w:rPr>
        <w:t>subdistricts.</w:t>
      </w:r>
    </w:p>
    <w:p>
      <w:pPr>
        <w:pStyle w:val="BodyText"/>
      </w:pPr>
    </w:p>
    <w:p>
      <w:pPr>
        <w:pStyle w:val="ListParagraph"/>
        <w:numPr>
          <w:ilvl w:val="2"/>
          <w:numId w:val="4"/>
        </w:numPr>
        <w:tabs>
          <w:tab w:pos="2997" w:val="left" w:leader="none"/>
        </w:tabs>
        <w:spacing w:line="240" w:lineRule="auto" w:before="1"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site area. In addition, a number of parking spaces equal to or greater than 20 percent of the standard off-street parking requirement for the use must be provided and designated as parking for employees of the use.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193.115(a)(1)(D).</w:t>
      </w:r>
    </w:p>
    <w:p>
      <w:pPr>
        <w:pStyle w:val="BodyText"/>
        <w:spacing w:before="1"/>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17" w:val="left" w:leader="none"/>
        </w:tabs>
        <w:spacing w:line="240" w:lineRule="auto" w:before="0" w:after="0"/>
        <w:ind w:left="120" w:right="115" w:firstLine="2879"/>
        <w:jc w:val="both"/>
        <w:rPr>
          <w:sz w:val="22"/>
        </w:rPr>
      </w:pPr>
      <w:r>
        <w:rPr>
          <w:sz w:val="22"/>
        </w:rPr>
        <w:t>New or used vehicles for sale may be displayed or stored in the required front yard under this use. The weight of each vehicle displayed under this provision may not exceed 6,000 pounds.</w:t>
      </w:r>
    </w:p>
    <w:p>
      <w:pPr>
        <w:pStyle w:val="BodyText"/>
        <w:spacing w:before="1"/>
      </w:pPr>
    </w:p>
    <w:p>
      <w:pPr>
        <w:pStyle w:val="ListParagraph"/>
        <w:numPr>
          <w:ilvl w:val="3"/>
          <w:numId w:val="4"/>
        </w:numPr>
        <w:tabs>
          <w:tab w:pos="3717" w:val="left" w:leader="none"/>
        </w:tabs>
        <w:spacing w:line="240" w:lineRule="auto" w:before="0" w:after="0"/>
        <w:ind w:left="120" w:right="115" w:firstLine="2880"/>
        <w:jc w:val="both"/>
        <w:rPr>
          <w:sz w:val="22"/>
        </w:rPr>
      </w:pPr>
      <w:r>
        <w:rPr>
          <w:sz w:val="22"/>
        </w:rPr>
        <w:t>Outside display and open storage of new or used vehicles for</w:t>
      </w:r>
      <w:r>
        <w:rPr>
          <w:spacing w:val="80"/>
          <w:sz w:val="22"/>
        </w:rPr>
        <w:t> </w:t>
      </w:r>
      <w:r>
        <w:rPr>
          <w:sz w:val="22"/>
        </w:rPr>
        <w:t>sale are permitted under this use without visual screening unless Subparagraph (iii) applies.</w:t>
      </w:r>
    </w:p>
    <w:p>
      <w:pPr>
        <w:pStyle w:val="ListParagraph"/>
        <w:numPr>
          <w:ilvl w:val="3"/>
          <w:numId w:val="4"/>
        </w:numPr>
        <w:tabs>
          <w:tab w:pos="3720" w:val="left" w:leader="none"/>
        </w:tabs>
        <w:spacing w:line="252" w:lineRule="exact" w:before="252" w:after="0"/>
        <w:ind w:left="3720" w:right="0" w:hanging="720"/>
        <w:jc w:val="left"/>
        <w:rPr>
          <w:sz w:val="22"/>
        </w:rPr>
      </w:pPr>
      <w:r>
        <w:rPr>
          <w:sz w:val="22"/>
        </w:rPr>
        <w:t>The</w:t>
      </w:r>
      <w:r>
        <w:rPr>
          <w:spacing w:val="9"/>
          <w:sz w:val="22"/>
        </w:rPr>
        <w:t> </w:t>
      </w:r>
      <w:r>
        <w:rPr>
          <w:sz w:val="22"/>
        </w:rPr>
        <w:t>following</w:t>
      </w:r>
      <w:r>
        <w:rPr>
          <w:spacing w:val="7"/>
          <w:sz w:val="22"/>
        </w:rPr>
        <w:t> </w:t>
      </w:r>
      <w:r>
        <w:rPr>
          <w:sz w:val="22"/>
        </w:rPr>
        <w:t>regulations</w:t>
      </w:r>
      <w:r>
        <w:rPr>
          <w:spacing w:val="5"/>
          <w:sz w:val="22"/>
        </w:rPr>
        <w:t> </w:t>
      </w:r>
      <w:r>
        <w:rPr>
          <w:sz w:val="22"/>
        </w:rPr>
        <w:t>only</w:t>
      </w:r>
      <w:r>
        <w:rPr>
          <w:spacing w:val="6"/>
          <w:sz w:val="22"/>
        </w:rPr>
        <w:t> </w:t>
      </w:r>
      <w:r>
        <w:rPr>
          <w:sz w:val="22"/>
        </w:rPr>
        <w:t>apply</w:t>
      </w:r>
      <w:r>
        <w:rPr>
          <w:spacing w:val="10"/>
          <w:sz w:val="22"/>
        </w:rPr>
        <w:t> </w:t>
      </w:r>
      <w:r>
        <w:rPr>
          <w:sz w:val="22"/>
        </w:rPr>
        <w:t>when</w:t>
      </w:r>
      <w:r>
        <w:rPr>
          <w:spacing w:val="7"/>
          <w:sz w:val="22"/>
        </w:rPr>
        <w:t> </w:t>
      </w:r>
      <w:r>
        <w:rPr>
          <w:sz w:val="22"/>
        </w:rPr>
        <w:t>this</w:t>
      </w:r>
      <w:r>
        <w:rPr>
          <w:spacing w:val="7"/>
          <w:sz w:val="22"/>
        </w:rPr>
        <w:t> </w:t>
      </w:r>
      <w:r>
        <w:rPr>
          <w:sz w:val="22"/>
        </w:rPr>
        <w:t>use</w:t>
      </w:r>
      <w:r>
        <w:rPr>
          <w:spacing w:val="8"/>
          <w:sz w:val="22"/>
        </w:rPr>
        <w:t> </w:t>
      </w:r>
      <w:r>
        <w:rPr>
          <w:sz w:val="22"/>
        </w:rPr>
        <w:t>is</w:t>
      </w:r>
      <w:r>
        <w:rPr>
          <w:spacing w:val="8"/>
          <w:sz w:val="22"/>
        </w:rPr>
        <w:t> </w:t>
      </w:r>
      <w:r>
        <w:rPr>
          <w:sz w:val="22"/>
        </w:rPr>
        <w:t>located</w:t>
      </w:r>
      <w:r>
        <w:rPr>
          <w:spacing w:val="10"/>
          <w:sz w:val="22"/>
        </w:rPr>
        <w:t> </w:t>
      </w:r>
      <w:r>
        <w:rPr>
          <w:spacing w:val="-5"/>
          <w:sz w:val="22"/>
        </w:rPr>
        <w:t>in</w:t>
      </w:r>
    </w:p>
    <w:p>
      <w:pPr>
        <w:pStyle w:val="BodyText"/>
        <w:spacing w:line="252" w:lineRule="exact"/>
        <w:ind w:left="120"/>
      </w:pPr>
      <w:r>
        <w:rPr/>
        <w:t>a</w:t>
      </w:r>
      <w:r>
        <w:rPr>
          <w:spacing w:val="-1"/>
        </w:rPr>
        <w:t> </w:t>
      </w:r>
      <w:r>
        <w:rPr/>
        <w:t>HC</w:t>
      </w:r>
      <w:r>
        <w:rPr>
          <w:spacing w:val="-2"/>
        </w:rPr>
        <w:t> </w:t>
      </w:r>
      <w:r>
        <w:rPr/>
        <w:t>or LC</w:t>
      </w:r>
      <w:r>
        <w:rPr>
          <w:spacing w:val="-1"/>
        </w:rPr>
        <w:t> </w:t>
      </w:r>
      <w:r>
        <w:rPr>
          <w:spacing w:val="-2"/>
        </w:rPr>
        <w:t>subdistrict:</w:t>
      </w:r>
    </w:p>
    <w:p>
      <w:pPr>
        <w:pStyle w:val="BodyText"/>
      </w:pPr>
    </w:p>
    <w:p>
      <w:pPr>
        <w:pStyle w:val="BodyText"/>
        <w:spacing w:before="1"/>
        <w:ind w:left="120" w:right="114" w:firstLine="3600"/>
        <w:jc w:val="both"/>
      </w:pPr>
      <w:r>
        <w:rPr/>
        <w:t>(aa)</w:t>
      </w:r>
      <w:r>
        <w:rPr>
          <w:spacing w:val="80"/>
        </w:rPr>
        <w:t> </w:t>
      </w:r>
      <w:r>
        <w:rPr/>
        <w:t>If</w:t>
      </w:r>
      <w:r>
        <w:rPr>
          <w:spacing w:val="40"/>
        </w:rPr>
        <w:t> </w:t>
      </w:r>
      <w:r>
        <w:rPr/>
        <w:t>the</w:t>
      </w:r>
      <w:r>
        <w:rPr>
          <w:spacing w:val="40"/>
        </w:rPr>
        <w:t> </w:t>
      </w:r>
      <w:r>
        <w:rPr/>
        <w:t>use</w:t>
      </w:r>
      <w:r>
        <w:rPr>
          <w:spacing w:val="40"/>
        </w:rPr>
        <w:t> </w:t>
      </w:r>
      <w:r>
        <w:rPr/>
        <w:t>is</w:t>
      </w:r>
      <w:r>
        <w:rPr>
          <w:spacing w:val="40"/>
        </w:rPr>
        <w:t> </w:t>
      </w:r>
      <w:r>
        <w:rPr/>
        <w:t>on a</w:t>
      </w:r>
      <w:r>
        <w:rPr>
          <w:spacing w:val="40"/>
        </w:rPr>
        <w:t> </w:t>
      </w:r>
      <w:r>
        <w:rPr/>
        <w:t>lot</w:t>
      </w:r>
      <w:r>
        <w:rPr>
          <w:spacing w:val="40"/>
        </w:rPr>
        <w:t> </w:t>
      </w:r>
      <w:r>
        <w:rPr/>
        <w:t>that</w:t>
      </w:r>
      <w:r>
        <w:rPr>
          <w:spacing w:val="40"/>
        </w:rPr>
        <w:t> </w:t>
      </w:r>
      <w:r>
        <w:rPr/>
        <w:t>is</w:t>
      </w:r>
      <w:r>
        <w:rPr>
          <w:spacing w:val="40"/>
        </w:rPr>
        <w:t> </w:t>
      </w:r>
      <w:r>
        <w:rPr/>
        <w:t>contiguous</w:t>
      </w:r>
      <w:r>
        <w:rPr>
          <w:spacing w:val="40"/>
        </w:rPr>
        <w:t> </w:t>
      </w:r>
      <w:r>
        <w:rPr/>
        <w:t>to or perpendicularly across an adjoining alley or street from a residential subdistrict, a screening wall not less than six feet in height must be constructed of solid wood or masonry and maintained within 18 inches of the lot line that is contiguous to or perpendicularly across an adjoining alley or street from the residential subdistrict. If a screening wall is required, no outdoor lighting fixture that is located on or within 30 feet</w:t>
      </w:r>
      <w:r>
        <w:rPr>
          <w:spacing w:val="40"/>
        </w:rPr>
        <w:t> </w:t>
      </w:r>
      <w:r>
        <w:rPr/>
        <w:t>of the required screening wall may be placed higher than two feet above the top of the wall. All outdoor lighting must be controlled and directed away from property in the residential subdistrict.</w:t>
      </w:r>
    </w:p>
    <w:p>
      <w:pPr>
        <w:pStyle w:val="BodyText"/>
        <w:spacing w:before="251"/>
        <w:ind w:left="120" w:right="112" w:firstLine="3599"/>
        <w:jc w:val="both"/>
      </w:pPr>
      <w:r>
        <w:rPr/>
        <w:t>(bb)</w:t>
      </w:r>
      <w:r>
        <w:rPr>
          <w:spacing w:val="40"/>
        </w:rPr>
        <w:t>  </w:t>
      </w:r>
      <w:r>
        <w:rPr/>
        <w:t>A security fence not less than four feet in height must be constructed and maintained</w:t>
      </w:r>
      <w:r>
        <w:rPr>
          <w:spacing w:val="-1"/>
        </w:rPr>
        <w:t> </w:t>
      </w:r>
      <w:r>
        <w:rPr/>
        <w:t>along the side street frontage of a corner lot. The required security fence need not serve a screening function. If a screening wall is provided along the side street frontage pursuant to Subsection (aa) above, a security fence need not be provided.</w:t>
      </w:r>
    </w:p>
    <w:p>
      <w:pPr>
        <w:pStyle w:val="BodyText"/>
      </w:pPr>
    </w:p>
    <w:p>
      <w:pPr>
        <w:pStyle w:val="BodyText"/>
        <w:ind w:left="120" w:right="115" w:firstLine="3600"/>
        <w:jc w:val="both"/>
      </w:pPr>
      <w:r>
        <w:rPr/>
        <w:t>(cc)</w:t>
      </w:r>
      <w:r>
        <w:rPr>
          <w:spacing w:val="40"/>
        </w:rPr>
        <w:t>  </w:t>
      </w:r>
      <w:r>
        <w:rPr/>
        <w:t>The use of an outdoor public address or paging system</w:t>
      </w:r>
      <w:r>
        <w:rPr>
          <w:spacing w:val="-1"/>
        </w:rPr>
        <w:t> </w:t>
      </w:r>
      <w:r>
        <w:rPr/>
        <w:t>is prohibited between the hours of</w:t>
      </w:r>
      <w:r>
        <w:rPr>
          <w:spacing w:val="40"/>
        </w:rPr>
        <w:t> </w:t>
      </w:r>
      <w:r>
        <w:rPr/>
        <w:t>6:30 p.m. and 8 a.m.</w:t>
      </w:r>
    </w:p>
    <w:p>
      <w:pPr>
        <w:pStyle w:val="BodyText"/>
        <w:spacing w:before="2"/>
      </w:pPr>
    </w:p>
    <w:p>
      <w:pPr>
        <w:pStyle w:val="BodyText"/>
        <w:ind w:left="120" w:right="113" w:firstLine="3599"/>
        <w:jc w:val="both"/>
      </w:pPr>
      <w:r>
        <w:rPr/>
        <w:t>(dd)</w:t>
      </w:r>
      <w:r>
        <w:rPr>
          <w:spacing w:val="80"/>
        </w:rPr>
        <w:t>  </w:t>
      </w:r>
      <w:r>
        <w:rPr/>
        <w:t>All ingress and egress and maneuvering areas for sales and service must be kept open and unobstructed to prevent the backup of vehicles onto a public sidewalk or street. The loading and unloading of freight (including motor vehicles) must occur on the premises and is not permitted on a public street or sidewalk. Test driving and customer demonstration of vehicles is prohibited on minor streets in residential subdistricts.</w:t>
      </w:r>
    </w:p>
    <w:p>
      <w:pPr>
        <w:spacing w:after="0"/>
        <w:jc w:val="both"/>
        <w:sectPr>
          <w:pgSz w:w="12240" w:h="15840"/>
          <w:pgMar w:top="1080" w:bottom="280" w:left="1320" w:right="1320"/>
        </w:sectPr>
      </w:pPr>
    </w:p>
    <w:p>
      <w:pPr>
        <w:pStyle w:val="ListParagraph"/>
        <w:numPr>
          <w:ilvl w:val="1"/>
          <w:numId w:val="4"/>
        </w:numPr>
        <w:tabs>
          <w:tab w:pos="2279" w:val="left" w:leader="none"/>
        </w:tabs>
        <w:spacing w:line="240" w:lineRule="auto" w:before="70" w:after="0"/>
        <w:ind w:left="2279" w:right="0" w:hanging="719"/>
        <w:jc w:val="left"/>
        <w:rPr>
          <w:sz w:val="22"/>
        </w:rPr>
      </w:pPr>
      <w:r>
        <w:rPr>
          <w:sz w:val="22"/>
          <w:u w:val="single"/>
        </w:rPr>
        <w:t>Auto</w:t>
      </w:r>
      <w:r>
        <w:rPr>
          <w:spacing w:val="-3"/>
          <w:sz w:val="22"/>
          <w:u w:val="single"/>
        </w:rPr>
        <w:t> </w:t>
      </w:r>
      <w:r>
        <w:rPr>
          <w:spacing w:val="-2"/>
          <w:sz w:val="22"/>
          <w:u w:val="single"/>
        </w:rPr>
        <w:t>auction</w:t>
      </w:r>
      <w:r>
        <w:rPr>
          <w:spacing w:val="-2"/>
          <w:sz w:val="22"/>
          <w:u w:val="none"/>
        </w:rPr>
        <w:t>.</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48"/>
          <w:sz w:val="22"/>
          <w:u w:val="none"/>
        </w:rPr>
        <w:t> </w:t>
      </w:r>
      <w:r>
        <w:rPr>
          <w:sz w:val="22"/>
          <w:u w:val="none"/>
        </w:rPr>
        <w:t>A</w:t>
      </w:r>
      <w:r>
        <w:rPr>
          <w:spacing w:val="-6"/>
          <w:sz w:val="22"/>
          <w:u w:val="none"/>
        </w:rPr>
        <w:t> </w:t>
      </w:r>
      <w:r>
        <w:rPr>
          <w:sz w:val="22"/>
          <w:u w:val="none"/>
        </w:rPr>
        <w:t>facility</w:t>
      </w:r>
      <w:r>
        <w:rPr>
          <w:spacing w:val="-2"/>
          <w:sz w:val="22"/>
          <w:u w:val="none"/>
        </w:rPr>
        <w:t> </w:t>
      </w:r>
      <w:r>
        <w:rPr>
          <w:sz w:val="22"/>
          <w:u w:val="none"/>
        </w:rPr>
        <w:t>for</w:t>
      </w:r>
      <w:r>
        <w:rPr>
          <w:spacing w:val="-2"/>
          <w:sz w:val="22"/>
          <w:u w:val="none"/>
        </w:rPr>
        <w:t> </w:t>
      </w:r>
      <w:r>
        <w:rPr>
          <w:sz w:val="22"/>
          <w:u w:val="none"/>
        </w:rPr>
        <w:t>the</w:t>
      </w:r>
      <w:r>
        <w:rPr>
          <w:spacing w:val="-2"/>
          <w:sz w:val="22"/>
          <w:u w:val="none"/>
        </w:rPr>
        <w:t> </w:t>
      </w:r>
      <w:r>
        <w:rPr>
          <w:sz w:val="22"/>
          <w:u w:val="none"/>
        </w:rPr>
        <w:t>sale</w:t>
      </w:r>
      <w:r>
        <w:rPr>
          <w:spacing w:val="-2"/>
          <w:sz w:val="22"/>
          <w:u w:val="none"/>
        </w:rPr>
        <w:t> </w:t>
      </w:r>
      <w:r>
        <w:rPr>
          <w:sz w:val="22"/>
          <w:u w:val="none"/>
        </w:rPr>
        <w:t>of</w:t>
      </w:r>
      <w:r>
        <w:rPr>
          <w:spacing w:val="-2"/>
          <w:sz w:val="22"/>
          <w:u w:val="none"/>
        </w:rPr>
        <w:t> </w:t>
      </w:r>
      <w:r>
        <w:rPr>
          <w:sz w:val="22"/>
          <w:u w:val="none"/>
        </w:rPr>
        <w:t>automobiles</w:t>
      </w:r>
      <w:r>
        <w:rPr>
          <w:spacing w:val="-2"/>
          <w:sz w:val="22"/>
          <w:u w:val="none"/>
        </w:rPr>
        <w:t> </w:t>
      </w:r>
      <w:r>
        <w:rPr>
          <w:sz w:val="22"/>
          <w:u w:val="none"/>
        </w:rPr>
        <w:t>to</w:t>
      </w:r>
      <w:r>
        <w:rPr>
          <w:spacing w:val="-5"/>
          <w:sz w:val="22"/>
          <w:u w:val="none"/>
        </w:rPr>
        <w:t> </w:t>
      </w:r>
      <w:r>
        <w:rPr>
          <w:sz w:val="22"/>
          <w:u w:val="none"/>
        </w:rPr>
        <w:t>the</w:t>
      </w:r>
      <w:r>
        <w:rPr>
          <w:spacing w:val="-4"/>
          <w:sz w:val="22"/>
          <w:u w:val="none"/>
        </w:rPr>
        <w:t> </w:t>
      </w:r>
      <w:r>
        <w:rPr>
          <w:sz w:val="22"/>
          <w:u w:val="none"/>
        </w:rPr>
        <w:t>highest</w:t>
      </w:r>
      <w:r>
        <w:rPr>
          <w:spacing w:val="-4"/>
          <w:sz w:val="22"/>
          <w:u w:val="none"/>
        </w:rPr>
        <w:t> </w:t>
      </w:r>
      <w:r>
        <w:rPr>
          <w:spacing w:val="-2"/>
          <w:sz w:val="22"/>
          <w:u w:val="none"/>
        </w:rPr>
        <w:t>bidder.</w:t>
      </w:r>
    </w:p>
    <w:p>
      <w:pPr>
        <w:pStyle w:val="BodyText"/>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Subdistricts</w:t>
      </w:r>
      <w:r>
        <w:rPr>
          <w:spacing w:val="14"/>
          <w:sz w:val="22"/>
          <w:u w:val="single"/>
        </w:rPr>
        <w:t> </w:t>
      </w:r>
      <w:r>
        <w:rPr>
          <w:sz w:val="22"/>
          <w:u w:val="single"/>
        </w:rPr>
        <w:t>permitted</w:t>
      </w:r>
      <w:r>
        <w:rPr>
          <w:sz w:val="22"/>
          <w:u w:val="none"/>
        </w:rPr>
        <w:t>.</w:t>
      </w:r>
      <w:r>
        <w:rPr>
          <w:spacing w:val="56"/>
          <w:w w:val="150"/>
          <w:sz w:val="22"/>
          <w:u w:val="none"/>
        </w:rPr>
        <w:t> </w:t>
      </w:r>
      <w:r>
        <w:rPr>
          <w:sz w:val="22"/>
          <w:u w:val="none"/>
        </w:rPr>
        <w:t>By</w:t>
      </w:r>
      <w:r>
        <w:rPr>
          <w:spacing w:val="12"/>
          <w:sz w:val="22"/>
          <w:u w:val="none"/>
        </w:rPr>
        <w:t> </w:t>
      </w:r>
      <w:r>
        <w:rPr>
          <w:sz w:val="22"/>
          <w:u w:val="none"/>
        </w:rPr>
        <w:t>SUP</w:t>
      </w:r>
      <w:r>
        <w:rPr>
          <w:spacing w:val="13"/>
          <w:sz w:val="22"/>
          <w:u w:val="none"/>
        </w:rPr>
        <w:t> </w:t>
      </w:r>
      <w:r>
        <w:rPr>
          <w:sz w:val="22"/>
          <w:u w:val="none"/>
        </w:rPr>
        <w:t>only</w:t>
      </w:r>
      <w:r>
        <w:rPr>
          <w:spacing w:val="14"/>
          <w:sz w:val="22"/>
          <w:u w:val="none"/>
        </w:rPr>
        <w:t> </w:t>
      </w:r>
      <w:r>
        <w:rPr>
          <w:sz w:val="22"/>
          <w:u w:val="none"/>
        </w:rPr>
        <w:t>in</w:t>
      </w:r>
      <w:r>
        <w:rPr>
          <w:spacing w:val="13"/>
          <w:sz w:val="22"/>
          <w:u w:val="none"/>
        </w:rPr>
        <w:t> </w:t>
      </w:r>
      <w:r>
        <w:rPr>
          <w:sz w:val="22"/>
          <w:u w:val="none"/>
        </w:rPr>
        <w:t>HC,</w:t>
      </w:r>
      <w:r>
        <w:rPr>
          <w:spacing w:val="14"/>
          <w:sz w:val="22"/>
          <w:u w:val="none"/>
        </w:rPr>
        <w:t> </w:t>
      </w:r>
      <w:r>
        <w:rPr>
          <w:sz w:val="22"/>
          <w:u w:val="none"/>
        </w:rPr>
        <w:t>central</w:t>
      </w:r>
      <w:r>
        <w:rPr>
          <w:spacing w:val="16"/>
          <w:sz w:val="22"/>
          <w:u w:val="none"/>
        </w:rPr>
        <w:t> </w:t>
      </w:r>
      <w:r>
        <w:rPr>
          <w:sz w:val="22"/>
          <w:u w:val="none"/>
        </w:rPr>
        <w:t>area,</w:t>
      </w:r>
      <w:r>
        <w:rPr>
          <w:spacing w:val="11"/>
          <w:sz w:val="22"/>
          <w:u w:val="none"/>
        </w:rPr>
        <w:t> </w:t>
      </w:r>
      <w:r>
        <w:rPr>
          <w:sz w:val="22"/>
          <w:u w:val="none"/>
        </w:rPr>
        <w:t>and</w:t>
      </w:r>
      <w:r>
        <w:rPr>
          <w:spacing w:val="14"/>
          <w:sz w:val="22"/>
          <w:u w:val="none"/>
        </w:rPr>
        <w:t> </w:t>
      </w:r>
      <w:r>
        <w:rPr>
          <w:spacing w:val="-2"/>
          <w:sz w:val="22"/>
          <w:u w:val="none"/>
        </w:rPr>
        <w:t>industrial</w:t>
      </w:r>
    </w:p>
    <w:p>
      <w:pPr>
        <w:pStyle w:val="BodyText"/>
        <w:spacing w:line="252" w:lineRule="exact"/>
        <w:ind w:left="120"/>
      </w:pPr>
      <w:r>
        <w:rPr>
          <w:spacing w:val="-2"/>
        </w:rPr>
        <w:t>subdistricts.</w:t>
      </w:r>
    </w:p>
    <w:p>
      <w:pPr>
        <w:pStyle w:val="BodyText"/>
      </w:pPr>
    </w:p>
    <w:p>
      <w:pPr>
        <w:pStyle w:val="ListParagraph"/>
        <w:numPr>
          <w:ilvl w:val="2"/>
          <w:numId w:val="4"/>
        </w:numPr>
        <w:tabs>
          <w:tab w:pos="2997" w:val="left" w:leader="none"/>
        </w:tabs>
        <w:spacing w:line="240" w:lineRule="auto" w:before="1"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site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1"/>
          <w:numId w:val="4"/>
        </w:numPr>
        <w:tabs>
          <w:tab w:pos="2279" w:val="left" w:leader="none"/>
        </w:tabs>
        <w:spacing w:line="240" w:lineRule="auto" w:before="1" w:after="0"/>
        <w:ind w:left="2279" w:right="0" w:hanging="719"/>
        <w:jc w:val="left"/>
        <w:rPr>
          <w:sz w:val="22"/>
        </w:rPr>
      </w:pPr>
      <w:r>
        <w:rPr>
          <w:sz w:val="22"/>
          <w:u w:val="single"/>
        </w:rPr>
        <w:t>Auto</w:t>
      </w:r>
      <w:r>
        <w:rPr>
          <w:spacing w:val="-2"/>
          <w:sz w:val="22"/>
          <w:u w:val="single"/>
        </w:rPr>
        <w:t> </w:t>
      </w:r>
      <w:r>
        <w:rPr>
          <w:sz w:val="22"/>
          <w:u w:val="single"/>
        </w:rPr>
        <w:t>glass,</w:t>
      </w:r>
      <w:r>
        <w:rPr>
          <w:spacing w:val="-5"/>
          <w:sz w:val="22"/>
          <w:u w:val="single"/>
        </w:rPr>
        <w:t> </w:t>
      </w:r>
      <w:r>
        <w:rPr>
          <w:sz w:val="22"/>
          <w:u w:val="single"/>
        </w:rPr>
        <w:t>muffler,</w:t>
      </w:r>
      <w:r>
        <w:rPr>
          <w:spacing w:val="-2"/>
          <w:sz w:val="22"/>
          <w:u w:val="single"/>
        </w:rPr>
        <w:t> </w:t>
      </w:r>
      <w:r>
        <w:rPr>
          <w:sz w:val="22"/>
          <w:u w:val="single"/>
        </w:rPr>
        <w:t>or</w:t>
      </w:r>
      <w:r>
        <w:rPr>
          <w:spacing w:val="-4"/>
          <w:sz w:val="22"/>
          <w:u w:val="single"/>
        </w:rPr>
        <w:t> </w:t>
      </w:r>
      <w:r>
        <w:rPr>
          <w:sz w:val="22"/>
          <w:u w:val="single"/>
        </w:rPr>
        <w:t>seat</w:t>
      </w:r>
      <w:r>
        <w:rPr>
          <w:spacing w:val="-4"/>
          <w:sz w:val="22"/>
          <w:u w:val="single"/>
        </w:rPr>
        <w:t> </w:t>
      </w:r>
      <w:r>
        <w:rPr>
          <w:sz w:val="22"/>
          <w:u w:val="single"/>
        </w:rPr>
        <w:t>cover</w:t>
      </w:r>
      <w:r>
        <w:rPr>
          <w:spacing w:val="-3"/>
          <w:sz w:val="22"/>
          <w:u w:val="single"/>
        </w:rPr>
        <w:t> </w:t>
      </w:r>
      <w:r>
        <w:rPr>
          <w:spacing w:val="-2"/>
          <w:sz w:val="22"/>
          <w:u w:val="single"/>
        </w:rPr>
        <w:t>shop</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120" w:right="115" w:firstLine="2160"/>
        <w:jc w:val="left"/>
        <w:rPr>
          <w:sz w:val="22"/>
        </w:rPr>
      </w:pPr>
      <w:r>
        <w:rPr>
          <w:sz w:val="22"/>
          <w:u w:val="single"/>
        </w:rPr>
        <w:t>Definition</w:t>
      </w:r>
      <w:r>
        <w:rPr>
          <w:sz w:val="22"/>
          <w:u w:val="none"/>
        </w:rPr>
        <w:t>.</w:t>
      </w:r>
      <w:r>
        <w:rPr>
          <w:spacing w:val="80"/>
          <w:sz w:val="22"/>
          <w:u w:val="none"/>
        </w:rPr>
        <w:t> </w:t>
      </w:r>
      <w:r>
        <w:rPr>
          <w:sz w:val="22"/>
          <w:u w:val="none"/>
        </w:rPr>
        <w:t>A facility for the retail sale, installation, or replacement of</w:t>
      </w:r>
      <w:r>
        <w:rPr>
          <w:spacing w:val="40"/>
          <w:sz w:val="22"/>
          <w:u w:val="none"/>
        </w:rPr>
        <w:t> </w:t>
      </w:r>
      <w:r>
        <w:rPr>
          <w:sz w:val="22"/>
          <w:u w:val="none"/>
        </w:rPr>
        <w:t>auto glass, mufflers, or seat covers.</w:t>
      </w:r>
    </w:p>
    <w:p>
      <w:pPr>
        <w:pStyle w:val="ListParagraph"/>
        <w:numPr>
          <w:ilvl w:val="2"/>
          <w:numId w:val="4"/>
        </w:numPr>
        <w:tabs>
          <w:tab w:pos="3000" w:val="left" w:leader="none"/>
        </w:tabs>
        <w:spacing w:line="240" w:lineRule="auto" w:before="252"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6"/>
          <w:w w:val="150"/>
          <w:sz w:val="22"/>
          <w:u w:val="none"/>
        </w:rPr>
        <w:t> </w:t>
      </w:r>
      <w:r>
        <w:rPr>
          <w:sz w:val="22"/>
          <w:u w:val="none"/>
        </w:rPr>
        <w:t>By</w:t>
      </w:r>
      <w:r>
        <w:rPr>
          <w:spacing w:val="21"/>
          <w:sz w:val="22"/>
          <w:u w:val="none"/>
        </w:rPr>
        <w:t> </w:t>
      </w:r>
      <w:r>
        <w:rPr>
          <w:sz w:val="22"/>
          <w:u w:val="none"/>
        </w:rPr>
        <w:t>right</w:t>
      </w:r>
      <w:r>
        <w:rPr>
          <w:spacing w:val="25"/>
          <w:sz w:val="22"/>
          <w:u w:val="none"/>
        </w:rPr>
        <w:t> </w:t>
      </w:r>
      <w:r>
        <w:rPr>
          <w:sz w:val="22"/>
          <w:u w:val="none"/>
        </w:rPr>
        <w:t>in</w:t>
      </w:r>
      <w:r>
        <w:rPr>
          <w:spacing w:val="24"/>
          <w:sz w:val="22"/>
          <w:u w:val="none"/>
        </w:rPr>
        <w:t> </w:t>
      </w:r>
      <w:r>
        <w:rPr>
          <w:sz w:val="22"/>
          <w:u w:val="none"/>
        </w:rPr>
        <w:t>SC,</w:t>
      </w:r>
      <w:r>
        <w:rPr>
          <w:spacing w:val="23"/>
          <w:sz w:val="22"/>
          <w:u w:val="none"/>
        </w:rPr>
        <w:t> </w:t>
      </w:r>
      <w:r>
        <w:rPr>
          <w:sz w:val="22"/>
          <w:u w:val="none"/>
        </w:rPr>
        <w:t>GR,</w:t>
      </w:r>
      <w:r>
        <w:rPr>
          <w:spacing w:val="24"/>
          <w:sz w:val="22"/>
          <w:u w:val="none"/>
        </w:rPr>
        <w:t> </w:t>
      </w:r>
      <w:r>
        <w:rPr>
          <w:sz w:val="22"/>
          <w:u w:val="none"/>
        </w:rPr>
        <w:t>LC,</w:t>
      </w:r>
      <w:r>
        <w:rPr>
          <w:spacing w:val="23"/>
          <w:sz w:val="22"/>
          <w:u w:val="none"/>
        </w:rPr>
        <w:t> </w:t>
      </w:r>
      <w:r>
        <w:rPr>
          <w:sz w:val="22"/>
          <w:u w:val="none"/>
        </w:rPr>
        <w:t>HC,</w:t>
      </w:r>
      <w:r>
        <w:rPr>
          <w:spacing w:val="24"/>
          <w:sz w:val="22"/>
          <w:u w:val="none"/>
        </w:rPr>
        <w:t> </w:t>
      </w:r>
      <w:r>
        <w:rPr>
          <w:sz w:val="22"/>
          <w:u w:val="none"/>
        </w:rPr>
        <w:t>central</w:t>
      </w:r>
      <w:r>
        <w:rPr>
          <w:spacing w:val="24"/>
          <w:sz w:val="22"/>
          <w:u w:val="none"/>
        </w:rPr>
        <w:t> </w:t>
      </w:r>
      <w:r>
        <w:rPr>
          <w:sz w:val="22"/>
          <w:u w:val="none"/>
        </w:rPr>
        <w:t>area,</w:t>
      </w:r>
      <w:r>
        <w:rPr>
          <w:spacing w:val="24"/>
          <w:sz w:val="22"/>
          <w:u w:val="none"/>
        </w:rPr>
        <w:t> </w:t>
      </w:r>
      <w:r>
        <w:rPr>
          <w:spacing w:val="-5"/>
          <w:sz w:val="22"/>
          <w:u w:val="none"/>
        </w:rPr>
        <w:t>and</w:t>
      </w:r>
    </w:p>
    <w:p>
      <w:pPr>
        <w:pStyle w:val="BodyText"/>
        <w:spacing w:before="2"/>
        <w:ind w:left="120"/>
      </w:pPr>
      <w:r>
        <w:rPr/>
        <w:t>industrial</w:t>
      </w:r>
      <w:r>
        <w:rPr>
          <w:spacing w:val="-2"/>
        </w:rPr>
        <w:t> subdistricts.</w:t>
      </w:r>
    </w:p>
    <w:p>
      <w:pPr>
        <w:pStyle w:val="BodyText"/>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 square feet of retail floor area, plus one space for each 500 square feet of service floor area; a minimum of two spaces required. Parking spaces that are used to repair motor vehicles and located in a structure are not counted</w:t>
      </w:r>
      <w:r>
        <w:rPr>
          <w:spacing w:val="40"/>
          <w:sz w:val="22"/>
          <w:u w:val="none"/>
        </w:rPr>
        <w:t> </w:t>
      </w:r>
      <w:r>
        <w:rPr>
          <w:sz w:val="22"/>
          <w:u w:val="none"/>
        </w:rPr>
        <w:t>in determining the required parking.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7"/>
          <w:sz w:val="22"/>
          <w:u w:val="single"/>
        </w:rPr>
        <w:t> </w:t>
      </w:r>
      <w:r>
        <w:rPr>
          <w:sz w:val="22"/>
          <w:u w:val="single"/>
        </w:rPr>
        <w:t>off-street</w:t>
      </w:r>
      <w:r>
        <w:rPr>
          <w:spacing w:val="-5"/>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4"/>
          <w:sz w:val="22"/>
          <w:u w:val="none"/>
        </w:rPr>
        <w:t> </w:t>
      </w:r>
      <w:r>
        <w:rPr>
          <w:sz w:val="22"/>
          <w:u w:val="none"/>
        </w:rPr>
        <w:t>51P-</w:t>
      </w:r>
      <w:r>
        <w:rPr>
          <w:spacing w:val="-2"/>
          <w:sz w:val="22"/>
          <w:u w:val="none"/>
        </w:rPr>
        <w:t>193.115(a)(1)(B).</w:t>
      </w:r>
    </w:p>
    <w:p>
      <w:pPr>
        <w:pStyle w:val="BodyText"/>
      </w:pPr>
    </w:p>
    <w:p>
      <w:pPr>
        <w:pStyle w:val="ListParagraph"/>
        <w:numPr>
          <w:ilvl w:val="1"/>
          <w:numId w:val="4"/>
        </w:numPr>
        <w:tabs>
          <w:tab w:pos="2279" w:val="left" w:leader="none"/>
        </w:tabs>
        <w:spacing w:line="240" w:lineRule="auto" w:before="1" w:after="0"/>
        <w:ind w:left="2279" w:right="0" w:hanging="719"/>
        <w:jc w:val="left"/>
        <w:rPr>
          <w:sz w:val="22"/>
        </w:rPr>
      </w:pPr>
      <w:r>
        <w:rPr>
          <w:sz w:val="22"/>
          <w:u w:val="single"/>
        </w:rPr>
        <w:t>Auto</w:t>
      </w:r>
      <w:r>
        <w:rPr>
          <w:spacing w:val="-3"/>
          <w:sz w:val="22"/>
          <w:u w:val="single"/>
        </w:rPr>
        <w:t> </w:t>
      </w:r>
      <w:r>
        <w:rPr>
          <w:sz w:val="22"/>
          <w:u w:val="single"/>
        </w:rPr>
        <w:t>parts</w:t>
      </w:r>
      <w:r>
        <w:rPr>
          <w:spacing w:val="-3"/>
          <w:sz w:val="22"/>
          <w:u w:val="single"/>
        </w:rPr>
        <w:t> </w:t>
      </w:r>
      <w:r>
        <w:rPr>
          <w:sz w:val="22"/>
          <w:u w:val="single"/>
        </w:rPr>
        <w:t>sales</w:t>
      </w:r>
      <w:r>
        <w:rPr>
          <w:spacing w:val="-4"/>
          <w:sz w:val="22"/>
          <w:u w:val="single"/>
        </w:rPr>
        <w:t> </w:t>
      </w:r>
      <w:r>
        <w:rPr>
          <w:sz w:val="22"/>
          <w:u w:val="single"/>
        </w:rPr>
        <w:t>(inside</w:t>
      </w:r>
      <w:r>
        <w:rPr>
          <w:spacing w:val="-2"/>
          <w:sz w:val="22"/>
          <w:u w:val="single"/>
        </w:rPr>
        <w:t> only)</w:t>
      </w:r>
      <w:r>
        <w:rPr>
          <w:spacing w:val="-2"/>
          <w:sz w:val="22"/>
          <w:u w:val="none"/>
        </w:rPr>
        <w:t>.</w:t>
      </w:r>
    </w:p>
    <w:p>
      <w:pPr>
        <w:pStyle w:val="BodyText"/>
      </w:pPr>
    </w:p>
    <w:p>
      <w:pPr>
        <w:pStyle w:val="ListParagraph"/>
        <w:numPr>
          <w:ilvl w:val="2"/>
          <w:numId w:val="4"/>
        </w:numPr>
        <w:tabs>
          <w:tab w:pos="2999" w:val="left" w:leader="none"/>
        </w:tabs>
        <w:spacing w:line="252" w:lineRule="exact" w:before="0" w:after="0"/>
        <w:ind w:left="2999" w:right="0" w:hanging="719"/>
        <w:jc w:val="left"/>
        <w:rPr>
          <w:sz w:val="22"/>
        </w:rPr>
      </w:pPr>
      <w:r>
        <w:rPr>
          <w:sz w:val="22"/>
          <w:u w:val="single"/>
        </w:rPr>
        <w:t>Definition</w:t>
      </w:r>
      <w:r>
        <w:rPr>
          <w:sz w:val="22"/>
          <w:u w:val="none"/>
        </w:rPr>
        <w:t>.</w:t>
      </w:r>
      <w:r>
        <w:rPr>
          <w:spacing w:val="62"/>
          <w:w w:val="150"/>
          <w:sz w:val="22"/>
          <w:u w:val="none"/>
        </w:rPr>
        <w:t> </w:t>
      </w:r>
      <w:r>
        <w:rPr>
          <w:sz w:val="22"/>
          <w:u w:val="none"/>
        </w:rPr>
        <w:t>A</w:t>
      </w:r>
      <w:r>
        <w:rPr>
          <w:spacing w:val="16"/>
          <w:sz w:val="22"/>
          <w:u w:val="none"/>
        </w:rPr>
        <w:t> </w:t>
      </w:r>
      <w:r>
        <w:rPr>
          <w:sz w:val="22"/>
          <w:u w:val="none"/>
        </w:rPr>
        <w:t>facility</w:t>
      </w:r>
      <w:r>
        <w:rPr>
          <w:spacing w:val="18"/>
          <w:sz w:val="22"/>
          <w:u w:val="none"/>
        </w:rPr>
        <w:t> </w:t>
      </w:r>
      <w:r>
        <w:rPr>
          <w:sz w:val="22"/>
          <w:u w:val="none"/>
        </w:rPr>
        <w:t>for</w:t>
      </w:r>
      <w:r>
        <w:rPr>
          <w:spacing w:val="15"/>
          <w:sz w:val="22"/>
          <w:u w:val="none"/>
        </w:rPr>
        <w:t> </w:t>
      </w:r>
      <w:r>
        <w:rPr>
          <w:sz w:val="22"/>
          <w:u w:val="none"/>
        </w:rPr>
        <w:t>the</w:t>
      </w:r>
      <w:r>
        <w:rPr>
          <w:spacing w:val="17"/>
          <w:sz w:val="22"/>
          <w:u w:val="none"/>
        </w:rPr>
        <w:t> </w:t>
      </w:r>
      <w:r>
        <w:rPr>
          <w:sz w:val="22"/>
          <w:u w:val="none"/>
        </w:rPr>
        <w:t>retail</w:t>
      </w:r>
      <w:r>
        <w:rPr>
          <w:spacing w:val="19"/>
          <w:sz w:val="22"/>
          <w:u w:val="none"/>
        </w:rPr>
        <w:t> </w:t>
      </w:r>
      <w:r>
        <w:rPr>
          <w:sz w:val="22"/>
          <w:u w:val="none"/>
        </w:rPr>
        <w:t>sale</w:t>
      </w:r>
      <w:r>
        <w:rPr>
          <w:spacing w:val="17"/>
          <w:sz w:val="22"/>
          <w:u w:val="none"/>
        </w:rPr>
        <w:t> </w:t>
      </w:r>
      <w:r>
        <w:rPr>
          <w:sz w:val="22"/>
          <w:u w:val="none"/>
        </w:rPr>
        <w:t>of</w:t>
      </w:r>
      <w:r>
        <w:rPr>
          <w:spacing w:val="18"/>
          <w:sz w:val="22"/>
          <w:u w:val="none"/>
        </w:rPr>
        <w:t> </w:t>
      </w:r>
      <w:r>
        <w:rPr>
          <w:sz w:val="22"/>
          <w:u w:val="none"/>
        </w:rPr>
        <w:t>auto</w:t>
      </w:r>
      <w:r>
        <w:rPr>
          <w:spacing w:val="18"/>
          <w:sz w:val="22"/>
          <w:u w:val="none"/>
        </w:rPr>
        <w:t> </w:t>
      </w:r>
      <w:r>
        <w:rPr>
          <w:sz w:val="22"/>
          <w:u w:val="none"/>
        </w:rPr>
        <w:t>parts,</w:t>
      </w:r>
      <w:r>
        <w:rPr>
          <w:spacing w:val="15"/>
          <w:sz w:val="22"/>
          <w:u w:val="none"/>
        </w:rPr>
        <w:t> </w:t>
      </w:r>
      <w:r>
        <w:rPr>
          <w:sz w:val="22"/>
          <w:u w:val="none"/>
        </w:rPr>
        <w:t>tools,</w:t>
      </w:r>
      <w:r>
        <w:rPr>
          <w:spacing w:val="18"/>
          <w:sz w:val="22"/>
          <w:u w:val="none"/>
        </w:rPr>
        <w:t> </w:t>
      </w:r>
      <w:r>
        <w:rPr>
          <w:sz w:val="22"/>
          <w:u w:val="none"/>
        </w:rPr>
        <w:t>and</w:t>
      </w:r>
      <w:r>
        <w:rPr>
          <w:spacing w:val="17"/>
          <w:sz w:val="22"/>
          <w:u w:val="none"/>
        </w:rPr>
        <w:t> </w:t>
      </w:r>
      <w:r>
        <w:rPr>
          <w:spacing w:val="-2"/>
          <w:sz w:val="22"/>
          <w:u w:val="none"/>
        </w:rPr>
        <w:t>related</w:t>
      </w:r>
    </w:p>
    <w:p>
      <w:pPr>
        <w:pStyle w:val="BodyText"/>
        <w:spacing w:line="252" w:lineRule="exact"/>
        <w:ind w:left="120"/>
      </w:pPr>
      <w:r>
        <w:rPr>
          <w:spacing w:val="-2"/>
        </w:rPr>
        <w:t>items.</w:t>
      </w:r>
    </w:p>
    <w:p>
      <w:pPr>
        <w:pStyle w:val="BodyText"/>
      </w:pPr>
    </w:p>
    <w:p>
      <w:pPr>
        <w:pStyle w:val="ListParagraph"/>
        <w:numPr>
          <w:ilvl w:val="2"/>
          <w:numId w:val="4"/>
        </w:numPr>
        <w:tabs>
          <w:tab w:pos="3000" w:val="left" w:leader="none"/>
        </w:tabs>
        <w:spacing w:line="252" w:lineRule="exact" w:before="1"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6"/>
          <w:w w:val="150"/>
          <w:sz w:val="22"/>
          <w:u w:val="none"/>
        </w:rPr>
        <w:t> </w:t>
      </w:r>
      <w:r>
        <w:rPr>
          <w:sz w:val="22"/>
          <w:u w:val="none"/>
        </w:rPr>
        <w:t>By</w:t>
      </w:r>
      <w:r>
        <w:rPr>
          <w:spacing w:val="21"/>
          <w:sz w:val="22"/>
          <w:u w:val="none"/>
        </w:rPr>
        <w:t> </w:t>
      </w:r>
      <w:r>
        <w:rPr>
          <w:sz w:val="22"/>
          <w:u w:val="none"/>
        </w:rPr>
        <w:t>right</w:t>
      </w:r>
      <w:r>
        <w:rPr>
          <w:spacing w:val="25"/>
          <w:sz w:val="22"/>
          <w:u w:val="none"/>
        </w:rPr>
        <w:t> </w:t>
      </w:r>
      <w:r>
        <w:rPr>
          <w:sz w:val="22"/>
          <w:u w:val="none"/>
        </w:rPr>
        <w:t>in</w:t>
      </w:r>
      <w:r>
        <w:rPr>
          <w:spacing w:val="24"/>
          <w:sz w:val="22"/>
          <w:u w:val="none"/>
        </w:rPr>
        <w:t> </w:t>
      </w:r>
      <w:r>
        <w:rPr>
          <w:sz w:val="22"/>
          <w:u w:val="none"/>
        </w:rPr>
        <w:t>SC,</w:t>
      </w:r>
      <w:r>
        <w:rPr>
          <w:spacing w:val="23"/>
          <w:sz w:val="22"/>
          <w:u w:val="none"/>
        </w:rPr>
        <w:t> </w:t>
      </w:r>
      <w:r>
        <w:rPr>
          <w:sz w:val="22"/>
          <w:u w:val="none"/>
        </w:rPr>
        <w:t>GR,</w:t>
      </w:r>
      <w:r>
        <w:rPr>
          <w:spacing w:val="24"/>
          <w:sz w:val="22"/>
          <w:u w:val="none"/>
        </w:rPr>
        <w:t> </w:t>
      </w:r>
      <w:r>
        <w:rPr>
          <w:sz w:val="22"/>
          <w:u w:val="none"/>
        </w:rPr>
        <w:t>LC,</w:t>
      </w:r>
      <w:r>
        <w:rPr>
          <w:spacing w:val="23"/>
          <w:sz w:val="22"/>
          <w:u w:val="none"/>
        </w:rPr>
        <w:t> </w:t>
      </w:r>
      <w:r>
        <w:rPr>
          <w:sz w:val="22"/>
          <w:u w:val="none"/>
        </w:rPr>
        <w:t>HC,</w:t>
      </w:r>
      <w:r>
        <w:rPr>
          <w:spacing w:val="24"/>
          <w:sz w:val="22"/>
          <w:u w:val="none"/>
        </w:rPr>
        <w:t> </w:t>
      </w:r>
      <w:r>
        <w:rPr>
          <w:sz w:val="22"/>
          <w:u w:val="none"/>
        </w:rPr>
        <w:t>central</w:t>
      </w:r>
      <w:r>
        <w:rPr>
          <w:spacing w:val="24"/>
          <w:sz w:val="22"/>
          <w:u w:val="none"/>
        </w:rPr>
        <w:t> </w:t>
      </w:r>
      <w:r>
        <w:rPr>
          <w:sz w:val="22"/>
          <w:u w:val="none"/>
        </w:rPr>
        <w:t>area,</w:t>
      </w:r>
      <w:r>
        <w:rPr>
          <w:spacing w:val="24"/>
          <w:sz w:val="22"/>
          <w:u w:val="none"/>
        </w:rPr>
        <w:t> </w:t>
      </w:r>
      <w:r>
        <w:rPr>
          <w:spacing w:val="-5"/>
          <w:sz w:val="22"/>
          <w:u w:val="none"/>
        </w:rPr>
        <w:t>and</w:t>
      </w:r>
    </w:p>
    <w:p>
      <w:pPr>
        <w:pStyle w:val="BodyText"/>
        <w:spacing w:line="252" w:lineRule="exact"/>
        <w:ind w:left="120"/>
      </w:pPr>
      <w:r>
        <w:rPr/>
        <w:t>industrial</w:t>
      </w:r>
      <w:r>
        <w:rPr>
          <w:spacing w:val="-2"/>
        </w:rPr>
        <w:t> subdistricts.</w:t>
      </w:r>
    </w:p>
    <w:p>
      <w:pPr>
        <w:pStyle w:val="BodyText"/>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 square feet of sales floor</w:t>
      </w:r>
      <w:r>
        <w:rPr>
          <w:spacing w:val="-1"/>
          <w:sz w:val="22"/>
          <w:u w:val="none"/>
        </w:rPr>
        <w:t> </w:t>
      </w:r>
      <w:r>
        <w:rPr>
          <w:sz w:val="22"/>
          <w:u w:val="none"/>
        </w:rPr>
        <w:t>area,</w:t>
      </w:r>
      <w:r>
        <w:rPr>
          <w:spacing w:val="-2"/>
          <w:sz w:val="22"/>
          <w:u w:val="none"/>
        </w:rPr>
        <w:t> </w:t>
      </w:r>
      <w:r>
        <w:rPr>
          <w:sz w:val="22"/>
          <w:u w:val="none"/>
        </w:rPr>
        <w:t>plus</w:t>
      </w:r>
      <w:r>
        <w:rPr>
          <w:spacing w:val="-2"/>
          <w:sz w:val="22"/>
          <w:u w:val="none"/>
        </w:rPr>
        <w:t> </w:t>
      </w:r>
      <w:r>
        <w:rPr>
          <w:sz w:val="22"/>
          <w:u w:val="none"/>
        </w:rPr>
        <w:t>one</w:t>
      </w:r>
      <w:r>
        <w:rPr>
          <w:spacing w:val="-2"/>
          <w:sz w:val="22"/>
          <w:u w:val="none"/>
        </w:rPr>
        <w:t> </w:t>
      </w:r>
      <w:r>
        <w:rPr>
          <w:sz w:val="22"/>
          <w:u w:val="none"/>
        </w:rPr>
        <w:t>space</w:t>
      </w:r>
      <w:r>
        <w:rPr>
          <w:spacing w:val="-4"/>
          <w:sz w:val="22"/>
          <w:u w:val="none"/>
        </w:rPr>
        <w:t> </w:t>
      </w:r>
      <w:r>
        <w:rPr>
          <w:sz w:val="22"/>
          <w:u w:val="none"/>
        </w:rPr>
        <w:t>for</w:t>
      </w:r>
      <w:r>
        <w:rPr>
          <w:spacing w:val="-1"/>
          <w:sz w:val="22"/>
          <w:u w:val="none"/>
        </w:rPr>
        <w:t> </w:t>
      </w:r>
      <w:r>
        <w:rPr>
          <w:sz w:val="22"/>
          <w:u w:val="none"/>
        </w:rPr>
        <w:t>each</w:t>
      </w:r>
      <w:r>
        <w:rPr>
          <w:spacing w:val="-2"/>
          <w:sz w:val="22"/>
          <w:u w:val="none"/>
        </w:rPr>
        <w:t> </w:t>
      </w:r>
      <w:r>
        <w:rPr>
          <w:sz w:val="22"/>
          <w:u w:val="none"/>
        </w:rPr>
        <w:t>500</w:t>
      </w:r>
      <w:r>
        <w:rPr>
          <w:spacing w:val="-2"/>
          <w:sz w:val="22"/>
          <w:u w:val="none"/>
        </w:rPr>
        <w:t> </w:t>
      </w:r>
      <w:r>
        <w:rPr>
          <w:sz w:val="22"/>
          <w:u w:val="none"/>
        </w:rPr>
        <w:t>square</w:t>
      </w:r>
      <w:r>
        <w:rPr>
          <w:spacing w:val="-2"/>
          <w:sz w:val="22"/>
          <w:u w:val="none"/>
        </w:rPr>
        <w:t> </w:t>
      </w:r>
      <w:r>
        <w:rPr>
          <w:sz w:val="22"/>
          <w:u w:val="none"/>
        </w:rPr>
        <w:t>feet</w:t>
      </w:r>
      <w:r>
        <w:rPr>
          <w:spacing w:val="-1"/>
          <w:sz w:val="22"/>
          <w:u w:val="none"/>
        </w:rPr>
        <w:t> </w:t>
      </w:r>
      <w:r>
        <w:rPr>
          <w:sz w:val="22"/>
          <w:u w:val="none"/>
        </w:rPr>
        <w:t>of</w:t>
      </w:r>
      <w:r>
        <w:rPr>
          <w:spacing w:val="-1"/>
          <w:sz w:val="22"/>
          <w:u w:val="none"/>
        </w:rPr>
        <w:t> </w:t>
      </w:r>
      <w:r>
        <w:rPr>
          <w:sz w:val="22"/>
          <w:u w:val="none"/>
        </w:rPr>
        <w:t>storage</w:t>
      </w:r>
      <w:r>
        <w:rPr>
          <w:spacing w:val="-2"/>
          <w:sz w:val="22"/>
          <w:u w:val="none"/>
        </w:rPr>
        <w:t> </w:t>
      </w:r>
      <w:r>
        <w:rPr>
          <w:sz w:val="22"/>
          <w:u w:val="none"/>
        </w:rPr>
        <w:t>floor</w:t>
      </w:r>
      <w:r>
        <w:rPr>
          <w:spacing w:val="-1"/>
          <w:sz w:val="22"/>
          <w:u w:val="none"/>
        </w:rPr>
        <w:t> </w:t>
      </w:r>
      <w:r>
        <w:rPr>
          <w:sz w:val="22"/>
          <w:u w:val="none"/>
        </w:rPr>
        <w:t>area.</w:t>
      </w:r>
      <w:r>
        <w:rPr>
          <w:spacing w:val="-2"/>
          <w:sz w:val="22"/>
          <w:u w:val="none"/>
        </w:rPr>
        <w:t> </w:t>
      </w:r>
      <w:r>
        <w:rPr>
          <w:sz w:val="22"/>
          <w:u w:val="none"/>
        </w:rPr>
        <w:t>If</w:t>
      </w:r>
      <w:r>
        <w:rPr>
          <w:spacing w:val="-1"/>
          <w:sz w:val="22"/>
          <w:u w:val="none"/>
        </w:rPr>
        <w:t> </w:t>
      </w:r>
      <w:r>
        <w:rPr>
          <w:sz w:val="22"/>
          <w:u w:val="none"/>
        </w:rPr>
        <w:t>more</w:t>
      </w:r>
      <w:r>
        <w:rPr>
          <w:spacing w:val="-4"/>
          <w:sz w:val="22"/>
          <w:u w:val="none"/>
        </w:rPr>
        <w:t> </w:t>
      </w:r>
      <w:r>
        <w:rPr>
          <w:sz w:val="22"/>
          <w:u w:val="none"/>
        </w:rPr>
        <w:t>than</w:t>
      </w:r>
      <w:r>
        <w:rPr>
          <w:spacing w:val="-2"/>
          <w:sz w:val="22"/>
          <w:u w:val="none"/>
        </w:rPr>
        <w:t> </w:t>
      </w:r>
      <w:r>
        <w:rPr>
          <w:sz w:val="22"/>
          <w:u w:val="none"/>
        </w:rPr>
        <w:t>ten</w:t>
      </w:r>
      <w:r>
        <w:rPr>
          <w:spacing w:val="-2"/>
          <w:sz w:val="22"/>
          <w:u w:val="none"/>
        </w:rPr>
        <w:t> </w:t>
      </w:r>
      <w:r>
        <w:rPr>
          <w:sz w:val="22"/>
          <w:u w:val="none"/>
        </w:rPr>
        <w:t>off-street</w:t>
      </w:r>
      <w:r>
        <w:rPr>
          <w:spacing w:val="-1"/>
          <w:sz w:val="22"/>
          <w:u w:val="none"/>
        </w:rPr>
        <w:t> </w:t>
      </w:r>
      <w:r>
        <w:rPr>
          <w:sz w:val="22"/>
          <w:u w:val="none"/>
        </w:rPr>
        <w:t>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s>
        <w:spacing w:line="240" w:lineRule="auto" w:before="0" w:after="0"/>
        <w:ind w:left="120" w:right="114" w:firstLine="2160"/>
        <w:jc w:val="left"/>
        <w:rPr>
          <w:sz w:val="22"/>
        </w:rPr>
      </w:pPr>
      <w:r>
        <w:rPr>
          <w:sz w:val="22"/>
          <w:u w:val="single"/>
        </w:rPr>
        <w:t>Additional provisions</w:t>
      </w:r>
      <w:r>
        <w:rPr>
          <w:sz w:val="22"/>
          <w:u w:val="none"/>
        </w:rPr>
        <w:t>.</w:t>
      </w:r>
      <w:r>
        <w:rPr>
          <w:spacing w:val="80"/>
          <w:sz w:val="22"/>
          <w:u w:val="none"/>
        </w:rPr>
        <w:t> </w:t>
      </w:r>
      <w:r>
        <w:rPr>
          <w:sz w:val="22"/>
          <w:u w:val="none"/>
        </w:rPr>
        <w:t>No outside display or open storage is permitted under this use unless the use is in a subdistrict where open storage is permitted as a main use.</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Auto</w:t>
      </w:r>
      <w:r>
        <w:rPr>
          <w:spacing w:val="-3"/>
          <w:sz w:val="22"/>
          <w:u w:val="single"/>
        </w:rPr>
        <w:t> </w:t>
      </w:r>
      <w:r>
        <w:rPr>
          <w:sz w:val="22"/>
          <w:u w:val="single"/>
        </w:rPr>
        <w:t>parts</w:t>
      </w:r>
      <w:r>
        <w:rPr>
          <w:spacing w:val="-2"/>
          <w:sz w:val="22"/>
          <w:u w:val="single"/>
        </w:rPr>
        <w:t> </w:t>
      </w:r>
      <w:r>
        <w:rPr>
          <w:sz w:val="22"/>
          <w:u w:val="single"/>
        </w:rPr>
        <w:t>sales</w:t>
      </w:r>
      <w:r>
        <w:rPr>
          <w:spacing w:val="-4"/>
          <w:sz w:val="22"/>
          <w:u w:val="single"/>
        </w:rPr>
        <w:t> </w:t>
      </w:r>
      <w:r>
        <w:rPr>
          <w:sz w:val="22"/>
          <w:u w:val="single"/>
        </w:rPr>
        <w:t>(outside</w:t>
      </w:r>
      <w:r>
        <w:rPr>
          <w:spacing w:val="-2"/>
          <w:sz w:val="22"/>
          <w:u w:val="single"/>
        </w:rPr>
        <w:t> display)</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120" w:right="115" w:firstLine="2160"/>
        <w:jc w:val="left"/>
        <w:rPr>
          <w:sz w:val="22"/>
        </w:rPr>
      </w:pPr>
      <w:r>
        <w:rPr>
          <w:sz w:val="22"/>
          <w:u w:val="single"/>
        </w:rPr>
        <w:t>Definition</w:t>
      </w:r>
      <w:r>
        <w:rPr>
          <w:sz w:val="22"/>
          <w:u w:val="none"/>
        </w:rPr>
        <w:t>.</w:t>
      </w:r>
      <w:r>
        <w:rPr>
          <w:spacing w:val="80"/>
          <w:sz w:val="22"/>
          <w:u w:val="none"/>
        </w:rPr>
        <w:t> </w:t>
      </w:r>
      <w:r>
        <w:rPr>
          <w:sz w:val="22"/>
          <w:u w:val="none"/>
        </w:rPr>
        <w:t>A facility for the retail sale of auto parts, tools, and related</w:t>
      </w:r>
      <w:r>
        <w:rPr>
          <w:spacing w:val="40"/>
          <w:sz w:val="22"/>
          <w:u w:val="none"/>
        </w:rPr>
        <w:t> </w:t>
      </w:r>
      <w:r>
        <w:rPr>
          <w:sz w:val="22"/>
          <w:u w:val="none"/>
        </w:rPr>
        <w:t>items with outside display permitted.</w:t>
      </w:r>
    </w:p>
    <w:p>
      <w:pPr>
        <w:pStyle w:val="ListParagraph"/>
        <w:numPr>
          <w:ilvl w:val="2"/>
          <w:numId w:val="4"/>
        </w:numPr>
        <w:tabs>
          <w:tab w:pos="3000" w:val="left" w:leader="none"/>
        </w:tabs>
        <w:spacing w:line="240" w:lineRule="auto" w:before="253" w:after="0"/>
        <w:ind w:left="3000" w:right="0" w:hanging="720"/>
        <w:jc w:val="left"/>
        <w:rPr>
          <w:sz w:val="22"/>
        </w:rPr>
      </w:pPr>
      <w:r>
        <w:rPr>
          <w:sz w:val="22"/>
          <w:u w:val="single"/>
        </w:rPr>
        <w:t>Subdistricts</w:t>
      </w:r>
      <w:r>
        <w:rPr>
          <w:spacing w:val="-5"/>
          <w:sz w:val="22"/>
          <w:u w:val="single"/>
        </w:rPr>
        <w:t> </w:t>
      </w:r>
      <w:r>
        <w:rPr>
          <w:sz w:val="22"/>
          <w:u w:val="single"/>
        </w:rPr>
        <w:t>permitted</w:t>
      </w:r>
      <w:r>
        <w:rPr>
          <w:sz w:val="22"/>
          <w:u w:val="none"/>
        </w:rPr>
        <w:t>.</w:t>
      </w:r>
      <w:r>
        <w:rPr>
          <w:spacing w:val="51"/>
          <w:sz w:val="22"/>
          <w:u w:val="none"/>
        </w:rPr>
        <w:t> </w:t>
      </w:r>
      <w:r>
        <w:rPr>
          <w:sz w:val="22"/>
          <w:u w:val="none"/>
        </w:rPr>
        <w:t>By</w:t>
      </w:r>
      <w:r>
        <w:rPr>
          <w:spacing w:val="-5"/>
          <w:sz w:val="22"/>
          <w:u w:val="none"/>
        </w:rPr>
        <w:t> </w:t>
      </w:r>
      <w:r>
        <w:rPr>
          <w:sz w:val="22"/>
          <w:u w:val="none"/>
        </w:rPr>
        <w:t>SUP</w:t>
      </w:r>
      <w:r>
        <w:rPr>
          <w:spacing w:val="-3"/>
          <w:sz w:val="22"/>
          <w:u w:val="none"/>
        </w:rPr>
        <w:t> </w:t>
      </w:r>
      <w:r>
        <w:rPr>
          <w:sz w:val="22"/>
          <w:u w:val="none"/>
        </w:rPr>
        <w:t>only</w:t>
      </w:r>
      <w:r>
        <w:rPr>
          <w:spacing w:val="-5"/>
          <w:sz w:val="22"/>
          <w:u w:val="none"/>
        </w:rPr>
        <w:t> </w:t>
      </w:r>
      <w:r>
        <w:rPr>
          <w:sz w:val="22"/>
          <w:u w:val="none"/>
        </w:rPr>
        <w:t>in</w:t>
      </w:r>
      <w:r>
        <w:rPr>
          <w:spacing w:val="-2"/>
          <w:sz w:val="22"/>
          <w:u w:val="none"/>
        </w:rPr>
        <w:t> </w:t>
      </w:r>
      <w:r>
        <w:rPr>
          <w:sz w:val="22"/>
          <w:u w:val="none"/>
        </w:rPr>
        <w:t>HC</w:t>
      </w:r>
      <w:r>
        <w:rPr>
          <w:spacing w:val="-3"/>
          <w:sz w:val="22"/>
          <w:u w:val="none"/>
        </w:rPr>
        <w:t> </w:t>
      </w:r>
      <w:r>
        <w:rPr>
          <w:sz w:val="22"/>
          <w:u w:val="none"/>
        </w:rPr>
        <w:t>and</w:t>
      </w:r>
      <w:r>
        <w:rPr>
          <w:spacing w:val="-5"/>
          <w:sz w:val="22"/>
          <w:u w:val="none"/>
        </w:rPr>
        <w:t> </w:t>
      </w:r>
      <w:r>
        <w:rPr>
          <w:sz w:val="22"/>
          <w:u w:val="none"/>
        </w:rPr>
        <w:t>industrial</w:t>
      </w:r>
      <w:r>
        <w:rPr>
          <w:spacing w:val="-1"/>
          <w:sz w:val="22"/>
          <w:u w:val="none"/>
        </w:rPr>
        <w:t> </w:t>
      </w:r>
      <w:r>
        <w:rPr>
          <w:spacing w:val="-2"/>
          <w:sz w:val="22"/>
          <w:u w:val="none"/>
        </w:rPr>
        <w:t>subdistricts.</w:t>
      </w:r>
    </w:p>
    <w:p>
      <w:pPr>
        <w:spacing w:after="0" w:line="240" w:lineRule="auto"/>
        <w:jc w:val="left"/>
        <w:rPr>
          <w:sz w:val="22"/>
        </w:rPr>
        <w:sectPr>
          <w:pgSz w:w="12240" w:h="15840"/>
          <w:pgMar w:top="1080" w:bottom="280" w:left="1320" w:right="1320"/>
        </w:sectPr>
      </w:pPr>
    </w:p>
    <w:p>
      <w:pPr>
        <w:pStyle w:val="ListParagraph"/>
        <w:numPr>
          <w:ilvl w:val="2"/>
          <w:numId w:val="4"/>
        </w:numPr>
        <w:tabs>
          <w:tab w:pos="2998" w:val="left" w:leader="none"/>
        </w:tabs>
        <w:spacing w:line="240" w:lineRule="auto" w:before="70" w:after="0"/>
        <w:ind w:left="120" w:right="113"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site area exclusive of building; minimum of four spaces required. If more than ten off-street parking spaces</w:t>
      </w:r>
      <w:r>
        <w:rPr>
          <w:spacing w:val="40"/>
          <w:sz w:val="22"/>
          <w:u w:val="none"/>
        </w:rPr>
        <w:t> </w:t>
      </w:r>
      <w:r>
        <w:rPr>
          <w:sz w:val="22"/>
          <w:u w:val="none"/>
        </w:rPr>
        <w:t>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ListParagraph"/>
        <w:numPr>
          <w:ilvl w:val="2"/>
          <w:numId w:val="4"/>
        </w:numPr>
        <w:tabs>
          <w:tab w:pos="3000" w:val="left" w:leader="none"/>
          <w:tab w:pos="5253" w:val="left" w:leader="none"/>
        </w:tabs>
        <w:spacing w:line="240" w:lineRule="auto" w:before="251"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No</w:t>
      </w:r>
      <w:r>
        <w:rPr>
          <w:spacing w:val="40"/>
          <w:sz w:val="22"/>
          <w:u w:val="none"/>
        </w:rPr>
        <w:t> </w:t>
      </w:r>
      <w:r>
        <w:rPr>
          <w:sz w:val="22"/>
          <w:u w:val="none"/>
        </w:rPr>
        <w:t>open</w:t>
      </w:r>
      <w:r>
        <w:rPr>
          <w:spacing w:val="40"/>
          <w:sz w:val="22"/>
          <w:u w:val="none"/>
        </w:rPr>
        <w:t> </w:t>
      </w:r>
      <w:r>
        <w:rPr>
          <w:sz w:val="22"/>
          <w:u w:val="none"/>
        </w:rPr>
        <w:t>storage</w:t>
      </w:r>
      <w:r>
        <w:rPr>
          <w:spacing w:val="40"/>
          <w:sz w:val="22"/>
          <w:u w:val="none"/>
        </w:rPr>
        <w:t> </w:t>
      </w:r>
      <w:r>
        <w:rPr>
          <w:sz w:val="22"/>
          <w:u w:val="none"/>
        </w:rPr>
        <w:t>is</w:t>
      </w:r>
      <w:r>
        <w:rPr>
          <w:spacing w:val="40"/>
          <w:sz w:val="22"/>
          <w:u w:val="none"/>
        </w:rPr>
        <w:t> </w:t>
      </w:r>
      <w:r>
        <w:rPr>
          <w:sz w:val="22"/>
          <w:u w:val="none"/>
        </w:rPr>
        <w:t>permitted</w:t>
      </w:r>
      <w:r>
        <w:rPr>
          <w:spacing w:val="40"/>
          <w:sz w:val="22"/>
          <w:u w:val="none"/>
        </w:rPr>
        <w:t> </w:t>
      </w:r>
      <w:r>
        <w:rPr>
          <w:sz w:val="22"/>
          <w:u w:val="none"/>
        </w:rPr>
        <w:t>under</w:t>
      </w:r>
      <w:r>
        <w:rPr>
          <w:spacing w:val="40"/>
          <w:sz w:val="22"/>
          <w:u w:val="none"/>
        </w:rPr>
        <w:t> </w:t>
      </w:r>
      <w:r>
        <w:rPr>
          <w:sz w:val="22"/>
          <w:u w:val="none"/>
        </w:rPr>
        <w:t>this</w:t>
      </w:r>
      <w:r>
        <w:rPr>
          <w:spacing w:val="40"/>
          <w:sz w:val="22"/>
          <w:u w:val="none"/>
        </w:rPr>
        <w:t> </w:t>
      </w:r>
      <w:r>
        <w:rPr>
          <w:sz w:val="22"/>
          <w:u w:val="none"/>
        </w:rPr>
        <w:t>use unless the use is in a subdistrict where open storage is permitted as a main use.</w:t>
      </w:r>
    </w:p>
    <w:p>
      <w:pPr>
        <w:pStyle w:val="BodyText"/>
        <w:spacing w:before="2"/>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Auto</w:t>
      </w:r>
      <w:r>
        <w:rPr>
          <w:spacing w:val="-4"/>
          <w:sz w:val="22"/>
          <w:u w:val="single"/>
        </w:rPr>
        <w:t> </w:t>
      </w:r>
      <w:r>
        <w:rPr>
          <w:sz w:val="22"/>
          <w:u w:val="single"/>
        </w:rPr>
        <w:t>repair</w:t>
      </w:r>
      <w:r>
        <w:rPr>
          <w:spacing w:val="-2"/>
          <w:sz w:val="22"/>
          <w:u w:val="single"/>
        </w:rPr>
        <w:t> </w:t>
      </w:r>
      <w:r>
        <w:rPr>
          <w:sz w:val="22"/>
          <w:u w:val="single"/>
        </w:rPr>
        <w:t>garage</w:t>
      </w:r>
      <w:r>
        <w:rPr>
          <w:spacing w:val="-3"/>
          <w:sz w:val="22"/>
          <w:u w:val="single"/>
        </w:rPr>
        <w:t> </w:t>
      </w:r>
      <w:r>
        <w:rPr>
          <w:spacing w:val="-2"/>
          <w:sz w:val="22"/>
          <w:u w:val="single"/>
        </w:rPr>
        <w:t>(inside)</w:t>
      </w:r>
      <w:r>
        <w:rPr>
          <w:spacing w:val="-2"/>
          <w:sz w:val="22"/>
          <w:u w:val="none"/>
        </w:rPr>
        <w:t>.</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Definition</w:t>
      </w:r>
      <w:r>
        <w:rPr>
          <w:sz w:val="22"/>
          <w:u w:val="none"/>
        </w:rPr>
        <w:t>.</w:t>
      </w:r>
      <w:r>
        <w:rPr>
          <w:spacing w:val="49"/>
          <w:sz w:val="22"/>
          <w:u w:val="none"/>
        </w:rPr>
        <w:t> </w:t>
      </w:r>
      <w:r>
        <w:rPr>
          <w:sz w:val="22"/>
          <w:u w:val="none"/>
        </w:rPr>
        <w:t>A</w:t>
      </w:r>
      <w:r>
        <w:rPr>
          <w:spacing w:val="-6"/>
          <w:sz w:val="22"/>
          <w:u w:val="none"/>
        </w:rPr>
        <w:t> </w:t>
      </w:r>
      <w:r>
        <w:rPr>
          <w:sz w:val="22"/>
          <w:u w:val="none"/>
        </w:rPr>
        <w:t>facility</w:t>
      </w:r>
      <w:r>
        <w:rPr>
          <w:spacing w:val="-3"/>
          <w:sz w:val="22"/>
          <w:u w:val="none"/>
        </w:rPr>
        <w:t> </w:t>
      </w:r>
      <w:r>
        <w:rPr>
          <w:sz w:val="22"/>
          <w:u w:val="none"/>
        </w:rPr>
        <w:t>for</w:t>
      </w:r>
      <w:r>
        <w:rPr>
          <w:spacing w:val="-1"/>
          <w:sz w:val="22"/>
          <w:u w:val="none"/>
        </w:rPr>
        <w:t> </w:t>
      </w:r>
      <w:r>
        <w:rPr>
          <w:sz w:val="22"/>
          <w:u w:val="none"/>
        </w:rPr>
        <w:t>the</w:t>
      </w:r>
      <w:r>
        <w:rPr>
          <w:spacing w:val="-3"/>
          <w:sz w:val="22"/>
          <w:u w:val="none"/>
        </w:rPr>
        <w:t> </w:t>
      </w:r>
      <w:r>
        <w:rPr>
          <w:sz w:val="22"/>
          <w:u w:val="none"/>
        </w:rPr>
        <w:t>repair</w:t>
      </w:r>
      <w:r>
        <w:rPr>
          <w:spacing w:val="-2"/>
          <w:sz w:val="22"/>
          <w:u w:val="none"/>
        </w:rPr>
        <w:t> </w:t>
      </w:r>
      <w:r>
        <w:rPr>
          <w:sz w:val="22"/>
          <w:u w:val="none"/>
        </w:rPr>
        <w:t>of</w:t>
      </w:r>
      <w:r>
        <w:rPr>
          <w:spacing w:val="-4"/>
          <w:sz w:val="22"/>
          <w:u w:val="none"/>
        </w:rPr>
        <w:t> </w:t>
      </w:r>
      <w:r>
        <w:rPr>
          <w:sz w:val="22"/>
          <w:u w:val="none"/>
        </w:rPr>
        <w:t>motor</w:t>
      </w:r>
      <w:r>
        <w:rPr>
          <w:spacing w:val="-4"/>
          <w:sz w:val="22"/>
          <w:u w:val="none"/>
        </w:rPr>
        <w:t> </w:t>
      </w:r>
      <w:r>
        <w:rPr>
          <w:spacing w:val="-2"/>
          <w:sz w:val="22"/>
          <w:u w:val="none"/>
        </w:rPr>
        <w:t>vehicles.</w:t>
      </w:r>
    </w:p>
    <w:p>
      <w:pPr>
        <w:pStyle w:val="BodyText"/>
      </w:pPr>
    </w:p>
    <w:p>
      <w:pPr>
        <w:pStyle w:val="ListParagraph"/>
        <w:numPr>
          <w:ilvl w:val="2"/>
          <w:numId w:val="4"/>
        </w:numPr>
        <w:tabs>
          <w:tab w:pos="3000" w:val="left" w:leader="none"/>
        </w:tabs>
        <w:spacing w:line="240" w:lineRule="auto" w:before="1"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6"/>
          <w:w w:val="150"/>
          <w:sz w:val="22"/>
          <w:u w:val="none"/>
        </w:rPr>
        <w:t> </w:t>
      </w:r>
      <w:r>
        <w:rPr>
          <w:sz w:val="22"/>
          <w:u w:val="none"/>
        </w:rPr>
        <w:t>By</w:t>
      </w:r>
      <w:r>
        <w:rPr>
          <w:spacing w:val="21"/>
          <w:sz w:val="22"/>
          <w:u w:val="none"/>
        </w:rPr>
        <w:t> </w:t>
      </w:r>
      <w:r>
        <w:rPr>
          <w:sz w:val="22"/>
          <w:u w:val="none"/>
        </w:rPr>
        <w:t>right</w:t>
      </w:r>
      <w:r>
        <w:rPr>
          <w:spacing w:val="25"/>
          <w:sz w:val="22"/>
          <w:u w:val="none"/>
        </w:rPr>
        <w:t> </w:t>
      </w:r>
      <w:r>
        <w:rPr>
          <w:sz w:val="22"/>
          <w:u w:val="none"/>
        </w:rPr>
        <w:t>in</w:t>
      </w:r>
      <w:r>
        <w:rPr>
          <w:spacing w:val="24"/>
          <w:sz w:val="22"/>
          <w:u w:val="none"/>
        </w:rPr>
        <w:t> </w:t>
      </w:r>
      <w:r>
        <w:rPr>
          <w:sz w:val="22"/>
          <w:u w:val="none"/>
        </w:rPr>
        <w:t>SC,</w:t>
      </w:r>
      <w:r>
        <w:rPr>
          <w:spacing w:val="23"/>
          <w:sz w:val="22"/>
          <w:u w:val="none"/>
        </w:rPr>
        <w:t> </w:t>
      </w:r>
      <w:r>
        <w:rPr>
          <w:sz w:val="22"/>
          <w:u w:val="none"/>
        </w:rPr>
        <w:t>GR,</w:t>
      </w:r>
      <w:r>
        <w:rPr>
          <w:spacing w:val="24"/>
          <w:sz w:val="22"/>
          <w:u w:val="none"/>
        </w:rPr>
        <w:t> </w:t>
      </w:r>
      <w:r>
        <w:rPr>
          <w:sz w:val="22"/>
          <w:u w:val="none"/>
        </w:rPr>
        <w:t>LC,</w:t>
      </w:r>
      <w:r>
        <w:rPr>
          <w:spacing w:val="23"/>
          <w:sz w:val="22"/>
          <w:u w:val="none"/>
        </w:rPr>
        <w:t> </w:t>
      </w:r>
      <w:r>
        <w:rPr>
          <w:sz w:val="22"/>
          <w:u w:val="none"/>
        </w:rPr>
        <w:t>HC,</w:t>
      </w:r>
      <w:r>
        <w:rPr>
          <w:spacing w:val="24"/>
          <w:sz w:val="22"/>
          <w:u w:val="none"/>
        </w:rPr>
        <w:t> </w:t>
      </w:r>
      <w:r>
        <w:rPr>
          <w:sz w:val="22"/>
          <w:u w:val="none"/>
        </w:rPr>
        <w:t>central</w:t>
      </w:r>
      <w:r>
        <w:rPr>
          <w:spacing w:val="24"/>
          <w:sz w:val="22"/>
          <w:u w:val="none"/>
        </w:rPr>
        <w:t> </w:t>
      </w:r>
      <w:r>
        <w:rPr>
          <w:sz w:val="22"/>
          <w:u w:val="none"/>
        </w:rPr>
        <w:t>area,</w:t>
      </w:r>
      <w:r>
        <w:rPr>
          <w:spacing w:val="24"/>
          <w:sz w:val="22"/>
          <w:u w:val="none"/>
        </w:rPr>
        <w:t> </w:t>
      </w:r>
      <w:r>
        <w:rPr>
          <w:spacing w:val="-5"/>
          <w:sz w:val="22"/>
          <w:u w:val="none"/>
        </w:rPr>
        <w:t>and</w:t>
      </w:r>
    </w:p>
    <w:p>
      <w:pPr>
        <w:pStyle w:val="BodyText"/>
        <w:spacing w:before="1"/>
        <w:ind w:left="120"/>
      </w:pPr>
      <w:r>
        <w:rPr/>
        <w:t>industrial</w:t>
      </w:r>
      <w:r>
        <w:rPr>
          <w:spacing w:val="-2"/>
        </w:rPr>
        <w:t> subdistricts.</w:t>
      </w:r>
    </w:p>
    <w:p>
      <w:pPr>
        <w:pStyle w:val="BodyText"/>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w:t>
      </w:r>
      <w:r>
        <w:rPr>
          <w:spacing w:val="-2"/>
          <w:sz w:val="22"/>
          <w:u w:val="none"/>
        </w:rPr>
        <w:t> </w:t>
      </w:r>
      <w:r>
        <w:rPr>
          <w:sz w:val="22"/>
          <w:u w:val="none"/>
        </w:rPr>
        <w:t>a</w:t>
      </w:r>
      <w:r>
        <w:rPr>
          <w:spacing w:val="-3"/>
          <w:sz w:val="22"/>
          <w:u w:val="none"/>
        </w:rPr>
        <w:t> </w:t>
      </w:r>
      <w:r>
        <w:rPr>
          <w:sz w:val="22"/>
          <w:u w:val="none"/>
        </w:rPr>
        <w:t>minimum</w:t>
      </w:r>
      <w:r>
        <w:rPr>
          <w:spacing w:val="-1"/>
          <w:sz w:val="22"/>
          <w:u w:val="none"/>
        </w:rPr>
        <w:t> </w:t>
      </w:r>
      <w:r>
        <w:rPr>
          <w:sz w:val="22"/>
          <w:u w:val="none"/>
        </w:rPr>
        <w:t>of</w:t>
      </w:r>
      <w:r>
        <w:rPr>
          <w:spacing w:val="-1"/>
          <w:sz w:val="22"/>
          <w:u w:val="none"/>
        </w:rPr>
        <w:t> </w:t>
      </w:r>
      <w:r>
        <w:rPr>
          <w:sz w:val="22"/>
          <w:u w:val="none"/>
        </w:rPr>
        <w:t>five</w:t>
      </w:r>
      <w:r>
        <w:rPr>
          <w:spacing w:val="-2"/>
          <w:sz w:val="22"/>
          <w:u w:val="none"/>
        </w:rPr>
        <w:t> </w:t>
      </w:r>
      <w:r>
        <w:rPr>
          <w:sz w:val="22"/>
          <w:u w:val="none"/>
        </w:rPr>
        <w:t>spaces</w:t>
      </w:r>
      <w:r>
        <w:rPr>
          <w:spacing w:val="-2"/>
          <w:sz w:val="22"/>
          <w:u w:val="none"/>
        </w:rPr>
        <w:t> </w:t>
      </w:r>
      <w:r>
        <w:rPr>
          <w:sz w:val="22"/>
          <w:u w:val="none"/>
        </w:rPr>
        <w:t>required.</w:t>
      </w:r>
      <w:r>
        <w:rPr>
          <w:spacing w:val="-2"/>
          <w:sz w:val="22"/>
          <w:u w:val="none"/>
        </w:rPr>
        <w:t> </w:t>
      </w:r>
      <w:r>
        <w:rPr>
          <w:sz w:val="22"/>
          <w:u w:val="none"/>
        </w:rPr>
        <w:t>Parking</w:t>
      </w:r>
      <w:r>
        <w:rPr>
          <w:spacing w:val="-2"/>
          <w:sz w:val="22"/>
          <w:u w:val="none"/>
        </w:rPr>
        <w:t> </w:t>
      </w:r>
      <w:r>
        <w:rPr>
          <w:sz w:val="22"/>
          <w:u w:val="none"/>
        </w:rPr>
        <w:t>spaces</w:t>
      </w:r>
      <w:r>
        <w:rPr>
          <w:spacing w:val="-2"/>
          <w:sz w:val="22"/>
          <w:u w:val="none"/>
        </w:rPr>
        <w:t> </w:t>
      </w:r>
      <w:r>
        <w:rPr>
          <w:sz w:val="22"/>
          <w:u w:val="none"/>
        </w:rPr>
        <w:t>that</w:t>
      </w:r>
      <w:r>
        <w:rPr>
          <w:spacing w:val="-1"/>
          <w:sz w:val="22"/>
          <w:u w:val="none"/>
        </w:rPr>
        <w:t> </w:t>
      </w:r>
      <w:r>
        <w:rPr>
          <w:sz w:val="22"/>
          <w:u w:val="none"/>
        </w:rPr>
        <w:t>are</w:t>
      </w:r>
      <w:r>
        <w:rPr>
          <w:spacing w:val="-2"/>
          <w:sz w:val="22"/>
          <w:u w:val="none"/>
        </w:rPr>
        <w:t> </w:t>
      </w:r>
      <w:r>
        <w:rPr>
          <w:sz w:val="22"/>
          <w:u w:val="none"/>
        </w:rPr>
        <w:t>used</w:t>
      </w:r>
      <w:r>
        <w:rPr>
          <w:spacing w:val="-2"/>
          <w:sz w:val="22"/>
          <w:u w:val="none"/>
        </w:rPr>
        <w:t> </w:t>
      </w:r>
      <w:r>
        <w:rPr>
          <w:sz w:val="22"/>
          <w:u w:val="none"/>
        </w:rPr>
        <w:t>to</w:t>
      </w:r>
      <w:r>
        <w:rPr>
          <w:spacing w:val="-2"/>
          <w:sz w:val="22"/>
          <w:u w:val="none"/>
        </w:rPr>
        <w:t> </w:t>
      </w:r>
      <w:r>
        <w:rPr>
          <w:sz w:val="22"/>
          <w:u w:val="none"/>
        </w:rPr>
        <w:t>repair</w:t>
      </w:r>
      <w:r>
        <w:rPr>
          <w:spacing w:val="-1"/>
          <w:sz w:val="22"/>
          <w:u w:val="none"/>
        </w:rPr>
        <w:t> </w:t>
      </w:r>
      <w:r>
        <w:rPr>
          <w:sz w:val="22"/>
          <w:u w:val="none"/>
        </w:rPr>
        <w:t>motor</w:t>
      </w:r>
      <w:r>
        <w:rPr>
          <w:spacing w:val="-1"/>
          <w:sz w:val="22"/>
          <w:u w:val="none"/>
        </w:rPr>
        <w:t> </w:t>
      </w:r>
      <w:r>
        <w:rPr>
          <w:sz w:val="22"/>
          <w:u w:val="none"/>
        </w:rPr>
        <w:t>vehicles</w:t>
      </w:r>
      <w:r>
        <w:rPr>
          <w:spacing w:val="-2"/>
          <w:sz w:val="22"/>
          <w:u w:val="none"/>
        </w:rPr>
        <w:t> </w:t>
      </w:r>
      <w:r>
        <w:rPr>
          <w:sz w:val="22"/>
          <w:u w:val="none"/>
        </w:rPr>
        <w:t>and</w:t>
      </w:r>
      <w:r>
        <w:rPr>
          <w:spacing w:val="-2"/>
          <w:sz w:val="22"/>
          <w:u w:val="none"/>
        </w:rPr>
        <w:t> </w:t>
      </w:r>
      <w:r>
        <w:rPr>
          <w:sz w:val="22"/>
          <w:u w:val="none"/>
        </w:rPr>
        <w:t>located in a structure are not counted in satisfying the required parking. If more than ten off-street parking spaces are required for this use, handicapped parking must be provided pursuant to Section 51P-193.116.</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ListParagraph"/>
        <w:numPr>
          <w:ilvl w:val="2"/>
          <w:numId w:val="4"/>
        </w:numPr>
        <w:tabs>
          <w:tab w:pos="3000" w:val="left" w:leader="none"/>
        </w:tabs>
        <w:spacing w:line="240" w:lineRule="auto" w:before="251" w:after="0"/>
        <w:ind w:left="120" w:right="114" w:firstLine="2160"/>
        <w:jc w:val="left"/>
        <w:rPr>
          <w:sz w:val="22"/>
        </w:rPr>
      </w:pPr>
      <w:r>
        <w:rPr>
          <w:sz w:val="22"/>
          <w:u w:val="single"/>
        </w:rPr>
        <w:t>Additional provisions</w:t>
      </w:r>
      <w:r>
        <w:rPr>
          <w:sz w:val="22"/>
          <w:u w:val="none"/>
        </w:rPr>
        <w:t>.</w:t>
      </w:r>
      <w:r>
        <w:rPr>
          <w:spacing w:val="80"/>
          <w:sz w:val="22"/>
          <w:u w:val="none"/>
        </w:rPr>
        <w:t> </w:t>
      </w:r>
      <w:r>
        <w:rPr>
          <w:sz w:val="22"/>
          <w:u w:val="none"/>
        </w:rPr>
        <w:t>No outside display or open storage is permitted under this use unless the use is in a subdistrict where open storage is permitted as a main use.</w:t>
      </w:r>
    </w:p>
    <w:p>
      <w:pPr>
        <w:pStyle w:val="BodyText"/>
        <w:spacing w:before="2"/>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Auto</w:t>
      </w:r>
      <w:r>
        <w:rPr>
          <w:spacing w:val="-4"/>
          <w:sz w:val="22"/>
          <w:u w:val="single"/>
        </w:rPr>
        <w:t> </w:t>
      </w:r>
      <w:r>
        <w:rPr>
          <w:sz w:val="22"/>
          <w:u w:val="single"/>
        </w:rPr>
        <w:t>repair</w:t>
      </w:r>
      <w:r>
        <w:rPr>
          <w:spacing w:val="-2"/>
          <w:sz w:val="22"/>
          <w:u w:val="single"/>
        </w:rPr>
        <w:t> </w:t>
      </w:r>
      <w:r>
        <w:rPr>
          <w:sz w:val="22"/>
          <w:u w:val="single"/>
        </w:rPr>
        <w:t>garage</w:t>
      </w:r>
      <w:r>
        <w:rPr>
          <w:spacing w:val="-3"/>
          <w:sz w:val="22"/>
          <w:u w:val="single"/>
        </w:rPr>
        <w:t> </w:t>
      </w:r>
      <w:r>
        <w:rPr>
          <w:spacing w:val="-2"/>
          <w:sz w:val="22"/>
          <w:u w:val="single"/>
        </w:rPr>
        <w:t>(outside)</w:t>
      </w:r>
      <w:r>
        <w:rPr>
          <w:spacing w:val="-2"/>
          <w:sz w:val="22"/>
          <w:u w:val="none"/>
        </w:rPr>
        <w:t>.</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Definition</w:t>
      </w:r>
      <w:r>
        <w:rPr>
          <w:sz w:val="22"/>
          <w:u w:val="none"/>
        </w:rPr>
        <w:t>.</w:t>
      </w:r>
      <w:r>
        <w:rPr>
          <w:spacing w:val="58"/>
          <w:sz w:val="22"/>
          <w:u w:val="none"/>
        </w:rPr>
        <w:t> </w:t>
      </w:r>
      <w:r>
        <w:rPr>
          <w:sz w:val="22"/>
          <w:u w:val="none"/>
        </w:rPr>
        <w:t>A</w:t>
      </w:r>
      <w:r>
        <w:rPr>
          <w:spacing w:val="2"/>
          <w:sz w:val="22"/>
          <w:u w:val="none"/>
        </w:rPr>
        <w:t> </w:t>
      </w:r>
      <w:r>
        <w:rPr>
          <w:sz w:val="22"/>
          <w:u w:val="none"/>
        </w:rPr>
        <w:t>facility</w:t>
      </w:r>
      <w:r>
        <w:rPr>
          <w:spacing w:val="3"/>
          <w:sz w:val="22"/>
          <w:u w:val="none"/>
        </w:rPr>
        <w:t> </w:t>
      </w:r>
      <w:r>
        <w:rPr>
          <w:sz w:val="22"/>
          <w:u w:val="none"/>
        </w:rPr>
        <w:t>for</w:t>
      </w:r>
      <w:r>
        <w:rPr>
          <w:spacing w:val="3"/>
          <w:sz w:val="22"/>
          <w:u w:val="none"/>
        </w:rPr>
        <w:t> </w:t>
      </w:r>
      <w:r>
        <w:rPr>
          <w:sz w:val="22"/>
          <w:u w:val="none"/>
        </w:rPr>
        <w:t>the</w:t>
      </w:r>
      <w:r>
        <w:rPr>
          <w:spacing w:val="3"/>
          <w:sz w:val="22"/>
          <w:u w:val="none"/>
        </w:rPr>
        <w:t> </w:t>
      </w:r>
      <w:r>
        <w:rPr>
          <w:sz w:val="22"/>
          <w:u w:val="none"/>
        </w:rPr>
        <w:t>repair</w:t>
      </w:r>
      <w:r>
        <w:rPr>
          <w:spacing w:val="3"/>
          <w:sz w:val="22"/>
          <w:u w:val="none"/>
        </w:rPr>
        <w:t> </w:t>
      </w:r>
      <w:r>
        <w:rPr>
          <w:sz w:val="22"/>
          <w:u w:val="none"/>
        </w:rPr>
        <w:t>of</w:t>
      </w:r>
      <w:r>
        <w:rPr>
          <w:spacing w:val="3"/>
          <w:sz w:val="22"/>
          <w:u w:val="none"/>
        </w:rPr>
        <w:t> </w:t>
      </w:r>
      <w:r>
        <w:rPr>
          <w:sz w:val="22"/>
          <w:u w:val="none"/>
        </w:rPr>
        <w:t>motor</w:t>
      </w:r>
      <w:r>
        <w:rPr>
          <w:spacing w:val="3"/>
          <w:sz w:val="22"/>
          <w:u w:val="none"/>
        </w:rPr>
        <w:t> </w:t>
      </w:r>
      <w:r>
        <w:rPr>
          <w:sz w:val="22"/>
          <w:u w:val="none"/>
        </w:rPr>
        <w:t>vehicles</w:t>
      </w:r>
      <w:r>
        <w:rPr>
          <w:spacing w:val="1"/>
          <w:sz w:val="22"/>
          <w:u w:val="none"/>
        </w:rPr>
        <w:t> </w:t>
      </w:r>
      <w:r>
        <w:rPr>
          <w:sz w:val="22"/>
          <w:u w:val="none"/>
        </w:rPr>
        <w:t>with</w:t>
      </w:r>
      <w:r>
        <w:rPr>
          <w:spacing w:val="3"/>
          <w:sz w:val="22"/>
          <w:u w:val="none"/>
        </w:rPr>
        <w:t> </w:t>
      </w:r>
      <w:r>
        <w:rPr>
          <w:sz w:val="22"/>
          <w:u w:val="none"/>
        </w:rPr>
        <w:t>outside</w:t>
      </w:r>
      <w:r>
        <w:rPr>
          <w:spacing w:val="3"/>
          <w:sz w:val="22"/>
          <w:u w:val="none"/>
        </w:rPr>
        <w:t> </w:t>
      </w:r>
      <w:r>
        <w:rPr>
          <w:spacing w:val="-2"/>
          <w:sz w:val="22"/>
          <w:u w:val="none"/>
        </w:rPr>
        <w:t>repair</w:t>
      </w:r>
    </w:p>
    <w:p>
      <w:pPr>
        <w:pStyle w:val="BodyText"/>
        <w:spacing w:before="2"/>
        <w:ind w:left="120"/>
      </w:pPr>
      <w:r>
        <w:rPr/>
        <w:t>or</w:t>
      </w:r>
      <w:r>
        <w:rPr>
          <w:spacing w:val="-2"/>
        </w:rPr>
        <w:t> </w:t>
      </w:r>
      <w:r>
        <w:rPr/>
        <w:t>display</w:t>
      </w:r>
      <w:r>
        <w:rPr>
          <w:spacing w:val="-1"/>
        </w:rPr>
        <w:t> </w:t>
      </w:r>
      <w:r>
        <w:rPr>
          <w:spacing w:val="-2"/>
        </w:rPr>
        <w:t>permitted.</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Subdistricts</w:t>
      </w:r>
      <w:r>
        <w:rPr>
          <w:spacing w:val="-5"/>
          <w:sz w:val="22"/>
          <w:u w:val="single"/>
        </w:rPr>
        <w:t> </w:t>
      </w:r>
      <w:r>
        <w:rPr>
          <w:sz w:val="22"/>
          <w:u w:val="single"/>
        </w:rPr>
        <w:t>permitted</w:t>
      </w:r>
      <w:r>
        <w:rPr>
          <w:sz w:val="22"/>
          <w:u w:val="none"/>
        </w:rPr>
        <w:t>.</w:t>
      </w:r>
      <w:r>
        <w:rPr>
          <w:spacing w:val="-3"/>
          <w:sz w:val="22"/>
          <w:u w:val="none"/>
        </w:rPr>
        <w:t> </w:t>
      </w:r>
      <w:r>
        <w:rPr>
          <w:sz w:val="22"/>
          <w:u w:val="none"/>
        </w:rPr>
        <w:t>By</w:t>
      </w:r>
      <w:r>
        <w:rPr>
          <w:spacing w:val="-6"/>
          <w:sz w:val="22"/>
          <w:u w:val="none"/>
        </w:rPr>
        <w:t> </w:t>
      </w:r>
      <w:r>
        <w:rPr>
          <w:sz w:val="22"/>
          <w:u w:val="none"/>
        </w:rPr>
        <w:t>right</w:t>
      </w:r>
      <w:r>
        <w:rPr>
          <w:spacing w:val="-5"/>
          <w:sz w:val="22"/>
          <w:u w:val="none"/>
        </w:rPr>
        <w:t> </w:t>
      </w:r>
      <w:r>
        <w:rPr>
          <w:sz w:val="22"/>
          <w:u w:val="none"/>
        </w:rPr>
        <w:t>in</w:t>
      </w:r>
      <w:r>
        <w:rPr>
          <w:spacing w:val="-5"/>
          <w:sz w:val="22"/>
          <w:u w:val="none"/>
        </w:rPr>
        <w:t> </w:t>
      </w:r>
      <w:r>
        <w:rPr>
          <w:sz w:val="22"/>
          <w:u w:val="none"/>
        </w:rPr>
        <w:t>central</w:t>
      </w:r>
      <w:r>
        <w:rPr>
          <w:spacing w:val="-2"/>
          <w:sz w:val="22"/>
          <w:u w:val="none"/>
        </w:rPr>
        <w:t> </w:t>
      </w:r>
      <w:r>
        <w:rPr>
          <w:sz w:val="22"/>
          <w:u w:val="none"/>
        </w:rPr>
        <w:t>area</w:t>
      </w:r>
      <w:r>
        <w:rPr>
          <w:spacing w:val="-5"/>
          <w:sz w:val="22"/>
          <w:u w:val="none"/>
        </w:rPr>
        <w:t> </w:t>
      </w:r>
      <w:r>
        <w:rPr>
          <w:sz w:val="22"/>
          <w:u w:val="none"/>
        </w:rPr>
        <w:t>and</w:t>
      </w:r>
      <w:r>
        <w:rPr>
          <w:spacing w:val="-6"/>
          <w:sz w:val="22"/>
          <w:u w:val="none"/>
        </w:rPr>
        <w:t> </w:t>
      </w:r>
      <w:r>
        <w:rPr>
          <w:sz w:val="22"/>
          <w:u w:val="none"/>
        </w:rPr>
        <w:t>industrial</w:t>
      </w:r>
      <w:r>
        <w:rPr>
          <w:spacing w:val="-1"/>
          <w:sz w:val="22"/>
          <w:u w:val="none"/>
        </w:rPr>
        <w:t> </w:t>
      </w:r>
      <w:r>
        <w:rPr>
          <w:spacing w:val="-2"/>
          <w:sz w:val="22"/>
          <w:u w:val="none"/>
        </w:rPr>
        <w:t>subdistricts.</w:t>
      </w:r>
    </w:p>
    <w:p>
      <w:pPr>
        <w:pStyle w:val="ListParagraph"/>
        <w:numPr>
          <w:ilvl w:val="2"/>
          <w:numId w:val="4"/>
        </w:numPr>
        <w:tabs>
          <w:tab w:pos="2998" w:val="left" w:leader="none"/>
        </w:tabs>
        <w:spacing w:line="240" w:lineRule="auto" w:before="251"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site area;</w:t>
      </w:r>
      <w:r>
        <w:rPr>
          <w:spacing w:val="-1"/>
          <w:sz w:val="22"/>
          <w:u w:val="none"/>
        </w:rPr>
        <w:t> </w:t>
      </w:r>
      <w:r>
        <w:rPr>
          <w:sz w:val="22"/>
          <w:u w:val="none"/>
        </w:rPr>
        <w:t>a</w:t>
      </w:r>
      <w:r>
        <w:rPr>
          <w:spacing w:val="-2"/>
          <w:sz w:val="22"/>
          <w:u w:val="none"/>
        </w:rPr>
        <w:t> </w:t>
      </w:r>
      <w:r>
        <w:rPr>
          <w:sz w:val="22"/>
          <w:u w:val="none"/>
        </w:rPr>
        <w:t>minimum</w:t>
      </w:r>
      <w:r>
        <w:rPr>
          <w:spacing w:val="-1"/>
          <w:sz w:val="22"/>
          <w:u w:val="none"/>
        </w:rPr>
        <w:t> </w:t>
      </w:r>
      <w:r>
        <w:rPr>
          <w:sz w:val="22"/>
          <w:u w:val="none"/>
        </w:rPr>
        <w:t>of</w:t>
      </w:r>
      <w:r>
        <w:rPr>
          <w:spacing w:val="-1"/>
          <w:sz w:val="22"/>
          <w:u w:val="none"/>
        </w:rPr>
        <w:t> </w:t>
      </w:r>
      <w:r>
        <w:rPr>
          <w:sz w:val="22"/>
          <w:u w:val="none"/>
        </w:rPr>
        <w:t>five</w:t>
      </w:r>
      <w:r>
        <w:rPr>
          <w:spacing w:val="-2"/>
          <w:sz w:val="22"/>
          <w:u w:val="none"/>
        </w:rPr>
        <w:t> </w:t>
      </w:r>
      <w:r>
        <w:rPr>
          <w:sz w:val="22"/>
          <w:u w:val="none"/>
        </w:rPr>
        <w:t>spaces</w:t>
      </w:r>
      <w:r>
        <w:rPr>
          <w:spacing w:val="-2"/>
          <w:sz w:val="22"/>
          <w:u w:val="none"/>
        </w:rPr>
        <w:t> </w:t>
      </w:r>
      <w:r>
        <w:rPr>
          <w:sz w:val="22"/>
          <w:u w:val="none"/>
        </w:rPr>
        <w:t>required.</w:t>
      </w:r>
      <w:r>
        <w:rPr>
          <w:spacing w:val="-2"/>
          <w:sz w:val="22"/>
          <w:u w:val="none"/>
        </w:rPr>
        <w:t> </w:t>
      </w:r>
      <w:r>
        <w:rPr>
          <w:sz w:val="22"/>
          <w:u w:val="none"/>
        </w:rPr>
        <w:t>Parking</w:t>
      </w:r>
      <w:r>
        <w:rPr>
          <w:spacing w:val="-2"/>
          <w:sz w:val="22"/>
          <w:u w:val="none"/>
        </w:rPr>
        <w:t> </w:t>
      </w:r>
      <w:r>
        <w:rPr>
          <w:sz w:val="22"/>
          <w:u w:val="none"/>
        </w:rPr>
        <w:t>spaces</w:t>
      </w:r>
      <w:r>
        <w:rPr>
          <w:spacing w:val="-2"/>
          <w:sz w:val="22"/>
          <w:u w:val="none"/>
        </w:rPr>
        <w:t> </w:t>
      </w:r>
      <w:r>
        <w:rPr>
          <w:sz w:val="22"/>
          <w:u w:val="none"/>
        </w:rPr>
        <w:t>that</w:t>
      </w:r>
      <w:r>
        <w:rPr>
          <w:spacing w:val="-1"/>
          <w:sz w:val="22"/>
          <w:u w:val="none"/>
        </w:rPr>
        <w:t> </w:t>
      </w:r>
      <w:r>
        <w:rPr>
          <w:sz w:val="22"/>
          <w:u w:val="none"/>
        </w:rPr>
        <w:t>are</w:t>
      </w:r>
      <w:r>
        <w:rPr>
          <w:spacing w:val="-2"/>
          <w:sz w:val="22"/>
          <w:u w:val="none"/>
        </w:rPr>
        <w:t> </w:t>
      </w:r>
      <w:r>
        <w:rPr>
          <w:sz w:val="22"/>
          <w:u w:val="none"/>
        </w:rPr>
        <w:t>used</w:t>
      </w:r>
      <w:r>
        <w:rPr>
          <w:spacing w:val="-5"/>
          <w:sz w:val="22"/>
          <w:u w:val="none"/>
        </w:rPr>
        <w:t> </w:t>
      </w:r>
      <w:r>
        <w:rPr>
          <w:sz w:val="22"/>
          <w:u w:val="none"/>
        </w:rPr>
        <w:t>to</w:t>
      </w:r>
      <w:r>
        <w:rPr>
          <w:spacing w:val="-2"/>
          <w:sz w:val="22"/>
          <w:u w:val="none"/>
        </w:rPr>
        <w:t> </w:t>
      </w:r>
      <w:r>
        <w:rPr>
          <w:sz w:val="22"/>
          <w:u w:val="none"/>
        </w:rPr>
        <w:t>repair</w:t>
      </w:r>
      <w:r>
        <w:rPr>
          <w:spacing w:val="-1"/>
          <w:sz w:val="22"/>
          <w:u w:val="none"/>
        </w:rPr>
        <w:t> </w:t>
      </w:r>
      <w:r>
        <w:rPr>
          <w:sz w:val="22"/>
          <w:u w:val="none"/>
        </w:rPr>
        <w:t>motor</w:t>
      </w:r>
      <w:r>
        <w:rPr>
          <w:spacing w:val="-1"/>
          <w:sz w:val="22"/>
          <w:u w:val="none"/>
        </w:rPr>
        <w:t> </w:t>
      </w:r>
      <w:r>
        <w:rPr>
          <w:sz w:val="22"/>
          <w:u w:val="none"/>
        </w:rPr>
        <w:t>vehicles</w:t>
      </w:r>
      <w:r>
        <w:rPr>
          <w:spacing w:val="-2"/>
          <w:sz w:val="22"/>
          <w:u w:val="none"/>
        </w:rPr>
        <w:t> </w:t>
      </w:r>
      <w:r>
        <w:rPr>
          <w:sz w:val="22"/>
          <w:u w:val="none"/>
        </w:rPr>
        <w:t>and</w:t>
      </w:r>
      <w:r>
        <w:rPr>
          <w:spacing w:val="-2"/>
          <w:sz w:val="22"/>
          <w:u w:val="none"/>
        </w:rPr>
        <w:t> </w:t>
      </w:r>
      <w:r>
        <w:rPr>
          <w:sz w:val="22"/>
          <w:u w:val="none"/>
        </w:rPr>
        <w:t>located in a structure are not counted in determining the required parking. If more than ten off-street parking spaces are required for this use, handicapped parking must be provided pursuant to Section 51P-193.116.</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6"/>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 w:pos="5253" w:val="left" w:leader="none"/>
        </w:tabs>
        <w:spacing w:line="240" w:lineRule="auto" w:before="0"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No</w:t>
      </w:r>
      <w:r>
        <w:rPr>
          <w:spacing w:val="40"/>
          <w:sz w:val="22"/>
          <w:u w:val="none"/>
        </w:rPr>
        <w:t> </w:t>
      </w:r>
      <w:r>
        <w:rPr>
          <w:sz w:val="22"/>
          <w:u w:val="none"/>
        </w:rPr>
        <w:t>open</w:t>
      </w:r>
      <w:r>
        <w:rPr>
          <w:spacing w:val="40"/>
          <w:sz w:val="22"/>
          <w:u w:val="none"/>
        </w:rPr>
        <w:t> </w:t>
      </w:r>
      <w:r>
        <w:rPr>
          <w:sz w:val="22"/>
          <w:u w:val="none"/>
        </w:rPr>
        <w:t>storage</w:t>
      </w:r>
      <w:r>
        <w:rPr>
          <w:spacing w:val="40"/>
          <w:sz w:val="22"/>
          <w:u w:val="none"/>
        </w:rPr>
        <w:t> </w:t>
      </w:r>
      <w:r>
        <w:rPr>
          <w:sz w:val="22"/>
          <w:u w:val="none"/>
        </w:rPr>
        <w:t>is</w:t>
      </w:r>
      <w:r>
        <w:rPr>
          <w:spacing w:val="40"/>
          <w:sz w:val="22"/>
          <w:u w:val="none"/>
        </w:rPr>
        <w:t> </w:t>
      </w:r>
      <w:r>
        <w:rPr>
          <w:sz w:val="22"/>
          <w:u w:val="none"/>
        </w:rPr>
        <w:t>permitted</w:t>
      </w:r>
      <w:r>
        <w:rPr>
          <w:spacing w:val="40"/>
          <w:sz w:val="22"/>
          <w:u w:val="none"/>
        </w:rPr>
        <w:t> </w:t>
      </w:r>
      <w:r>
        <w:rPr>
          <w:sz w:val="22"/>
          <w:u w:val="none"/>
        </w:rPr>
        <w:t>under</w:t>
      </w:r>
      <w:r>
        <w:rPr>
          <w:spacing w:val="40"/>
          <w:sz w:val="22"/>
          <w:u w:val="none"/>
        </w:rPr>
        <w:t> </w:t>
      </w:r>
      <w:r>
        <w:rPr>
          <w:sz w:val="22"/>
          <w:u w:val="none"/>
        </w:rPr>
        <w:t>this</w:t>
      </w:r>
      <w:r>
        <w:rPr>
          <w:spacing w:val="40"/>
          <w:sz w:val="22"/>
          <w:u w:val="none"/>
        </w:rPr>
        <w:t> </w:t>
      </w:r>
      <w:r>
        <w:rPr>
          <w:sz w:val="22"/>
          <w:u w:val="none"/>
        </w:rPr>
        <w:t>use unless the use is in a subdistrict where open storage is permitted as a main use.</w:t>
      </w:r>
    </w:p>
    <w:p>
      <w:pPr>
        <w:pStyle w:val="BodyText"/>
        <w:spacing w:before="2"/>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Auto</w:t>
      </w:r>
      <w:r>
        <w:rPr>
          <w:spacing w:val="-3"/>
          <w:sz w:val="22"/>
          <w:u w:val="single"/>
        </w:rPr>
        <w:t> </w:t>
      </w:r>
      <w:r>
        <w:rPr>
          <w:sz w:val="22"/>
          <w:u w:val="single"/>
        </w:rPr>
        <w:t>painting</w:t>
      </w:r>
      <w:r>
        <w:rPr>
          <w:spacing w:val="-5"/>
          <w:sz w:val="22"/>
          <w:u w:val="single"/>
        </w:rPr>
        <w:t> </w:t>
      </w:r>
      <w:r>
        <w:rPr>
          <w:sz w:val="22"/>
          <w:u w:val="single"/>
        </w:rPr>
        <w:t>or</w:t>
      </w:r>
      <w:r>
        <w:rPr>
          <w:spacing w:val="-1"/>
          <w:sz w:val="22"/>
          <w:u w:val="single"/>
        </w:rPr>
        <w:t> </w:t>
      </w:r>
      <w:r>
        <w:rPr>
          <w:sz w:val="22"/>
          <w:u w:val="single"/>
        </w:rPr>
        <w:t>body</w:t>
      </w:r>
      <w:r>
        <w:rPr>
          <w:spacing w:val="-2"/>
          <w:sz w:val="22"/>
          <w:u w:val="single"/>
        </w:rPr>
        <w:t> </w:t>
      </w:r>
      <w:r>
        <w:rPr>
          <w:sz w:val="22"/>
          <w:u w:val="single"/>
        </w:rPr>
        <w:t>rebuilding</w:t>
      </w:r>
      <w:r>
        <w:rPr>
          <w:spacing w:val="-2"/>
          <w:sz w:val="22"/>
          <w:u w:val="single"/>
        </w:rPr>
        <w:t> </w:t>
      </w:r>
      <w:r>
        <w:rPr>
          <w:sz w:val="22"/>
          <w:u w:val="single"/>
        </w:rPr>
        <w:t>shop</w:t>
      </w:r>
      <w:r>
        <w:rPr>
          <w:spacing w:val="-5"/>
          <w:sz w:val="22"/>
          <w:u w:val="single"/>
        </w:rPr>
        <w:t> </w:t>
      </w:r>
      <w:r>
        <w:rPr>
          <w:spacing w:val="-2"/>
          <w:sz w:val="22"/>
          <w:u w:val="single"/>
        </w:rPr>
        <w:t>(inside)</w:t>
      </w:r>
      <w:r>
        <w:rPr>
          <w:spacing w:val="-2"/>
          <w:sz w:val="22"/>
          <w:u w:val="none"/>
        </w:rPr>
        <w:t>.</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Definition</w:t>
      </w:r>
      <w:r>
        <w:rPr>
          <w:sz w:val="22"/>
          <w:u w:val="none"/>
        </w:rPr>
        <w:t>.</w:t>
      </w:r>
      <w:r>
        <w:rPr>
          <w:spacing w:val="49"/>
          <w:sz w:val="22"/>
          <w:u w:val="none"/>
        </w:rPr>
        <w:t> </w:t>
      </w:r>
      <w:r>
        <w:rPr>
          <w:sz w:val="22"/>
          <w:u w:val="none"/>
        </w:rPr>
        <w:t>A</w:t>
      </w:r>
      <w:r>
        <w:rPr>
          <w:spacing w:val="-7"/>
          <w:sz w:val="22"/>
          <w:u w:val="none"/>
        </w:rPr>
        <w:t> </w:t>
      </w:r>
      <w:r>
        <w:rPr>
          <w:sz w:val="22"/>
          <w:u w:val="none"/>
        </w:rPr>
        <w:t>facility</w:t>
      </w:r>
      <w:r>
        <w:rPr>
          <w:spacing w:val="-3"/>
          <w:sz w:val="22"/>
          <w:u w:val="none"/>
        </w:rPr>
        <w:t> </w:t>
      </w:r>
      <w:r>
        <w:rPr>
          <w:sz w:val="22"/>
          <w:u w:val="none"/>
        </w:rPr>
        <w:t>for</w:t>
      </w:r>
      <w:r>
        <w:rPr>
          <w:spacing w:val="-2"/>
          <w:sz w:val="22"/>
          <w:u w:val="none"/>
        </w:rPr>
        <w:t> </w:t>
      </w:r>
      <w:r>
        <w:rPr>
          <w:sz w:val="22"/>
          <w:u w:val="none"/>
        </w:rPr>
        <w:t>restoring,</w:t>
      </w:r>
      <w:r>
        <w:rPr>
          <w:spacing w:val="-5"/>
          <w:sz w:val="22"/>
          <w:u w:val="none"/>
        </w:rPr>
        <w:t> </w:t>
      </w:r>
      <w:r>
        <w:rPr>
          <w:sz w:val="22"/>
          <w:u w:val="none"/>
        </w:rPr>
        <w:t>painting,</w:t>
      </w:r>
      <w:r>
        <w:rPr>
          <w:spacing w:val="-3"/>
          <w:sz w:val="22"/>
          <w:u w:val="none"/>
        </w:rPr>
        <w:t> </w:t>
      </w:r>
      <w:r>
        <w:rPr>
          <w:sz w:val="22"/>
          <w:u w:val="none"/>
        </w:rPr>
        <w:t>or</w:t>
      </w:r>
      <w:r>
        <w:rPr>
          <w:spacing w:val="-2"/>
          <w:sz w:val="22"/>
          <w:u w:val="none"/>
        </w:rPr>
        <w:t> </w:t>
      </w:r>
      <w:r>
        <w:rPr>
          <w:sz w:val="22"/>
          <w:u w:val="none"/>
        </w:rPr>
        <w:t>refinishing</w:t>
      </w:r>
      <w:r>
        <w:rPr>
          <w:spacing w:val="-3"/>
          <w:sz w:val="22"/>
          <w:u w:val="none"/>
        </w:rPr>
        <w:t> </w:t>
      </w:r>
      <w:r>
        <w:rPr>
          <w:sz w:val="22"/>
          <w:u w:val="none"/>
        </w:rPr>
        <w:t>auto</w:t>
      </w:r>
      <w:r>
        <w:rPr>
          <w:spacing w:val="-5"/>
          <w:sz w:val="22"/>
          <w:u w:val="none"/>
        </w:rPr>
        <w:t> </w:t>
      </w:r>
      <w:r>
        <w:rPr>
          <w:spacing w:val="-2"/>
          <w:sz w:val="22"/>
          <w:u w:val="none"/>
        </w:rPr>
        <w:t>bodies.</w:t>
      </w:r>
    </w:p>
    <w:p>
      <w:pPr>
        <w:pStyle w:val="BodyText"/>
        <w:spacing w:before="1"/>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Subdistricts</w:t>
      </w:r>
      <w:r>
        <w:rPr>
          <w:spacing w:val="16"/>
          <w:sz w:val="22"/>
          <w:u w:val="single"/>
        </w:rPr>
        <w:t> </w:t>
      </w:r>
      <w:r>
        <w:rPr>
          <w:sz w:val="22"/>
          <w:u w:val="single"/>
        </w:rPr>
        <w:t>permitted</w:t>
      </w:r>
      <w:r>
        <w:rPr>
          <w:sz w:val="22"/>
          <w:u w:val="none"/>
        </w:rPr>
        <w:t>.</w:t>
      </w:r>
      <w:r>
        <w:rPr>
          <w:spacing w:val="64"/>
          <w:w w:val="150"/>
          <w:sz w:val="22"/>
          <w:u w:val="none"/>
        </w:rPr>
        <w:t> </w:t>
      </w:r>
      <w:r>
        <w:rPr>
          <w:sz w:val="22"/>
          <w:u w:val="none"/>
        </w:rPr>
        <w:t>By</w:t>
      </w:r>
      <w:r>
        <w:rPr>
          <w:spacing w:val="17"/>
          <w:sz w:val="22"/>
          <w:u w:val="none"/>
        </w:rPr>
        <w:t> </w:t>
      </w:r>
      <w:r>
        <w:rPr>
          <w:sz w:val="22"/>
          <w:u w:val="none"/>
        </w:rPr>
        <w:t>right</w:t>
      </w:r>
      <w:r>
        <w:rPr>
          <w:spacing w:val="18"/>
          <w:sz w:val="22"/>
          <w:u w:val="none"/>
        </w:rPr>
        <w:t> </w:t>
      </w:r>
      <w:r>
        <w:rPr>
          <w:sz w:val="22"/>
          <w:u w:val="none"/>
        </w:rPr>
        <w:t>in</w:t>
      </w:r>
      <w:r>
        <w:rPr>
          <w:spacing w:val="17"/>
          <w:sz w:val="22"/>
          <w:u w:val="none"/>
        </w:rPr>
        <w:t> </w:t>
      </w:r>
      <w:r>
        <w:rPr>
          <w:sz w:val="22"/>
          <w:u w:val="none"/>
        </w:rPr>
        <w:t>LC,</w:t>
      </w:r>
      <w:r>
        <w:rPr>
          <w:spacing w:val="19"/>
          <w:sz w:val="22"/>
          <w:u w:val="none"/>
        </w:rPr>
        <w:t> </w:t>
      </w:r>
      <w:r>
        <w:rPr>
          <w:sz w:val="22"/>
          <w:u w:val="none"/>
        </w:rPr>
        <w:t>HC,</w:t>
      </w:r>
      <w:r>
        <w:rPr>
          <w:spacing w:val="19"/>
          <w:sz w:val="22"/>
          <w:u w:val="none"/>
        </w:rPr>
        <w:t> </w:t>
      </w:r>
      <w:r>
        <w:rPr>
          <w:sz w:val="22"/>
          <w:u w:val="none"/>
        </w:rPr>
        <w:t>central</w:t>
      </w:r>
      <w:r>
        <w:rPr>
          <w:spacing w:val="19"/>
          <w:sz w:val="22"/>
          <w:u w:val="none"/>
        </w:rPr>
        <w:t> </w:t>
      </w:r>
      <w:r>
        <w:rPr>
          <w:sz w:val="22"/>
          <w:u w:val="none"/>
        </w:rPr>
        <w:t>area,</w:t>
      </w:r>
      <w:r>
        <w:rPr>
          <w:spacing w:val="17"/>
          <w:sz w:val="22"/>
          <w:u w:val="none"/>
        </w:rPr>
        <w:t> </w:t>
      </w:r>
      <w:r>
        <w:rPr>
          <w:sz w:val="22"/>
          <w:u w:val="none"/>
        </w:rPr>
        <w:t>and</w:t>
      </w:r>
      <w:r>
        <w:rPr>
          <w:spacing w:val="17"/>
          <w:sz w:val="22"/>
          <w:u w:val="none"/>
        </w:rPr>
        <w:t> </w:t>
      </w:r>
      <w:r>
        <w:rPr>
          <w:spacing w:val="-2"/>
          <w:sz w:val="22"/>
          <w:u w:val="none"/>
        </w:rPr>
        <w:t>industrial</w:t>
      </w:r>
    </w:p>
    <w:p>
      <w:pPr>
        <w:pStyle w:val="BodyText"/>
        <w:spacing w:before="1"/>
        <w:ind w:left="120"/>
      </w:pPr>
      <w:r>
        <w:rPr>
          <w:spacing w:val="-2"/>
        </w:rPr>
        <w:t>subdistricts.</w:t>
      </w:r>
    </w:p>
    <w:p>
      <w:pPr>
        <w:pStyle w:val="ListParagraph"/>
        <w:numPr>
          <w:ilvl w:val="2"/>
          <w:numId w:val="4"/>
        </w:numPr>
        <w:tabs>
          <w:tab w:pos="2998" w:val="left" w:leader="none"/>
        </w:tabs>
        <w:spacing w:line="240" w:lineRule="auto" w:before="251"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a minimum of five spaces required. In addition, a number of parking spaces equal to or greater than 20 percent of the standard off-street parking requirement for the use must be provided and designated as</w:t>
      </w:r>
    </w:p>
    <w:p>
      <w:pPr>
        <w:spacing w:after="0" w:line="240" w:lineRule="auto"/>
        <w:jc w:val="both"/>
        <w:rPr>
          <w:sz w:val="22"/>
        </w:rPr>
        <w:sectPr>
          <w:pgSz w:w="12240" w:h="15840"/>
          <w:pgMar w:top="1080" w:bottom="280" w:left="1320" w:right="1320"/>
        </w:sectPr>
      </w:pPr>
    </w:p>
    <w:p>
      <w:pPr>
        <w:pStyle w:val="BodyText"/>
        <w:spacing w:before="70"/>
        <w:ind w:left="120" w:right="115"/>
        <w:jc w:val="both"/>
      </w:pPr>
      <w:r>
        <w:rPr/>
        <w:t>parking for employees of the use. Parking spaces that are used to repair motor vehicles and located in a structure are not counted in determining the required parking.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ListParagraph"/>
        <w:numPr>
          <w:ilvl w:val="2"/>
          <w:numId w:val="4"/>
        </w:numPr>
        <w:tabs>
          <w:tab w:pos="3000" w:val="left" w:leader="none"/>
        </w:tabs>
        <w:spacing w:line="240" w:lineRule="auto" w:before="251"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40" w:lineRule="auto" w:before="1" w:after="0"/>
        <w:ind w:left="120" w:right="113" w:firstLine="2879"/>
        <w:jc w:val="left"/>
        <w:rPr>
          <w:sz w:val="22"/>
        </w:rPr>
      </w:pPr>
      <w:r>
        <w:rPr>
          <w:sz w:val="22"/>
        </w:rPr>
        <w:t>No</w:t>
      </w:r>
      <w:r>
        <w:rPr>
          <w:spacing w:val="28"/>
          <w:sz w:val="22"/>
        </w:rPr>
        <w:t> </w:t>
      </w:r>
      <w:r>
        <w:rPr>
          <w:sz w:val="22"/>
        </w:rPr>
        <w:t>outside</w:t>
      </w:r>
      <w:r>
        <w:rPr>
          <w:spacing w:val="28"/>
          <w:sz w:val="22"/>
        </w:rPr>
        <w:t> </w:t>
      </w:r>
      <w:r>
        <w:rPr>
          <w:sz w:val="22"/>
        </w:rPr>
        <w:t>display</w:t>
      </w:r>
      <w:r>
        <w:rPr>
          <w:spacing w:val="28"/>
          <w:sz w:val="22"/>
        </w:rPr>
        <w:t> </w:t>
      </w:r>
      <w:r>
        <w:rPr>
          <w:sz w:val="22"/>
        </w:rPr>
        <w:t>or</w:t>
      </w:r>
      <w:r>
        <w:rPr>
          <w:spacing w:val="29"/>
          <w:sz w:val="22"/>
        </w:rPr>
        <w:t> </w:t>
      </w:r>
      <w:r>
        <w:rPr>
          <w:sz w:val="22"/>
        </w:rPr>
        <w:t>open</w:t>
      </w:r>
      <w:r>
        <w:rPr>
          <w:spacing w:val="28"/>
          <w:sz w:val="22"/>
        </w:rPr>
        <w:t> </w:t>
      </w:r>
      <w:r>
        <w:rPr>
          <w:sz w:val="22"/>
        </w:rPr>
        <w:t>storage</w:t>
      </w:r>
      <w:r>
        <w:rPr>
          <w:spacing w:val="28"/>
          <w:sz w:val="22"/>
        </w:rPr>
        <w:t> </w:t>
      </w:r>
      <w:r>
        <w:rPr>
          <w:sz w:val="22"/>
        </w:rPr>
        <w:t>is</w:t>
      </w:r>
      <w:r>
        <w:rPr>
          <w:spacing w:val="28"/>
          <w:sz w:val="22"/>
        </w:rPr>
        <w:t> </w:t>
      </w:r>
      <w:r>
        <w:rPr>
          <w:sz w:val="22"/>
        </w:rPr>
        <w:t>permitted</w:t>
      </w:r>
      <w:r>
        <w:rPr>
          <w:spacing w:val="28"/>
          <w:sz w:val="22"/>
        </w:rPr>
        <w:t> </w:t>
      </w:r>
      <w:r>
        <w:rPr>
          <w:sz w:val="22"/>
        </w:rPr>
        <w:t>under</w:t>
      </w:r>
      <w:r>
        <w:rPr>
          <w:spacing w:val="29"/>
          <w:sz w:val="22"/>
        </w:rPr>
        <w:t> </w:t>
      </w:r>
      <w:r>
        <w:rPr>
          <w:sz w:val="22"/>
        </w:rPr>
        <w:t>this</w:t>
      </w:r>
      <w:r>
        <w:rPr>
          <w:spacing w:val="28"/>
          <w:sz w:val="22"/>
        </w:rPr>
        <w:t> </w:t>
      </w:r>
      <w:r>
        <w:rPr>
          <w:sz w:val="22"/>
        </w:rPr>
        <w:t>use unless the use is in a subdistrict where open storage is permitted as a main use.</w:t>
      </w:r>
    </w:p>
    <w:p>
      <w:pPr>
        <w:pStyle w:val="ListParagraph"/>
        <w:numPr>
          <w:ilvl w:val="3"/>
          <w:numId w:val="4"/>
        </w:numPr>
        <w:tabs>
          <w:tab w:pos="3720" w:val="left" w:leader="none"/>
        </w:tabs>
        <w:spacing w:line="240" w:lineRule="auto" w:before="252" w:after="0"/>
        <w:ind w:left="3720" w:right="0" w:hanging="720"/>
        <w:jc w:val="left"/>
        <w:rPr>
          <w:sz w:val="22"/>
        </w:rPr>
      </w:pPr>
      <w:r>
        <w:rPr>
          <w:sz w:val="22"/>
        </w:rPr>
        <w:t>The</w:t>
      </w:r>
      <w:r>
        <w:rPr>
          <w:spacing w:val="9"/>
          <w:sz w:val="22"/>
        </w:rPr>
        <w:t> </w:t>
      </w:r>
      <w:r>
        <w:rPr>
          <w:sz w:val="22"/>
        </w:rPr>
        <w:t>following</w:t>
      </w:r>
      <w:r>
        <w:rPr>
          <w:spacing w:val="7"/>
          <w:sz w:val="22"/>
        </w:rPr>
        <w:t> </w:t>
      </w:r>
      <w:r>
        <w:rPr>
          <w:sz w:val="22"/>
        </w:rPr>
        <w:t>regulations</w:t>
      </w:r>
      <w:r>
        <w:rPr>
          <w:spacing w:val="5"/>
          <w:sz w:val="22"/>
        </w:rPr>
        <w:t> </w:t>
      </w:r>
      <w:r>
        <w:rPr>
          <w:sz w:val="22"/>
        </w:rPr>
        <w:t>only</w:t>
      </w:r>
      <w:r>
        <w:rPr>
          <w:spacing w:val="6"/>
          <w:sz w:val="22"/>
        </w:rPr>
        <w:t> </w:t>
      </w:r>
      <w:r>
        <w:rPr>
          <w:sz w:val="22"/>
        </w:rPr>
        <w:t>apply</w:t>
      </w:r>
      <w:r>
        <w:rPr>
          <w:spacing w:val="10"/>
          <w:sz w:val="22"/>
        </w:rPr>
        <w:t> </w:t>
      </w:r>
      <w:r>
        <w:rPr>
          <w:sz w:val="22"/>
        </w:rPr>
        <w:t>when</w:t>
      </w:r>
      <w:r>
        <w:rPr>
          <w:spacing w:val="7"/>
          <w:sz w:val="22"/>
        </w:rPr>
        <w:t> </w:t>
      </w:r>
      <w:r>
        <w:rPr>
          <w:sz w:val="22"/>
        </w:rPr>
        <w:t>this</w:t>
      </w:r>
      <w:r>
        <w:rPr>
          <w:spacing w:val="7"/>
          <w:sz w:val="22"/>
        </w:rPr>
        <w:t> </w:t>
      </w:r>
      <w:r>
        <w:rPr>
          <w:sz w:val="22"/>
        </w:rPr>
        <w:t>use</w:t>
      </w:r>
      <w:r>
        <w:rPr>
          <w:spacing w:val="8"/>
          <w:sz w:val="22"/>
        </w:rPr>
        <w:t> </w:t>
      </w:r>
      <w:r>
        <w:rPr>
          <w:sz w:val="22"/>
        </w:rPr>
        <w:t>is</w:t>
      </w:r>
      <w:r>
        <w:rPr>
          <w:spacing w:val="8"/>
          <w:sz w:val="22"/>
        </w:rPr>
        <w:t> </w:t>
      </w:r>
      <w:r>
        <w:rPr>
          <w:sz w:val="22"/>
        </w:rPr>
        <w:t>located</w:t>
      </w:r>
      <w:r>
        <w:rPr>
          <w:spacing w:val="10"/>
          <w:sz w:val="22"/>
        </w:rPr>
        <w:t> </w:t>
      </w:r>
      <w:r>
        <w:rPr>
          <w:spacing w:val="-5"/>
          <w:sz w:val="22"/>
        </w:rPr>
        <w:t>in</w:t>
      </w:r>
    </w:p>
    <w:p>
      <w:pPr>
        <w:pStyle w:val="BodyText"/>
        <w:spacing w:before="1"/>
        <w:ind w:left="120"/>
      </w:pPr>
      <w:r>
        <w:rPr/>
        <w:t>a</w:t>
      </w:r>
      <w:r>
        <w:rPr>
          <w:spacing w:val="-1"/>
        </w:rPr>
        <w:t> </w:t>
      </w:r>
      <w:r>
        <w:rPr/>
        <w:t>HC</w:t>
      </w:r>
      <w:r>
        <w:rPr>
          <w:spacing w:val="-2"/>
        </w:rPr>
        <w:t> </w:t>
      </w:r>
      <w:r>
        <w:rPr/>
        <w:t>or LC</w:t>
      </w:r>
      <w:r>
        <w:rPr>
          <w:spacing w:val="-1"/>
        </w:rPr>
        <w:t> </w:t>
      </w:r>
      <w:r>
        <w:rPr>
          <w:spacing w:val="-2"/>
        </w:rPr>
        <w:t>subdistrict:</w:t>
      </w:r>
    </w:p>
    <w:p>
      <w:pPr>
        <w:pStyle w:val="BodyText"/>
      </w:pPr>
    </w:p>
    <w:p>
      <w:pPr>
        <w:pStyle w:val="BodyText"/>
        <w:spacing w:before="1"/>
        <w:ind w:left="120" w:right="113" w:firstLine="3600"/>
        <w:jc w:val="both"/>
      </w:pPr>
      <w:r>
        <w:rPr/>
        <w:t>(aa)</w:t>
      </w:r>
      <w:r>
        <w:rPr>
          <w:spacing w:val="80"/>
        </w:rPr>
        <w:t> </w:t>
      </w:r>
      <w:r>
        <w:rPr/>
        <w:t>If</w:t>
      </w:r>
      <w:r>
        <w:rPr>
          <w:spacing w:val="40"/>
        </w:rPr>
        <w:t> </w:t>
      </w:r>
      <w:r>
        <w:rPr/>
        <w:t>the</w:t>
      </w:r>
      <w:r>
        <w:rPr>
          <w:spacing w:val="40"/>
        </w:rPr>
        <w:t> </w:t>
      </w:r>
      <w:r>
        <w:rPr/>
        <w:t>use</w:t>
      </w:r>
      <w:r>
        <w:rPr>
          <w:spacing w:val="40"/>
        </w:rPr>
        <w:t> </w:t>
      </w:r>
      <w:r>
        <w:rPr/>
        <w:t>is</w:t>
      </w:r>
      <w:r>
        <w:rPr>
          <w:spacing w:val="40"/>
        </w:rPr>
        <w:t> </w:t>
      </w:r>
      <w:r>
        <w:rPr/>
        <w:t>on a</w:t>
      </w:r>
      <w:r>
        <w:rPr>
          <w:spacing w:val="40"/>
        </w:rPr>
        <w:t> </w:t>
      </w:r>
      <w:r>
        <w:rPr/>
        <w:t>lot</w:t>
      </w:r>
      <w:r>
        <w:rPr>
          <w:spacing w:val="40"/>
        </w:rPr>
        <w:t> </w:t>
      </w:r>
      <w:r>
        <w:rPr/>
        <w:t>that</w:t>
      </w:r>
      <w:r>
        <w:rPr>
          <w:spacing w:val="40"/>
        </w:rPr>
        <w:t> </w:t>
      </w:r>
      <w:r>
        <w:rPr/>
        <w:t>is</w:t>
      </w:r>
      <w:r>
        <w:rPr>
          <w:spacing w:val="40"/>
        </w:rPr>
        <w:t> </w:t>
      </w:r>
      <w:r>
        <w:rPr/>
        <w:t>contiguous</w:t>
      </w:r>
      <w:r>
        <w:rPr>
          <w:spacing w:val="40"/>
        </w:rPr>
        <w:t> </w:t>
      </w:r>
      <w:r>
        <w:rPr/>
        <w:t>to or perpendicularly across an adjoining alley or street from a residential subdistrict, a screening wall not less than six feet in height must be constructed of solid wood or masonry and maintained within 18 inches of the lot line that is contiguous to or perpendicularly across an adjoining alley or street from the residential subdistrict. If a screening wall is required, no outdoor lighting fixture that is located on or within 30 feet</w:t>
      </w:r>
      <w:r>
        <w:rPr>
          <w:spacing w:val="40"/>
        </w:rPr>
        <w:t> </w:t>
      </w:r>
      <w:r>
        <w:rPr/>
        <w:t>of the required screening wall may be placed higher than two feet above the top of the wall. All outdoor lighting must be controlled and directed away from property in the residential subdistrict.</w:t>
      </w:r>
    </w:p>
    <w:p>
      <w:pPr>
        <w:pStyle w:val="BodyText"/>
        <w:spacing w:before="251"/>
        <w:ind w:left="120" w:right="112" w:firstLine="3599"/>
        <w:jc w:val="both"/>
      </w:pPr>
      <w:r>
        <w:rPr/>
        <w:t>(bb)</w:t>
      </w:r>
      <w:r>
        <w:rPr>
          <w:spacing w:val="40"/>
        </w:rPr>
        <w:t>  </w:t>
      </w:r>
      <w:r>
        <w:rPr/>
        <w:t>A security fence not less than four feet in height must be constructed and maintained</w:t>
      </w:r>
      <w:r>
        <w:rPr>
          <w:spacing w:val="-1"/>
        </w:rPr>
        <w:t> </w:t>
      </w:r>
      <w:r>
        <w:rPr/>
        <w:t>along the side street frontage of a corner lot. The required security fence need not serve a screening function. If a screening wall is provided along the side street frontage pursuant to Subsection (aa) above, a security fence need not be provided.</w:t>
      </w:r>
    </w:p>
    <w:p>
      <w:pPr>
        <w:pStyle w:val="BodyText"/>
      </w:pPr>
    </w:p>
    <w:p>
      <w:pPr>
        <w:pStyle w:val="BodyText"/>
        <w:ind w:left="120" w:right="115" w:firstLine="3600"/>
        <w:jc w:val="both"/>
      </w:pPr>
      <w:r>
        <w:rPr/>
        <w:t>(cc)</w:t>
      </w:r>
      <w:r>
        <w:rPr>
          <w:spacing w:val="40"/>
        </w:rPr>
        <w:t>  </w:t>
      </w:r>
      <w:r>
        <w:rPr/>
        <w:t>The use of an outdoor public address or paging system</w:t>
      </w:r>
      <w:r>
        <w:rPr>
          <w:spacing w:val="-1"/>
        </w:rPr>
        <w:t> </w:t>
      </w:r>
      <w:r>
        <w:rPr/>
        <w:t>is prohibited between the hours of</w:t>
      </w:r>
      <w:r>
        <w:rPr>
          <w:spacing w:val="40"/>
        </w:rPr>
        <w:t> </w:t>
      </w:r>
      <w:r>
        <w:rPr/>
        <w:t>6:30 p.m. and 8 a.m.</w:t>
      </w:r>
    </w:p>
    <w:p>
      <w:pPr>
        <w:pStyle w:val="BodyText"/>
        <w:spacing w:before="252"/>
        <w:ind w:left="120" w:right="113" w:firstLine="3599"/>
        <w:jc w:val="both"/>
      </w:pPr>
      <w:r>
        <w:rPr/>
        <w:t>(dd)</w:t>
      </w:r>
      <w:r>
        <w:rPr>
          <w:spacing w:val="80"/>
        </w:rPr>
        <w:t>  </w:t>
      </w:r>
      <w:r>
        <w:rPr/>
        <w:t>All ingress and egress and maneuvering areas for sales and service must be kept open and unobstructed to prevent the backup of vehicles onto a public sidewalk or street. The loading and unloading of freight (including motor vehicles) must occur on the premises and is not permitted on a public street or sidewalk. Test driving and customer demonstration of vehicles is prohibited on minor streets in residential subdistricts.</w:t>
      </w:r>
    </w:p>
    <w:p>
      <w:pPr>
        <w:pStyle w:val="BodyText"/>
        <w:spacing w:before="3"/>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Auto</w:t>
      </w:r>
      <w:r>
        <w:rPr>
          <w:spacing w:val="-3"/>
          <w:sz w:val="22"/>
          <w:u w:val="single"/>
        </w:rPr>
        <w:t> </w:t>
      </w:r>
      <w:r>
        <w:rPr>
          <w:sz w:val="22"/>
          <w:u w:val="single"/>
        </w:rPr>
        <w:t>painting</w:t>
      </w:r>
      <w:r>
        <w:rPr>
          <w:spacing w:val="-5"/>
          <w:sz w:val="22"/>
          <w:u w:val="single"/>
        </w:rPr>
        <w:t> </w:t>
      </w:r>
      <w:r>
        <w:rPr>
          <w:sz w:val="22"/>
          <w:u w:val="single"/>
        </w:rPr>
        <w:t>or</w:t>
      </w:r>
      <w:r>
        <w:rPr>
          <w:spacing w:val="-1"/>
          <w:sz w:val="22"/>
          <w:u w:val="single"/>
        </w:rPr>
        <w:t> </w:t>
      </w:r>
      <w:r>
        <w:rPr>
          <w:sz w:val="22"/>
          <w:u w:val="single"/>
        </w:rPr>
        <w:t>body</w:t>
      </w:r>
      <w:r>
        <w:rPr>
          <w:spacing w:val="-2"/>
          <w:sz w:val="22"/>
          <w:u w:val="single"/>
        </w:rPr>
        <w:t> </w:t>
      </w:r>
      <w:r>
        <w:rPr>
          <w:sz w:val="22"/>
          <w:u w:val="single"/>
        </w:rPr>
        <w:t>rebuilding</w:t>
      </w:r>
      <w:r>
        <w:rPr>
          <w:spacing w:val="-2"/>
          <w:sz w:val="22"/>
          <w:u w:val="single"/>
        </w:rPr>
        <w:t> </w:t>
      </w:r>
      <w:r>
        <w:rPr>
          <w:sz w:val="22"/>
          <w:u w:val="single"/>
        </w:rPr>
        <w:t>shop</w:t>
      </w:r>
      <w:r>
        <w:rPr>
          <w:spacing w:val="-5"/>
          <w:sz w:val="22"/>
          <w:u w:val="single"/>
        </w:rPr>
        <w:t> </w:t>
      </w:r>
      <w:r>
        <w:rPr>
          <w:spacing w:val="-2"/>
          <w:sz w:val="22"/>
          <w:u w:val="single"/>
        </w:rPr>
        <w:t>(outside)</w:t>
      </w:r>
      <w:r>
        <w:rPr>
          <w:spacing w:val="-2"/>
          <w:sz w:val="22"/>
          <w:u w:val="none"/>
        </w:rPr>
        <w:t>.</w:t>
      </w:r>
    </w:p>
    <w:p>
      <w:pPr>
        <w:pStyle w:val="ListParagraph"/>
        <w:numPr>
          <w:ilvl w:val="2"/>
          <w:numId w:val="4"/>
        </w:numPr>
        <w:tabs>
          <w:tab w:pos="2999" w:val="left" w:leader="none"/>
        </w:tabs>
        <w:spacing w:line="240" w:lineRule="auto" w:before="251" w:after="0"/>
        <w:ind w:left="120" w:right="115" w:firstLine="2160"/>
        <w:jc w:val="left"/>
        <w:rPr>
          <w:sz w:val="22"/>
        </w:rPr>
      </w:pPr>
      <w:r>
        <w:rPr>
          <w:sz w:val="22"/>
          <w:u w:val="single"/>
        </w:rPr>
        <w:t>Definition</w:t>
      </w:r>
      <w:r>
        <w:rPr>
          <w:sz w:val="22"/>
          <w:u w:val="none"/>
        </w:rPr>
        <w:t>.</w:t>
      </w:r>
      <w:r>
        <w:rPr>
          <w:spacing w:val="40"/>
          <w:sz w:val="22"/>
          <w:u w:val="none"/>
        </w:rPr>
        <w:t> </w:t>
      </w:r>
      <w:r>
        <w:rPr>
          <w:sz w:val="22"/>
          <w:u w:val="none"/>
        </w:rPr>
        <w:t>A facility for restoring, painting, or refinishing auto bodies, with outside display and repair permitted.</w:t>
      </w:r>
    </w:p>
    <w:p>
      <w:pPr>
        <w:pStyle w:val="BodyText"/>
        <w:spacing w:before="2"/>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Subdistricts</w:t>
      </w:r>
      <w:r>
        <w:rPr>
          <w:spacing w:val="-5"/>
          <w:sz w:val="22"/>
          <w:u w:val="single"/>
        </w:rPr>
        <w:t> </w:t>
      </w:r>
      <w:r>
        <w:rPr>
          <w:sz w:val="22"/>
          <w:u w:val="single"/>
        </w:rPr>
        <w:t>permitted</w:t>
      </w:r>
      <w:r>
        <w:rPr>
          <w:sz w:val="22"/>
          <w:u w:val="none"/>
        </w:rPr>
        <w:t>.</w:t>
      </w:r>
      <w:r>
        <w:rPr>
          <w:spacing w:val="-3"/>
          <w:sz w:val="22"/>
          <w:u w:val="none"/>
        </w:rPr>
        <w:t> </w:t>
      </w:r>
      <w:r>
        <w:rPr>
          <w:sz w:val="22"/>
          <w:u w:val="none"/>
        </w:rPr>
        <w:t>By</w:t>
      </w:r>
      <w:r>
        <w:rPr>
          <w:spacing w:val="-6"/>
          <w:sz w:val="22"/>
          <w:u w:val="none"/>
        </w:rPr>
        <w:t> </w:t>
      </w:r>
      <w:r>
        <w:rPr>
          <w:sz w:val="22"/>
          <w:u w:val="none"/>
        </w:rPr>
        <w:t>right</w:t>
      </w:r>
      <w:r>
        <w:rPr>
          <w:spacing w:val="-5"/>
          <w:sz w:val="22"/>
          <w:u w:val="none"/>
        </w:rPr>
        <w:t> </w:t>
      </w:r>
      <w:r>
        <w:rPr>
          <w:sz w:val="22"/>
          <w:u w:val="none"/>
        </w:rPr>
        <w:t>in</w:t>
      </w:r>
      <w:r>
        <w:rPr>
          <w:spacing w:val="-5"/>
          <w:sz w:val="22"/>
          <w:u w:val="none"/>
        </w:rPr>
        <w:t> </w:t>
      </w:r>
      <w:r>
        <w:rPr>
          <w:sz w:val="22"/>
          <w:u w:val="none"/>
        </w:rPr>
        <w:t>central</w:t>
      </w:r>
      <w:r>
        <w:rPr>
          <w:spacing w:val="-2"/>
          <w:sz w:val="22"/>
          <w:u w:val="none"/>
        </w:rPr>
        <w:t> </w:t>
      </w:r>
      <w:r>
        <w:rPr>
          <w:sz w:val="22"/>
          <w:u w:val="none"/>
        </w:rPr>
        <w:t>area</w:t>
      </w:r>
      <w:r>
        <w:rPr>
          <w:spacing w:val="-5"/>
          <w:sz w:val="22"/>
          <w:u w:val="none"/>
        </w:rPr>
        <w:t> </w:t>
      </w:r>
      <w:r>
        <w:rPr>
          <w:sz w:val="22"/>
          <w:u w:val="none"/>
        </w:rPr>
        <w:t>and</w:t>
      </w:r>
      <w:r>
        <w:rPr>
          <w:spacing w:val="-6"/>
          <w:sz w:val="22"/>
          <w:u w:val="none"/>
        </w:rPr>
        <w:t> </w:t>
      </w:r>
      <w:r>
        <w:rPr>
          <w:sz w:val="22"/>
          <w:u w:val="none"/>
        </w:rPr>
        <w:t>industrial</w:t>
      </w:r>
      <w:r>
        <w:rPr>
          <w:spacing w:val="-1"/>
          <w:sz w:val="22"/>
          <w:u w:val="none"/>
        </w:rPr>
        <w:t> </w:t>
      </w:r>
      <w:r>
        <w:rPr>
          <w:spacing w:val="-2"/>
          <w:sz w:val="22"/>
          <w:u w:val="none"/>
        </w:rPr>
        <w:t>subdistricts.</w:t>
      </w:r>
    </w:p>
    <w:p>
      <w:pPr>
        <w:pStyle w:val="BodyText"/>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site area;</w:t>
      </w:r>
      <w:r>
        <w:rPr>
          <w:spacing w:val="-1"/>
          <w:sz w:val="22"/>
          <w:u w:val="none"/>
        </w:rPr>
        <w:t> </w:t>
      </w:r>
      <w:r>
        <w:rPr>
          <w:sz w:val="22"/>
          <w:u w:val="none"/>
        </w:rPr>
        <w:t>a</w:t>
      </w:r>
      <w:r>
        <w:rPr>
          <w:spacing w:val="-2"/>
          <w:sz w:val="22"/>
          <w:u w:val="none"/>
        </w:rPr>
        <w:t> </w:t>
      </w:r>
      <w:r>
        <w:rPr>
          <w:sz w:val="22"/>
          <w:u w:val="none"/>
        </w:rPr>
        <w:t>minimum</w:t>
      </w:r>
      <w:r>
        <w:rPr>
          <w:spacing w:val="-1"/>
          <w:sz w:val="22"/>
          <w:u w:val="none"/>
        </w:rPr>
        <w:t> </w:t>
      </w:r>
      <w:r>
        <w:rPr>
          <w:sz w:val="22"/>
          <w:u w:val="none"/>
        </w:rPr>
        <w:t>of</w:t>
      </w:r>
      <w:r>
        <w:rPr>
          <w:spacing w:val="-1"/>
          <w:sz w:val="22"/>
          <w:u w:val="none"/>
        </w:rPr>
        <w:t> </w:t>
      </w:r>
      <w:r>
        <w:rPr>
          <w:sz w:val="22"/>
          <w:u w:val="none"/>
        </w:rPr>
        <w:t>five</w:t>
      </w:r>
      <w:r>
        <w:rPr>
          <w:spacing w:val="-2"/>
          <w:sz w:val="22"/>
          <w:u w:val="none"/>
        </w:rPr>
        <w:t> </w:t>
      </w:r>
      <w:r>
        <w:rPr>
          <w:sz w:val="22"/>
          <w:u w:val="none"/>
        </w:rPr>
        <w:t>spaces</w:t>
      </w:r>
      <w:r>
        <w:rPr>
          <w:spacing w:val="-2"/>
          <w:sz w:val="22"/>
          <w:u w:val="none"/>
        </w:rPr>
        <w:t> </w:t>
      </w:r>
      <w:r>
        <w:rPr>
          <w:sz w:val="22"/>
          <w:u w:val="none"/>
        </w:rPr>
        <w:t>required.</w:t>
      </w:r>
      <w:r>
        <w:rPr>
          <w:spacing w:val="-2"/>
          <w:sz w:val="22"/>
          <w:u w:val="none"/>
        </w:rPr>
        <w:t> </w:t>
      </w:r>
      <w:r>
        <w:rPr>
          <w:sz w:val="22"/>
          <w:u w:val="none"/>
        </w:rPr>
        <w:t>Parking</w:t>
      </w:r>
      <w:r>
        <w:rPr>
          <w:spacing w:val="-2"/>
          <w:sz w:val="22"/>
          <w:u w:val="none"/>
        </w:rPr>
        <w:t> </w:t>
      </w:r>
      <w:r>
        <w:rPr>
          <w:sz w:val="22"/>
          <w:u w:val="none"/>
        </w:rPr>
        <w:t>spaces</w:t>
      </w:r>
      <w:r>
        <w:rPr>
          <w:spacing w:val="-2"/>
          <w:sz w:val="22"/>
          <w:u w:val="none"/>
        </w:rPr>
        <w:t> </w:t>
      </w:r>
      <w:r>
        <w:rPr>
          <w:sz w:val="22"/>
          <w:u w:val="none"/>
        </w:rPr>
        <w:t>that</w:t>
      </w:r>
      <w:r>
        <w:rPr>
          <w:spacing w:val="-1"/>
          <w:sz w:val="22"/>
          <w:u w:val="none"/>
        </w:rPr>
        <w:t> </w:t>
      </w:r>
      <w:r>
        <w:rPr>
          <w:sz w:val="22"/>
          <w:u w:val="none"/>
        </w:rPr>
        <w:t>are</w:t>
      </w:r>
      <w:r>
        <w:rPr>
          <w:spacing w:val="-2"/>
          <w:sz w:val="22"/>
          <w:u w:val="none"/>
        </w:rPr>
        <w:t> </w:t>
      </w:r>
      <w:r>
        <w:rPr>
          <w:sz w:val="22"/>
          <w:u w:val="none"/>
        </w:rPr>
        <w:t>used</w:t>
      </w:r>
      <w:r>
        <w:rPr>
          <w:spacing w:val="-5"/>
          <w:sz w:val="22"/>
          <w:u w:val="none"/>
        </w:rPr>
        <w:t> </w:t>
      </w:r>
      <w:r>
        <w:rPr>
          <w:sz w:val="22"/>
          <w:u w:val="none"/>
        </w:rPr>
        <w:t>to</w:t>
      </w:r>
      <w:r>
        <w:rPr>
          <w:spacing w:val="-2"/>
          <w:sz w:val="22"/>
          <w:u w:val="none"/>
        </w:rPr>
        <w:t> </w:t>
      </w:r>
      <w:r>
        <w:rPr>
          <w:sz w:val="22"/>
          <w:u w:val="none"/>
        </w:rPr>
        <w:t>repair</w:t>
      </w:r>
      <w:r>
        <w:rPr>
          <w:spacing w:val="-1"/>
          <w:sz w:val="22"/>
          <w:u w:val="none"/>
        </w:rPr>
        <w:t> </w:t>
      </w:r>
      <w:r>
        <w:rPr>
          <w:sz w:val="22"/>
          <w:u w:val="none"/>
        </w:rPr>
        <w:t>motor</w:t>
      </w:r>
      <w:r>
        <w:rPr>
          <w:spacing w:val="-1"/>
          <w:sz w:val="22"/>
          <w:u w:val="none"/>
        </w:rPr>
        <w:t> </w:t>
      </w:r>
      <w:r>
        <w:rPr>
          <w:sz w:val="22"/>
          <w:u w:val="none"/>
        </w:rPr>
        <w:t>vehicles</w:t>
      </w:r>
      <w:r>
        <w:rPr>
          <w:spacing w:val="-2"/>
          <w:sz w:val="22"/>
          <w:u w:val="none"/>
        </w:rPr>
        <w:t> </w:t>
      </w:r>
      <w:r>
        <w:rPr>
          <w:sz w:val="22"/>
          <w:u w:val="none"/>
        </w:rPr>
        <w:t>and</w:t>
      </w:r>
      <w:r>
        <w:rPr>
          <w:spacing w:val="-2"/>
          <w:sz w:val="22"/>
          <w:u w:val="none"/>
        </w:rPr>
        <w:t> </w:t>
      </w:r>
      <w:r>
        <w:rPr>
          <w:sz w:val="22"/>
          <w:u w:val="none"/>
        </w:rPr>
        <w:t>located in a structure are not counted in determining the required parking. If more than ten off-street parking spaces are required for this use, handicapped parking must be provided pursuant to Section 51P-193.116.</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Car </w:t>
      </w:r>
      <w:r>
        <w:rPr>
          <w:spacing w:val="-2"/>
          <w:sz w:val="22"/>
          <w:u w:val="single"/>
        </w:rPr>
        <w:t>wash</w:t>
      </w:r>
      <w:r>
        <w:rPr>
          <w:spacing w:val="-2"/>
          <w:sz w:val="22"/>
          <w:u w:val="none"/>
        </w:rPr>
        <w:t>.</w:t>
      </w:r>
    </w:p>
    <w:p>
      <w:pPr>
        <w:spacing w:after="0" w:line="240" w:lineRule="auto"/>
        <w:jc w:val="left"/>
        <w:rPr>
          <w:sz w:val="22"/>
        </w:rPr>
        <w:sectPr>
          <w:pgSz w:w="12240" w:h="15840"/>
          <w:pgMar w:top="1080" w:bottom="280" w:left="1320" w:right="1320"/>
        </w:sectPr>
      </w:pPr>
    </w:p>
    <w:p>
      <w:pPr>
        <w:pStyle w:val="ListParagraph"/>
        <w:numPr>
          <w:ilvl w:val="2"/>
          <w:numId w:val="4"/>
        </w:numPr>
        <w:tabs>
          <w:tab w:pos="2999" w:val="left" w:leader="none"/>
        </w:tabs>
        <w:spacing w:line="240" w:lineRule="auto" w:before="70" w:after="0"/>
        <w:ind w:left="120" w:right="116" w:firstLine="2160"/>
        <w:jc w:val="left"/>
        <w:rPr>
          <w:sz w:val="22"/>
        </w:rPr>
      </w:pPr>
      <w:r>
        <w:rPr>
          <w:sz w:val="22"/>
          <w:u w:val="single"/>
        </w:rPr>
        <w:t>Definition</w:t>
      </w:r>
      <w:r>
        <w:rPr>
          <w:sz w:val="22"/>
          <w:u w:val="none"/>
        </w:rPr>
        <w:t>.</w:t>
      </w:r>
      <w:r>
        <w:rPr>
          <w:spacing w:val="80"/>
          <w:sz w:val="22"/>
          <w:u w:val="none"/>
        </w:rPr>
        <w:t> </w:t>
      </w:r>
      <w:r>
        <w:rPr>
          <w:sz w:val="22"/>
          <w:u w:val="none"/>
        </w:rPr>
        <w:t>A</w:t>
      </w:r>
      <w:r>
        <w:rPr>
          <w:spacing w:val="30"/>
          <w:sz w:val="22"/>
          <w:u w:val="none"/>
        </w:rPr>
        <w:t> </w:t>
      </w:r>
      <w:r>
        <w:rPr>
          <w:sz w:val="22"/>
          <w:u w:val="none"/>
        </w:rPr>
        <w:t>facility</w:t>
      </w:r>
      <w:r>
        <w:rPr>
          <w:spacing w:val="31"/>
          <w:sz w:val="22"/>
          <w:u w:val="none"/>
        </w:rPr>
        <w:t> </w:t>
      </w:r>
      <w:r>
        <w:rPr>
          <w:sz w:val="22"/>
          <w:u w:val="none"/>
        </w:rPr>
        <w:t>for</w:t>
      </w:r>
      <w:r>
        <w:rPr>
          <w:spacing w:val="31"/>
          <w:sz w:val="22"/>
          <w:u w:val="none"/>
        </w:rPr>
        <w:t> </w:t>
      </w:r>
      <w:r>
        <w:rPr>
          <w:sz w:val="22"/>
          <w:u w:val="none"/>
        </w:rPr>
        <w:t>the</w:t>
      </w:r>
      <w:r>
        <w:rPr>
          <w:spacing w:val="31"/>
          <w:sz w:val="22"/>
          <w:u w:val="none"/>
        </w:rPr>
        <w:t> </w:t>
      </w:r>
      <w:r>
        <w:rPr>
          <w:sz w:val="22"/>
          <w:u w:val="none"/>
        </w:rPr>
        <w:t>washing</w:t>
      </w:r>
      <w:r>
        <w:rPr>
          <w:spacing w:val="31"/>
          <w:sz w:val="22"/>
          <w:u w:val="none"/>
        </w:rPr>
        <w:t> </w:t>
      </w:r>
      <w:r>
        <w:rPr>
          <w:sz w:val="22"/>
          <w:u w:val="none"/>
        </w:rPr>
        <w:t>or</w:t>
      </w:r>
      <w:r>
        <w:rPr>
          <w:spacing w:val="31"/>
          <w:sz w:val="22"/>
          <w:u w:val="none"/>
        </w:rPr>
        <w:t> </w:t>
      </w:r>
      <w:r>
        <w:rPr>
          <w:sz w:val="22"/>
          <w:u w:val="none"/>
        </w:rPr>
        <w:t>steam</w:t>
      </w:r>
      <w:r>
        <w:rPr>
          <w:spacing w:val="31"/>
          <w:sz w:val="22"/>
          <w:u w:val="none"/>
        </w:rPr>
        <w:t> </w:t>
      </w:r>
      <w:r>
        <w:rPr>
          <w:sz w:val="22"/>
          <w:u w:val="none"/>
        </w:rPr>
        <w:t>cleaning</w:t>
      </w:r>
      <w:r>
        <w:rPr>
          <w:spacing w:val="31"/>
          <w:sz w:val="22"/>
          <w:u w:val="none"/>
        </w:rPr>
        <w:t> </w:t>
      </w:r>
      <w:r>
        <w:rPr>
          <w:sz w:val="22"/>
          <w:u w:val="none"/>
        </w:rPr>
        <w:t>of</w:t>
      </w:r>
      <w:r>
        <w:rPr>
          <w:spacing w:val="31"/>
          <w:sz w:val="22"/>
          <w:u w:val="none"/>
        </w:rPr>
        <w:t> </w:t>
      </w:r>
      <w:r>
        <w:rPr>
          <w:sz w:val="22"/>
          <w:u w:val="none"/>
        </w:rPr>
        <w:t>passenger vehicles. A car wash may be:</w:t>
      </w:r>
    </w:p>
    <w:p>
      <w:pPr>
        <w:pStyle w:val="BodyText"/>
      </w:pPr>
    </w:p>
    <w:p>
      <w:pPr>
        <w:pStyle w:val="ListParagraph"/>
        <w:numPr>
          <w:ilvl w:val="3"/>
          <w:numId w:val="4"/>
        </w:numPr>
        <w:tabs>
          <w:tab w:pos="3720" w:val="left" w:leader="none"/>
        </w:tabs>
        <w:spacing w:line="240" w:lineRule="auto" w:before="0" w:after="0"/>
        <w:ind w:left="120" w:right="115" w:firstLine="2879"/>
        <w:jc w:val="left"/>
        <w:rPr>
          <w:sz w:val="22"/>
        </w:rPr>
      </w:pPr>
      <w:r>
        <w:rPr>
          <w:sz w:val="22"/>
        </w:rPr>
        <w:t>a single unit type which has a single bay or group of single bays with each bay to accommodate one vehicle only; or</w:t>
      </w:r>
    </w:p>
    <w:p>
      <w:pPr>
        <w:pStyle w:val="ListParagraph"/>
        <w:numPr>
          <w:ilvl w:val="3"/>
          <w:numId w:val="4"/>
        </w:numPr>
        <w:tabs>
          <w:tab w:pos="3720" w:val="left" w:leader="none"/>
        </w:tabs>
        <w:spacing w:line="240" w:lineRule="auto" w:before="252" w:after="0"/>
        <w:ind w:left="120" w:right="115" w:firstLine="2880"/>
        <w:jc w:val="left"/>
        <w:rPr>
          <w:sz w:val="22"/>
        </w:rPr>
      </w:pPr>
      <w:r>
        <w:rPr>
          <w:sz w:val="22"/>
        </w:rPr>
        <w:t>a tunnel unit type which</w:t>
      </w:r>
      <w:r>
        <w:rPr>
          <w:spacing w:val="-1"/>
          <w:sz w:val="22"/>
        </w:rPr>
        <w:t> </w:t>
      </w:r>
      <w:r>
        <w:rPr>
          <w:sz w:val="22"/>
        </w:rPr>
        <w:t>allows washing</w:t>
      </w:r>
      <w:r>
        <w:rPr>
          <w:spacing w:val="-1"/>
          <w:sz w:val="22"/>
        </w:rPr>
        <w:t> </w:t>
      </w:r>
      <w:r>
        <w:rPr>
          <w:sz w:val="22"/>
        </w:rPr>
        <w:t>of multiple vehicles in</w:t>
      </w:r>
      <w:r>
        <w:rPr>
          <w:spacing w:val="-1"/>
          <w:sz w:val="22"/>
        </w:rPr>
        <w:t> </w:t>
      </w:r>
      <w:r>
        <w:rPr>
          <w:sz w:val="22"/>
        </w:rPr>
        <w:t>a tandem arrangement while moving through the structure.</w:t>
      </w:r>
    </w:p>
    <w:p>
      <w:pPr>
        <w:pStyle w:val="BodyText"/>
        <w:spacing w:before="2"/>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6"/>
          <w:w w:val="150"/>
          <w:sz w:val="22"/>
          <w:u w:val="none"/>
        </w:rPr>
        <w:t> </w:t>
      </w:r>
      <w:r>
        <w:rPr>
          <w:sz w:val="22"/>
          <w:u w:val="none"/>
        </w:rPr>
        <w:t>By</w:t>
      </w:r>
      <w:r>
        <w:rPr>
          <w:spacing w:val="21"/>
          <w:sz w:val="22"/>
          <w:u w:val="none"/>
        </w:rPr>
        <w:t> </w:t>
      </w:r>
      <w:r>
        <w:rPr>
          <w:sz w:val="22"/>
          <w:u w:val="none"/>
        </w:rPr>
        <w:t>right</w:t>
      </w:r>
      <w:r>
        <w:rPr>
          <w:spacing w:val="25"/>
          <w:sz w:val="22"/>
          <w:u w:val="none"/>
        </w:rPr>
        <w:t> </w:t>
      </w:r>
      <w:r>
        <w:rPr>
          <w:sz w:val="22"/>
          <w:u w:val="none"/>
        </w:rPr>
        <w:t>in</w:t>
      </w:r>
      <w:r>
        <w:rPr>
          <w:spacing w:val="24"/>
          <w:sz w:val="22"/>
          <w:u w:val="none"/>
        </w:rPr>
        <w:t> </w:t>
      </w:r>
      <w:r>
        <w:rPr>
          <w:sz w:val="22"/>
          <w:u w:val="none"/>
        </w:rPr>
        <w:t>SC,</w:t>
      </w:r>
      <w:r>
        <w:rPr>
          <w:spacing w:val="23"/>
          <w:sz w:val="22"/>
          <w:u w:val="none"/>
        </w:rPr>
        <w:t> </w:t>
      </w:r>
      <w:r>
        <w:rPr>
          <w:sz w:val="22"/>
          <w:u w:val="none"/>
        </w:rPr>
        <w:t>GR,</w:t>
      </w:r>
      <w:r>
        <w:rPr>
          <w:spacing w:val="24"/>
          <w:sz w:val="22"/>
          <w:u w:val="none"/>
        </w:rPr>
        <w:t> </w:t>
      </w:r>
      <w:r>
        <w:rPr>
          <w:sz w:val="22"/>
          <w:u w:val="none"/>
        </w:rPr>
        <w:t>LC,</w:t>
      </w:r>
      <w:r>
        <w:rPr>
          <w:spacing w:val="23"/>
          <w:sz w:val="22"/>
          <w:u w:val="none"/>
        </w:rPr>
        <w:t> </w:t>
      </w:r>
      <w:r>
        <w:rPr>
          <w:sz w:val="22"/>
          <w:u w:val="none"/>
        </w:rPr>
        <w:t>HC,</w:t>
      </w:r>
      <w:r>
        <w:rPr>
          <w:spacing w:val="24"/>
          <w:sz w:val="22"/>
          <w:u w:val="none"/>
        </w:rPr>
        <w:t> </w:t>
      </w:r>
      <w:r>
        <w:rPr>
          <w:sz w:val="22"/>
          <w:u w:val="none"/>
        </w:rPr>
        <w:t>central</w:t>
      </w:r>
      <w:r>
        <w:rPr>
          <w:spacing w:val="24"/>
          <w:sz w:val="22"/>
          <w:u w:val="none"/>
        </w:rPr>
        <w:t> </w:t>
      </w:r>
      <w:r>
        <w:rPr>
          <w:sz w:val="22"/>
          <w:u w:val="none"/>
        </w:rPr>
        <w:t>area,</w:t>
      </w:r>
      <w:r>
        <w:rPr>
          <w:spacing w:val="24"/>
          <w:sz w:val="22"/>
          <w:u w:val="none"/>
        </w:rPr>
        <w:t> </w:t>
      </w:r>
      <w:r>
        <w:rPr>
          <w:spacing w:val="-5"/>
          <w:sz w:val="22"/>
          <w:u w:val="none"/>
        </w:rPr>
        <w:t>and</w:t>
      </w:r>
    </w:p>
    <w:p>
      <w:pPr>
        <w:pStyle w:val="BodyText"/>
        <w:spacing w:line="252" w:lineRule="exact"/>
        <w:ind w:left="120"/>
      </w:pPr>
      <w:r>
        <w:rPr/>
        <w:t>industrial</w:t>
      </w:r>
      <w:r>
        <w:rPr>
          <w:spacing w:val="-2"/>
        </w:rPr>
        <w:t> subdistricts.</w:t>
      </w:r>
    </w:p>
    <w:p>
      <w:pPr>
        <w:pStyle w:val="BodyText"/>
      </w:pPr>
    </w:p>
    <w:p>
      <w:pPr>
        <w:pStyle w:val="ListParagraph"/>
        <w:numPr>
          <w:ilvl w:val="2"/>
          <w:numId w:val="4"/>
        </w:numPr>
        <w:tabs>
          <w:tab w:pos="2998" w:val="left" w:leader="none"/>
        </w:tabs>
        <w:spacing w:line="240" w:lineRule="auto" w:before="1"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Five stack spaces for each single unit; 25 stack spaces for each tunnel unit. Parking spaces used to wash motor vehicles and located in a structure are not counted in determining the required parking. No handicapped parking is required.</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Steam</w:t>
      </w:r>
      <w:r>
        <w:rPr>
          <w:spacing w:val="-2"/>
          <w:sz w:val="22"/>
          <w:u w:val="single"/>
        </w:rPr>
        <w:t> </w:t>
      </w:r>
      <w:r>
        <w:rPr>
          <w:sz w:val="22"/>
          <w:u w:val="single"/>
        </w:rPr>
        <w:t>cleaning</w:t>
      </w:r>
      <w:r>
        <w:rPr>
          <w:spacing w:val="-5"/>
          <w:sz w:val="22"/>
          <w:u w:val="single"/>
        </w:rPr>
        <w:t> </w:t>
      </w:r>
      <w:r>
        <w:rPr>
          <w:sz w:val="22"/>
          <w:u w:val="single"/>
        </w:rPr>
        <w:t>of</w:t>
      </w:r>
      <w:r>
        <w:rPr>
          <w:spacing w:val="-1"/>
          <w:sz w:val="22"/>
          <w:u w:val="single"/>
        </w:rPr>
        <w:t> </w:t>
      </w:r>
      <w:r>
        <w:rPr>
          <w:sz w:val="22"/>
          <w:u w:val="single"/>
        </w:rPr>
        <w:t>vehicles</w:t>
      </w:r>
      <w:r>
        <w:rPr>
          <w:spacing w:val="-4"/>
          <w:sz w:val="22"/>
          <w:u w:val="single"/>
        </w:rPr>
        <w:t> </w:t>
      </w:r>
      <w:r>
        <w:rPr>
          <w:sz w:val="22"/>
          <w:u w:val="single"/>
        </w:rPr>
        <w:t>and</w:t>
      </w:r>
      <w:r>
        <w:rPr>
          <w:spacing w:val="-2"/>
          <w:sz w:val="22"/>
          <w:u w:val="single"/>
        </w:rPr>
        <w:t> machinery</w:t>
      </w:r>
      <w:r>
        <w:rPr>
          <w:spacing w:val="-2"/>
          <w:sz w:val="22"/>
          <w:u w:val="none"/>
        </w:rPr>
        <w:t>.</w:t>
      </w:r>
    </w:p>
    <w:p>
      <w:pPr>
        <w:pStyle w:val="BodyText"/>
        <w:spacing w:before="1"/>
      </w:pPr>
    </w:p>
    <w:p>
      <w:pPr>
        <w:pStyle w:val="ListParagraph"/>
        <w:numPr>
          <w:ilvl w:val="2"/>
          <w:numId w:val="4"/>
        </w:numPr>
        <w:tabs>
          <w:tab w:pos="2999" w:val="left" w:leader="none"/>
        </w:tabs>
        <w:spacing w:line="240" w:lineRule="auto" w:before="0" w:after="0"/>
        <w:ind w:left="120" w:right="115" w:firstLine="2160"/>
        <w:jc w:val="left"/>
        <w:rPr>
          <w:sz w:val="22"/>
        </w:rPr>
      </w:pPr>
      <w:r>
        <w:rPr>
          <w:sz w:val="22"/>
          <w:u w:val="single"/>
        </w:rPr>
        <w:t>Definition</w:t>
      </w:r>
      <w:r>
        <w:rPr>
          <w:sz w:val="22"/>
          <w:u w:val="none"/>
        </w:rPr>
        <w:t>.</w:t>
      </w:r>
      <w:r>
        <w:rPr>
          <w:spacing w:val="80"/>
          <w:sz w:val="22"/>
          <w:u w:val="none"/>
        </w:rPr>
        <w:t> </w:t>
      </w:r>
      <w:r>
        <w:rPr>
          <w:sz w:val="22"/>
          <w:u w:val="none"/>
        </w:rPr>
        <w:t>A facility for steam</w:t>
      </w:r>
      <w:r>
        <w:rPr>
          <w:spacing w:val="25"/>
          <w:sz w:val="22"/>
          <w:u w:val="none"/>
        </w:rPr>
        <w:t> </w:t>
      </w:r>
      <w:r>
        <w:rPr>
          <w:sz w:val="22"/>
          <w:u w:val="none"/>
        </w:rPr>
        <w:t>cleaning</w:t>
      </w:r>
      <w:r>
        <w:rPr>
          <w:spacing w:val="24"/>
          <w:sz w:val="22"/>
          <w:u w:val="none"/>
        </w:rPr>
        <w:t> </w:t>
      </w:r>
      <w:r>
        <w:rPr>
          <w:sz w:val="22"/>
          <w:u w:val="none"/>
        </w:rPr>
        <w:t>of</w:t>
      </w:r>
      <w:r>
        <w:rPr>
          <w:spacing w:val="25"/>
          <w:sz w:val="22"/>
          <w:u w:val="none"/>
        </w:rPr>
        <w:t> </w:t>
      </w:r>
      <w:r>
        <w:rPr>
          <w:sz w:val="22"/>
          <w:u w:val="none"/>
        </w:rPr>
        <w:t>vehicles and</w:t>
      </w:r>
      <w:r>
        <w:rPr>
          <w:spacing w:val="24"/>
          <w:sz w:val="22"/>
          <w:u w:val="none"/>
        </w:rPr>
        <w:t> </w:t>
      </w:r>
      <w:r>
        <w:rPr>
          <w:sz w:val="22"/>
          <w:u w:val="none"/>
        </w:rPr>
        <w:t>their</w:t>
      </w:r>
      <w:r>
        <w:rPr>
          <w:spacing w:val="25"/>
          <w:sz w:val="22"/>
          <w:u w:val="none"/>
        </w:rPr>
        <w:t> </w:t>
      </w:r>
      <w:r>
        <w:rPr>
          <w:sz w:val="22"/>
          <w:u w:val="none"/>
        </w:rPr>
        <w:t>parts</w:t>
      </w:r>
      <w:r>
        <w:rPr>
          <w:spacing w:val="25"/>
          <w:sz w:val="22"/>
          <w:u w:val="none"/>
        </w:rPr>
        <w:t> </w:t>
      </w:r>
      <w:r>
        <w:rPr>
          <w:sz w:val="22"/>
          <w:u w:val="none"/>
        </w:rPr>
        <w:t>or other items of machinery.</w:t>
      </w:r>
    </w:p>
    <w:p>
      <w:pPr>
        <w:pStyle w:val="ListParagraph"/>
        <w:numPr>
          <w:ilvl w:val="2"/>
          <w:numId w:val="4"/>
        </w:numPr>
        <w:tabs>
          <w:tab w:pos="3000" w:val="left" w:leader="none"/>
        </w:tabs>
        <w:spacing w:line="240" w:lineRule="auto" w:before="252" w:after="0"/>
        <w:ind w:left="3000" w:right="0" w:hanging="720"/>
        <w:jc w:val="left"/>
        <w:rPr>
          <w:sz w:val="22"/>
        </w:rPr>
      </w:pPr>
      <w:r>
        <w:rPr>
          <w:sz w:val="22"/>
          <w:u w:val="single"/>
        </w:rPr>
        <w:t>Subdistricts</w:t>
      </w:r>
      <w:r>
        <w:rPr>
          <w:spacing w:val="-5"/>
          <w:sz w:val="22"/>
          <w:u w:val="single"/>
        </w:rPr>
        <w:t> </w:t>
      </w:r>
      <w:r>
        <w:rPr>
          <w:sz w:val="22"/>
          <w:u w:val="single"/>
        </w:rPr>
        <w:t>permitted</w:t>
      </w:r>
      <w:r>
        <w:rPr>
          <w:sz w:val="22"/>
          <w:u w:val="none"/>
        </w:rPr>
        <w:t>.</w:t>
      </w:r>
      <w:r>
        <w:rPr>
          <w:spacing w:val="-3"/>
          <w:sz w:val="22"/>
          <w:u w:val="none"/>
        </w:rPr>
        <w:t> </w:t>
      </w:r>
      <w:r>
        <w:rPr>
          <w:sz w:val="22"/>
          <w:u w:val="none"/>
        </w:rPr>
        <w:t>By</w:t>
      </w:r>
      <w:r>
        <w:rPr>
          <w:spacing w:val="-6"/>
          <w:sz w:val="22"/>
          <w:u w:val="none"/>
        </w:rPr>
        <w:t> </w:t>
      </w:r>
      <w:r>
        <w:rPr>
          <w:sz w:val="22"/>
          <w:u w:val="none"/>
        </w:rPr>
        <w:t>right</w:t>
      </w:r>
      <w:r>
        <w:rPr>
          <w:spacing w:val="-5"/>
          <w:sz w:val="22"/>
          <w:u w:val="none"/>
        </w:rPr>
        <w:t> </w:t>
      </w:r>
      <w:r>
        <w:rPr>
          <w:sz w:val="22"/>
          <w:u w:val="none"/>
        </w:rPr>
        <w:t>in</w:t>
      </w:r>
      <w:r>
        <w:rPr>
          <w:spacing w:val="-5"/>
          <w:sz w:val="22"/>
          <w:u w:val="none"/>
        </w:rPr>
        <w:t> </w:t>
      </w:r>
      <w:r>
        <w:rPr>
          <w:sz w:val="22"/>
          <w:u w:val="none"/>
        </w:rPr>
        <w:t>central</w:t>
      </w:r>
      <w:r>
        <w:rPr>
          <w:spacing w:val="-2"/>
          <w:sz w:val="22"/>
          <w:u w:val="none"/>
        </w:rPr>
        <w:t> </w:t>
      </w:r>
      <w:r>
        <w:rPr>
          <w:sz w:val="22"/>
          <w:u w:val="none"/>
        </w:rPr>
        <w:t>area</w:t>
      </w:r>
      <w:r>
        <w:rPr>
          <w:spacing w:val="-5"/>
          <w:sz w:val="22"/>
          <w:u w:val="none"/>
        </w:rPr>
        <w:t> </w:t>
      </w:r>
      <w:r>
        <w:rPr>
          <w:sz w:val="22"/>
          <w:u w:val="none"/>
        </w:rPr>
        <w:t>and</w:t>
      </w:r>
      <w:r>
        <w:rPr>
          <w:spacing w:val="-6"/>
          <w:sz w:val="22"/>
          <w:u w:val="none"/>
        </w:rPr>
        <w:t> </w:t>
      </w:r>
      <w:r>
        <w:rPr>
          <w:sz w:val="22"/>
          <w:u w:val="none"/>
        </w:rPr>
        <w:t>industrial</w:t>
      </w:r>
      <w:r>
        <w:rPr>
          <w:spacing w:val="-1"/>
          <w:sz w:val="22"/>
          <w:u w:val="none"/>
        </w:rPr>
        <w:t> </w:t>
      </w:r>
      <w:r>
        <w:rPr>
          <w:spacing w:val="-2"/>
          <w:sz w:val="22"/>
          <w:u w:val="none"/>
        </w:rPr>
        <w:t>subdistricts.</w:t>
      </w:r>
    </w:p>
    <w:p>
      <w:pPr>
        <w:pStyle w:val="BodyText"/>
        <w:spacing w:before="1"/>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Two stack spaces for each single unit area, plus</w:t>
      </w:r>
      <w:r>
        <w:rPr>
          <w:spacing w:val="-1"/>
          <w:sz w:val="22"/>
          <w:u w:val="none"/>
        </w:rPr>
        <w:t> </w:t>
      </w:r>
      <w:r>
        <w:rPr>
          <w:sz w:val="22"/>
          <w:u w:val="none"/>
        </w:rPr>
        <w:t>two additional spaces.</w:t>
      </w:r>
      <w:r>
        <w:rPr>
          <w:spacing w:val="-4"/>
          <w:sz w:val="22"/>
          <w:u w:val="none"/>
        </w:rPr>
        <w:t> </w:t>
      </w:r>
      <w:r>
        <w:rPr>
          <w:sz w:val="22"/>
          <w:u w:val="none"/>
        </w:rPr>
        <w:t>Parking spaces that are used to</w:t>
      </w:r>
      <w:r>
        <w:rPr>
          <w:spacing w:val="-1"/>
          <w:sz w:val="22"/>
          <w:u w:val="none"/>
        </w:rPr>
        <w:t> </w:t>
      </w:r>
      <w:r>
        <w:rPr>
          <w:sz w:val="22"/>
          <w:u w:val="none"/>
        </w:rPr>
        <w:t>repair motor vehicles</w:t>
      </w:r>
      <w:r>
        <w:rPr>
          <w:spacing w:val="-1"/>
          <w:sz w:val="22"/>
          <w:u w:val="none"/>
        </w:rPr>
        <w:t> </w:t>
      </w:r>
      <w:r>
        <w:rPr>
          <w:sz w:val="22"/>
          <w:u w:val="none"/>
        </w:rPr>
        <w:t>and located</w:t>
      </w:r>
      <w:r>
        <w:rPr>
          <w:spacing w:val="-1"/>
          <w:sz w:val="22"/>
          <w:u w:val="none"/>
        </w:rPr>
        <w:t> </w:t>
      </w:r>
      <w:r>
        <w:rPr>
          <w:sz w:val="22"/>
          <w:u w:val="none"/>
        </w:rPr>
        <w:t>in a</w:t>
      </w:r>
      <w:r>
        <w:rPr>
          <w:spacing w:val="-1"/>
          <w:sz w:val="22"/>
          <w:u w:val="none"/>
        </w:rPr>
        <w:t> </w:t>
      </w:r>
      <w:r>
        <w:rPr>
          <w:sz w:val="22"/>
          <w:u w:val="none"/>
        </w:rPr>
        <w:t>structure are not counted in determining the required parking. If more than ten off-street parking spaces are</w:t>
      </w:r>
      <w:r>
        <w:rPr>
          <w:spacing w:val="40"/>
          <w:sz w:val="22"/>
          <w:u w:val="none"/>
        </w:rPr>
        <w:t> </w:t>
      </w:r>
      <w:r>
        <w:rPr>
          <w:sz w:val="22"/>
          <w:u w:val="none"/>
        </w:rPr>
        <w:t>required for this use, handicapped parking must be provided pursuant to Section 51P-193.116.</w:t>
      </w:r>
    </w:p>
    <w:p>
      <w:pPr>
        <w:pStyle w:val="ListParagraph"/>
        <w:numPr>
          <w:ilvl w:val="2"/>
          <w:numId w:val="4"/>
        </w:numPr>
        <w:tabs>
          <w:tab w:pos="2999" w:val="left" w:leader="none"/>
        </w:tabs>
        <w:spacing w:line="240" w:lineRule="auto" w:before="253"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Service</w:t>
      </w:r>
      <w:r>
        <w:rPr>
          <w:spacing w:val="-5"/>
          <w:sz w:val="22"/>
          <w:u w:val="single"/>
        </w:rPr>
        <w:t> </w:t>
      </w:r>
      <w:r>
        <w:rPr>
          <w:spacing w:val="-2"/>
          <w:sz w:val="22"/>
          <w:u w:val="single"/>
        </w:rPr>
        <w:t>station</w:t>
      </w:r>
      <w:r>
        <w:rPr>
          <w:spacing w:val="-2"/>
          <w:sz w:val="22"/>
          <w:u w:val="none"/>
        </w:rPr>
        <w:t>.</w:t>
      </w:r>
    </w:p>
    <w:p>
      <w:pPr>
        <w:pStyle w:val="BodyText"/>
      </w:pPr>
    </w:p>
    <w:p>
      <w:pPr>
        <w:pStyle w:val="ListParagraph"/>
        <w:numPr>
          <w:ilvl w:val="2"/>
          <w:numId w:val="4"/>
        </w:numPr>
        <w:tabs>
          <w:tab w:pos="2997" w:val="left" w:leader="none"/>
        </w:tabs>
        <w:spacing w:line="240" w:lineRule="auto" w:before="1" w:after="0"/>
        <w:ind w:left="120" w:right="114" w:firstLine="2160"/>
        <w:jc w:val="both"/>
        <w:rPr>
          <w:sz w:val="22"/>
        </w:rPr>
      </w:pPr>
      <w:r>
        <w:rPr>
          <w:sz w:val="22"/>
          <w:u w:val="single"/>
        </w:rPr>
        <w:t>Definition</w:t>
      </w:r>
      <w:r>
        <w:rPr>
          <w:sz w:val="22"/>
          <w:u w:val="none"/>
        </w:rPr>
        <w:t>.</w:t>
      </w:r>
      <w:r>
        <w:rPr>
          <w:spacing w:val="40"/>
          <w:sz w:val="22"/>
          <w:u w:val="none"/>
        </w:rPr>
        <w:t> </w:t>
      </w:r>
      <w:r>
        <w:rPr>
          <w:sz w:val="22"/>
          <w:u w:val="none"/>
        </w:rPr>
        <w:t>A facility for the retail sale of motor vehicle fuel, lubricating oils, and parts for use in motor vehicles.</w:t>
      </w:r>
    </w:p>
    <w:p>
      <w:pPr>
        <w:pStyle w:val="ListParagraph"/>
        <w:numPr>
          <w:ilvl w:val="2"/>
          <w:numId w:val="4"/>
        </w:numPr>
        <w:tabs>
          <w:tab w:pos="2998" w:val="left" w:leader="none"/>
        </w:tabs>
        <w:spacing w:line="240" w:lineRule="auto" w:before="252" w:after="0"/>
        <w:ind w:left="120" w:right="115" w:firstLine="2160"/>
        <w:jc w:val="both"/>
        <w:rPr>
          <w:sz w:val="22"/>
        </w:rPr>
      </w:pPr>
      <w:r>
        <w:rPr>
          <w:sz w:val="22"/>
          <w:u w:val="single"/>
        </w:rPr>
        <w:t>Districts permitted</w:t>
      </w:r>
      <w:r>
        <w:rPr>
          <w:sz w:val="22"/>
          <w:u w:val="none"/>
        </w:rPr>
        <w:t>.</w:t>
      </w:r>
      <w:r>
        <w:rPr>
          <w:spacing w:val="40"/>
          <w:sz w:val="22"/>
          <w:u w:val="none"/>
        </w:rPr>
        <w:t> </w:t>
      </w:r>
      <w:r>
        <w:rPr>
          <w:sz w:val="22"/>
          <w:u w:val="none"/>
        </w:rPr>
        <w:t>By right in SC, GR, LC, HC, central area and industrial districts. By right as a limited use only in the O-2 subdistrict. By SUP only in the NS</w:t>
      </w:r>
      <w:r>
        <w:rPr>
          <w:spacing w:val="80"/>
          <w:sz w:val="22"/>
          <w:u w:val="none"/>
        </w:rPr>
        <w:t> </w:t>
      </w:r>
      <w:r>
        <w:rPr>
          <w:spacing w:val="-2"/>
          <w:sz w:val="22"/>
          <w:u w:val="none"/>
        </w:rPr>
        <w:t>subdistrict.</w:t>
      </w:r>
    </w:p>
    <w:p>
      <w:pPr>
        <w:pStyle w:val="BodyText"/>
        <w:spacing w:before="1"/>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minimum of four spaces required. Parking spaces that are used to repair motor vehicles and located in a structure are not counted in determining the required parking. No handicapped parking is required.</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spacing w:before="1"/>
      </w:pPr>
    </w:p>
    <w:p>
      <w:pPr>
        <w:pStyle w:val="ListParagraph"/>
        <w:numPr>
          <w:ilvl w:val="2"/>
          <w:numId w:val="4"/>
        </w:numPr>
        <w:tabs>
          <w:tab w:pos="3000" w:val="left" w:leader="none"/>
        </w:tabs>
        <w:spacing w:line="240" w:lineRule="auto" w:before="0" w:after="0"/>
        <w:ind w:left="120" w:right="113" w:firstLine="2160"/>
        <w:jc w:val="left"/>
        <w:rPr>
          <w:sz w:val="22"/>
        </w:rPr>
      </w:pPr>
      <w:r>
        <w:rPr>
          <w:sz w:val="22"/>
          <w:u w:val="single"/>
        </w:rPr>
        <w:t>Limited use regulations</w:t>
      </w:r>
      <w:r>
        <w:rPr>
          <w:sz w:val="22"/>
          <w:u w:val="none"/>
        </w:rPr>
        <w:t>.</w:t>
      </w:r>
      <w:r>
        <w:rPr>
          <w:spacing w:val="40"/>
          <w:sz w:val="22"/>
          <w:u w:val="none"/>
        </w:rPr>
        <w:t> </w:t>
      </w:r>
      <w:r>
        <w:rPr>
          <w:sz w:val="22"/>
          <w:u w:val="none"/>
        </w:rPr>
        <w:t>This use is subject to the following limited use regulations instead of the regulations contained in Section 51P-193.109:</w:t>
      </w:r>
    </w:p>
    <w:p>
      <w:pPr>
        <w:pStyle w:val="ListParagraph"/>
        <w:numPr>
          <w:ilvl w:val="3"/>
          <w:numId w:val="4"/>
        </w:numPr>
        <w:tabs>
          <w:tab w:pos="3717" w:val="left" w:leader="none"/>
        </w:tabs>
        <w:spacing w:line="240" w:lineRule="auto" w:before="252" w:after="0"/>
        <w:ind w:left="120" w:right="112" w:firstLine="2879"/>
        <w:jc w:val="both"/>
        <w:rPr>
          <w:sz w:val="22"/>
        </w:rPr>
      </w:pPr>
      <w:r>
        <w:rPr>
          <w:sz w:val="22"/>
        </w:rPr>
        <w:t>The service station use as a limited use must be secondary to a main use, and may be available only to the owner and tenant of the</w:t>
      </w:r>
      <w:r>
        <w:rPr>
          <w:spacing w:val="-1"/>
          <w:sz w:val="22"/>
        </w:rPr>
        <w:t> </w:t>
      </w:r>
      <w:r>
        <w:rPr>
          <w:sz w:val="22"/>
        </w:rPr>
        <w:t>main building and not available to the general public.</w:t>
      </w:r>
    </w:p>
    <w:p>
      <w:pPr>
        <w:spacing w:after="0" w:line="240" w:lineRule="auto"/>
        <w:jc w:val="both"/>
        <w:rPr>
          <w:sz w:val="22"/>
        </w:rPr>
        <w:sectPr>
          <w:pgSz w:w="12240" w:h="15840"/>
          <w:pgMar w:top="1080" w:bottom="280" w:left="1320" w:right="1320"/>
        </w:sectPr>
      </w:pPr>
    </w:p>
    <w:p>
      <w:pPr>
        <w:pStyle w:val="ListParagraph"/>
        <w:numPr>
          <w:ilvl w:val="3"/>
          <w:numId w:val="4"/>
        </w:numPr>
        <w:tabs>
          <w:tab w:pos="3719" w:val="left" w:leader="none"/>
        </w:tabs>
        <w:spacing w:line="252" w:lineRule="exact" w:before="70" w:after="0"/>
        <w:ind w:left="3719" w:right="0" w:hanging="719"/>
        <w:jc w:val="left"/>
        <w:rPr>
          <w:sz w:val="22"/>
        </w:rPr>
      </w:pPr>
      <w:r>
        <w:rPr>
          <w:sz w:val="22"/>
        </w:rPr>
        <w:t>The</w:t>
      </w:r>
      <w:r>
        <w:rPr>
          <w:spacing w:val="48"/>
          <w:sz w:val="22"/>
        </w:rPr>
        <w:t> </w:t>
      </w:r>
      <w:r>
        <w:rPr>
          <w:sz w:val="22"/>
        </w:rPr>
        <w:t>dispensing</w:t>
      </w:r>
      <w:r>
        <w:rPr>
          <w:spacing w:val="46"/>
          <w:sz w:val="22"/>
        </w:rPr>
        <w:t> </w:t>
      </w:r>
      <w:r>
        <w:rPr>
          <w:sz w:val="22"/>
        </w:rPr>
        <w:t>of</w:t>
      </w:r>
      <w:r>
        <w:rPr>
          <w:spacing w:val="47"/>
          <w:sz w:val="22"/>
        </w:rPr>
        <w:t> </w:t>
      </w:r>
      <w:r>
        <w:rPr>
          <w:sz w:val="22"/>
        </w:rPr>
        <w:t>motor</w:t>
      </w:r>
      <w:r>
        <w:rPr>
          <w:spacing w:val="46"/>
          <w:sz w:val="22"/>
        </w:rPr>
        <w:t> </w:t>
      </w:r>
      <w:r>
        <w:rPr>
          <w:sz w:val="22"/>
        </w:rPr>
        <w:t>vehicle</w:t>
      </w:r>
      <w:r>
        <w:rPr>
          <w:spacing w:val="46"/>
          <w:sz w:val="22"/>
        </w:rPr>
        <w:t> </w:t>
      </w:r>
      <w:r>
        <w:rPr>
          <w:sz w:val="22"/>
        </w:rPr>
        <w:t>fuel</w:t>
      </w:r>
      <w:r>
        <w:rPr>
          <w:spacing w:val="44"/>
          <w:sz w:val="22"/>
        </w:rPr>
        <w:t> </w:t>
      </w:r>
      <w:r>
        <w:rPr>
          <w:sz w:val="22"/>
        </w:rPr>
        <w:t>must</w:t>
      </w:r>
      <w:r>
        <w:rPr>
          <w:spacing w:val="48"/>
          <w:sz w:val="22"/>
        </w:rPr>
        <w:t> </w:t>
      </w:r>
      <w:r>
        <w:rPr>
          <w:sz w:val="22"/>
        </w:rPr>
        <w:t>be</w:t>
      </w:r>
      <w:r>
        <w:rPr>
          <w:spacing w:val="46"/>
          <w:sz w:val="22"/>
        </w:rPr>
        <w:t> </w:t>
      </w:r>
      <w:r>
        <w:rPr>
          <w:sz w:val="22"/>
        </w:rPr>
        <w:t>limited</w:t>
      </w:r>
      <w:r>
        <w:rPr>
          <w:spacing w:val="46"/>
          <w:sz w:val="22"/>
        </w:rPr>
        <w:t> </w:t>
      </w:r>
      <w:r>
        <w:rPr>
          <w:sz w:val="22"/>
        </w:rPr>
        <w:t>to</w:t>
      </w:r>
      <w:r>
        <w:rPr>
          <w:spacing w:val="48"/>
          <w:sz w:val="22"/>
        </w:rPr>
        <w:t> </w:t>
      </w:r>
      <w:r>
        <w:rPr>
          <w:spacing w:val="-5"/>
          <w:sz w:val="22"/>
        </w:rPr>
        <w:t>one</w:t>
      </w:r>
    </w:p>
    <w:p>
      <w:pPr>
        <w:pStyle w:val="BodyText"/>
        <w:spacing w:line="252" w:lineRule="exact"/>
        <w:ind w:left="120"/>
      </w:pPr>
      <w:r>
        <w:rPr/>
        <w:t>pump</w:t>
      </w:r>
      <w:r>
        <w:rPr>
          <w:spacing w:val="-4"/>
        </w:rPr>
        <w:t> </w:t>
      </w:r>
      <w:r>
        <w:rPr/>
        <w:t>for</w:t>
      </w:r>
      <w:r>
        <w:rPr>
          <w:spacing w:val="-2"/>
        </w:rPr>
        <w:t> </w:t>
      </w:r>
      <w:r>
        <w:rPr/>
        <w:t>each</w:t>
      </w:r>
      <w:r>
        <w:rPr>
          <w:spacing w:val="-1"/>
        </w:rPr>
        <w:t> </w:t>
      </w:r>
      <w:r>
        <w:rPr/>
        <w:t>main</w:t>
      </w:r>
      <w:r>
        <w:rPr>
          <w:spacing w:val="-3"/>
        </w:rPr>
        <w:t> </w:t>
      </w:r>
      <w:r>
        <w:rPr>
          <w:spacing w:val="-2"/>
        </w:rPr>
        <w:t>building.</w:t>
      </w:r>
    </w:p>
    <w:p>
      <w:pPr>
        <w:pStyle w:val="BodyText"/>
      </w:pPr>
    </w:p>
    <w:p>
      <w:pPr>
        <w:pStyle w:val="ListParagraph"/>
        <w:numPr>
          <w:ilvl w:val="3"/>
          <w:numId w:val="4"/>
        </w:numPr>
        <w:tabs>
          <w:tab w:pos="3720" w:val="left" w:leader="none"/>
        </w:tabs>
        <w:spacing w:line="240" w:lineRule="auto" w:before="1" w:after="0"/>
        <w:ind w:left="120" w:right="116" w:firstLine="2879"/>
        <w:jc w:val="left"/>
        <w:rPr>
          <w:sz w:val="22"/>
        </w:rPr>
      </w:pPr>
      <w:r>
        <w:rPr>
          <w:sz w:val="22"/>
        </w:rPr>
        <w:t>The</w:t>
      </w:r>
      <w:r>
        <w:rPr>
          <w:spacing w:val="28"/>
          <w:sz w:val="22"/>
        </w:rPr>
        <w:t> </w:t>
      </w:r>
      <w:r>
        <w:rPr>
          <w:sz w:val="22"/>
        </w:rPr>
        <w:t>motor</w:t>
      </w:r>
      <w:r>
        <w:rPr>
          <w:spacing w:val="29"/>
          <w:sz w:val="22"/>
        </w:rPr>
        <w:t> </w:t>
      </w:r>
      <w:r>
        <w:rPr>
          <w:sz w:val="22"/>
        </w:rPr>
        <w:t>vehicle</w:t>
      </w:r>
      <w:r>
        <w:rPr>
          <w:spacing w:val="28"/>
          <w:sz w:val="22"/>
        </w:rPr>
        <w:t> </w:t>
      </w:r>
      <w:r>
        <w:rPr>
          <w:sz w:val="22"/>
        </w:rPr>
        <w:t>fuel</w:t>
      </w:r>
      <w:r>
        <w:rPr>
          <w:spacing w:val="29"/>
          <w:sz w:val="22"/>
        </w:rPr>
        <w:t> </w:t>
      </w:r>
      <w:r>
        <w:rPr>
          <w:sz w:val="22"/>
        </w:rPr>
        <w:t>pump</w:t>
      </w:r>
      <w:r>
        <w:rPr>
          <w:spacing w:val="28"/>
          <w:sz w:val="22"/>
        </w:rPr>
        <w:t> </w:t>
      </w:r>
      <w:r>
        <w:rPr>
          <w:sz w:val="22"/>
        </w:rPr>
        <w:t>and</w:t>
      </w:r>
      <w:r>
        <w:rPr>
          <w:spacing w:val="28"/>
          <w:sz w:val="22"/>
        </w:rPr>
        <w:t> </w:t>
      </w:r>
      <w:r>
        <w:rPr>
          <w:sz w:val="22"/>
        </w:rPr>
        <w:t>any</w:t>
      </w:r>
      <w:r>
        <w:rPr>
          <w:spacing w:val="28"/>
          <w:sz w:val="22"/>
        </w:rPr>
        <w:t> </w:t>
      </w:r>
      <w:r>
        <w:rPr>
          <w:sz w:val="22"/>
        </w:rPr>
        <w:t>sign</w:t>
      </w:r>
      <w:r>
        <w:rPr>
          <w:spacing w:val="26"/>
          <w:sz w:val="22"/>
        </w:rPr>
        <w:t> </w:t>
      </w:r>
      <w:r>
        <w:rPr>
          <w:sz w:val="22"/>
        </w:rPr>
        <w:t>relating</w:t>
      </w:r>
      <w:r>
        <w:rPr>
          <w:spacing w:val="28"/>
          <w:sz w:val="22"/>
        </w:rPr>
        <w:t> </w:t>
      </w:r>
      <w:r>
        <w:rPr>
          <w:sz w:val="22"/>
        </w:rPr>
        <w:t>to</w:t>
      </w:r>
      <w:r>
        <w:rPr>
          <w:spacing w:val="28"/>
          <w:sz w:val="22"/>
        </w:rPr>
        <w:t> </w:t>
      </w:r>
      <w:r>
        <w:rPr>
          <w:sz w:val="22"/>
        </w:rPr>
        <w:t>this</w:t>
      </w:r>
      <w:r>
        <w:rPr>
          <w:spacing w:val="28"/>
          <w:sz w:val="22"/>
        </w:rPr>
        <w:t> </w:t>
      </w:r>
      <w:r>
        <w:rPr>
          <w:sz w:val="22"/>
        </w:rPr>
        <w:t>use must not be visible from the public street. No sign may be erected indicating the availability of gasoline.</w:t>
      </w:r>
    </w:p>
    <w:p>
      <w:pPr>
        <w:pStyle w:val="ListParagraph"/>
        <w:numPr>
          <w:ilvl w:val="3"/>
          <w:numId w:val="4"/>
        </w:numPr>
        <w:tabs>
          <w:tab w:pos="3720" w:val="left" w:leader="none"/>
        </w:tabs>
        <w:spacing w:line="240" w:lineRule="auto" w:before="252" w:after="0"/>
        <w:ind w:left="3720" w:right="0" w:hanging="720"/>
        <w:jc w:val="left"/>
        <w:rPr>
          <w:sz w:val="22"/>
        </w:rPr>
      </w:pPr>
      <w:r>
        <w:rPr>
          <w:sz w:val="22"/>
        </w:rPr>
        <w:t>All</w:t>
      </w:r>
      <w:r>
        <w:rPr>
          <w:spacing w:val="64"/>
          <w:w w:val="150"/>
          <w:sz w:val="22"/>
        </w:rPr>
        <w:t> </w:t>
      </w:r>
      <w:r>
        <w:rPr>
          <w:sz w:val="22"/>
        </w:rPr>
        <w:t>storage</w:t>
      </w:r>
      <w:r>
        <w:rPr>
          <w:spacing w:val="64"/>
          <w:w w:val="150"/>
          <w:sz w:val="22"/>
        </w:rPr>
        <w:t> </w:t>
      </w:r>
      <w:r>
        <w:rPr>
          <w:sz w:val="22"/>
        </w:rPr>
        <w:t>tanks</w:t>
      </w:r>
      <w:r>
        <w:rPr>
          <w:spacing w:val="65"/>
          <w:w w:val="150"/>
          <w:sz w:val="22"/>
        </w:rPr>
        <w:t> </w:t>
      </w:r>
      <w:r>
        <w:rPr>
          <w:sz w:val="22"/>
        </w:rPr>
        <w:t>for</w:t>
      </w:r>
      <w:r>
        <w:rPr>
          <w:spacing w:val="63"/>
          <w:w w:val="150"/>
          <w:sz w:val="22"/>
        </w:rPr>
        <w:t> </w:t>
      </w:r>
      <w:r>
        <w:rPr>
          <w:sz w:val="22"/>
        </w:rPr>
        <w:t>motor</w:t>
      </w:r>
      <w:r>
        <w:rPr>
          <w:spacing w:val="64"/>
          <w:w w:val="150"/>
          <w:sz w:val="22"/>
        </w:rPr>
        <w:t> </w:t>
      </w:r>
      <w:r>
        <w:rPr>
          <w:sz w:val="22"/>
        </w:rPr>
        <w:t>vehicle</w:t>
      </w:r>
      <w:r>
        <w:rPr>
          <w:spacing w:val="65"/>
          <w:w w:val="150"/>
          <w:sz w:val="22"/>
        </w:rPr>
        <w:t> </w:t>
      </w:r>
      <w:r>
        <w:rPr>
          <w:sz w:val="22"/>
        </w:rPr>
        <w:t>fuel</w:t>
      </w:r>
      <w:r>
        <w:rPr>
          <w:spacing w:val="64"/>
          <w:w w:val="150"/>
          <w:sz w:val="22"/>
        </w:rPr>
        <w:t> </w:t>
      </w:r>
      <w:r>
        <w:rPr>
          <w:sz w:val="22"/>
        </w:rPr>
        <w:t>must</w:t>
      </w:r>
      <w:r>
        <w:rPr>
          <w:spacing w:val="63"/>
          <w:w w:val="150"/>
          <w:sz w:val="22"/>
        </w:rPr>
        <w:t> </w:t>
      </w:r>
      <w:r>
        <w:rPr>
          <w:sz w:val="22"/>
        </w:rPr>
        <w:t>be</w:t>
      </w:r>
      <w:r>
        <w:rPr>
          <w:spacing w:val="64"/>
          <w:w w:val="150"/>
          <w:sz w:val="22"/>
        </w:rPr>
        <w:t> </w:t>
      </w:r>
      <w:r>
        <w:rPr>
          <w:spacing w:val="-2"/>
          <w:sz w:val="22"/>
        </w:rPr>
        <w:t>located</w:t>
      </w:r>
    </w:p>
    <w:p>
      <w:pPr>
        <w:pStyle w:val="BodyText"/>
        <w:spacing w:before="1"/>
        <w:ind w:left="120"/>
      </w:pPr>
      <w:r>
        <w:rPr>
          <w:spacing w:val="-2"/>
        </w:rPr>
        <w:t>underground.</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ListParagraph"/>
        <w:numPr>
          <w:ilvl w:val="3"/>
          <w:numId w:val="4"/>
        </w:numPr>
        <w:tabs>
          <w:tab w:pos="3720" w:val="left" w:leader="none"/>
        </w:tabs>
        <w:spacing w:line="240" w:lineRule="auto" w:before="251" w:after="0"/>
        <w:ind w:left="120" w:right="115" w:firstLine="2879"/>
        <w:jc w:val="left"/>
        <w:rPr>
          <w:sz w:val="22"/>
        </w:rPr>
      </w:pPr>
      <w:r>
        <w:rPr>
          <w:sz w:val="22"/>
        </w:rPr>
        <w:t>A gasoline service station pump island or station canopies may</w:t>
      </w:r>
      <w:r>
        <w:rPr>
          <w:spacing w:val="40"/>
          <w:sz w:val="22"/>
        </w:rPr>
        <w:t> </w:t>
      </w:r>
      <w:r>
        <w:rPr>
          <w:sz w:val="22"/>
        </w:rPr>
        <w:t>be located 18 feet or more from a property line.</w:t>
      </w:r>
    </w:p>
    <w:p>
      <w:pPr>
        <w:pStyle w:val="BodyText"/>
        <w:spacing w:before="2"/>
      </w:pPr>
    </w:p>
    <w:p>
      <w:pPr>
        <w:pStyle w:val="ListParagraph"/>
        <w:numPr>
          <w:ilvl w:val="3"/>
          <w:numId w:val="4"/>
        </w:numPr>
        <w:tabs>
          <w:tab w:pos="3720" w:val="left" w:leader="none"/>
        </w:tabs>
        <w:spacing w:line="252" w:lineRule="exact" w:before="0" w:after="0"/>
        <w:ind w:left="3720" w:right="0" w:hanging="720"/>
        <w:jc w:val="left"/>
        <w:rPr>
          <w:sz w:val="22"/>
        </w:rPr>
      </w:pPr>
      <w:r>
        <w:rPr>
          <w:sz w:val="22"/>
        </w:rPr>
        <w:t>The rental</w:t>
      </w:r>
      <w:r>
        <w:rPr>
          <w:spacing w:val="-1"/>
          <w:sz w:val="22"/>
        </w:rPr>
        <w:t> </w:t>
      </w:r>
      <w:r>
        <w:rPr>
          <w:sz w:val="22"/>
        </w:rPr>
        <w:t>of</w:t>
      </w:r>
      <w:r>
        <w:rPr>
          <w:spacing w:val="-1"/>
          <w:sz w:val="22"/>
        </w:rPr>
        <w:t> </w:t>
      </w:r>
      <w:r>
        <w:rPr>
          <w:sz w:val="22"/>
        </w:rPr>
        <w:t>trailers</w:t>
      </w:r>
      <w:r>
        <w:rPr>
          <w:spacing w:val="-2"/>
          <w:sz w:val="22"/>
        </w:rPr>
        <w:t> </w:t>
      </w:r>
      <w:r>
        <w:rPr>
          <w:sz w:val="22"/>
        </w:rPr>
        <w:t>that can be</w:t>
      </w:r>
      <w:r>
        <w:rPr>
          <w:spacing w:val="-2"/>
          <w:sz w:val="22"/>
        </w:rPr>
        <w:t> </w:t>
      </w:r>
      <w:r>
        <w:rPr>
          <w:sz w:val="22"/>
        </w:rPr>
        <w:t>pulled</w:t>
      </w:r>
      <w:r>
        <w:rPr>
          <w:spacing w:val="-2"/>
          <w:sz w:val="22"/>
        </w:rPr>
        <w:t> </w:t>
      </w:r>
      <w:r>
        <w:rPr>
          <w:sz w:val="22"/>
        </w:rPr>
        <w:t>by passenger</w:t>
      </w:r>
      <w:r>
        <w:rPr>
          <w:spacing w:val="1"/>
          <w:sz w:val="22"/>
        </w:rPr>
        <w:t> </w:t>
      </w:r>
      <w:r>
        <w:rPr>
          <w:spacing w:val="-2"/>
          <w:sz w:val="22"/>
        </w:rPr>
        <w:t>automobiles</w:t>
      </w:r>
    </w:p>
    <w:p>
      <w:pPr>
        <w:pStyle w:val="BodyText"/>
        <w:spacing w:line="252" w:lineRule="exact"/>
        <w:ind w:left="120"/>
      </w:pPr>
      <w:r>
        <w:rPr/>
        <w:t>is</w:t>
      </w:r>
      <w:r>
        <w:rPr>
          <w:spacing w:val="-3"/>
        </w:rPr>
        <w:t> </w:t>
      </w:r>
      <w:r>
        <w:rPr/>
        <w:t>permitted</w:t>
      </w:r>
      <w:r>
        <w:rPr>
          <w:spacing w:val="-2"/>
        </w:rPr>
        <w:t> </w:t>
      </w:r>
      <w:r>
        <w:rPr/>
        <w:t>as</w:t>
      </w:r>
      <w:r>
        <w:rPr>
          <w:spacing w:val="-5"/>
        </w:rPr>
        <w:t> </w:t>
      </w:r>
      <w:r>
        <w:rPr/>
        <w:t>an</w:t>
      </w:r>
      <w:r>
        <w:rPr>
          <w:spacing w:val="-2"/>
        </w:rPr>
        <w:t> </w:t>
      </w:r>
      <w:r>
        <w:rPr/>
        <w:t>accessory</w:t>
      </w:r>
      <w:r>
        <w:rPr>
          <w:spacing w:val="-5"/>
        </w:rPr>
        <w:t> </w:t>
      </w:r>
      <w:r>
        <w:rPr>
          <w:spacing w:val="-4"/>
        </w:rPr>
        <w:t>use.</w:t>
      </w:r>
    </w:p>
    <w:p>
      <w:pPr>
        <w:pStyle w:val="BodyText"/>
      </w:pPr>
    </w:p>
    <w:p>
      <w:pPr>
        <w:pStyle w:val="ListParagraph"/>
        <w:numPr>
          <w:ilvl w:val="3"/>
          <w:numId w:val="4"/>
        </w:numPr>
        <w:tabs>
          <w:tab w:pos="3716" w:val="left" w:leader="none"/>
        </w:tabs>
        <w:spacing w:line="240" w:lineRule="auto" w:before="0" w:after="0"/>
        <w:ind w:left="120" w:right="114" w:firstLine="2879"/>
        <w:jc w:val="both"/>
        <w:rPr>
          <w:sz w:val="22"/>
        </w:rPr>
      </w:pPr>
      <w:r>
        <w:rPr>
          <w:sz w:val="22"/>
        </w:rPr>
        <w:t>A gasoline pump island must be constructed in a manner that allows vehicular access adjacent to the gasoline pump island without interference with or obstruction to off-street parking. Determination of the proper placement of gasoline pump islands must be based on the dimensions in the City of Dallas Manual "Layout and Design Standards for Parking Lots," which is expressly adopted as part of this subsection. A person shall obtain approval from the director of public works and transportation for the placement of a gasoline pump island before the building official may issue a building permit for the construction.</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Engine</w:t>
      </w:r>
      <w:r>
        <w:rPr>
          <w:spacing w:val="-3"/>
          <w:sz w:val="22"/>
          <w:u w:val="single"/>
        </w:rPr>
        <w:t> </w:t>
      </w:r>
      <w:r>
        <w:rPr>
          <w:sz w:val="22"/>
          <w:u w:val="single"/>
        </w:rPr>
        <w:t>or</w:t>
      </w:r>
      <w:r>
        <w:rPr>
          <w:spacing w:val="-2"/>
          <w:sz w:val="22"/>
          <w:u w:val="single"/>
        </w:rPr>
        <w:t> </w:t>
      </w:r>
      <w:r>
        <w:rPr>
          <w:sz w:val="22"/>
          <w:u w:val="single"/>
        </w:rPr>
        <w:t>motor</w:t>
      </w:r>
      <w:r>
        <w:rPr>
          <w:spacing w:val="-3"/>
          <w:sz w:val="22"/>
          <w:u w:val="single"/>
        </w:rPr>
        <w:t> </w:t>
      </w:r>
      <w:r>
        <w:rPr>
          <w:sz w:val="22"/>
          <w:u w:val="single"/>
        </w:rPr>
        <w:t>repair</w:t>
      </w:r>
      <w:r>
        <w:rPr>
          <w:spacing w:val="-2"/>
          <w:sz w:val="22"/>
          <w:u w:val="single"/>
        </w:rPr>
        <w:t> </w:t>
      </w:r>
      <w:r>
        <w:rPr>
          <w:spacing w:val="-4"/>
          <w:sz w:val="22"/>
          <w:u w:val="single"/>
        </w:rPr>
        <w:t>shop</w:t>
      </w:r>
      <w:r>
        <w:rPr>
          <w:spacing w:val="-4"/>
          <w:sz w:val="22"/>
          <w:u w:val="none"/>
        </w:rPr>
        <w:t>.</w:t>
      </w:r>
    </w:p>
    <w:p>
      <w:pPr>
        <w:pStyle w:val="BodyText"/>
      </w:pPr>
    </w:p>
    <w:p>
      <w:pPr>
        <w:pStyle w:val="ListParagraph"/>
        <w:numPr>
          <w:ilvl w:val="2"/>
          <w:numId w:val="4"/>
        </w:numPr>
        <w:tabs>
          <w:tab w:pos="2999" w:val="left" w:leader="none"/>
          <w:tab w:pos="4183" w:val="left" w:leader="none"/>
        </w:tabs>
        <w:spacing w:line="240" w:lineRule="auto" w:before="0" w:after="0"/>
        <w:ind w:left="120" w:right="116" w:firstLine="2160"/>
        <w:jc w:val="left"/>
        <w:rPr>
          <w:sz w:val="22"/>
        </w:rPr>
      </w:pPr>
      <w:r>
        <w:rPr>
          <w:spacing w:val="-2"/>
          <w:sz w:val="22"/>
          <w:u w:val="single"/>
        </w:rPr>
        <w:t>Definition</w:t>
      </w:r>
      <w:r>
        <w:rPr>
          <w:spacing w:val="-2"/>
          <w:sz w:val="22"/>
          <w:u w:val="none"/>
        </w:rPr>
        <w:t>.</w:t>
      </w:r>
      <w:r>
        <w:rPr>
          <w:sz w:val="22"/>
          <w:u w:val="none"/>
        </w:rPr>
        <w:tab/>
        <w:t>A</w:t>
      </w:r>
      <w:r>
        <w:rPr>
          <w:spacing w:val="40"/>
          <w:sz w:val="22"/>
          <w:u w:val="none"/>
        </w:rPr>
        <w:t> </w:t>
      </w:r>
      <w:r>
        <w:rPr>
          <w:sz w:val="22"/>
          <w:u w:val="none"/>
        </w:rPr>
        <w:t>facility</w:t>
      </w:r>
      <w:r>
        <w:rPr>
          <w:spacing w:val="40"/>
          <w:sz w:val="22"/>
          <w:u w:val="none"/>
        </w:rPr>
        <w:t> </w:t>
      </w:r>
      <w:r>
        <w:rPr>
          <w:sz w:val="22"/>
          <w:u w:val="none"/>
        </w:rPr>
        <w:t>for</w:t>
      </w:r>
      <w:r>
        <w:rPr>
          <w:spacing w:val="40"/>
          <w:sz w:val="22"/>
          <w:u w:val="none"/>
        </w:rPr>
        <w:t> </w:t>
      </w:r>
      <w:r>
        <w:rPr>
          <w:sz w:val="22"/>
          <w:u w:val="none"/>
        </w:rPr>
        <w:t>the</w:t>
      </w:r>
      <w:r>
        <w:rPr>
          <w:spacing w:val="40"/>
          <w:sz w:val="22"/>
          <w:u w:val="none"/>
        </w:rPr>
        <w:t> </w:t>
      </w:r>
      <w:r>
        <w:rPr>
          <w:sz w:val="22"/>
          <w:u w:val="none"/>
        </w:rPr>
        <w:t>disassembly,</w:t>
      </w:r>
      <w:r>
        <w:rPr>
          <w:spacing w:val="40"/>
          <w:sz w:val="22"/>
          <w:u w:val="none"/>
        </w:rPr>
        <w:t> </w:t>
      </w:r>
      <w:r>
        <w:rPr>
          <w:sz w:val="22"/>
          <w:u w:val="none"/>
        </w:rPr>
        <w:t>rebuilding,</w:t>
      </w:r>
      <w:r>
        <w:rPr>
          <w:spacing w:val="40"/>
          <w:sz w:val="22"/>
          <w:u w:val="none"/>
        </w:rPr>
        <w:t> </w:t>
      </w:r>
      <w:r>
        <w:rPr>
          <w:sz w:val="22"/>
          <w:u w:val="none"/>
        </w:rPr>
        <w:t>and</w:t>
      </w:r>
      <w:r>
        <w:rPr>
          <w:spacing w:val="40"/>
          <w:sz w:val="22"/>
          <w:u w:val="none"/>
        </w:rPr>
        <w:t> </w:t>
      </w:r>
      <w:r>
        <w:rPr>
          <w:sz w:val="22"/>
          <w:u w:val="none"/>
        </w:rPr>
        <w:t>repair</w:t>
      </w:r>
      <w:r>
        <w:rPr>
          <w:spacing w:val="40"/>
          <w:sz w:val="22"/>
          <w:u w:val="none"/>
        </w:rPr>
        <w:t> </w:t>
      </w:r>
      <w:r>
        <w:rPr>
          <w:sz w:val="22"/>
          <w:u w:val="none"/>
        </w:rPr>
        <w:t>of motor vehicle engines, electrical motors, vehicle transmissions, or other major machinery components.</w:t>
      </w:r>
    </w:p>
    <w:p>
      <w:pPr>
        <w:pStyle w:val="BodyText"/>
      </w:pPr>
    </w:p>
    <w:p>
      <w:pPr>
        <w:pStyle w:val="ListParagraph"/>
        <w:numPr>
          <w:ilvl w:val="2"/>
          <w:numId w:val="4"/>
        </w:numPr>
        <w:tabs>
          <w:tab w:pos="3000" w:val="left" w:leader="none"/>
          <w:tab w:pos="5292" w:val="left" w:leader="none"/>
        </w:tabs>
        <w:spacing w:line="240" w:lineRule="auto" w:before="0" w:after="0"/>
        <w:ind w:left="3000" w:right="0" w:hanging="720"/>
        <w:jc w:val="left"/>
        <w:rPr>
          <w:sz w:val="22"/>
        </w:rPr>
      </w:pPr>
      <w:r>
        <w:rPr>
          <w:sz w:val="22"/>
          <w:u w:val="single"/>
        </w:rPr>
        <w:t>Subdistricts</w:t>
      </w:r>
      <w:r>
        <w:rPr>
          <w:spacing w:val="59"/>
          <w:sz w:val="22"/>
          <w:u w:val="single"/>
        </w:rPr>
        <w:t> </w:t>
      </w:r>
      <w:r>
        <w:rPr>
          <w:spacing w:val="-2"/>
          <w:sz w:val="22"/>
          <w:u w:val="single"/>
        </w:rPr>
        <w:t>permitted</w:t>
      </w:r>
      <w:r>
        <w:rPr>
          <w:spacing w:val="-2"/>
          <w:sz w:val="22"/>
          <w:u w:val="none"/>
        </w:rPr>
        <w:t>.</w:t>
      </w:r>
      <w:r>
        <w:rPr>
          <w:sz w:val="22"/>
          <w:u w:val="none"/>
        </w:rPr>
        <w:tab/>
        <w:t>By</w:t>
      </w:r>
      <w:r>
        <w:rPr>
          <w:spacing w:val="57"/>
          <w:sz w:val="22"/>
          <w:u w:val="none"/>
        </w:rPr>
        <w:t> </w:t>
      </w:r>
      <w:r>
        <w:rPr>
          <w:sz w:val="22"/>
          <w:u w:val="none"/>
        </w:rPr>
        <w:t>right</w:t>
      </w:r>
      <w:r>
        <w:rPr>
          <w:spacing w:val="58"/>
          <w:sz w:val="22"/>
          <w:u w:val="none"/>
        </w:rPr>
        <w:t> </w:t>
      </w:r>
      <w:r>
        <w:rPr>
          <w:sz w:val="22"/>
          <w:u w:val="none"/>
        </w:rPr>
        <w:t>in</w:t>
      </w:r>
      <w:r>
        <w:rPr>
          <w:spacing w:val="59"/>
          <w:sz w:val="22"/>
          <w:u w:val="none"/>
        </w:rPr>
        <w:t> </w:t>
      </w:r>
      <w:r>
        <w:rPr>
          <w:sz w:val="22"/>
          <w:u w:val="none"/>
        </w:rPr>
        <w:t>HC,</w:t>
      </w:r>
      <w:r>
        <w:rPr>
          <w:spacing w:val="58"/>
          <w:sz w:val="22"/>
          <w:u w:val="none"/>
        </w:rPr>
        <w:t> </w:t>
      </w:r>
      <w:r>
        <w:rPr>
          <w:sz w:val="22"/>
          <w:u w:val="none"/>
        </w:rPr>
        <w:t>central</w:t>
      </w:r>
      <w:r>
        <w:rPr>
          <w:spacing w:val="60"/>
          <w:sz w:val="22"/>
          <w:u w:val="none"/>
        </w:rPr>
        <w:t> </w:t>
      </w:r>
      <w:r>
        <w:rPr>
          <w:sz w:val="22"/>
          <w:u w:val="none"/>
        </w:rPr>
        <w:t>area,</w:t>
      </w:r>
      <w:r>
        <w:rPr>
          <w:spacing w:val="59"/>
          <w:sz w:val="22"/>
          <w:u w:val="none"/>
        </w:rPr>
        <w:t> </w:t>
      </w:r>
      <w:r>
        <w:rPr>
          <w:sz w:val="22"/>
          <w:u w:val="none"/>
        </w:rPr>
        <w:t>and</w:t>
      </w:r>
      <w:r>
        <w:rPr>
          <w:spacing w:val="60"/>
          <w:sz w:val="22"/>
          <w:u w:val="none"/>
        </w:rPr>
        <w:t> </w:t>
      </w:r>
      <w:r>
        <w:rPr>
          <w:spacing w:val="-2"/>
          <w:sz w:val="22"/>
          <w:u w:val="none"/>
        </w:rPr>
        <w:t>industrial</w:t>
      </w:r>
    </w:p>
    <w:p>
      <w:pPr>
        <w:pStyle w:val="BodyText"/>
        <w:spacing w:before="1"/>
        <w:ind w:left="120"/>
      </w:pPr>
      <w:r>
        <w:rPr>
          <w:spacing w:val="-2"/>
        </w:rPr>
        <w:t>subdistricts.</w:t>
      </w:r>
    </w:p>
    <w:p>
      <w:pPr>
        <w:pStyle w:val="ListParagraph"/>
        <w:numPr>
          <w:ilvl w:val="2"/>
          <w:numId w:val="4"/>
        </w:numPr>
        <w:tabs>
          <w:tab w:pos="2998" w:val="left" w:leader="none"/>
        </w:tabs>
        <w:spacing w:line="240" w:lineRule="auto" w:before="251"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a minimum of four spaces required.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7"/>
          <w:sz w:val="22"/>
          <w:u w:val="single"/>
        </w:rPr>
        <w:t> </w:t>
      </w:r>
      <w:r>
        <w:rPr>
          <w:sz w:val="22"/>
          <w:u w:val="single"/>
        </w:rPr>
        <w:t>off-street</w:t>
      </w:r>
      <w:r>
        <w:rPr>
          <w:spacing w:val="-5"/>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4"/>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s>
        <w:spacing w:line="240" w:lineRule="auto" w:before="1"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40" w:lineRule="auto" w:before="0" w:after="0"/>
        <w:ind w:left="3720" w:right="0" w:hanging="720"/>
        <w:jc w:val="left"/>
        <w:rPr>
          <w:sz w:val="22"/>
        </w:rPr>
      </w:pPr>
      <w:r>
        <w:rPr>
          <w:sz w:val="22"/>
        </w:rPr>
        <w:t>General</w:t>
      </w:r>
      <w:r>
        <w:rPr>
          <w:spacing w:val="-4"/>
          <w:sz w:val="22"/>
        </w:rPr>
        <w:t> </w:t>
      </w:r>
      <w:r>
        <w:rPr>
          <w:sz w:val="22"/>
        </w:rPr>
        <w:t>vehicle</w:t>
      </w:r>
      <w:r>
        <w:rPr>
          <w:spacing w:val="-4"/>
          <w:sz w:val="22"/>
        </w:rPr>
        <w:t> </w:t>
      </w:r>
      <w:r>
        <w:rPr>
          <w:sz w:val="22"/>
        </w:rPr>
        <w:t>repair</w:t>
      </w:r>
      <w:r>
        <w:rPr>
          <w:spacing w:val="-2"/>
          <w:sz w:val="22"/>
        </w:rPr>
        <w:t> </w:t>
      </w:r>
      <w:r>
        <w:rPr>
          <w:sz w:val="22"/>
        </w:rPr>
        <w:t>is</w:t>
      </w:r>
      <w:r>
        <w:rPr>
          <w:spacing w:val="-2"/>
          <w:sz w:val="22"/>
        </w:rPr>
        <w:t> </w:t>
      </w:r>
      <w:r>
        <w:rPr>
          <w:sz w:val="22"/>
        </w:rPr>
        <w:t>not</w:t>
      </w:r>
      <w:r>
        <w:rPr>
          <w:spacing w:val="-2"/>
          <w:sz w:val="22"/>
        </w:rPr>
        <w:t> </w:t>
      </w:r>
      <w:r>
        <w:rPr>
          <w:sz w:val="22"/>
        </w:rPr>
        <w:t>a</w:t>
      </w:r>
      <w:r>
        <w:rPr>
          <w:spacing w:val="-2"/>
          <w:sz w:val="22"/>
        </w:rPr>
        <w:t> </w:t>
      </w:r>
      <w:r>
        <w:rPr>
          <w:sz w:val="22"/>
        </w:rPr>
        <w:t>part</w:t>
      </w:r>
      <w:r>
        <w:rPr>
          <w:spacing w:val="-5"/>
          <w:sz w:val="22"/>
        </w:rPr>
        <w:t> </w:t>
      </w:r>
      <w:r>
        <w:rPr>
          <w:sz w:val="22"/>
        </w:rPr>
        <w:t>of</w:t>
      </w:r>
      <w:r>
        <w:rPr>
          <w:spacing w:val="-4"/>
          <w:sz w:val="22"/>
        </w:rPr>
        <w:t> </w:t>
      </w:r>
      <w:r>
        <w:rPr>
          <w:sz w:val="22"/>
        </w:rPr>
        <w:t>this</w:t>
      </w:r>
      <w:r>
        <w:rPr>
          <w:spacing w:val="-2"/>
          <w:sz w:val="22"/>
        </w:rPr>
        <w:t> </w:t>
      </w:r>
      <w:r>
        <w:rPr>
          <w:spacing w:val="-4"/>
          <w:sz w:val="22"/>
        </w:rPr>
        <w:t>use.</w:t>
      </w:r>
    </w:p>
    <w:p>
      <w:pPr>
        <w:pStyle w:val="BodyText"/>
      </w:pPr>
    </w:p>
    <w:p>
      <w:pPr>
        <w:pStyle w:val="ListParagraph"/>
        <w:numPr>
          <w:ilvl w:val="3"/>
          <w:numId w:val="4"/>
        </w:numPr>
        <w:tabs>
          <w:tab w:pos="3720" w:val="left" w:leader="none"/>
        </w:tabs>
        <w:spacing w:line="240" w:lineRule="auto" w:before="0" w:after="0"/>
        <w:ind w:left="120" w:right="113" w:firstLine="2880"/>
        <w:jc w:val="left"/>
        <w:rPr>
          <w:sz w:val="22"/>
        </w:rPr>
      </w:pPr>
      <w:r>
        <w:rPr>
          <w:sz w:val="22"/>
        </w:rPr>
        <w:t>No</w:t>
      </w:r>
      <w:r>
        <w:rPr>
          <w:spacing w:val="28"/>
          <w:sz w:val="22"/>
        </w:rPr>
        <w:t> </w:t>
      </w:r>
      <w:r>
        <w:rPr>
          <w:sz w:val="22"/>
        </w:rPr>
        <w:t>outside</w:t>
      </w:r>
      <w:r>
        <w:rPr>
          <w:spacing w:val="28"/>
          <w:sz w:val="22"/>
        </w:rPr>
        <w:t> </w:t>
      </w:r>
      <w:r>
        <w:rPr>
          <w:sz w:val="22"/>
        </w:rPr>
        <w:t>display</w:t>
      </w:r>
      <w:r>
        <w:rPr>
          <w:spacing w:val="28"/>
          <w:sz w:val="22"/>
        </w:rPr>
        <w:t> </w:t>
      </w:r>
      <w:r>
        <w:rPr>
          <w:sz w:val="22"/>
        </w:rPr>
        <w:t>or</w:t>
      </w:r>
      <w:r>
        <w:rPr>
          <w:spacing w:val="29"/>
          <w:sz w:val="22"/>
        </w:rPr>
        <w:t> </w:t>
      </w:r>
      <w:r>
        <w:rPr>
          <w:sz w:val="22"/>
        </w:rPr>
        <w:t>open</w:t>
      </w:r>
      <w:r>
        <w:rPr>
          <w:spacing w:val="28"/>
          <w:sz w:val="22"/>
        </w:rPr>
        <w:t> </w:t>
      </w:r>
      <w:r>
        <w:rPr>
          <w:sz w:val="22"/>
        </w:rPr>
        <w:t>storage</w:t>
      </w:r>
      <w:r>
        <w:rPr>
          <w:spacing w:val="28"/>
          <w:sz w:val="22"/>
        </w:rPr>
        <w:t> </w:t>
      </w:r>
      <w:r>
        <w:rPr>
          <w:sz w:val="22"/>
        </w:rPr>
        <w:t>is</w:t>
      </w:r>
      <w:r>
        <w:rPr>
          <w:spacing w:val="28"/>
          <w:sz w:val="22"/>
        </w:rPr>
        <w:t> </w:t>
      </w:r>
      <w:r>
        <w:rPr>
          <w:sz w:val="22"/>
        </w:rPr>
        <w:t>permitted</w:t>
      </w:r>
      <w:r>
        <w:rPr>
          <w:spacing w:val="28"/>
          <w:sz w:val="22"/>
        </w:rPr>
        <w:t> </w:t>
      </w:r>
      <w:r>
        <w:rPr>
          <w:sz w:val="22"/>
        </w:rPr>
        <w:t>under</w:t>
      </w:r>
      <w:r>
        <w:rPr>
          <w:spacing w:val="29"/>
          <w:sz w:val="22"/>
        </w:rPr>
        <w:t> </w:t>
      </w:r>
      <w:r>
        <w:rPr>
          <w:sz w:val="22"/>
        </w:rPr>
        <w:t>this</w:t>
      </w:r>
      <w:r>
        <w:rPr>
          <w:spacing w:val="28"/>
          <w:sz w:val="22"/>
        </w:rPr>
        <w:t> </w:t>
      </w:r>
      <w:r>
        <w:rPr>
          <w:sz w:val="22"/>
        </w:rPr>
        <w:t>use unless the use is in a subdistrict where open storage is permitted as a main use.</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Bus</w:t>
      </w:r>
      <w:r>
        <w:rPr>
          <w:spacing w:val="-4"/>
          <w:sz w:val="22"/>
          <w:u w:val="single"/>
        </w:rPr>
        <w:t> </w:t>
      </w:r>
      <w:r>
        <w:rPr>
          <w:sz w:val="22"/>
          <w:u w:val="single"/>
        </w:rPr>
        <w:t>or</w:t>
      </w:r>
      <w:r>
        <w:rPr>
          <w:spacing w:val="-5"/>
          <w:sz w:val="22"/>
          <w:u w:val="single"/>
        </w:rPr>
        <w:t> </w:t>
      </w:r>
      <w:r>
        <w:rPr>
          <w:sz w:val="22"/>
          <w:u w:val="single"/>
        </w:rPr>
        <w:t>truck</w:t>
      </w:r>
      <w:r>
        <w:rPr>
          <w:spacing w:val="-3"/>
          <w:sz w:val="22"/>
          <w:u w:val="single"/>
        </w:rPr>
        <w:t> </w:t>
      </w:r>
      <w:r>
        <w:rPr>
          <w:sz w:val="22"/>
          <w:u w:val="single"/>
        </w:rPr>
        <w:t>repair/parking</w:t>
      </w:r>
      <w:r>
        <w:rPr>
          <w:spacing w:val="-5"/>
          <w:sz w:val="22"/>
          <w:u w:val="single"/>
        </w:rPr>
        <w:t> </w:t>
      </w:r>
      <w:r>
        <w:rPr>
          <w:spacing w:val="-2"/>
          <w:sz w:val="22"/>
          <w:u w:val="single"/>
        </w:rPr>
        <w:t>garage</w:t>
      </w:r>
      <w:r>
        <w:rPr>
          <w:spacing w:val="-2"/>
          <w:sz w:val="22"/>
          <w:u w:val="none"/>
        </w:rPr>
        <w:t>.</w:t>
      </w:r>
    </w:p>
    <w:p>
      <w:pPr>
        <w:pStyle w:val="BodyText"/>
      </w:pPr>
    </w:p>
    <w:p>
      <w:pPr>
        <w:pStyle w:val="ListParagraph"/>
        <w:numPr>
          <w:ilvl w:val="2"/>
          <w:numId w:val="4"/>
        </w:numPr>
        <w:tabs>
          <w:tab w:pos="2999" w:val="left" w:leader="none"/>
        </w:tabs>
        <w:spacing w:line="252" w:lineRule="exact" w:before="0" w:after="0"/>
        <w:ind w:left="2999" w:right="0" w:hanging="719"/>
        <w:jc w:val="left"/>
        <w:rPr>
          <w:sz w:val="22"/>
        </w:rPr>
      </w:pPr>
      <w:r>
        <w:rPr>
          <w:sz w:val="22"/>
          <w:u w:val="single"/>
        </w:rPr>
        <w:t>Definition</w:t>
      </w:r>
      <w:r>
        <w:rPr>
          <w:sz w:val="22"/>
          <w:u w:val="none"/>
        </w:rPr>
        <w:t>.</w:t>
      </w:r>
      <w:r>
        <w:rPr>
          <w:spacing w:val="36"/>
          <w:sz w:val="22"/>
          <w:u w:val="none"/>
        </w:rPr>
        <w:t>  </w:t>
      </w:r>
      <w:r>
        <w:rPr>
          <w:sz w:val="22"/>
          <w:u w:val="none"/>
        </w:rPr>
        <w:t>A</w:t>
      </w:r>
      <w:r>
        <w:rPr>
          <w:spacing w:val="35"/>
          <w:sz w:val="22"/>
          <w:u w:val="none"/>
        </w:rPr>
        <w:t> </w:t>
      </w:r>
      <w:r>
        <w:rPr>
          <w:sz w:val="22"/>
          <w:u w:val="none"/>
        </w:rPr>
        <w:t>facility</w:t>
      </w:r>
      <w:r>
        <w:rPr>
          <w:spacing w:val="36"/>
          <w:sz w:val="22"/>
          <w:u w:val="none"/>
        </w:rPr>
        <w:t> </w:t>
      </w:r>
      <w:r>
        <w:rPr>
          <w:sz w:val="22"/>
          <w:u w:val="none"/>
        </w:rPr>
        <w:t>in</w:t>
      </w:r>
      <w:r>
        <w:rPr>
          <w:spacing w:val="34"/>
          <w:sz w:val="22"/>
          <w:u w:val="none"/>
        </w:rPr>
        <w:t> </w:t>
      </w:r>
      <w:r>
        <w:rPr>
          <w:sz w:val="22"/>
          <w:u w:val="none"/>
        </w:rPr>
        <w:t>which</w:t>
      </w:r>
      <w:r>
        <w:rPr>
          <w:spacing w:val="35"/>
          <w:sz w:val="22"/>
          <w:u w:val="none"/>
        </w:rPr>
        <w:t> </w:t>
      </w:r>
      <w:r>
        <w:rPr>
          <w:sz w:val="22"/>
          <w:u w:val="none"/>
        </w:rPr>
        <w:t>currently</w:t>
      </w:r>
      <w:r>
        <w:rPr>
          <w:spacing w:val="36"/>
          <w:sz w:val="22"/>
          <w:u w:val="none"/>
        </w:rPr>
        <w:t> </w:t>
      </w:r>
      <w:r>
        <w:rPr>
          <w:sz w:val="22"/>
          <w:u w:val="none"/>
        </w:rPr>
        <w:t>licensed</w:t>
      </w:r>
      <w:r>
        <w:rPr>
          <w:spacing w:val="36"/>
          <w:sz w:val="22"/>
          <w:u w:val="none"/>
        </w:rPr>
        <w:t> </w:t>
      </w:r>
      <w:r>
        <w:rPr>
          <w:sz w:val="22"/>
          <w:u w:val="none"/>
        </w:rPr>
        <w:t>buses</w:t>
      </w:r>
      <w:r>
        <w:rPr>
          <w:spacing w:val="37"/>
          <w:sz w:val="22"/>
          <w:u w:val="none"/>
        </w:rPr>
        <w:t> </w:t>
      </w:r>
      <w:r>
        <w:rPr>
          <w:sz w:val="22"/>
          <w:u w:val="none"/>
        </w:rPr>
        <w:t>or</w:t>
      </w:r>
      <w:r>
        <w:rPr>
          <w:spacing w:val="35"/>
          <w:sz w:val="22"/>
          <w:u w:val="none"/>
        </w:rPr>
        <w:t> </w:t>
      </w:r>
      <w:r>
        <w:rPr>
          <w:sz w:val="22"/>
          <w:u w:val="none"/>
        </w:rPr>
        <w:t>trucks</w:t>
      </w:r>
      <w:r>
        <w:rPr>
          <w:spacing w:val="37"/>
          <w:sz w:val="22"/>
          <w:u w:val="none"/>
        </w:rPr>
        <w:t> </w:t>
      </w:r>
      <w:r>
        <w:rPr>
          <w:spacing w:val="-5"/>
          <w:sz w:val="22"/>
          <w:u w:val="none"/>
        </w:rPr>
        <w:t>are</w:t>
      </w:r>
    </w:p>
    <w:p>
      <w:pPr>
        <w:pStyle w:val="BodyText"/>
        <w:spacing w:line="252" w:lineRule="exact"/>
        <w:ind w:left="120"/>
      </w:pPr>
      <w:r>
        <w:rPr/>
        <w:t>stored</w:t>
      </w:r>
      <w:r>
        <w:rPr>
          <w:spacing w:val="-2"/>
        </w:rPr>
        <w:t> </w:t>
      </w:r>
      <w:r>
        <w:rPr/>
        <w:t>or</w:t>
      </w:r>
      <w:r>
        <w:rPr>
          <w:spacing w:val="-1"/>
        </w:rPr>
        <w:t> </w:t>
      </w:r>
      <w:r>
        <w:rPr>
          <w:spacing w:val="-2"/>
        </w:rPr>
        <w:t>repaired.</w:t>
      </w:r>
    </w:p>
    <w:p>
      <w:pPr>
        <w:pStyle w:val="BodyText"/>
        <w:spacing w:before="1"/>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Subdistricts</w:t>
      </w:r>
      <w:r>
        <w:rPr>
          <w:spacing w:val="-5"/>
          <w:sz w:val="22"/>
          <w:u w:val="single"/>
        </w:rPr>
        <w:t> </w:t>
      </w:r>
      <w:r>
        <w:rPr>
          <w:sz w:val="22"/>
          <w:u w:val="single"/>
        </w:rPr>
        <w:t>permitted</w:t>
      </w:r>
      <w:r>
        <w:rPr>
          <w:sz w:val="22"/>
          <w:u w:val="none"/>
        </w:rPr>
        <w:t>.</w:t>
      </w:r>
      <w:r>
        <w:rPr>
          <w:spacing w:val="-3"/>
          <w:sz w:val="22"/>
          <w:u w:val="none"/>
        </w:rPr>
        <w:t> </w:t>
      </w:r>
      <w:r>
        <w:rPr>
          <w:sz w:val="22"/>
          <w:u w:val="none"/>
        </w:rPr>
        <w:t>By</w:t>
      </w:r>
      <w:r>
        <w:rPr>
          <w:spacing w:val="-6"/>
          <w:sz w:val="22"/>
          <w:u w:val="none"/>
        </w:rPr>
        <w:t> </w:t>
      </w:r>
      <w:r>
        <w:rPr>
          <w:sz w:val="22"/>
          <w:u w:val="none"/>
        </w:rPr>
        <w:t>right</w:t>
      </w:r>
      <w:r>
        <w:rPr>
          <w:spacing w:val="-5"/>
          <w:sz w:val="22"/>
          <w:u w:val="none"/>
        </w:rPr>
        <w:t> </w:t>
      </w:r>
      <w:r>
        <w:rPr>
          <w:sz w:val="22"/>
          <w:u w:val="none"/>
        </w:rPr>
        <w:t>in</w:t>
      </w:r>
      <w:r>
        <w:rPr>
          <w:spacing w:val="-5"/>
          <w:sz w:val="22"/>
          <w:u w:val="none"/>
        </w:rPr>
        <w:t> </w:t>
      </w:r>
      <w:r>
        <w:rPr>
          <w:sz w:val="22"/>
          <w:u w:val="none"/>
        </w:rPr>
        <w:t>central</w:t>
      </w:r>
      <w:r>
        <w:rPr>
          <w:spacing w:val="-2"/>
          <w:sz w:val="22"/>
          <w:u w:val="none"/>
        </w:rPr>
        <w:t> </w:t>
      </w:r>
      <w:r>
        <w:rPr>
          <w:sz w:val="22"/>
          <w:u w:val="none"/>
        </w:rPr>
        <w:t>area</w:t>
      </w:r>
      <w:r>
        <w:rPr>
          <w:spacing w:val="-5"/>
          <w:sz w:val="22"/>
          <w:u w:val="none"/>
        </w:rPr>
        <w:t> </w:t>
      </w:r>
      <w:r>
        <w:rPr>
          <w:sz w:val="22"/>
          <w:u w:val="none"/>
        </w:rPr>
        <w:t>and</w:t>
      </w:r>
      <w:r>
        <w:rPr>
          <w:spacing w:val="-6"/>
          <w:sz w:val="22"/>
          <w:u w:val="none"/>
        </w:rPr>
        <w:t> </w:t>
      </w:r>
      <w:r>
        <w:rPr>
          <w:sz w:val="22"/>
          <w:u w:val="none"/>
        </w:rPr>
        <w:t>industrial</w:t>
      </w:r>
      <w:r>
        <w:rPr>
          <w:spacing w:val="-1"/>
          <w:sz w:val="22"/>
          <w:u w:val="none"/>
        </w:rPr>
        <w:t> </w:t>
      </w:r>
      <w:r>
        <w:rPr>
          <w:spacing w:val="-2"/>
          <w:sz w:val="22"/>
          <w:u w:val="none"/>
        </w:rPr>
        <w:t>subdistricts.</w:t>
      </w:r>
    </w:p>
    <w:p>
      <w:pPr>
        <w:spacing w:after="0" w:line="240" w:lineRule="auto"/>
        <w:jc w:val="left"/>
        <w:rPr>
          <w:sz w:val="22"/>
        </w:rPr>
        <w:sectPr>
          <w:pgSz w:w="12240" w:h="15840"/>
          <w:pgMar w:top="1080" w:bottom="280" w:left="1320" w:right="1320"/>
        </w:sectPr>
      </w:pPr>
    </w:p>
    <w:p>
      <w:pPr>
        <w:pStyle w:val="ListParagraph"/>
        <w:numPr>
          <w:ilvl w:val="2"/>
          <w:numId w:val="4"/>
        </w:numPr>
        <w:tabs>
          <w:tab w:pos="2997" w:val="left" w:leader="none"/>
        </w:tabs>
        <w:spacing w:line="240" w:lineRule="auto" w:before="70" w:after="0"/>
        <w:ind w:left="119"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of repair garage with a minimum of five spaces required; no parking required for a parking garage. Parking spaces that are used to repair motor vehicles and located in a structure are not counted in determining the required parking.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1"/>
          <w:numId w:val="4"/>
        </w:numPr>
        <w:tabs>
          <w:tab w:pos="2279" w:val="left" w:leader="none"/>
        </w:tabs>
        <w:spacing w:line="240" w:lineRule="auto" w:before="1" w:after="0"/>
        <w:ind w:left="2279" w:right="0" w:hanging="719"/>
        <w:jc w:val="left"/>
        <w:rPr>
          <w:sz w:val="22"/>
        </w:rPr>
      </w:pPr>
      <w:r>
        <w:rPr>
          <w:sz w:val="22"/>
          <w:u w:val="single"/>
        </w:rPr>
        <w:t>Drag</w:t>
      </w:r>
      <w:r>
        <w:rPr>
          <w:spacing w:val="-3"/>
          <w:sz w:val="22"/>
          <w:u w:val="single"/>
        </w:rPr>
        <w:t> </w:t>
      </w:r>
      <w:r>
        <w:rPr>
          <w:sz w:val="22"/>
          <w:u w:val="single"/>
        </w:rPr>
        <w:t>strip,</w:t>
      </w:r>
      <w:r>
        <w:rPr>
          <w:spacing w:val="-3"/>
          <w:sz w:val="22"/>
          <w:u w:val="single"/>
        </w:rPr>
        <w:t> </w:t>
      </w:r>
      <w:r>
        <w:rPr>
          <w:sz w:val="22"/>
          <w:u w:val="single"/>
        </w:rPr>
        <w:t>go-cart</w:t>
      </w:r>
      <w:r>
        <w:rPr>
          <w:spacing w:val="-5"/>
          <w:sz w:val="22"/>
          <w:u w:val="single"/>
        </w:rPr>
        <w:t> </w:t>
      </w:r>
      <w:r>
        <w:rPr>
          <w:sz w:val="22"/>
          <w:u w:val="single"/>
        </w:rPr>
        <w:t>track,</w:t>
      </w:r>
      <w:r>
        <w:rPr>
          <w:spacing w:val="-5"/>
          <w:sz w:val="22"/>
          <w:u w:val="single"/>
        </w:rPr>
        <w:t> </w:t>
      </w:r>
      <w:r>
        <w:rPr>
          <w:sz w:val="22"/>
          <w:u w:val="single"/>
        </w:rPr>
        <w:t>or</w:t>
      </w:r>
      <w:r>
        <w:rPr>
          <w:spacing w:val="-5"/>
          <w:sz w:val="22"/>
          <w:u w:val="single"/>
        </w:rPr>
        <w:t> </w:t>
      </w:r>
      <w:r>
        <w:rPr>
          <w:sz w:val="22"/>
          <w:u w:val="single"/>
        </w:rPr>
        <w:t>commercial</w:t>
      </w:r>
      <w:r>
        <w:rPr>
          <w:spacing w:val="-4"/>
          <w:sz w:val="22"/>
          <w:u w:val="single"/>
        </w:rPr>
        <w:t> </w:t>
      </w:r>
      <w:r>
        <w:rPr>
          <w:spacing w:val="-2"/>
          <w:sz w:val="22"/>
          <w:u w:val="single"/>
        </w:rPr>
        <w:t>racing</w:t>
      </w:r>
      <w:r>
        <w:rPr>
          <w:spacing w:val="-2"/>
          <w:sz w:val="22"/>
          <w:u w:val="none"/>
        </w:rPr>
        <w:t>.</w:t>
      </w:r>
    </w:p>
    <w:p>
      <w:pPr>
        <w:pStyle w:val="BodyText"/>
      </w:pPr>
    </w:p>
    <w:p>
      <w:pPr>
        <w:pStyle w:val="ListParagraph"/>
        <w:numPr>
          <w:ilvl w:val="2"/>
          <w:numId w:val="4"/>
        </w:numPr>
        <w:tabs>
          <w:tab w:pos="2997" w:val="left" w:leader="none"/>
        </w:tabs>
        <w:spacing w:line="240" w:lineRule="auto" w:before="0" w:after="0"/>
        <w:ind w:left="120" w:right="112" w:firstLine="2160"/>
        <w:jc w:val="both"/>
        <w:rPr>
          <w:sz w:val="22"/>
        </w:rPr>
      </w:pPr>
      <w:r>
        <w:rPr>
          <w:sz w:val="22"/>
          <w:u w:val="single"/>
        </w:rPr>
        <w:t>Definition</w:t>
      </w:r>
      <w:r>
        <w:rPr>
          <w:sz w:val="22"/>
          <w:u w:val="none"/>
        </w:rPr>
        <w:t>.</w:t>
      </w:r>
      <w:r>
        <w:rPr>
          <w:spacing w:val="40"/>
          <w:sz w:val="22"/>
          <w:u w:val="none"/>
        </w:rPr>
        <w:t> </w:t>
      </w:r>
      <w:r>
        <w:rPr>
          <w:sz w:val="22"/>
          <w:u w:val="none"/>
        </w:rPr>
        <w:t>A facility for motor vehicle races, including closed course, straightaway, or acceleration runs.</w:t>
      </w:r>
    </w:p>
    <w:p>
      <w:pPr>
        <w:pStyle w:val="ListParagraph"/>
        <w:numPr>
          <w:ilvl w:val="2"/>
          <w:numId w:val="4"/>
        </w:numPr>
        <w:tabs>
          <w:tab w:pos="2998" w:val="left" w:leader="none"/>
        </w:tabs>
        <w:spacing w:line="240" w:lineRule="auto" w:before="253" w:after="0"/>
        <w:ind w:left="120" w:right="116" w:firstLine="2160"/>
        <w:jc w:val="both"/>
        <w:rPr>
          <w:sz w:val="22"/>
        </w:rPr>
      </w:pPr>
      <w:r>
        <w:rPr>
          <w:sz w:val="22"/>
          <w:u w:val="single"/>
        </w:rPr>
        <w:t>Subdistricts permitted</w:t>
      </w:r>
      <w:r>
        <w:rPr>
          <w:sz w:val="22"/>
          <w:u w:val="none"/>
        </w:rPr>
        <w:t>.</w:t>
      </w:r>
      <w:r>
        <w:rPr>
          <w:spacing w:val="40"/>
          <w:sz w:val="22"/>
          <w:u w:val="none"/>
        </w:rPr>
        <w:t> </w:t>
      </w:r>
      <w:r>
        <w:rPr>
          <w:sz w:val="22"/>
          <w:u w:val="none"/>
        </w:rPr>
        <w:t>By right in central area and industrial</w:t>
      </w:r>
      <w:r>
        <w:rPr>
          <w:spacing w:val="80"/>
          <w:sz w:val="22"/>
          <w:u w:val="none"/>
        </w:rPr>
        <w:t> </w:t>
      </w:r>
      <w:r>
        <w:rPr>
          <w:sz w:val="22"/>
          <w:u w:val="none"/>
        </w:rPr>
        <w:t>subdistricts. By SUP only in the agricultural district.</w:t>
      </w:r>
    </w:p>
    <w:p>
      <w:pPr>
        <w:pStyle w:val="BodyText"/>
        <w:spacing w:before="1"/>
      </w:pPr>
    </w:p>
    <w:p>
      <w:pPr>
        <w:pStyle w:val="ListParagraph"/>
        <w:numPr>
          <w:ilvl w:val="2"/>
          <w:numId w:val="4"/>
        </w:numPr>
        <w:tabs>
          <w:tab w:pos="2998" w:val="left" w:leader="none"/>
        </w:tabs>
        <w:spacing w:line="240" w:lineRule="auto" w:before="0" w:after="0"/>
        <w:ind w:left="120" w:right="112"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two grandstand seats; a minimum of 20 spaces required.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Surface</w:t>
      </w:r>
      <w:r>
        <w:rPr>
          <w:spacing w:val="-3"/>
          <w:sz w:val="22"/>
          <w:u w:val="single"/>
        </w:rPr>
        <w:t> </w:t>
      </w:r>
      <w:r>
        <w:rPr>
          <w:spacing w:val="-2"/>
          <w:sz w:val="22"/>
          <w:u w:val="single"/>
        </w:rPr>
        <w:t>parking</w:t>
      </w:r>
      <w:r>
        <w:rPr>
          <w:spacing w:val="-2"/>
          <w:sz w:val="22"/>
          <w:u w:val="none"/>
        </w:rPr>
        <w:t>.</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49"/>
          <w:sz w:val="22"/>
          <w:u w:val="none"/>
        </w:rPr>
        <w:t> </w:t>
      </w:r>
      <w:r>
        <w:rPr>
          <w:sz w:val="22"/>
          <w:u w:val="none"/>
        </w:rPr>
        <w:t>A</w:t>
      </w:r>
      <w:r>
        <w:rPr>
          <w:spacing w:val="-4"/>
          <w:sz w:val="22"/>
          <w:u w:val="none"/>
        </w:rPr>
        <w:t> </w:t>
      </w:r>
      <w:r>
        <w:rPr>
          <w:sz w:val="22"/>
          <w:u w:val="none"/>
        </w:rPr>
        <w:t>passenger</w:t>
      </w:r>
      <w:r>
        <w:rPr>
          <w:spacing w:val="-2"/>
          <w:sz w:val="22"/>
          <w:u w:val="none"/>
        </w:rPr>
        <w:t> </w:t>
      </w:r>
      <w:r>
        <w:rPr>
          <w:sz w:val="22"/>
          <w:u w:val="none"/>
        </w:rPr>
        <w:t>vehicle</w:t>
      </w:r>
      <w:r>
        <w:rPr>
          <w:spacing w:val="-3"/>
          <w:sz w:val="22"/>
          <w:u w:val="none"/>
        </w:rPr>
        <w:t> </w:t>
      </w:r>
      <w:r>
        <w:rPr>
          <w:sz w:val="22"/>
          <w:u w:val="none"/>
        </w:rPr>
        <w:t>parking</w:t>
      </w:r>
      <w:r>
        <w:rPr>
          <w:spacing w:val="-3"/>
          <w:sz w:val="22"/>
          <w:u w:val="none"/>
        </w:rPr>
        <w:t> </w:t>
      </w:r>
      <w:r>
        <w:rPr>
          <w:spacing w:val="-2"/>
          <w:sz w:val="22"/>
          <w:u w:val="none"/>
        </w:rPr>
        <w:t>facility.</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Subdistricts</w:t>
      </w:r>
      <w:r>
        <w:rPr>
          <w:spacing w:val="-3"/>
          <w:sz w:val="22"/>
          <w:u w:val="single"/>
        </w:rPr>
        <w:t> </w:t>
      </w:r>
      <w:r>
        <w:rPr>
          <w:sz w:val="22"/>
          <w:u w:val="single"/>
        </w:rPr>
        <w:t>permitted</w:t>
      </w:r>
      <w:r>
        <w:rPr>
          <w:sz w:val="22"/>
          <w:u w:val="none"/>
        </w:rPr>
        <w:t>.</w:t>
      </w:r>
      <w:r>
        <w:rPr>
          <w:spacing w:val="49"/>
          <w:sz w:val="22"/>
          <w:u w:val="none"/>
        </w:rPr>
        <w:t> </w:t>
      </w:r>
      <w:r>
        <w:rPr>
          <w:sz w:val="22"/>
          <w:u w:val="none"/>
        </w:rPr>
        <w:t>By</w:t>
      </w:r>
      <w:r>
        <w:rPr>
          <w:spacing w:val="-6"/>
          <w:sz w:val="22"/>
          <w:u w:val="none"/>
        </w:rPr>
        <w:t> </w:t>
      </w:r>
      <w:r>
        <w:rPr>
          <w:sz w:val="22"/>
          <w:u w:val="none"/>
        </w:rPr>
        <w:t>right</w:t>
      </w:r>
      <w:r>
        <w:rPr>
          <w:spacing w:val="-2"/>
          <w:sz w:val="22"/>
          <w:u w:val="none"/>
        </w:rPr>
        <w:t> </w:t>
      </w:r>
      <w:r>
        <w:rPr>
          <w:sz w:val="22"/>
          <w:u w:val="none"/>
        </w:rPr>
        <w:t>in</w:t>
      </w:r>
      <w:r>
        <w:rPr>
          <w:spacing w:val="-3"/>
          <w:sz w:val="22"/>
          <w:u w:val="none"/>
        </w:rPr>
        <w:t> </w:t>
      </w:r>
      <w:r>
        <w:rPr>
          <w:sz w:val="22"/>
          <w:u w:val="none"/>
        </w:rPr>
        <w:t>the</w:t>
      </w:r>
      <w:r>
        <w:rPr>
          <w:spacing w:val="-3"/>
          <w:sz w:val="22"/>
          <w:u w:val="none"/>
        </w:rPr>
        <w:t> </w:t>
      </w:r>
      <w:r>
        <w:rPr>
          <w:sz w:val="22"/>
          <w:u w:val="none"/>
        </w:rPr>
        <w:t>parking</w:t>
      </w:r>
      <w:r>
        <w:rPr>
          <w:spacing w:val="-2"/>
          <w:sz w:val="22"/>
          <w:u w:val="none"/>
        </w:rPr>
        <w:t> subdistrict.</w:t>
      </w:r>
    </w:p>
    <w:p>
      <w:pPr>
        <w:pStyle w:val="ListParagraph"/>
        <w:numPr>
          <w:ilvl w:val="2"/>
          <w:numId w:val="4"/>
        </w:numPr>
        <w:tabs>
          <w:tab w:pos="3000" w:val="left" w:leader="none"/>
        </w:tabs>
        <w:spacing w:line="240" w:lineRule="auto" w:before="251" w:after="0"/>
        <w:ind w:left="3000" w:right="0" w:hanging="720"/>
        <w:jc w:val="left"/>
        <w:rPr>
          <w:sz w:val="22"/>
        </w:rPr>
      </w:pPr>
      <w:r>
        <w:rPr>
          <w:sz w:val="22"/>
          <w:u w:val="single"/>
        </w:rPr>
        <w:t>Required</w:t>
      </w:r>
      <w:r>
        <w:rPr>
          <w:spacing w:val="-6"/>
          <w:sz w:val="22"/>
          <w:u w:val="single"/>
        </w:rPr>
        <w:t> </w:t>
      </w:r>
      <w:r>
        <w:rPr>
          <w:sz w:val="22"/>
          <w:u w:val="single"/>
        </w:rPr>
        <w:t>off-street</w:t>
      </w:r>
      <w:r>
        <w:rPr>
          <w:spacing w:val="-2"/>
          <w:sz w:val="22"/>
          <w:u w:val="single"/>
        </w:rPr>
        <w:t> </w:t>
      </w:r>
      <w:r>
        <w:rPr>
          <w:sz w:val="22"/>
          <w:u w:val="single"/>
        </w:rPr>
        <w:t>parking</w:t>
      </w:r>
      <w:r>
        <w:rPr>
          <w:sz w:val="22"/>
          <w:u w:val="none"/>
        </w:rPr>
        <w:t>.</w:t>
      </w:r>
      <w:r>
        <w:rPr>
          <w:spacing w:val="47"/>
          <w:sz w:val="22"/>
          <w:u w:val="none"/>
        </w:rPr>
        <w:t> </w:t>
      </w:r>
      <w:r>
        <w:rPr>
          <w:sz w:val="22"/>
          <w:u w:val="none"/>
        </w:rPr>
        <w:t>None.</w:t>
      </w:r>
      <w:r>
        <w:rPr>
          <w:spacing w:val="-3"/>
          <w:sz w:val="22"/>
          <w:u w:val="none"/>
        </w:rPr>
        <w:t> </w:t>
      </w:r>
      <w:r>
        <w:rPr>
          <w:sz w:val="22"/>
          <w:u w:val="none"/>
        </w:rPr>
        <w:t>No</w:t>
      </w:r>
      <w:r>
        <w:rPr>
          <w:spacing w:val="-3"/>
          <w:sz w:val="22"/>
          <w:u w:val="none"/>
        </w:rPr>
        <w:t> </w:t>
      </w:r>
      <w:r>
        <w:rPr>
          <w:sz w:val="22"/>
          <w:u w:val="none"/>
        </w:rPr>
        <w:t>handicapped</w:t>
      </w:r>
      <w:r>
        <w:rPr>
          <w:spacing w:val="-3"/>
          <w:sz w:val="22"/>
          <w:u w:val="none"/>
        </w:rPr>
        <w:t> </w:t>
      </w:r>
      <w:r>
        <w:rPr>
          <w:sz w:val="22"/>
          <w:u w:val="none"/>
        </w:rPr>
        <w:t>parking</w:t>
      </w:r>
      <w:r>
        <w:rPr>
          <w:spacing w:val="-6"/>
          <w:sz w:val="22"/>
          <w:u w:val="none"/>
        </w:rPr>
        <w:t> </w:t>
      </w:r>
      <w:r>
        <w:rPr>
          <w:sz w:val="22"/>
          <w:u w:val="none"/>
        </w:rPr>
        <w:t>is</w:t>
      </w:r>
      <w:r>
        <w:rPr>
          <w:spacing w:val="-5"/>
          <w:sz w:val="22"/>
          <w:u w:val="none"/>
        </w:rPr>
        <w:t> </w:t>
      </w:r>
      <w:r>
        <w:rPr>
          <w:spacing w:val="-2"/>
          <w:sz w:val="22"/>
          <w:u w:val="none"/>
        </w:rPr>
        <w:t>required.</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40" w:lineRule="auto" w:before="1" w:after="0"/>
        <w:ind w:left="3720" w:right="0" w:hanging="720"/>
        <w:jc w:val="left"/>
        <w:rPr>
          <w:sz w:val="22"/>
        </w:rPr>
      </w:pPr>
      <w:r>
        <w:rPr>
          <w:sz w:val="22"/>
        </w:rPr>
        <w:t>All</w:t>
      </w:r>
      <w:r>
        <w:rPr>
          <w:spacing w:val="-2"/>
          <w:sz w:val="22"/>
        </w:rPr>
        <w:t> </w:t>
      </w:r>
      <w:r>
        <w:rPr>
          <w:sz w:val="22"/>
        </w:rPr>
        <w:t>parking</w:t>
      </w:r>
      <w:r>
        <w:rPr>
          <w:spacing w:val="-5"/>
          <w:sz w:val="22"/>
        </w:rPr>
        <w:t> </w:t>
      </w:r>
      <w:r>
        <w:rPr>
          <w:sz w:val="22"/>
        </w:rPr>
        <w:t>must</w:t>
      </w:r>
      <w:r>
        <w:rPr>
          <w:spacing w:val="-1"/>
          <w:sz w:val="22"/>
        </w:rPr>
        <w:t> </w:t>
      </w:r>
      <w:r>
        <w:rPr>
          <w:sz w:val="22"/>
        </w:rPr>
        <w:t>be</w:t>
      </w:r>
      <w:r>
        <w:rPr>
          <w:spacing w:val="-4"/>
          <w:sz w:val="22"/>
        </w:rPr>
        <w:t> </w:t>
      </w:r>
      <w:r>
        <w:rPr>
          <w:sz w:val="22"/>
        </w:rPr>
        <w:t>at</w:t>
      </w:r>
      <w:r>
        <w:rPr>
          <w:spacing w:val="-1"/>
          <w:sz w:val="22"/>
        </w:rPr>
        <w:t> </w:t>
      </w:r>
      <w:r>
        <w:rPr>
          <w:sz w:val="22"/>
        </w:rPr>
        <w:t>grade</w:t>
      </w:r>
      <w:r>
        <w:rPr>
          <w:spacing w:val="-2"/>
          <w:sz w:val="22"/>
        </w:rPr>
        <w:t> level.</w:t>
      </w:r>
    </w:p>
    <w:p>
      <w:pPr>
        <w:pStyle w:val="BodyText"/>
      </w:pPr>
    </w:p>
    <w:p>
      <w:pPr>
        <w:pStyle w:val="ListParagraph"/>
        <w:numPr>
          <w:ilvl w:val="3"/>
          <w:numId w:val="4"/>
        </w:numPr>
        <w:tabs>
          <w:tab w:pos="3719" w:val="left" w:leader="none"/>
        </w:tabs>
        <w:spacing w:line="252" w:lineRule="exact" w:before="0" w:after="0"/>
        <w:ind w:left="3719" w:right="0" w:hanging="719"/>
        <w:jc w:val="left"/>
        <w:rPr>
          <w:sz w:val="22"/>
        </w:rPr>
      </w:pPr>
      <w:r>
        <w:rPr>
          <w:sz w:val="22"/>
        </w:rPr>
        <w:t>A</w:t>
      </w:r>
      <w:r>
        <w:rPr>
          <w:spacing w:val="21"/>
          <w:sz w:val="22"/>
        </w:rPr>
        <w:t> </w:t>
      </w:r>
      <w:r>
        <w:rPr>
          <w:sz w:val="22"/>
        </w:rPr>
        <w:t>commercial</w:t>
      </w:r>
      <w:r>
        <w:rPr>
          <w:spacing w:val="24"/>
          <w:sz w:val="22"/>
        </w:rPr>
        <w:t> </w:t>
      </w:r>
      <w:r>
        <w:rPr>
          <w:sz w:val="22"/>
        </w:rPr>
        <w:t>parking</w:t>
      </w:r>
      <w:r>
        <w:rPr>
          <w:spacing w:val="19"/>
          <w:sz w:val="22"/>
        </w:rPr>
        <w:t> </w:t>
      </w:r>
      <w:r>
        <w:rPr>
          <w:sz w:val="22"/>
        </w:rPr>
        <w:t>lot</w:t>
      </w:r>
      <w:r>
        <w:rPr>
          <w:spacing w:val="21"/>
          <w:sz w:val="22"/>
        </w:rPr>
        <w:t> </w:t>
      </w:r>
      <w:r>
        <w:rPr>
          <w:sz w:val="22"/>
        </w:rPr>
        <w:t>or</w:t>
      </w:r>
      <w:r>
        <w:rPr>
          <w:spacing w:val="24"/>
          <w:sz w:val="22"/>
        </w:rPr>
        <w:t> </w:t>
      </w:r>
      <w:r>
        <w:rPr>
          <w:sz w:val="22"/>
        </w:rPr>
        <w:t>garage</w:t>
      </w:r>
      <w:r>
        <w:rPr>
          <w:spacing w:val="22"/>
          <w:sz w:val="22"/>
        </w:rPr>
        <w:t> </w:t>
      </w:r>
      <w:r>
        <w:rPr>
          <w:sz w:val="22"/>
        </w:rPr>
        <w:t>is</w:t>
      </w:r>
      <w:r>
        <w:rPr>
          <w:spacing w:val="23"/>
          <w:sz w:val="22"/>
        </w:rPr>
        <w:t> </w:t>
      </w:r>
      <w:r>
        <w:rPr>
          <w:sz w:val="22"/>
        </w:rPr>
        <w:t>not</w:t>
      </w:r>
      <w:r>
        <w:rPr>
          <w:spacing w:val="23"/>
          <w:sz w:val="22"/>
        </w:rPr>
        <w:t> </w:t>
      </w:r>
      <w:r>
        <w:rPr>
          <w:sz w:val="22"/>
        </w:rPr>
        <w:t>permitted</w:t>
      </w:r>
      <w:r>
        <w:rPr>
          <w:spacing w:val="23"/>
          <w:sz w:val="22"/>
        </w:rPr>
        <w:t> </w:t>
      </w:r>
      <w:r>
        <w:rPr>
          <w:sz w:val="22"/>
        </w:rPr>
        <w:t>under</w:t>
      </w:r>
      <w:r>
        <w:rPr>
          <w:spacing w:val="24"/>
          <w:sz w:val="22"/>
        </w:rPr>
        <w:t> </w:t>
      </w:r>
      <w:r>
        <w:rPr>
          <w:spacing w:val="-4"/>
          <w:sz w:val="22"/>
        </w:rPr>
        <w:t>this</w:t>
      </w:r>
    </w:p>
    <w:p>
      <w:pPr>
        <w:pStyle w:val="BodyText"/>
        <w:spacing w:line="252" w:lineRule="exact"/>
        <w:ind w:left="120"/>
      </w:pPr>
      <w:r>
        <w:rPr>
          <w:spacing w:val="-4"/>
        </w:rPr>
        <w:t>use.</w:t>
      </w:r>
    </w:p>
    <w:p>
      <w:pPr>
        <w:pStyle w:val="BodyText"/>
      </w:pPr>
    </w:p>
    <w:p>
      <w:pPr>
        <w:pStyle w:val="ListParagraph"/>
        <w:numPr>
          <w:ilvl w:val="3"/>
          <w:numId w:val="4"/>
        </w:numPr>
        <w:tabs>
          <w:tab w:pos="3720" w:val="left" w:leader="none"/>
        </w:tabs>
        <w:spacing w:line="252" w:lineRule="exact" w:before="0" w:after="0"/>
        <w:ind w:left="3720" w:right="0" w:hanging="720"/>
        <w:jc w:val="left"/>
        <w:rPr>
          <w:sz w:val="22"/>
        </w:rPr>
      </w:pPr>
      <w:r>
        <w:rPr>
          <w:sz w:val="22"/>
        </w:rPr>
        <w:t>No</w:t>
      </w:r>
      <w:r>
        <w:rPr>
          <w:spacing w:val="56"/>
          <w:w w:val="150"/>
          <w:sz w:val="22"/>
        </w:rPr>
        <w:t> </w:t>
      </w:r>
      <w:r>
        <w:rPr>
          <w:sz w:val="22"/>
        </w:rPr>
        <w:t>structure</w:t>
      </w:r>
      <w:r>
        <w:rPr>
          <w:spacing w:val="55"/>
          <w:w w:val="150"/>
          <w:sz w:val="22"/>
        </w:rPr>
        <w:t> </w:t>
      </w:r>
      <w:r>
        <w:rPr>
          <w:sz w:val="22"/>
        </w:rPr>
        <w:t>is</w:t>
      </w:r>
      <w:r>
        <w:rPr>
          <w:spacing w:val="57"/>
          <w:w w:val="150"/>
          <w:sz w:val="22"/>
        </w:rPr>
        <w:t> </w:t>
      </w:r>
      <w:r>
        <w:rPr>
          <w:sz w:val="22"/>
        </w:rPr>
        <w:t>permitted</w:t>
      </w:r>
      <w:r>
        <w:rPr>
          <w:spacing w:val="54"/>
          <w:w w:val="150"/>
          <w:sz w:val="22"/>
        </w:rPr>
        <w:t> </w:t>
      </w:r>
      <w:r>
        <w:rPr>
          <w:sz w:val="22"/>
        </w:rPr>
        <w:t>under</w:t>
      </w:r>
      <w:r>
        <w:rPr>
          <w:spacing w:val="56"/>
          <w:w w:val="150"/>
          <w:sz w:val="22"/>
        </w:rPr>
        <w:t> </w:t>
      </w:r>
      <w:r>
        <w:rPr>
          <w:sz w:val="22"/>
        </w:rPr>
        <w:t>this</w:t>
      </w:r>
      <w:r>
        <w:rPr>
          <w:spacing w:val="57"/>
          <w:w w:val="150"/>
          <w:sz w:val="22"/>
        </w:rPr>
        <w:t> </w:t>
      </w:r>
      <w:r>
        <w:rPr>
          <w:sz w:val="22"/>
        </w:rPr>
        <w:t>use</w:t>
      </w:r>
      <w:r>
        <w:rPr>
          <w:spacing w:val="55"/>
          <w:w w:val="150"/>
          <w:sz w:val="22"/>
        </w:rPr>
        <w:t> </w:t>
      </w:r>
      <w:r>
        <w:rPr>
          <w:sz w:val="22"/>
        </w:rPr>
        <w:t>except</w:t>
      </w:r>
      <w:r>
        <w:rPr>
          <w:spacing w:val="55"/>
          <w:w w:val="150"/>
          <w:sz w:val="22"/>
        </w:rPr>
        <w:t> </w:t>
      </w:r>
      <w:r>
        <w:rPr>
          <w:sz w:val="22"/>
        </w:rPr>
        <w:t>signs</w:t>
      </w:r>
      <w:r>
        <w:rPr>
          <w:spacing w:val="57"/>
          <w:w w:val="150"/>
          <w:sz w:val="22"/>
        </w:rPr>
        <w:t> </w:t>
      </w:r>
      <w:r>
        <w:rPr>
          <w:spacing w:val="-5"/>
          <w:sz w:val="22"/>
        </w:rPr>
        <w:t>and</w:t>
      </w:r>
    </w:p>
    <w:p>
      <w:pPr>
        <w:pStyle w:val="BodyText"/>
        <w:spacing w:line="252" w:lineRule="exact"/>
        <w:ind w:left="120"/>
      </w:pPr>
      <w:r>
        <w:rPr/>
        <w:t>required</w:t>
      </w:r>
      <w:r>
        <w:rPr>
          <w:spacing w:val="-4"/>
        </w:rPr>
        <w:t> </w:t>
      </w:r>
      <w:r>
        <w:rPr>
          <w:spacing w:val="-2"/>
        </w:rPr>
        <w:t>screening.</w:t>
      </w:r>
    </w:p>
    <w:p>
      <w:pPr>
        <w:pStyle w:val="BodyText"/>
      </w:pPr>
    </w:p>
    <w:p>
      <w:pPr>
        <w:pStyle w:val="ListParagraph"/>
        <w:numPr>
          <w:ilvl w:val="3"/>
          <w:numId w:val="4"/>
        </w:numPr>
        <w:tabs>
          <w:tab w:pos="3720" w:val="left" w:leader="none"/>
        </w:tabs>
        <w:spacing w:line="240" w:lineRule="auto" w:before="1" w:after="0"/>
        <w:ind w:left="120" w:right="116" w:firstLine="2879"/>
        <w:jc w:val="left"/>
        <w:rPr>
          <w:sz w:val="22"/>
        </w:rPr>
      </w:pPr>
      <w:r>
        <w:rPr>
          <w:sz w:val="22"/>
        </w:rPr>
        <w:t>The</w:t>
      </w:r>
      <w:r>
        <w:rPr>
          <w:spacing w:val="31"/>
          <w:sz w:val="22"/>
        </w:rPr>
        <w:t> </w:t>
      </w:r>
      <w:r>
        <w:rPr>
          <w:sz w:val="22"/>
        </w:rPr>
        <w:t>owner</w:t>
      </w:r>
      <w:r>
        <w:rPr>
          <w:spacing w:val="29"/>
          <w:sz w:val="22"/>
        </w:rPr>
        <w:t> </w:t>
      </w:r>
      <w:r>
        <w:rPr>
          <w:sz w:val="22"/>
        </w:rPr>
        <w:t>of</w:t>
      </w:r>
      <w:r>
        <w:rPr>
          <w:spacing w:val="31"/>
          <w:sz w:val="22"/>
        </w:rPr>
        <w:t> </w:t>
      </w:r>
      <w:r>
        <w:rPr>
          <w:sz w:val="22"/>
        </w:rPr>
        <w:t>surface</w:t>
      </w:r>
      <w:r>
        <w:rPr>
          <w:spacing w:val="28"/>
          <w:sz w:val="22"/>
        </w:rPr>
        <w:t> </w:t>
      </w:r>
      <w:r>
        <w:rPr>
          <w:sz w:val="22"/>
        </w:rPr>
        <w:t>parking</w:t>
      </w:r>
      <w:r>
        <w:rPr>
          <w:spacing w:val="28"/>
          <w:sz w:val="22"/>
        </w:rPr>
        <w:t> </w:t>
      </w:r>
      <w:r>
        <w:rPr>
          <w:sz w:val="22"/>
        </w:rPr>
        <w:t>must</w:t>
      </w:r>
      <w:r>
        <w:rPr>
          <w:spacing w:val="31"/>
          <w:sz w:val="22"/>
        </w:rPr>
        <w:t> </w:t>
      </w:r>
      <w:r>
        <w:rPr>
          <w:sz w:val="22"/>
        </w:rPr>
        <w:t>maintain</w:t>
      </w:r>
      <w:r>
        <w:rPr>
          <w:spacing w:val="30"/>
          <w:sz w:val="22"/>
        </w:rPr>
        <w:t> </w:t>
      </w:r>
      <w:r>
        <w:rPr>
          <w:sz w:val="22"/>
        </w:rPr>
        <w:t>a</w:t>
      </w:r>
      <w:r>
        <w:rPr>
          <w:spacing w:val="28"/>
          <w:sz w:val="22"/>
        </w:rPr>
        <w:t> </w:t>
      </w:r>
      <w:r>
        <w:rPr>
          <w:sz w:val="22"/>
        </w:rPr>
        <w:t>minimum</w:t>
      </w:r>
      <w:r>
        <w:rPr>
          <w:spacing w:val="31"/>
          <w:sz w:val="22"/>
        </w:rPr>
        <w:t> </w:t>
      </w:r>
      <w:r>
        <w:rPr>
          <w:sz w:val="22"/>
        </w:rPr>
        <w:t>front yard of 10 feet when the surface parking is contiguous to a residential subdistrict.</w:t>
      </w:r>
    </w:p>
    <w:p>
      <w:pPr>
        <w:pStyle w:val="ListParagraph"/>
        <w:numPr>
          <w:ilvl w:val="1"/>
          <w:numId w:val="4"/>
        </w:numPr>
        <w:tabs>
          <w:tab w:pos="2279" w:val="left" w:leader="none"/>
        </w:tabs>
        <w:spacing w:line="240" w:lineRule="auto" w:before="252" w:after="0"/>
        <w:ind w:left="2279" w:right="0" w:hanging="719"/>
        <w:jc w:val="left"/>
        <w:rPr>
          <w:sz w:val="22"/>
        </w:rPr>
      </w:pPr>
      <w:r>
        <w:rPr>
          <w:sz w:val="22"/>
          <w:u w:val="single"/>
        </w:rPr>
        <w:t>Commercial</w:t>
      </w:r>
      <w:r>
        <w:rPr>
          <w:spacing w:val="-3"/>
          <w:sz w:val="22"/>
          <w:u w:val="single"/>
        </w:rPr>
        <w:t> </w:t>
      </w:r>
      <w:r>
        <w:rPr>
          <w:sz w:val="22"/>
          <w:u w:val="single"/>
        </w:rPr>
        <w:t>parking</w:t>
      </w:r>
      <w:r>
        <w:rPr>
          <w:spacing w:val="-6"/>
          <w:sz w:val="22"/>
          <w:u w:val="single"/>
        </w:rPr>
        <w:t> </w:t>
      </w:r>
      <w:r>
        <w:rPr>
          <w:sz w:val="22"/>
          <w:u w:val="single"/>
        </w:rPr>
        <w:t>lot</w:t>
      </w:r>
      <w:r>
        <w:rPr>
          <w:spacing w:val="-2"/>
          <w:sz w:val="22"/>
          <w:u w:val="single"/>
        </w:rPr>
        <w:t> </w:t>
      </w:r>
      <w:r>
        <w:rPr>
          <w:sz w:val="22"/>
          <w:u w:val="single"/>
        </w:rPr>
        <w:t>or</w:t>
      </w:r>
      <w:r>
        <w:rPr>
          <w:spacing w:val="-5"/>
          <w:sz w:val="22"/>
          <w:u w:val="single"/>
        </w:rPr>
        <w:t> </w:t>
      </w:r>
      <w:r>
        <w:rPr>
          <w:spacing w:val="-2"/>
          <w:sz w:val="22"/>
          <w:u w:val="single"/>
        </w:rPr>
        <w:t>garage</w:t>
      </w:r>
      <w:r>
        <w:rPr>
          <w:spacing w:val="-2"/>
          <w:sz w:val="22"/>
          <w:u w:val="none"/>
        </w:rPr>
        <w:t>.</w:t>
      </w:r>
    </w:p>
    <w:p>
      <w:pPr>
        <w:pStyle w:val="BodyText"/>
        <w:spacing w:before="1"/>
      </w:pPr>
    </w:p>
    <w:p>
      <w:pPr>
        <w:pStyle w:val="ListParagraph"/>
        <w:numPr>
          <w:ilvl w:val="2"/>
          <w:numId w:val="4"/>
        </w:numPr>
        <w:tabs>
          <w:tab w:pos="2999" w:val="left" w:leader="none"/>
          <w:tab w:pos="4173" w:val="left" w:leader="none"/>
        </w:tabs>
        <w:spacing w:line="240" w:lineRule="auto" w:before="0" w:after="0"/>
        <w:ind w:left="120" w:right="114" w:firstLine="2160"/>
        <w:jc w:val="left"/>
        <w:rPr>
          <w:sz w:val="22"/>
        </w:rPr>
      </w:pPr>
      <w:r>
        <w:rPr>
          <w:spacing w:val="-2"/>
          <w:sz w:val="22"/>
          <w:u w:val="single"/>
        </w:rPr>
        <w:t>Definition</w:t>
      </w:r>
      <w:r>
        <w:rPr>
          <w:spacing w:val="-2"/>
          <w:sz w:val="22"/>
          <w:u w:val="none"/>
        </w:rPr>
        <w:t>.</w:t>
      </w:r>
      <w:r>
        <w:rPr>
          <w:sz w:val="22"/>
          <w:u w:val="none"/>
        </w:rPr>
        <w:tab/>
        <w:t>A</w:t>
      </w:r>
      <w:r>
        <w:rPr>
          <w:spacing w:val="40"/>
          <w:sz w:val="22"/>
          <w:u w:val="none"/>
        </w:rPr>
        <w:t> </w:t>
      </w:r>
      <w:r>
        <w:rPr>
          <w:sz w:val="22"/>
          <w:u w:val="none"/>
        </w:rPr>
        <w:t>vehicle</w:t>
      </w:r>
      <w:r>
        <w:rPr>
          <w:spacing w:val="40"/>
          <w:sz w:val="22"/>
          <w:u w:val="none"/>
        </w:rPr>
        <w:t> </w:t>
      </w:r>
      <w:r>
        <w:rPr>
          <w:sz w:val="22"/>
          <w:u w:val="none"/>
        </w:rPr>
        <w:t>parking</w:t>
      </w:r>
      <w:r>
        <w:rPr>
          <w:spacing w:val="40"/>
          <w:sz w:val="22"/>
          <w:u w:val="none"/>
        </w:rPr>
        <w:t> </w:t>
      </w:r>
      <w:r>
        <w:rPr>
          <w:sz w:val="22"/>
          <w:u w:val="none"/>
        </w:rPr>
        <w:t>facility</w:t>
      </w:r>
      <w:r>
        <w:rPr>
          <w:spacing w:val="40"/>
          <w:sz w:val="22"/>
          <w:u w:val="none"/>
        </w:rPr>
        <w:t> </w:t>
      </w:r>
      <w:r>
        <w:rPr>
          <w:sz w:val="22"/>
          <w:u w:val="none"/>
        </w:rPr>
        <w:t>that</w:t>
      </w:r>
      <w:r>
        <w:rPr>
          <w:spacing w:val="40"/>
          <w:sz w:val="22"/>
          <w:u w:val="none"/>
        </w:rPr>
        <w:t> </w:t>
      </w:r>
      <w:r>
        <w:rPr>
          <w:sz w:val="22"/>
          <w:u w:val="none"/>
        </w:rPr>
        <w:t>is</w:t>
      </w:r>
      <w:r>
        <w:rPr>
          <w:spacing w:val="40"/>
          <w:sz w:val="22"/>
          <w:u w:val="none"/>
        </w:rPr>
        <w:t> </w:t>
      </w:r>
      <w:r>
        <w:rPr>
          <w:sz w:val="22"/>
          <w:u w:val="none"/>
        </w:rPr>
        <w:t>operated</w:t>
      </w:r>
      <w:r>
        <w:rPr>
          <w:spacing w:val="40"/>
          <w:sz w:val="22"/>
          <w:u w:val="none"/>
        </w:rPr>
        <w:t> </w:t>
      </w:r>
      <w:r>
        <w:rPr>
          <w:sz w:val="22"/>
          <w:u w:val="none"/>
        </w:rPr>
        <w:t>as</w:t>
      </w:r>
      <w:r>
        <w:rPr>
          <w:spacing w:val="40"/>
          <w:sz w:val="22"/>
          <w:u w:val="none"/>
        </w:rPr>
        <w:t> </w:t>
      </w:r>
      <w:r>
        <w:rPr>
          <w:sz w:val="22"/>
          <w:u w:val="none"/>
        </w:rPr>
        <w:t>a</w:t>
      </w:r>
      <w:r>
        <w:rPr>
          <w:spacing w:val="40"/>
          <w:sz w:val="22"/>
          <w:u w:val="none"/>
        </w:rPr>
        <w:t> </w:t>
      </w:r>
      <w:r>
        <w:rPr>
          <w:sz w:val="22"/>
          <w:u w:val="none"/>
        </w:rPr>
        <w:t>business enterprise by charging a fee for parking.</w:t>
      </w:r>
    </w:p>
    <w:p>
      <w:pPr>
        <w:pStyle w:val="ListParagraph"/>
        <w:numPr>
          <w:ilvl w:val="2"/>
          <w:numId w:val="4"/>
        </w:numPr>
        <w:tabs>
          <w:tab w:pos="3000" w:val="left" w:leader="none"/>
          <w:tab w:pos="5294" w:val="left" w:leader="none"/>
        </w:tabs>
        <w:spacing w:line="240" w:lineRule="auto" w:before="252" w:after="0"/>
        <w:ind w:left="120" w:right="112" w:firstLine="2160"/>
        <w:jc w:val="left"/>
        <w:rPr>
          <w:sz w:val="22"/>
        </w:rPr>
      </w:pPr>
      <w:r>
        <w:rPr>
          <w:sz w:val="22"/>
          <w:u w:val="single"/>
        </w:rPr>
        <w:t>Subdistricts</w:t>
      </w:r>
      <w:r>
        <w:rPr>
          <w:spacing w:val="40"/>
          <w:sz w:val="22"/>
          <w:u w:val="single"/>
        </w:rPr>
        <w:t> </w:t>
      </w:r>
      <w:r>
        <w:rPr>
          <w:sz w:val="22"/>
          <w:u w:val="single"/>
        </w:rPr>
        <w:t>permitted</w:t>
      </w:r>
      <w:r>
        <w:rPr>
          <w:sz w:val="22"/>
          <w:u w:val="none"/>
        </w:rPr>
        <w:t>.</w:t>
        <w:tab/>
        <w:t>By</w:t>
      </w:r>
      <w:r>
        <w:rPr>
          <w:spacing w:val="40"/>
          <w:sz w:val="22"/>
          <w:u w:val="none"/>
        </w:rPr>
        <w:t> </w:t>
      </w:r>
      <w:r>
        <w:rPr>
          <w:sz w:val="22"/>
          <w:u w:val="none"/>
        </w:rPr>
        <w:t>right</w:t>
      </w:r>
      <w:r>
        <w:rPr>
          <w:spacing w:val="40"/>
          <w:sz w:val="22"/>
          <w:u w:val="none"/>
        </w:rPr>
        <w:t> </w:t>
      </w:r>
      <w:r>
        <w:rPr>
          <w:sz w:val="22"/>
          <w:u w:val="none"/>
        </w:rPr>
        <w:t>in</w:t>
      </w:r>
      <w:r>
        <w:rPr>
          <w:spacing w:val="40"/>
          <w:sz w:val="22"/>
          <w:u w:val="none"/>
        </w:rPr>
        <w:t> </w:t>
      </w:r>
      <w:r>
        <w:rPr>
          <w:sz w:val="22"/>
          <w:u w:val="none"/>
        </w:rPr>
        <w:t>GR,</w:t>
      </w:r>
      <w:r>
        <w:rPr>
          <w:spacing w:val="40"/>
          <w:sz w:val="22"/>
          <w:u w:val="none"/>
        </w:rPr>
        <w:t> </w:t>
      </w:r>
      <w:r>
        <w:rPr>
          <w:sz w:val="22"/>
          <w:u w:val="none"/>
        </w:rPr>
        <w:t>LC,</w:t>
      </w:r>
      <w:r>
        <w:rPr>
          <w:spacing w:val="40"/>
          <w:sz w:val="22"/>
          <w:u w:val="none"/>
        </w:rPr>
        <w:t> </w:t>
      </w:r>
      <w:r>
        <w:rPr>
          <w:sz w:val="22"/>
          <w:u w:val="none"/>
        </w:rPr>
        <w:t>HC,</w:t>
      </w:r>
      <w:r>
        <w:rPr>
          <w:spacing w:val="40"/>
          <w:sz w:val="22"/>
          <w:u w:val="none"/>
        </w:rPr>
        <w:t> </w:t>
      </w:r>
      <w:r>
        <w:rPr>
          <w:sz w:val="22"/>
          <w:u w:val="none"/>
        </w:rPr>
        <w:t>central</w:t>
      </w:r>
      <w:r>
        <w:rPr>
          <w:spacing w:val="40"/>
          <w:sz w:val="22"/>
          <w:u w:val="none"/>
        </w:rPr>
        <w:t> </w:t>
      </w:r>
      <w:r>
        <w:rPr>
          <w:sz w:val="22"/>
          <w:u w:val="none"/>
        </w:rPr>
        <w:t>area,</w:t>
      </w:r>
      <w:r>
        <w:rPr>
          <w:spacing w:val="40"/>
          <w:sz w:val="22"/>
          <w:u w:val="none"/>
        </w:rPr>
        <w:t> </w:t>
      </w:r>
      <w:r>
        <w:rPr>
          <w:sz w:val="22"/>
          <w:u w:val="none"/>
        </w:rPr>
        <w:t>and industrial subdistricts. By SUP only in an area designated as CA-1-RP.</w:t>
      </w:r>
    </w:p>
    <w:p>
      <w:pPr>
        <w:spacing w:after="0" w:line="240" w:lineRule="auto"/>
        <w:jc w:val="left"/>
        <w:rPr>
          <w:sz w:val="22"/>
        </w:rPr>
        <w:sectPr>
          <w:pgSz w:w="12240" w:h="15840"/>
          <w:pgMar w:top="1080" w:bottom="280" w:left="1320" w:right="1320"/>
        </w:sectPr>
      </w:pPr>
    </w:p>
    <w:p>
      <w:pPr>
        <w:pStyle w:val="ListParagraph"/>
        <w:numPr>
          <w:ilvl w:val="2"/>
          <w:numId w:val="4"/>
        </w:numPr>
        <w:tabs>
          <w:tab w:pos="3000" w:val="left" w:leader="none"/>
        </w:tabs>
        <w:spacing w:line="240" w:lineRule="auto" w:before="70" w:after="0"/>
        <w:ind w:left="3000" w:right="0" w:hanging="720"/>
        <w:jc w:val="left"/>
        <w:rPr>
          <w:sz w:val="22"/>
        </w:rPr>
      </w:pPr>
      <w:r>
        <w:rPr>
          <w:sz w:val="22"/>
          <w:u w:val="single"/>
        </w:rPr>
        <w:t>Required</w:t>
      </w:r>
      <w:r>
        <w:rPr>
          <w:spacing w:val="-4"/>
          <w:sz w:val="22"/>
          <w:u w:val="single"/>
        </w:rPr>
        <w:t> </w:t>
      </w:r>
      <w:r>
        <w:rPr>
          <w:sz w:val="22"/>
          <w:u w:val="single"/>
        </w:rPr>
        <w:t>off-street</w:t>
      </w:r>
      <w:r>
        <w:rPr>
          <w:spacing w:val="-2"/>
          <w:sz w:val="22"/>
          <w:u w:val="single"/>
        </w:rPr>
        <w:t> </w:t>
      </w:r>
      <w:r>
        <w:rPr>
          <w:sz w:val="22"/>
          <w:u w:val="single"/>
        </w:rPr>
        <w:t>parking</w:t>
      </w:r>
      <w:r>
        <w:rPr>
          <w:sz w:val="22"/>
          <w:u w:val="none"/>
        </w:rPr>
        <w:t>.</w:t>
      </w:r>
      <w:r>
        <w:rPr>
          <w:spacing w:val="46"/>
          <w:sz w:val="22"/>
          <w:u w:val="none"/>
        </w:rPr>
        <w:t> </w:t>
      </w:r>
      <w:r>
        <w:rPr>
          <w:sz w:val="22"/>
          <w:u w:val="none"/>
        </w:rPr>
        <w:t>None.</w:t>
      </w:r>
      <w:r>
        <w:rPr>
          <w:spacing w:val="-3"/>
          <w:sz w:val="22"/>
          <w:u w:val="none"/>
        </w:rPr>
        <w:t> </w:t>
      </w:r>
      <w:r>
        <w:rPr>
          <w:sz w:val="22"/>
          <w:u w:val="none"/>
        </w:rPr>
        <w:t>No</w:t>
      </w:r>
      <w:r>
        <w:rPr>
          <w:spacing w:val="-3"/>
          <w:sz w:val="22"/>
          <w:u w:val="none"/>
        </w:rPr>
        <w:t> </w:t>
      </w:r>
      <w:r>
        <w:rPr>
          <w:sz w:val="22"/>
          <w:u w:val="none"/>
        </w:rPr>
        <w:t>handicapped</w:t>
      </w:r>
      <w:r>
        <w:rPr>
          <w:spacing w:val="-3"/>
          <w:sz w:val="22"/>
          <w:u w:val="none"/>
        </w:rPr>
        <w:t> </w:t>
      </w:r>
      <w:r>
        <w:rPr>
          <w:sz w:val="22"/>
          <w:u w:val="none"/>
        </w:rPr>
        <w:t>parking</w:t>
      </w:r>
      <w:r>
        <w:rPr>
          <w:spacing w:val="-6"/>
          <w:sz w:val="22"/>
          <w:u w:val="none"/>
        </w:rPr>
        <w:t> </w:t>
      </w:r>
      <w:r>
        <w:rPr>
          <w:sz w:val="22"/>
          <w:u w:val="none"/>
        </w:rPr>
        <w:t>is</w:t>
      </w:r>
      <w:r>
        <w:rPr>
          <w:spacing w:val="-5"/>
          <w:sz w:val="22"/>
          <w:u w:val="none"/>
        </w:rPr>
        <w:t> </w:t>
      </w:r>
      <w:r>
        <w:rPr>
          <w:spacing w:val="-2"/>
          <w:sz w:val="22"/>
          <w:u w:val="none"/>
        </w:rPr>
        <w:t>required.</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ListParagraph"/>
        <w:numPr>
          <w:ilvl w:val="3"/>
          <w:numId w:val="4"/>
        </w:numPr>
        <w:tabs>
          <w:tab w:pos="3720" w:val="left" w:leader="none"/>
        </w:tabs>
        <w:spacing w:line="240" w:lineRule="auto" w:before="251" w:after="0"/>
        <w:ind w:left="3720" w:right="0" w:hanging="720"/>
        <w:jc w:val="left"/>
        <w:rPr>
          <w:sz w:val="22"/>
        </w:rPr>
      </w:pPr>
      <w:r>
        <w:rPr>
          <w:sz w:val="22"/>
        </w:rPr>
        <w:t>The</w:t>
      </w:r>
      <w:r>
        <w:rPr>
          <w:spacing w:val="-3"/>
          <w:sz w:val="22"/>
        </w:rPr>
        <w:t> </w:t>
      </w:r>
      <w:r>
        <w:rPr>
          <w:sz w:val="22"/>
        </w:rPr>
        <w:t>parking</w:t>
      </w:r>
      <w:r>
        <w:rPr>
          <w:spacing w:val="-2"/>
          <w:sz w:val="22"/>
        </w:rPr>
        <w:t> </w:t>
      </w:r>
      <w:r>
        <w:rPr>
          <w:sz w:val="22"/>
        </w:rPr>
        <w:t>of</w:t>
      </w:r>
      <w:r>
        <w:rPr>
          <w:spacing w:val="-4"/>
          <w:sz w:val="22"/>
        </w:rPr>
        <w:t> </w:t>
      </w:r>
      <w:r>
        <w:rPr>
          <w:sz w:val="22"/>
        </w:rPr>
        <w:t>trucks</w:t>
      </w:r>
      <w:r>
        <w:rPr>
          <w:spacing w:val="-5"/>
          <w:sz w:val="22"/>
        </w:rPr>
        <w:t> </w:t>
      </w:r>
      <w:r>
        <w:rPr>
          <w:sz w:val="22"/>
        </w:rPr>
        <w:t>and</w:t>
      </w:r>
      <w:r>
        <w:rPr>
          <w:spacing w:val="-2"/>
          <w:sz w:val="22"/>
        </w:rPr>
        <w:t> </w:t>
      </w:r>
      <w:r>
        <w:rPr>
          <w:sz w:val="22"/>
        </w:rPr>
        <w:t>buses</w:t>
      </w:r>
      <w:r>
        <w:rPr>
          <w:spacing w:val="-4"/>
          <w:sz w:val="22"/>
        </w:rPr>
        <w:t> </w:t>
      </w:r>
      <w:r>
        <w:rPr>
          <w:sz w:val="22"/>
        </w:rPr>
        <w:t>is</w:t>
      </w:r>
      <w:r>
        <w:rPr>
          <w:spacing w:val="-2"/>
          <w:sz w:val="22"/>
        </w:rPr>
        <w:t> </w:t>
      </w:r>
      <w:r>
        <w:rPr>
          <w:sz w:val="22"/>
        </w:rPr>
        <w:t>not</w:t>
      </w:r>
      <w:r>
        <w:rPr>
          <w:spacing w:val="-2"/>
          <w:sz w:val="22"/>
        </w:rPr>
        <w:t> </w:t>
      </w:r>
      <w:r>
        <w:rPr>
          <w:sz w:val="22"/>
        </w:rPr>
        <w:t>permitted</w:t>
      </w:r>
      <w:r>
        <w:rPr>
          <w:spacing w:val="-2"/>
          <w:sz w:val="22"/>
        </w:rPr>
        <w:t> </w:t>
      </w:r>
      <w:r>
        <w:rPr>
          <w:sz w:val="22"/>
        </w:rPr>
        <w:t>under</w:t>
      </w:r>
      <w:r>
        <w:rPr>
          <w:spacing w:val="-4"/>
          <w:sz w:val="22"/>
        </w:rPr>
        <w:t> </w:t>
      </w:r>
      <w:r>
        <w:rPr>
          <w:sz w:val="22"/>
        </w:rPr>
        <w:t>this</w:t>
      </w:r>
      <w:r>
        <w:rPr>
          <w:spacing w:val="-2"/>
          <w:sz w:val="22"/>
        </w:rPr>
        <w:t> </w:t>
      </w:r>
      <w:r>
        <w:rPr>
          <w:spacing w:val="-4"/>
          <w:sz w:val="22"/>
        </w:rPr>
        <w:t>use.</w:t>
      </w:r>
    </w:p>
    <w:p>
      <w:pPr>
        <w:pStyle w:val="BodyText"/>
      </w:pPr>
    </w:p>
    <w:p>
      <w:pPr>
        <w:pStyle w:val="ListParagraph"/>
        <w:numPr>
          <w:ilvl w:val="3"/>
          <w:numId w:val="4"/>
        </w:numPr>
        <w:tabs>
          <w:tab w:pos="3719" w:val="left" w:leader="none"/>
        </w:tabs>
        <w:spacing w:line="240" w:lineRule="auto" w:before="0" w:after="0"/>
        <w:ind w:left="119" w:right="115" w:firstLine="2880"/>
        <w:jc w:val="left"/>
        <w:rPr>
          <w:sz w:val="22"/>
        </w:rPr>
      </w:pPr>
      <w:r>
        <w:rPr>
          <w:sz w:val="22"/>
        </w:rPr>
        <w:t>This use must comply with the off-street parking regulations in Sections 51P-193.113 through 51P-193.117.</w:t>
      </w:r>
    </w:p>
    <w:p>
      <w:pPr>
        <w:pStyle w:val="BodyText"/>
      </w:pPr>
    </w:p>
    <w:p>
      <w:pPr>
        <w:pStyle w:val="ListParagraph"/>
        <w:numPr>
          <w:ilvl w:val="0"/>
          <w:numId w:val="4"/>
        </w:numPr>
        <w:tabs>
          <w:tab w:pos="1559" w:val="left" w:leader="none"/>
        </w:tabs>
        <w:spacing w:line="240" w:lineRule="auto" w:before="0" w:after="0"/>
        <w:ind w:left="1559" w:right="0" w:hanging="719"/>
        <w:jc w:val="left"/>
        <w:rPr>
          <w:sz w:val="22"/>
        </w:rPr>
      </w:pPr>
      <w:r>
        <w:rPr>
          <w:sz w:val="22"/>
          <w:u w:val="single"/>
        </w:rPr>
        <w:t>Commercial</w:t>
      </w:r>
      <w:r>
        <w:rPr>
          <w:spacing w:val="-4"/>
          <w:sz w:val="22"/>
          <w:u w:val="single"/>
        </w:rPr>
        <w:t> </w:t>
      </w:r>
      <w:r>
        <w:rPr>
          <w:sz w:val="22"/>
          <w:u w:val="single"/>
        </w:rPr>
        <w:t>uses</w:t>
      </w:r>
      <w:r>
        <w:rPr>
          <w:sz w:val="22"/>
          <w:u w:val="none"/>
        </w:rPr>
        <w:t>.</w:t>
      </w:r>
      <w:r>
        <w:rPr>
          <w:spacing w:val="49"/>
          <w:sz w:val="22"/>
          <w:u w:val="none"/>
        </w:rPr>
        <w:t> </w:t>
      </w:r>
      <w:r>
        <w:rPr>
          <w:sz w:val="22"/>
          <w:u w:val="none"/>
        </w:rPr>
        <w:t>Commercial</w:t>
      </w:r>
      <w:r>
        <w:rPr>
          <w:spacing w:val="-2"/>
          <w:sz w:val="22"/>
          <w:u w:val="none"/>
        </w:rPr>
        <w:t> </w:t>
      </w:r>
      <w:r>
        <w:rPr>
          <w:sz w:val="22"/>
          <w:u w:val="none"/>
        </w:rPr>
        <w:t>uses</w:t>
      </w:r>
      <w:r>
        <w:rPr>
          <w:spacing w:val="-3"/>
          <w:sz w:val="22"/>
          <w:u w:val="none"/>
        </w:rPr>
        <w:t> </w:t>
      </w:r>
      <w:r>
        <w:rPr>
          <w:sz w:val="22"/>
          <w:u w:val="none"/>
        </w:rPr>
        <w:t>are</w:t>
      </w:r>
      <w:r>
        <w:rPr>
          <w:spacing w:val="-3"/>
          <w:sz w:val="22"/>
          <w:u w:val="none"/>
        </w:rPr>
        <w:t> </w:t>
      </w:r>
      <w:r>
        <w:rPr>
          <w:sz w:val="22"/>
          <w:u w:val="none"/>
        </w:rPr>
        <w:t>subject</w:t>
      </w:r>
      <w:r>
        <w:rPr>
          <w:spacing w:val="-4"/>
          <w:sz w:val="22"/>
          <w:u w:val="none"/>
        </w:rPr>
        <w:t> </w:t>
      </w:r>
      <w:r>
        <w:rPr>
          <w:sz w:val="22"/>
          <w:u w:val="none"/>
        </w:rPr>
        <w:t>to</w:t>
      </w:r>
      <w:r>
        <w:rPr>
          <w:spacing w:val="-6"/>
          <w:sz w:val="22"/>
          <w:u w:val="none"/>
        </w:rPr>
        <w:t> </w:t>
      </w:r>
      <w:r>
        <w:rPr>
          <w:sz w:val="22"/>
          <w:u w:val="none"/>
        </w:rPr>
        <w:t>the</w:t>
      </w:r>
      <w:r>
        <w:rPr>
          <w:spacing w:val="-5"/>
          <w:sz w:val="22"/>
          <w:u w:val="none"/>
        </w:rPr>
        <w:t> </w:t>
      </w:r>
      <w:r>
        <w:rPr>
          <w:sz w:val="22"/>
          <w:u w:val="none"/>
        </w:rPr>
        <w:t>following</w:t>
      </w:r>
      <w:r>
        <w:rPr>
          <w:spacing w:val="-5"/>
          <w:sz w:val="22"/>
          <w:u w:val="none"/>
        </w:rPr>
        <w:t> </w:t>
      </w:r>
      <w:r>
        <w:rPr>
          <w:spacing w:val="-2"/>
          <w:sz w:val="22"/>
          <w:u w:val="none"/>
        </w:rPr>
        <w:t>regulations:</w:t>
      </w:r>
    </w:p>
    <w:p>
      <w:pPr>
        <w:pStyle w:val="BodyText"/>
      </w:pPr>
    </w:p>
    <w:p>
      <w:pPr>
        <w:pStyle w:val="ListParagraph"/>
        <w:numPr>
          <w:ilvl w:val="1"/>
          <w:numId w:val="4"/>
        </w:numPr>
        <w:tabs>
          <w:tab w:pos="2279" w:val="left" w:leader="none"/>
        </w:tabs>
        <w:spacing w:line="240" w:lineRule="auto" w:before="1" w:after="0"/>
        <w:ind w:left="2279" w:right="0" w:hanging="719"/>
        <w:jc w:val="left"/>
        <w:rPr>
          <w:sz w:val="22"/>
        </w:rPr>
      </w:pPr>
      <w:r>
        <w:rPr>
          <w:sz w:val="22"/>
          <w:u w:val="single"/>
        </w:rPr>
        <w:t>Appliance</w:t>
      </w:r>
      <w:r>
        <w:rPr>
          <w:spacing w:val="-7"/>
          <w:sz w:val="22"/>
          <w:u w:val="single"/>
        </w:rPr>
        <w:t> </w:t>
      </w:r>
      <w:r>
        <w:rPr>
          <w:sz w:val="22"/>
          <w:u w:val="single"/>
        </w:rPr>
        <w:t>fix-it</w:t>
      </w:r>
      <w:r>
        <w:rPr>
          <w:spacing w:val="-1"/>
          <w:sz w:val="22"/>
          <w:u w:val="single"/>
        </w:rPr>
        <w:t> </w:t>
      </w:r>
      <w:r>
        <w:rPr>
          <w:spacing w:val="-4"/>
          <w:sz w:val="22"/>
          <w:u w:val="single"/>
        </w:rPr>
        <w:t>shop</w:t>
      </w:r>
      <w:r>
        <w:rPr>
          <w:spacing w:val="-4"/>
          <w:sz w:val="22"/>
          <w:u w:val="none"/>
        </w:rPr>
        <w:t>.</w:t>
      </w:r>
    </w:p>
    <w:p>
      <w:pPr>
        <w:pStyle w:val="BodyText"/>
      </w:pPr>
    </w:p>
    <w:p>
      <w:pPr>
        <w:pStyle w:val="ListParagraph"/>
        <w:numPr>
          <w:ilvl w:val="2"/>
          <w:numId w:val="4"/>
        </w:numPr>
        <w:tabs>
          <w:tab w:pos="2997" w:val="left" w:leader="none"/>
        </w:tabs>
        <w:spacing w:line="240" w:lineRule="auto" w:before="0" w:after="0"/>
        <w:ind w:left="120" w:right="116" w:firstLine="2160"/>
        <w:jc w:val="both"/>
        <w:rPr>
          <w:sz w:val="22"/>
        </w:rPr>
      </w:pPr>
      <w:r>
        <w:rPr>
          <w:sz w:val="22"/>
          <w:u w:val="single"/>
        </w:rPr>
        <w:t>Definition</w:t>
      </w:r>
      <w:r>
        <w:rPr>
          <w:sz w:val="22"/>
          <w:u w:val="none"/>
        </w:rPr>
        <w:t>.</w:t>
      </w:r>
      <w:r>
        <w:rPr>
          <w:spacing w:val="40"/>
          <w:sz w:val="22"/>
          <w:u w:val="none"/>
        </w:rPr>
        <w:t> </w:t>
      </w:r>
      <w:r>
        <w:rPr>
          <w:sz w:val="22"/>
          <w:u w:val="none"/>
        </w:rPr>
        <w:t>A facility for the repair of household and home equipment such as radios, televisions, electrical appliances, lawn mowers, tools, and similar items.</w:t>
      </w:r>
    </w:p>
    <w:p>
      <w:pPr>
        <w:pStyle w:val="ListParagraph"/>
        <w:numPr>
          <w:ilvl w:val="2"/>
          <w:numId w:val="4"/>
        </w:numPr>
        <w:tabs>
          <w:tab w:pos="2998" w:val="left" w:leader="none"/>
        </w:tabs>
        <w:spacing w:line="240" w:lineRule="auto" w:before="252"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SC, GR, LC, HC, central</w:t>
      </w:r>
      <w:r>
        <w:rPr>
          <w:spacing w:val="40"/>
          <w:sz w:val="22"/>
          <w:u w:val="none"/>
        </w:rPr>
        <w:t> </w:t>
      </w:r>
      <w:r>
        <w:rPr>
          <w:sz w:val="22"/>
          <w:u w:val="none"/>
        </w:rPr>
        <w:t>area, and industrial subdistricts.</w:t>
      </w:r>
      <w:r>
        <w:rPr>
          <w:spacing w:val="40"/>
          <w:sz w:val="22"/>
          <w:u w:val="none"/>
        </w:rPr>
        <w:t> </w:t>
      </w:r>
      <w:r>
        <w:rPr>
          <w:sz w:val="22"/>
          <w:u w:val="none"/>
        </w:rPr>
        <w:t>By SUP only in the NS subdistrict.</w:t>
      </w:r>
    </w:p>
    <w:p>
      <w:pPr>
        <w:pStyle w:val="BodyText"/>
        <w:spacing w:before="2"/>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s>
        <w:spacing w:line="240" w:lineRule="auto" w:before="0" w:after="0"/>
        <w:ind w:left="120" w:right="114" w:firstLine="2160"/>
        <w:jc w:val="left"/>
        <w:rPr>
          <w:sz w:val="22"/>
        </w:rPr>
      </w:pPr>
      <w:r>
        <w:rPr>
          <w:sz w:val="22"/>
          <w:u w:val="single"/>
        </w:rPr>
        <w:t>Additional provisions</w:t>
      </w:r>
      <w:r>
        <w:rPr>
          <w:sz w:val="22"/>
          <w:u w:val="none"/>
        </w:rPr>
        <w:t>.</w:t>
      </w:r>
      <w:r>
        <w:rPr>
          <w:spacing w:val="80"/>
          <w:sz w:val="22"/>
          <w:u w:val="none"/>
        </w:rPr>
        <w:t> </w:t>
      </w:r>
      <w:r>
        <w:rPr>
          <w:sz w:val="22"/>
          <w:u w:val="none"/>
        </w:rPr>
        <w:t>No outside display or open storage is permitted under this use unless the use is in a subdistrict where open storage is permitted as a main use.</w:t>
      </w:r>
    </w:p>
    <w:p>
      <w:pPr>
        <w:pStyle w:val="ListParagraph"/>
        <w:numPr>
          <w:ilvl w:val="1"/>
          <w:numId w:val="4"/>
        </w:numPr>
        <w:tabs>
          <w:tab w:pos="2279" w:val="left" w:leader="none"/>
        </w:tabs>
        <w:spacing w:line="240" w:lineRule="auto" w:before="253" w:after="0"/>
        <w:ind w:left="2279" w:right="0" w:hanging="719"/>
        <w:jc w:val="left"/>
        <w:rPr>
          <w:sz w:val="22"/>
        </w:rPr>
      </w:pPr>
      <w:r>
        <w:rPr>
          <w:sz w:val="22"/>
          <w:u w:val="single"/>
        </w:rPr>
        <w:t>Custom</w:t>
      </w:r>
      <w:r>
        <w:rPr>
          <w:spacing w:val="-6"/>
          <w:sz w:val="22"/>
          <w:u w:val="single"/>
        </w:rPr>
        <w:t> </w:t>
      </w:r>
      <w:r>
        <w:rPr>
          <w:sz w:val="22"/>
          <w:u w:val="single"/>
        </w:rPr>
        <w:t>furniture</w:t>
      </w:r>
      <w:r>
        <w:rPr>
          <w:spacing w:val="-6"/>
          <w:sz w:val="22"/>
          <w:u w:val="single"/>
        </w:rPr>
        <w:t> </w:t>
      </w:r>
      <w:r>
        <w:rPr>
          <w:sz w:val="22"/>
          <w:u w:val="single"/>
        </w:rPr>
        <w:t>construction,</w:t>
      </w:r>
      <w:r>
        <w:rPr>
          <w:spacing w:val="-5"/>
          <w:sz w:val="22"/>
          <w:u w:val="single"/>
        </w:rPr>
        <w:t> </w:t>
      </w:r>
      <w:r>
        <w:rPr>
          <w:sz w:val="22"/>
          <w:u w:val="single"/>
        </w:rPr>
        <w:t>repair,</w:t>
      </w:r>
      <w:r>
        <w:rPr>
          <w:spacing w:val="-6"/>
          <w:sz w:val="22"/>
          <w:u w:val="single"/>
        </w:rPr>
        <w:t> </w:t>
      </w:r>
      <w:r>
        <w:rPr>
          <w:sz w:val="22"/>
          <w:u w:val="single"/>
        </w:rPr>
        <w:t>or</w:t>
      </w:r>
      <w:r>
        <w:rPr>
          <w:spacing w:val="-6"/>
          <w:sz w:val="22"/>
          <w:u w:val="single"/>
        </w:rPr>
        <w:t> </w:t>
      </w:r>
      <w:r>
        <w:rPr>
          <w:sz w:val="22"/>
          <w:u w:val="single"/>
        </w:rPr>
        <w:t>upholstery</w:t>
      </w:r>
      <w:r>
        <w:rPr>
          <w:spacing w:val="-5"/>
          <w:sz w:val="22"/>
          <w:u w:val="single"/>
        </w:rPr>
        <w:t> </w:t>
      </w:r>
      <w:r>
        <w:rPr>
          <w:spacing w:val="-4"/>
          <w:sz w:val="22"/>
          <w:u w:val="single"/>
        </w:rPr>
        <w:t>shop</w:t>
      </w:r>
      <w:r>
        <w:rPr>
          <w:spacing w:val="-4"/>
          <w:sz w:val="22"/>
          <w:u w:val="none"/>
        </w:rPr>
        <w:t>.</w:t>
      </w:r>
    </w:p>
    <w:p>
      <w:pPr>
        <w:pStyle w:val="BodyText"/>
      </w:pPr>
    </w:p>
    <w:p>
      <w:pPr>
        <w:pStyle w:val="ListParagraph"/>
        <w:numPr>
          <w:ilvl w:val="2"/>
          <w:numId w:val="4"/>
        </w:numPr>
        <w:tabs>
          <w:tab w:pos="2999" w:val="left" w:leader="none"/>
        </w:tabs>
        <w:spacing w:line="252" w:lineRule="exact" w:before="0" w:after="0"/>
        <w:ind w:left="2999" w:right="0" w:hanging="719"/>
        <w:jc w:val="left"/>
        <w:rPr>
          <w:sz w:val="22"/>
        </w:rPr>
      </w:pPr>
      <w:r>
        <w:rPr>
          <w:sz w:val="22"/>
          <w:u w:val="single"/>
        </w:rPr>
        <w:t>Definition</w:t>
      </w:r>
      <w:r>
        <w:rPr>
          <w:sz w:val="22"/>
          <w:u w:val="none"/>
        </w:rPr>
        <w:t>.</w:t>
      </w:r>
      <w:r>
        <w:rPr>
          <w:spacing w:val="64"/>
          <w:w w:val="150"/>
          <w:sz w:val="22"/>
          <w:u w:val="none"/>
        </w:rPr>
        <w:t> </w:t>
      </w:r>
      <w:r>
        <w:rPr>
          <w:sz w:val="22"/>
          <w:u w:val="none"/>
        </w:rPr>
        <w:t>A</w:t>
      </w:r>
      <w:r>
        <w:rPr>
          <w:spacing w:val="17"/>
          <w:sz w:val="22"/>
          <w:u w:val="none"/>
        </w:rPr>
        <w:t> </w:t>
      </w:r>
      <w:r>
        <w:rPr>
          <w:sz w:val="22"/>
          <w:u w:val="none"/>
        </w:rPr>
        <w:t>facility</w:t>
      </w:r>
      <w:r>
        <w:rPr>
          <w:spacing w:val="18"/>
          <w:sz w:val="22"/>
          <w:u w:val="none"/>
        </w:rPr>
        <w:t> </w:t>
      </w:r>
      <w:r>
        <w:rPr>
          <w:sz w:val="22"/>
          <w:u w:val="none"/>
        </w:rPr>
        <w:t>for</w:t>
      </w:r>
      <w:r>
        <w:rPr>
          <w:spacing w:val="17"/>
          <w:sz w:val="22"/>
          <w:u w:val="none"/>
        </w:rPr>
        <w:t> </w:t>
      </w:r>
      <w:r>
        <w:rPr>
          <w:sz w:val="22"/>
          <w:u w:val="none"/>
        </w:rPr>
        <w:t>making,</w:t>
      </w:r>
      <w:r>
        <w:rPr>
          <w:spacing w:val="18"/>
          <w:sz w:val="22"/>
          <w:u w:val="none"/>
        </w:rPr>
        <w:t> </w:t>
      </w:r>
      <w:r>
        <w:rPr>
          <w:sz w:val="22"/>
          <w:u w:val="none"/>
        </w:rPr>
        <w:t>repairing,</w:t>
      </w:r>
      <w:r>
        <w:rPr>
          <w:spacing w:val="18"/>
          <w:sz w:val="22"/>
          <w:u w:val="none"/>
        </w:rPr>
        <w:t> </w:t>
      </w:r>
      <w:r>
        <w:rPr>
          <w:sz w:val="22"/>
          <w:u w:val="none"/>
        </w:rPr>
        <w:t>or</w:t>
      </w:r>
      <w:r>
        <w:rPr>
          <w:spacing w:val="19"/>
          <w:sz w:val="22"/>
          <w:u w:val="none"/>
        </w:rPr>
        <w:t> </w:t>
      </w:r>
      <w:r>
        <w:rPr>
          <w:sz w:val="22"/>
          <w:u w:val="none"/>
        </w:rPr>
        <w:t>reupholstering</w:t>
      </w:r>
      <w:r>
        <w:rPr>
          <w:spacing w:val="16"/>
          <w:sz w:val="22"/>
          <w:u w:val="none"/>
        </w:rPr>
        <w:t> </w:t>
      </w:r>
      <w:r>
        <w:rPr>
          <w:spacing w:val="-2"/>
          <w:sz w:val="22"/>
          <w:u w:val="none"/>
        </w:rPr>
        <w:t>furniture</w:t>
      </w:r>
    </w:p>
    <w:p>
      <w:pPr>
        <w:pStyle w:val="BodyText"/>
        <w:spacing w:line="252" w:lineRule="exact"/>
        <w:ind w:left="120"/>
      </w:pPr>
      <w:r>
        <w:rPr/>
        <w:t>on</w:t>
      </w:r>
      <w:r>
        <w:rPr>
          <w:spacing w:val="-4"/>
        </w:rPr>
        <w:t> </w:t>
      </w:r>
      <w:r>
        <w:rPr/>
        <w:t>a</w:t>
      </w:r>
      <w:r>
        <w:rPr>
          <w:spacing w:val="-1"/>
        </w:rPr>
        <w:t> </w:t>
      </w:r>
      <w:r>
        <w:rPr/>
        <w:t>single</w:t>
      </w:r>
      <w:r>
        <w:rPr>
          <w:spacing w:val="-2"/>
        </w:rPr>
        <w:t> </w:t>
      </w:r>
      <w:r>
        <w:rPr/>
        <w:t>item </w:t>
      </w:r>
      <w:r>
        <w:rPr>
          <w:spacing w:val="-2"/>
        </w:rPr>
        <w:t>basis.</w:t>
      </w:r>
    </w:p>
    <w:p>
      <w:pPr>
        <w:pStyle w:val="BodyText"/>
      </w:pPr>
    </w:p>
    <w:p>
      <w:pPr>
        <w:pStyle w:val="ListParagraph"/>
        <w:numPr>
          <w:ilvl w:val="2"/>
          <w:numId w:val="4"/>
        </w:numPr>
        <w:tabs>
          <w:tab w:pos="3000" w:val="left" w:leader="none"/>
        </w:tabs>
        <w:spacing w:line="240" w:lineRule="auto" w:before="1" w:after="0"/>
        <w:ind w:left="3000" w:right="0" w:hanging="720"/>
        <w:jc w:val="left"/>
        <w:rPr>
          <w:sz w:val="22"/>
        </w:rPr>
      </w:pPr>
      <w:r>
        <w:rPr>
          <w:sz w:val="22"/>
          <w:u w:val="single"/>
        </w:rPr>
        <w:t>Subdistricts</w:t>
      </w:r>
      <w:r>
        <w:rPr>
          <w:spacing w:val="12"/>
          <w:sz w:val="22"/>
          <w:u w:val="single"/>
        </w:rPr>
        <w:t> </w:t>
      </w:r>
      <w:r>
        <w:rPr>
          <w:sz w:val="22"/>
          <w:u w:val="single"/>
        </w:rPr>
        <w:t>permitted</w:t>
      </w:r>
      <w:r>
        <w:rPr>
          <w:sz w:val="22"/>
          <w:u w:val="none"/>
        </w:rPr>
        <w:t>.</w:t>
      </w:r>
      <w:r>
        <w:rPr>
          <w:spacing w:val="52"/>
          <w:w w:val="150"/>
          <w:sz w:val="22"/>
          <w:u w:val="none"/>
        </w:rPr>
        <w:t> </w:t>
      </w:r>
      <w:r>
        <w:rPr>
          <w:sz w:val="22"/>
          <w:u w:val="none"/>
        </w:rPr>
        <w:t>By</w:t>
      </w:r>
      <w:r>
        <w:rPr>
          <w:spacing w:val="10"/>
          <w:sz w:val="22"/>
          <w:u w:val="none"/>
        </w:rPr>
        <w:t> </w:t>
      </w:r>
      <w:r>
        <w:rPr>
          <w:sz w:val="22"/>
          <w:u w:val="none"/>
        </w:rPr>
        <w:t>right</w:t>
      </w:r>
      <w:r>
        <w:rPr>
          <w:spacing w:val="13"/>
          <w:sz w:val="22"/>
          <w:u w:val="none"/>
        </w:rPr>
        <w:t> </w:t>
      </w:r>
      <w:r>
        <w:rPr>
          <w:sz w:val="22"/>
          <w:u w:val="none"/>
        </w:rPr>
        <w:t>in</w:t>
      </w:r>
      <w:r>
        <w:rPr>
          <w:spacing w:val="12"/>
          <w:sz w:val="22"/>
          <w:u w:val="none"/>
        </w:rPr>
        <w:t> </w:t>
      </w:r>
      <w:r>
        <w:rPr>
          <w:sz w:val="22"/>
          <w:u w:val="none"/>
        </w:rPr>
        <w:t>LC,</w:t>
      </w:r>
      <w:r>
        <w:rPr>
          <w:spacing w:val="12"/>
          <w:sz w:val="22"/>
          <w:u w:val="none"/>
        </w:rPr>
        <w:t> </w:t>
      </w:r>
      <w:r>
        <w:rPr>
          <w:sz w:val="22"/>
          <w:u w:val="none"/>
        </w:rPr>
        <w:t>HC,</w:t>
      </w:r>
      <w:r>
        <w:rPr>
          <w:spacing w:val="12"/>
          <w:sz w:val="22"/>
          <w:u w:val="none"/>
        </w:rPr>
        <w:t> </w:t>
      </w:r>
      <w:r>
        <w:rPr>
          <w:sz w:val="22"/>
          <w:u w:val="none"/>
        </w:rPr>
        <w:t>central</w:t>
      </w:r>
      <w:r>
        <w:rPr>
          <w:spacing w:val="77"/>
          <w:sz w:val="22"/>
          <w:u w:val="none"/>
        </w:rPr>
        <w:t> </w:t>
      </w:r>
      <w:r>
        <w:rPr>
          <w:sz w:val="22"/>
          <w:u w:val="none"/>
        </w:rPr>
        <w:t>area,</w:t>
      </w:r>
      <w:r>
        <w:rPr>
          <w:spacing w:val="10"/>
          <w:sz w:val="22"/>
          <w:u w:val="none"/>
        </w:rPr>
        <w:t> </w:t>
      </w:r>
      <w:r>
        <w:rPr>
          <w:sz w:val="22"/>
          <w:u w:val="none"/>
        </w:rPr>
        <w:t>and</w:t>
      </w:r>
      <w:r>
        <w:rPr>
          <w:spacing w:val="10"/>
          <w:sz w:val="22"/>
          <w:u w:val="none"/>
        </w:rPr>
        <w:t> </w:t>
      </w:r>
      <w:r>
        <w:rPr>
          <w:spacing w:val="-2"/>
          <w:sz w:val="22"/>
          <w:u w:val="none"/>
        </w:rPr>
        <w:t>industrial</w:t>
      </w:r>
    </w:p>
    <w:p>
      <w:pPr>
        <w:pStyle w:val="BodyText"/>
        <w:spacing w:before="1"/>
        <w:ind w:left="120"/>
      </w:pPr>
      <w:r>
        <w:rPr>
          <w:spacing w:val="-2"/>
        </w:rPr>
        <w:t>subdistricts.</w:t>
      </w:r>
    </w:p>
    <w:p>
      <w:pPr>
        <w:pStyle w:val="ListParagraph"/>
        <w:numPr>
          <w:ilvl w:val="2"/>
          <w:numId w:val="4"/>
        </w:numPr>
        <w:tabs>
          <w:tab w:pos="2998" w:val="left" w:leader="none"/>
        </w:tabs>
        <w:spacing w:line="240" w:lineRule="auto" w:before="251"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a minimum of two spaces is required.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s>
        <w:spacing w:line="240" w:lineRule="auto" w:before="0" w:after="0"/>
        <w:ind w:left="120" w:right="114" w:firstLine="2160"/>
        <w:jc w:val="left"/>
        <w:rPr>
          <w:sz w:val="22"/>
        </w:rPr>
      </w:pPr>
      <w:r>
        <w:rPr>
          <w:sz w:val="22"/>
          <w:u w:val="single"/>
        </w:rPr>
        <w:t>Additional</w:t>
      </w:r>
      <w:r>
        <w:rPr>
          <w:spacing w:val="80"/>
          <w:sz w:val="22"/>
          <w:u w:val="single"/>
        </w:rPr>
        <w:t> </w:t>
      </w:r>
      <w:r>
        <w:rPr>
          <w:sz w:val="22"/>
          <w:u w:val="single"/>
        </w:rPr>
        <w:t>provisions</w:t>
      </w:r>
      <w:r>
        <w:rPr>
          <w:sz w:val="22"/>
          <w:u w:val="none"/>
        </w:rPr>
        <w:t>.</w:t>
      </w:r>
      <w:r>
        <w:rPr>
          <w:spacing w:val="80"/>
          <w:sz w:val="22"/>
          <w:u w:val="none"/>
        </w:rPr>
        <w:t> </w:t>
      </w:r>
      <w:r>
        <w:rPr>
          <w:sz w:val="22"/>
          <w:u w:val="none"/>
        </w:rPr>
        <w:t>Specialized</w:t>
      </w:r>
      <w:r>
        <w:rPr>
          <w:spacing w:val="80"/>
          <w:sz w:val="22"/>
          <w:u w:val="none"/>
        </w:rPr>
        <w:t> </w:t>
      </w:r>
      <w:r>
        <w:rPr>
          <w:sz w:val="22"/>
          <w:u w:val="none"/>
        </w:rPr>
        <w:t>equipment</w:t>
      </w:r>
      <w:r>
        <w:rPr>
          <w:spacing w:val="80"/>
          <w:sz w:val="22"/>
          <w:u w:val="none"/>
        </w:rPr>
        <w:t> </w:t>
      </w:r>
      <w:r>
        <w:rPr>
          <w:sz w:val="22"/>
          <w:u w:val="none"/>
        </w:rPr>
        <w:t>for</w:t>
      </w:r>
      <w:r>
        <w:rPr>
          <w:spacing w:val="80"/>
          <w:sz w:val="22"/>
          <w:u w:val="none"/>
        </w:rPr>
        <w:t> </w:t>
      </w:r>
      <w:r>
        <w:rPr>
          <w:sz w:val="22"/>
          <w:u w:val="none"/>
        </w:rPr>
        <w:t>custom</w:t>
      </w:r>
      <w:r>
        <w:rPr>
          <w:spacing w:val="80"/>
          <w:sz w:val="22"/>
          <w:u w:val="none"/>
        </w:rPr>
        <w:t> </w:t>
      </w:r>
      <w:r>
        <w:rPr>
          <w:sz w:val="22"/>
          <w:u w:val="none"/>
        </w:rPr>
        <w:t>making, repairing, and reupholstering furniture is permitted under this use.</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Building</w:t>
      </w:r>
      <w:r>
        <w:rPr>
          <w:spacing w:val="-5"/>
          <w:sz w:val="22"/>
          <w:u w:val="single"/>
        </w:rPr>
        <w:t> </w:t>
      </w:r>
      <w:r>
        <w:rPr>
          <w:sz w:val="22"/>
          <w:u w:val="single"/>
        </w:rPr>
        <w:t>repair</w:t>
      </w:r>
      <w:r>
        <w:rPr>
          <w:spacing w:val="-3"/>
          <w:sz w:val="22"/>
          <w:u w:val="single"/>
        </w:rPr>
        <w:t> </w:t>
      </w:r>
      <w:r>
        <w:rPr>
          <w:sz w:val="22"/>
          <w:u w:val="single"/>
        </w:rPr>
        <w:t>and</w:t>
      </w:r>
      <w:r>
        <w:rPr>
          <w:spacing w:val="-5"/>
          <w:sz w:val="22"/>
          <w:u w:val="single"/>
        </w:rPr>
        <w:t> </w:t>
      </w:r>
      <w:r>
        <w:rPr>
          <w:sz w:val="22"/>
          <w:u w:val="single"/>
        </w:rPr>
        <w:t>maintenance</w:t>
      </w:r>
      <w:r>
        <w:rPr>
          <w:spacing w:val="-3"/>
          <w:sz w:val="22"/>
          <w:u w:val="single"/>
        </w:rPr>
        <w:t> </w:t>
      </w:r>
      <w:r>
        <w:rPr>
          <w:spacing w:val="-2"/>
          <w:sz w:val="22"/>
          <w:u w:val="single"/>
        </w:rPr>
        <w:t>shop</w:t>
      </w:r>
      <w:r>
        <w:rPr>
          <w:spacing w:val="-2"/>
          <w:sz w:val="22"/>
          <w:u w:val="none"/>
        </w:rPr>
        <w:t>.</w:t>
      </w:r>
    </w:p>
    <w:p>
      <w:pPr>
        <w:pStyle w:val="BodyText"/>
      </w:pPr>
    </w:p>
    <w:p>
      <w:pPr>
        <w:pStyle w:val="ListParagraph"/>
        <w:numPr>
          <w:ilvl w:val="2"/>
          <w:numId w:val="4"/>
        </w:numPr>
        <w:tabs>
          <w:tab w:pos="2999" w:val="left" w:leader="none"/>
        </w:tabs>
        <w:spacing w:line="252" w:lineRule="exact" w:before="0" w:after="0"/>
        <w:ind w:left="2999" w:right="0" w:hanging="719"/>
        <w:jc w:val="left"/>
        <w:rPr>
          <w:sz w:val="22"/>
        </w:rPr>
      </w:pPr>
      <w:r>
        <w:rPr>
          <w:sz w:val="22"/>
          <w:u w:val="single"/>
        </w:rPr>
        <w:t>Definition</w:t>
      </w:r>
      <w:r>
        <w:rPr>
          <w:sz w:val="22"/>
          <w:u w:val="none"/>
        </w:rPr>
        <w:t>.</w:t>
      </w:r>
      <w:r>
        <w:rPr>
          <w:spacing w:val="60"/>
          <w:sz w:val="22"/>
          <w:u w:val="none"/>
        </w:rPr>
        <w:t> </w:t>
      </w:r>
      <w:r>
        <w:rPr>
          <w:sz w:val="22"/>
          <w:u w:val="none"/>
        </w:rPr>
        <w:t>A</w:t>
      </w:r>
      <w:r>
        <w:rPr>
          <w:spacing w:val="1"/>
          <w:sz w:val="22"/>
          <w:u w:val="none"/>
        </w:rPr>
        <w:t> </w:t>
      </w:r>
      <w:r>
        <w:rPr>
          <w:sz w:val="22"/>
          <w:u w:val="none"/>
        </w:rPr>
        <w:t>facility</w:t>
      </w:r>
      <w:r>
        <w:rPr>
          <w:spacing w:val="4"/>
          <w:sz w:val="22"/>
          <w:u w:val="none"/>
        </w:rPr>
        <w:t> </w:t>
      </w:r>
      <w:r>
        <w:rPr>
          <w:sz w:val="22"/>
          <w:u w:val="none"/>
        </w:rPr>
        <w:t>providing</w:t>
      </w:r>
      <w:r>
        <w:rPr>
          <w:spacing w:val="4"/>
          <w:sz w:val="22"/>
          <w:u w:val="none"/>
        </w:rPr>
        <w:t> </w:t>
      </w:r>
      <w:r>
        <w:rPr>
          <w:sz w:val="22"/>
          <w:u w:val="none"/>
        </w:rPr>
        <w:t>general</w:t>
      </w:r>
      <w:r>
        <w:rPr>
          <w:spacing w:val="3"/>
          <w:sz w:val="22"/>
          <w:u w:val="none"/>
        </w:rPr>
        <w:t> </w:t>
      </w:r>
      <w:r>
        <w:rPr>
          <w:sz w:val="22"/>
          <w:u w:val="none"/>
        </w:rPr>
        <w:t>building</w:t>
      </w:r>
      <w:r>
        <w:rPr>
          <w:spacing w:val="4"/>
          <w:sz w:val="22"/>
          <w:u w:val="none"/>
        </w:rPr>
        <w:t> </w:t>
      </w:r>
      <w:r>
        <w:rPr>
          <w:sz w:val="22"/>
          <w:u w:val="none"/>
        </w:rPr>
        <w:t>repair</w:t>
      </w:r>
      <w:r>
        <w:rPr>
          <w:spacing w:val="4"/>
          <w:sz w:val="22"/>
          <w:u w:val="none"/>
        </w:rPr>
        <w:t> </w:t>
      </w:r>
      <w:r>
        <w:rPr>
          <w:sz w:val="22"/>
          <w:u w:val="none"/>
        </w:rPr>
        <w:t>and</w:t>
      </w:r>
      <w:r>
        <w:rPr>
          <w:spacing w:val="3"/>
          <w:sz w:val="22"/>
          <w:u w:val="none"/>
        </w:rPr>
        <w:t> </w:t>
      </w:r>
      <w:r>
        <w:rPr>
          <w:spacing w:val="-2"/>
          <w:sz w:val="22"/>
          <w:u w:val="none"/>
        </w:rPr>
        <w:t>maintenance</w:t>
      </w:r>
    </w:p>
    <w:p>
      <w:pPr>
        <w:pStyle w:val="BodyText"/>
        <w:spacing w:line="252" w:lineRule="exact"/>
        <w:ind w:left="120"/>
      </w:pPr>
      <w:r>
        <w:rPr>
          <w:spacing w:val="-2"/>
        </w:rPr>
        <w:t>service.</w:t>
      </w:r>
    </w:p>
    <w:p>
      <w:pPr>
        <w:spacing w:after="0" w:line="252" w:lineRule="exact"/>
        <w:sectPr>
          <w:pgSz w:w="12240" w:h="15840"/>
          <w:pgMar w:top="1080" w:bottom="280" w:left="1320" w:right="1320"/>
        </w:sectPr>
      </w:pPr>
    </w:p>
    <w:p>
      <w:pPr>
        <w:pStyle w:val="ListParagraph"/>
        <w:numPr>
          <w:ilvl w:val="2"/>
          <w:numId w:val="4"/>
        </w:numPr>
        <w:tabs>
          <w:tab w:pos="3000" w:val="left" w:leader="none"/>
          <w:tab w:pos="5294" w:val="left" w:leader="none"/>
        </w:tabs>
        <w:spacing w:line="252" w:lineRule="exact" w:before="70" w:after="0"/>
        <w:ind w:left="3000" w:right="0" w:hanging="720"/>
        <w:jc w:val="left"/>
        <w:rPr>
          <w:sz w:val="22"/>
        </w:rPr>
      </w:pPr>
      <w:r>
        <w:rPr>
          <w:sz w:val="22"/>
          <w:u w:val="single"/>
        </w:rPr>
        <w:t>Subdistricts</w:t>
      </w:r>
      <w:r>
        <w:rPr>
          <w:spacing w:val="59"/>
          <w:sz w:val="22"/>
          <w:u w:val="single"/>
        </w:rPr>
        <w:t> </w:t>
      </w:r>
      <w:r>
        <w:rPr>
          <w:spacing w:val="-2"/>
          <w:sz w:val="22"/>
          <w:u w:val="single"/>
        </w:rPr>
        <w:t>permitted</w:t>
      </w:r>
      <w:r>
        <w:rPr>
          <w:spacing w:val="-2"/>
          <w:sz w:val="22"/>
          <w:u w:val="none"/>
        </w:rPr>
        <w:t>.</w:t>
      </w:r>
      <w:r>
        <w:rPr>
          <w:sz w:val="22"/>
          <w:u w:val="none"/>
        </w:rPr>
        <w:tab/>
        <w:t>By</w:t>
      </w:r>
      <w:r>
        <w:rPr>
          <w:spacing w:val="60"/>
          <w:sz w:val="22"/>
          <w:u w:val="none"/>
        </w:rPr>
        <w:t> </w:t>
      </w:r>
      <w:r>
        <w:rPr>
          <w:sz w:val="22"/>
          <w:u w:val="none"/>
        </w:rPr>
        <w:t>right</w:t>
      </w:r>
      <w:r>
        <w:rPr>
          <w:spacing w:val="61"/>
          <w:sz w:val="22"/>
          <w:u w:val="none"/>
        </w:rPr>
        <w:t> </w:t>
      </w:r>
      <w:r>
        <w:rPr>
          <w:sz w:val="22"/>
          <w:u w:val="none"/>
        </w:rPr>
        <w:t>in</w:t>
      </w:r>
      <w:r>
        <w:rPr>
          <w:spacing w:val="63"/>
          <w:sz w:val="22"/>
          <w:u w:val="none"/>
        </w:rPr>
        <w:t> </w:t>
      </w:r>
      <w:r>
        <w:rPr>
          <w:sz w:val="22"/>
          <w:u w:val="none"/>
        </w:rPr>
        <w:t>GR,</w:t>
      </w:r>
      <w:r>
        <w:rPr>
          <w:spacing w:val="59"/>
          <w:sz w:val="22"/>
          <w:u w:val="none"/>
        </w:rPr>
        <w:t> </w:t>
      </w:r>
      <w:r>
        <w:rPr>
          <w:sz w:val="22"/>
          <w:u w:val="none"/>
        </w:rPr>
        <w:t>LC,</w:t>
      </w:r>
      <w:r>
        <w:rPr>
          <w:spacing w:val="62"/>
          <w:sz w:val="22"/>
          <w:u w:val="none"/>
        </w:rPr>
        <w:t> </w:t>
      </w:r>
      <w:r>
        <w:rPr>
          <w:sz w:val="22"/>
          <w:u w:val="none"/>
        </w:rPr>
        <w:t>HC,</w:t>
      </w:r>
      <w:r>
        <w:rPr>
          <w:spacing w:val="60"/>
          <w:sz w:val="22"/>
          <w:u w:val="none"/>
        </w:rPr>
        <w:t> </w:t>
      </w:r>
      <w:r>
        <w:rPr>
          <w:sz w:val="22"/>
          <w:u w:val="none"/>
        </w:rPr>
        <w:t>central</w:t>
      </w:r>
      <w:r>
        <w:rPr>
          <w:spacing w:val="61"/>
          <w:sz w:val="22"/>
          <w:u w:val="none"/>
        </w:rPr>
        <w:t> </w:t>
      </w:r>
      <w:r>
        <w:rPr>
          <w:sz w:val="22"/>
          <w:u w:val="none"/>
        </w:rPr>
        <w:t>area,</w:t>
      </w:r>
      <w:r>
        <w:rPr>
          <w:spacing w:val="60"/>
          <w:sz w:val="22"/>
          <w:u w:val="none"/>
        </w:rPr>
        <w:t> </w:t>
      </w:r>
      <w:r>
        <w:rPr>
          <w:spacing w:val="-5"/>
          <w:sz w:val="22"/>
          <w:u w:val="none"/>
        </w:rPr>
        <w:t>and</w:t>
      </w:r>
    </w:p>
    <w:p>
      <w:pPr>
        <w:pStyle w:val="BodyText"/>
        <w:spacing w:line="252" w:lineRule="exact"/>
        <w:ind w:left="120"/>
      </w:pPr>
      <w:r>
        <w:rPr/>
        <w:t>industrial</w:t>
      </w:r>
      <w:r>
        <w:rPr>
          <w:spacing w:val="-2"/>
        </w:rPr>
        <w:t> subdistricts.</w:t>
      </w:r>
    </w:p>
    <w:p>
      <w:pPr>
        <w:pStyle w:val="BodyText"/>
        <w:spacing w:before="1"/>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300 square feet of floor area. If more than ten off-street parking spaces are required for this use, handicapped parking must be provided pursuant to Section 51P-193.116.</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s>
        <w:spacing w:line="240" w:lineRule="auto" w:before="0" w:after="0"/>
        <w:ind w:left="120" w:right="114" w:firstLine="2160"/>
        <w:jc w:val="left"/>
        <w:rPr>
          <w:sz w:val="22"/>
        </w:rPr>
      </w:pPr>
      <w:r>
        <w:rPr>
          <w:sz w:val="22"/>
          <w:u w:val="single"/>
        </w:rPr>
        <w:t>Additional provisions</w:t>
      </w:r>
      <w:r>
        <w:rPr>
          <w:sz w:val="22"/>
          <w:u w:val="none"/>
        </w:rPr>
        <w:t>.</w:t>
      </w:r>
      <w:r>
        <w:rPr>
          <w:spacing w:val="80"/>
          <w:sz w:val="22"/>
          <w:u w:val="none"/>
        </w:rPr>
        <w:t> </w:t>
      </w:r>
      <w:r>
        <w:rPr>
          <w:sz w:val="22"/>
          <w:u w:val="none"/>
        </w:rPr>
        <w:t>No outside display or open storage is permitted under this use unless the use is in a subdistrict where open storage is permitted as a main use.</w:t>
      </w:r>
    </w:p>
    <w:p>
      <w:pPr>
        <w:pStyle w:val="ListParagraph"/>
        <w:numPr>
          <w:ilvl w:val="1"/>
          <w:numId w:val="4"/>
        </w:numPr>
        <w:tabs>
          <w:tab w:pos="2279" w:val="left" w:leader="none"/>
        </w:tabs>
        <w:spacing w:line="240" w:lineRule="auto" w:before="253" w:after="0"/>
        <w:ind w:left="2279" w:right="0" w:hanging="719"/>
        <w:jc w:val="left"/>
        <w:rPr>
          <w:sz w:val="22"/>
        </w:rPr>
      </w:pPr>
      <w:r>
        <w:rPr>
          <w:sz w:val="22"/>
          <w:u w:val="single"/>
        </w:rPr>
        <w:t>Plumbing,</w:t>
      </w:r>
      <w:r>
        <w:rPr>
          <w:spacing w:val="-4"/>
          <w:sz w:val="22"/>
          <w:u w:val="single"/>
        </w:rPr>
        <w:t> </w:t>
      </w:r>
      <w:r>
        <w:rPr>
          <w:sz w:val="22"/>
          <w:u w:val="single"/>
        </w:rPr>
        <w:t>electrical,</w:t>
      </w:r>
      <w:r>
        <w:rPr>
          <w:spacing w:val="-3"/>
          <w:sz w:val="22"/>
          <w:u w:val="single"/>
        </w:rPr>
        <w:t> </w:t>
      </w:r>
      <w:r>
        <w:rPr>
          <w:sz w:val="22"/>
          <w:u w:val="single"/>
        </w:rPr>
        <w:t>air</w:t>
      </w:r>
      <w:r>
        <w:rPr>
          <w:spacing w:val="-5"/>
          <w:sz w:val="22"/>
          <w:u w:val="single"/>
        </w:rPr>
        <w:t> </w:t>
      </w:r>
      <w:r>
        <w:rPr>
          <w:sz w:val="22"/>
          <w:u w:val="single"/>
        </w:rPr>
        <w:t>conditioning,</w:t>
      </w:r>
      <w:r>
        <w:rPr>
          <w:spacing w:val="-6"/>
          <w:sz w:val="22"/>
          <w:u w:val="single"/>
        </w:rPr>
        <w:t> </w:t>
      </w:r>
      <w:r>
        <w:rPr>
          <w:sz w:val="22"/>
          <w:u w:val="single"/>
        </w:rPr>
        <w:t>and</w:t>
      </w:r>
      <w:r>
        <w:rPr>
          <w:spacing w:val="-3"/>
          <w:sz w:val="22"/>
          <w:u w:val="single"/>
        </w:rPr>
        <w:t> </w:t>
      </w:r>
      <w:r>
        <w:rPr>
          <w:sz w:val="22"/>
          <w:u w:val="single"/>
        </w:rPr>
        <w:t>heating</w:t>
      </w:r>
      <w:r>
        <w:rPr>
          <w:spacing w:val="-6"/>
          <w:sz w:val="22"/>
          <w:u w:val="single"/>
        </w:rPr>
        <w:t> </w:t>
      </w:r>
      <w:r>
        <w:rPr>
          <w:spacing w:val="-2"/>
          <w:sz w:val="22"/>
          <w:u w:val="single"/>
        </w:rPr>
        <w:t>shops</w:t>
      </w:r>
      <w:r>
        <w:rPr>
          <w:spacing w:val="-2"/>
          <w:sz w:val="22"/>
          <w:u w:val="none"/>
        </w:rPr>
        <w:t>.</w:t>
      </w:r>
    </w:p>
    <w:p>
      <w:pPr>
        <w:pStyle w:val="BodyText"/>
      </w:pPr>
    </w:p>
    <w:p>
      <w:pPr>
        <w:pStyle w:val="ListParagraph"/>
        <w:numPr>
          <w:ilvl w:val="2"/>
          <w:numId w:val="4"/>
        </w:numPr>
        <w:tabs>
          <w:tab w:pos="2999" w:val="left" w:leader="none"/>
          <w:tab w:pos="4197" w:val="left" w:leader="none"/>
        </w:tabs>
        <w:spacing w:line="240" w:lineRule="auto" w:before="0" w:after="0"/>
        <w:ind w:left="120" w:right="115" w:firstLine="2160"/>
        <w:jc w:val="left"/>
        <w:rPr>
          <w:sz w:val="22"/>
        </w:rPr>
      </w:pPr>
      <w:r>
        <w:rPr>
          <w:spacing w:val="-2"/>
          <w:sz w:val="22"/>
          <w:u w:val="single"/>
        </w:rPr>
        <w:t>Definition</w:t>
      </w:r>
      <w:r>
        <w:rPr>
          <w:spacing w:val="-2"/>
          <w:sz w:val="22"/>
          <w:u w:val="none"/>
        </w:rPr>
        <w:t>.</w:t>
      </w:r>
      <w:r>
        <w:rPr>
          <w:sz w:val="22"/>
          <w:u w:val="none"/>
        </w:rPr>
        <w:tab/>
        <w:t>A</w:t>
      </w:r>
      <w:r>
        <w:rPr>
          <w:spacing w:val="40"/>
          <w:sz w:val="22"/>
          <w:u w:val="none"/>
        </w:rPr>
        <w:t> </w:t>
      </w:r>
      <w:r>
        <w:rPr>
          <w:sz w:val="22"/>
          <w:u w:val="none"/>
        </w:rPr>
        <w:t>facility</w:t>
      </w:r>
      <w:r>
        <w:rPr>
          <w:spacing w:val="40"/>
          <w:sz w:val="22"/>
          <w:u w:val="none"/>
        </w:rPr>
        <w:t> </w:t>
      </w:r>
      <w:r>
        <w:rPr>
          <w:sz w:val="22"/>
          <w:u w:val="none"/>
        </w:rPr>
        <w:t>providing</w:t>
      </w:r>
      <w:r>
        <w:rPr>
          <w:spacing w:val="40"/>
          <w:sz w:val="22"/>
          <w:u w:val="none"/>
        </w:rPr>
        <w:t> </w:t>
      </w:r>
      <w:r>
        <w:rPr>
          <w:sz w:val="22"/>
          <w:u w:val="none"/>
        </w:rPr>
        <w:t>supplies,</w:t>
      </w:r>
      <w:r>
        <w:rPr>
          <w:spacing w:val="40"/>
          <w:sz w:val="22"/>
          <w:u w:val="none"/>
        </w:rPr>
        <w:t> </w:t>
      </w:r>
      <w:r>
        <w:rPr>
          <w:sz w:val="22"/>
          <w:u w:val="none"/>
        </w:rPr>
        <w:t>repair,</w:t>
      </w:r>
      <w:r>
        <w:rPr>
          <w:spacing w:val="40"/>
          <w:sz w:val="22"/>
          <w:u w:val="none"/>
        </w:rPr>
        <w:t> </w:t>
      </w:r>
      <w:r>
        <w:rPr>
          <w:sz w:val="22"/>
          <w:u w:val="none"/>
        </w:rPr>
        <w:t>and</w:t>
      </w:r>
      <w:r>
        <w:rPr>
          <w:spacing w:val="40"/>
          <w:sz w:val="22"/>
          <w:u w:val="none"/>
        </w:rPr>
        <w:t> </w:t>
      </w:r>
      <w:r>
        <w:rPr>
          <w:sz w:val="22"/>
          <w:u w:val="none"/>
        </w:rPr>
        <w:t>installation</w:t>
      </w:r>
      <w:r>
        <w:rPr>
          <w:spacing w:val="40"/>
          <w:sz w:val="22"/>
          <w:u w:val="none"/>
        </w:rPr>
        <w:t> </w:t>
      </w:r>
      <w:r>
        <w:rPr>
          <w:sz w:val="22"/>
          <w:u w:val="none"/>
        </w:rPr>
        <w:t>of plumbing, electrical, air conditioning, and heating equipment.</w:t>
      </w:r>
    </w:p>
    <w:p>
      <w:pPr>
        <w:pStyle w:val="ListParagraph"/>
        <w:numPr>
          <w:ilvl w:val="2"/>
          <w:numId w:val="4"/>
        </w:numPr>
        <w:tabs>
          <w:tab w:pos="3000" w:val="left" w:leader="none"/>
          <w:tab w:pos="5263" w:val="left" w:leader="none"/>
          <w:tab w:pos="8632" w:val="left" w:leader="none"/>
        </w:tabs>
        <w:spacing w:line="252" w:lineRule="exact" w:before="252" w:after="0"/>
        <w:ind w:left="3000" w:right="0" w:hanging="720"/>
        <w:jc w:val="left"/>
        <w:rPr>
          <w:sz w:val="22"/>
        </w:rPr>
      </w:pPr>
      <w:r>
        <w:rPr>
          <w:sz w:val="22"/>
          <w:u w:val="single"/>
        </w:rPr>
        <w:t>Subdistricts</w:t>
      </w:r>
      <w:r>
        <w:rPr>
          <w:spacing w:val="49"/>
          <w:sz w:val="22"/>
          <w:u w:val="single"/>
        </w:rPr>
        <w:t> </w:t>
      </w:r>
      <w:r>
        <w:rPr>
          <w:spacing w:val="-2"/>
          <w:sz w:val="22"/>
          <w:u w:val="single"/>
        </w:rPr>
        <w:t>permitted</w:t>
      </w:r>
      <w:r>
        <w:rPr>
          <w:spacing w:val="-2"/>
          <w:sz w:val="22"/>
          <w:u w:val="none"/>
        </w:rPr>
        <w:t>.</w:t>
      </w:r>
      <w:r>
        <w:rPr>
          <w:sz w:val="22"/>
          <w:u w:val="none"/>
        </w:rPr>
        <w:tab/>
        <w:t>By</w:t>
      </w:r>
      <w:r>
        <w:rPr>
          <w:spacing w:val="48"/>
          <w:sz w:val="22"/>
          <w:u w:val="none"/>
        </w:rPr>
        <w:t> </w:t>
      </w:r>
      <w:r>
        <w:rPr>
          <w:sz w:val="22"/>
          <w:u w:val="none"/>
        </w:rPr>
        <w:t>right</w:t>
      </w:r>
      <w:r>
        <w:rPr>
          <w:spacing w:val="52"/>
          <w:sz w:val="22"/>
          <w:u w:val="none"/>
        </w:rPr>
        <w:t> </w:t>
      </w:r>
      <w:r>
        <w:rPr>
          <w:sz w:val="22"/>
          <w:u w:val="none"/>
        </w:rPr>
        <w:t>in</w:t>
      </w:r>
      <w:r>
        <w:rPr>
          <w:spacing w:val="51"/>
          <w:sz w:val="22"/>
          <w:u w:val="none"/>
        </w:rPr>
        <w:t> </w:t>
      </w:r>
      <w:r>
        <w:rPr>
          <w:sz w:val="22"/>
          <w:u w:val="none"/>
        </w:rPr>
        <w:t>GR,</w:t>
      </w:r>
      <w:r>
        <w:rPr>
          <w:spacing w:val="50"/>
          <w:sz w:val="22"/>
          <w:u w:val="none"/>
        </w:rPr>
        <w:t> </w:t>
      </w:r>
      <w:r>
        <w:rPr>
          <w:sz w:val="22"/>
          <w:u w:val="none"/>
        </w:rPr>
        <w:t>LC,</w:t>
      </w:r>
      <w:r>
        <w:rPr>
          <w:spacing w:val="50"/>
          <w:sz w:val="22"/>
          <w:u w:val="none"/>
        </w:rPr>
        <w:t> </w:t>
      </w:r>
      <w:r>
        <w:rPr>
          <w:sz w:val="22"/>
          <w:u w:val="none"/>
        </w:rPr>
        <w:t>HC,</w:t>
      </w:r>
      <w:r>
        <w:rPr>
          <w:spacing w:val="54"/>
          <w:sz w:val="22"/>
          <w:u w:val="none"/>
        </w:rPr>
        <w:t> </w:t>
      </w:r>
      <w:r>
        <w:rPr>
          <w:spacing w:val="-2"/>
          <w:sz w:val="22"/>
          <w:u w:val="none"/>
        </w:rPr>
        <w:t>central</w:t>
      </w:r>
      <w:r>
        <w:rPr>
          <w:sz w:val="22"/>
          <w:u w:val="none"/>
        </w:rPr>
        <w:tab/>
        <w:t>area,</w:t>
      </w:r>
      <w:r>
        <w:rPr>
          <w:spacing w:val="52"/>
          <w:sz w:val="22"/>
          <w:u w:val="none"/>
        </w:rPr>
        <w:t> </w:t>
      </w:r>
      <w:r>
        <w:rPr>
          <w:spacing w:val="-5"/>
          <w:sz w:val="22"/>
          <w:u w:val="none"/>
        </w:rPr>
        <w:t>and</w:t>
      </w:r>
    </w:p>
    <w:p>
      <w:pPr>
        <w:pStyle w:val="BodyText"/>
        <w:spacing w:line="252" w:lineRule="exact"/>
        <w:ind w:left="120"/>
      </w:pPr>
      <w:r>
        <w:rPr/>
        <w:t>industrial</w:t>
      </w:r>
      <w:r>
        <w:rPr>
          <w:spacing w:val="-2"/>
        </w:rPr>
        <w:t> subdistricts.</w:t>
      </w:r>
    </w:p>
    <w:p>
      <w:pPr>
        <w:pStyle w:val="BodyText"/>
        <w:spacing w:before="1"/>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300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 w:pos="5253" w:val="left" w:leader="none"/>
        </w:tabs>
        <w:spacing w:line="240" w:lineRule="auto" w:before="0"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No</w:t>
      </w:r>
      <w:r>
        <w:rPr>
          <w:spacing w:val="40"/>
          <w:sz w:val="22"/>
          <w:u w:val="none"/>
        </w:rPr>
        <w:t> </w:t>
      </w:r>
      <w:r>
        <w:rPr>
          <w:sz w:val="22"/>
          <w:u w:val="none"/>
        </w:rPr>
        <w:t>open</w:t>
      </w:r>
      <w:r>
        <w:rPr>
          <w:spacing w:val="40"/>
          <w:sz w:val="22"/>
          <w:u w:val="none"/>
        </w:rPr>
        <w:t> </w:t>
      </w:r>
      <w:r>
        <w:rPr>
          <w:sz w:val="22"/>
          <w:u w:val="none"/>
        </w:rPr>
        <w:t>storage</w:t>
      </w:r>
      <w:r>
        <w:rPr>
          <w:spacing w:val="40"/>
          <w:sz w:val="22"/>
          <w:u w:val="none"/>
        </w:rPr>
        <w:t> </w:t>
      </w:r>
      <w:r>
        <w:rPr>
          <w:sz w:val="22"/>
          <w:u w:val="none"/>
        </w:rPr>
        <w:t>is</w:t>
      </w:r>
      <w:r>
        <w:rPr>
          <w:spacing w:val="40"/>
          <w:sz w:val="22"/>
          <w:u w:val="none"/>
        </w:rPr>
        <w:t> </w:t>
      </w:r>
      <w:r>
        <w:rPr>
          <w:sz w:val="22"/>
          <w:u w:val="none"/>
        </w:rPr>
        <w:t>permitted</w:t>
      </w:r>
      <w:r>
        <w:rPr>
          <w:spacing w:val="40"/>
          <w:sz w:val="22"/>
          <w:u w:val="none"/>
        </w:rPr>
        <w:t> </w:t>
      </w:r>
      <w:r>
        <w:rPr>
          <w:sz w:val="22"/>
          <w:u w:val="none"/>
        </w:rPr>
        <w:t>under</w:t>
      </w:r>
      <w:r>
        <w:rPr>
          <w:spacing w:val="40"/>
          <w:sz w:val="22"/>
          <w:u w:val="none"/>
        </w:rPr>
        <w:t> </w:t>
      </w:r>
      <w:r>
        <w:rPr>
          <w:sz w:val="22"/>
          <w:u w:val="none"/>
        </w:rPr>
        <w:t>this</w:t>
      </w:r>
      <w:r>
        <w:rPr>
          <w:spacing w:val="40"/>
          <w:sz w:val="22"/>
          <w:u w:val="none"/>
        </w:rPr>
        <w:t> </w:t>
      </w:r>
      <w:r>
        <w:rPr>
          <w:sz w:val="22"/>
          <w:u w:val="none"/>
        </w:rPr>
        <w:t>use unless the use is in a subdistrict where open storage is permitted as a main use.</w:t>
      </w:r>
    </w:p>
    <w:p>
      <w:pPr>
        <w:pStyle w:val="ListParagraph"/>
        <w:numPr>
          <w:ilvl w:val="1"/>
          <w:numId w:val="4"/>
        </w:numPr>
        <w:tabs>
          <w:tab w:pos="2279" w:val="left" w:leader="none"/>
        </w:tabs>
        <w:spacing w:line="240" w:lineRule="auto" w:before="253" w:after="0"/>
        <w:ind w:left="2279" w:right="0" w:hanging="719"/>
        <w:jc w:val="left"/>
        <w:rPr>
          <w:sz w:val="22"/>
        </w:rPr>
      </w:pPr>
      <w:r>
        <w:rPr>
          <w:sz w:val="22"/>
          <w:u w:val="single"/>
        </w:rPr>
        <w:t>Lumber,</w:t>
      </w:r>
      <w:r>
        <w:rPr>
          <w:spacing w:val="-3"/>
          <w:sz w:val="22"/>
          <w:u w:val="single"/>
        </w:rPr>
        <w:t> </w:t>
      </w:r>
      <w:r>
        <w:rPr>
          <w:sz w:val="22"/>
          <w:u w:val="single"/>
        </w:rPr>
        <w:t>brick,</w:t>
      </w:r>
      <w:r>
        <w:rPr>
          <w:spacing w:val="-3"/>
          <w:sz w:val="22"/>
          <w:u w:val="single"/>
        </w:rPr>
        <w:t> </w:t>
      </w:r>
      <w:r>
        <w:rPr>
          <w:sz w:val="22"/>
          <w:u w:val="single"/>
        </w:rPr>
        <w:t>or</w:t>
      </w:r>
      <w:r>
        <w:rPr>
          <w:spacing w:val="-4"/>
          <w:sz w:val="22"/>
          <w:u w:val="single"/>
        </w:rPr>
        <w:t> </w:t>
      </w:r>
      <w:r>
        <w:rPr>
          <w:sz w:val="22"/>
          <w:u w:val="single"/>
        </w:rPr>
        <w:t>building</w:t>
      </w:r>
      <w:r>
        <w:rPr>
          <w:spacing w:val="-5"/>
          <w:sz w:val="22"/>
          <w:u w:val="single"/>
        </w:rPr>
        <w:t> </w:t>
      </w:r>
      <w:r>
        <w:rPr>
          <w:sz w:val="22"/>
          <w:u w:val="single"/>
        </w:rPr>
        <w:t>materials</w:t>
      </w:r>
      <w:r>
        <w:rPr>
          <w:spacing w:val="-3"/>
          <w:sz w:val="22"/>
          <w:u w:val="single"/>
        </w:rPr>
        <w:t> </w:t>
      </w:r>
      <w:r>
        <w:rPr>
          <w:sz w:val="22"/>
          <w:u w:val="single"/>
        </w:rPr>
        <w:t>sales</w:t>
      </w:r>
      <w:r>
        <w:rPr>
          <w:spacing w:val="-2"/>
          <w:sz w:val="22"/>
          <w:u w:val="single"/>
        </w:rPr>
        <w:t> </w:t>
      </w:r>
      <w:r>
        <w:rPr>
          <w:spacing w:val="-4"/>
          <w:sz w:val="22"/>
          <w:u w:val="single"/>
        </w:rPr>
        <w:t>yard</w:t>
      </w:r>
      <w:r>
        <w:rPr>
          <w:spacing w:val="-4"/>
          <w:sz w:val="22"/>
          <w:u w:val="none"/>
        </w:rPr>
        <w:t>.</w:t>
      </w:r>
    </w:p>
    <w:p>
      <w:pPr>
        <w:pStyle w:val="BodyText"/>
      </w:pPr>
    </w:p>
    <w:p>
      <w:pPr>
        <w:pStyle w:val="ListParagraph"/>
        <w:numPr>
          <w:ilvl w:val="2"/>
          <w:numId w:val="4"/>
        </w:numPr>
        <w:tabs>
          <w:tab w:pos="2999" w:val="left" w:leader="none"/>
        </w:tabs>
        <w:spacing w:line="240" w:lineRule="auto" w:before="0" w:after="0"/>
        <w:ind w:left="120" w:right="115" w:firstLine="2160"/>
        <w:jc w:val="left"/>
        <w:rPr>
          <w:sz w:val="22"/>
        </w:rPr>
      </w:pPr>
      <w:r>
        <w:rPr>
          <w:sz w:val="22"/>
          <w:u w:val="single"/>
        </w:rPr>
        <w:t>Definition</w:t>
      </w:r>
      <w:r>
        <w:rPr>
          <w:sz w:val="22"/>
          <w:u w:val="none"/>
        </w:rPr>
        <w:t>.</w:t>
      </w:r>
      <w:r>
        <w:rPr>
          <w:spacing w:val="80"/>
          <w:sz w:val="22"/>
          <w:u w:val="none"/>
        </w:rPr>
        <w:t> </w:t>
      </w:r>
      <w:r>
        <w:rPr>
          <w:sz w:val="22"/>
          <w:u w:val="none"/>
        </w:rPr>
        <w:t>A</w:t>
      </w:r>
      <w:r>
        <w:rPr>
          <w:spacing w:val="29"/>
          <w:sz w:val="22"/>
          <w:u w:val="none"/>
        </w:rPr>
        <w:t> </w:t>
      </w:r>
      <w:r>
        <w:rPr>
          <w:sz w:val="22"/>
          <w:u w:val="none"/>
        </w:rPr>
        <w:t>facility</w:t>
      </w:r>
      <w:r>
        <w:rPr>
          <w:spacing w:val="33"/>
          <w:sz w:val="22"/>
          <w:u w:val="none"/>
        </w:rPr>
        <w:t> </w:t>
      </w:r>
      <w:r>
        <w:rPr>
          <w:sz w:val="22"/>
          <w:u w:val="none"/>
        </w:rPr>
        <w:t>where</w:t>
      </w:r>
      <w:r>
        <w:rPr>
          <w:spacing w:val="31"/>
          <w:sz w:val="22"/>
          <w:u w:val="none"/>
        </w:rPr>
        <w:t> </w:t>
      </w:r>
      <w:r>
        <w:rPr>
          <w:sz w:val="22"/>
          <w:u w:val="none"/>
        </w:rPr>
        <w:t>brick,</w:t>
      </w:r>
      <w:r>
        <w:rPr>
          <w:spacing w:val="30"/>
          <w:sz w:val="22"/>
          <w:u w:val="none"/>
        </w:rPr>
        <w:t> </w:t>
      </w:r>
      <w:r>
        <w:rPr>
          <w:sz w:val="22"/>
          <w:u w:val="none"/>
        </w:rPr>
        <w:t>lumber,</w:t>
      </w:r>
      <w:r>
        <w:rPr>
          <w:spacing w:val="30"/>
          <w:sz w:val="22"/>
          <w:u w:val="none"/>
        </w:rPr>
        <w:t> </w:t>
      </w:r>
      <w:r>
        <w:rPr>
          <w:sz w:val="22"/>
          <w:u w:val="none"/>
        </w:rPr>
        <w:t>and</w:t>
      </w:r>
      <w:r>
        <w:rPr>
          <w:spacing w:val="30"/>
          <w:sz w:val="22"/>
          <w:u w:val="none"/>
        </w:rPr>
        <w:t> </w:t>
      </w:r>
      <w:r>
        <w:rPr>
          <w:sz w:val="22"/>
          <w:u w:val="none"/>
        </w:rPr>
        <w:t>other</w:t>
      </w:r>
      <w:r>
        <w:rPr>
          <w:spacing w:val="31"/>
          <w:sz w:val="22"/>
          <w:u w:val="none"/>
        </w:rPr>
        <w:t> </w:t>
      </w:r>
      <w:r>
        <w:rPr>
          <w:sz w:val="22"/>
          <w:u w:val="none"/>
        </w:rPr>
        <w:t>similar</w:t>
      </w:r>
      <w:r>
        <w:rPr>
          <w:spacing w:val="34"/>
          <w:sz w:val="22"/>
          <w:u w:val="none"/>
        </w:rPr>
        <w:t> </w:t>
      </w:r>
      <w:r>
        <w:rPr>
          <w:sz w:val="22"/>
          <w:u w:val="none"/>
        </w:rPr>
        <w:t>building materials are sold and stored.</w:t>
      </w:r>
    </w:p>
    <w:p>
      <w:pPr>
        <w:pStyle w:val="ListParagraph"/>
        <w:numPr>
          <w:ilvl w:val="2"/>
          <w:numId w:val="4"/>
        </w:numPr>
        <w:tabs>
          <w:tab w:pos="3000" w:val="left" w:leader="none"/>
          <w:tab w:pos="5292" w:val="left" w:leader="none"/>
        </w:tabs>
        <w:spacing w:line="252" w:lineRule="exact" w:before="253" w:after="0"/>
        <w:ind w:left="3000" w:right="0" w:hanging="720"/>
        <w:jc w:val="left"/>
        <w:rPr>
          <w:sz w:val="22"/>
        </w:rPr>
      </w:pPr>
      <w:r>
        <w:rPr>
          <w:sz w:val="22"/>
          <w:u w:val="single"/>
        </w:rPr>
        <w:t>Subdistricts</w:t>
      </w:r>
      <w:r>
        <w:rPr>
          <w:spacing w:val="59"/>
          <w:sz w:val="22"/>
          <w:u w:val="single"/>
        </w:rPr>
        <w:t> </w:t>
      </w:r>
      <w:r>
        <w:rPr>
          <w:spacing w:val="-2"/>
          <w:sz w:val="22"/>
          <w:u w:val="single"/>
        </w:rPr>
        <w:t>permitted</w:t>
      </w:r>
      <w:r>
        <w:rPr>
          <w:spacing w:val="-2"/>
          <w:sz w:val="22"/>
          <w:u w:val="none"/>
        </w:rPr>
        <w:t>.</w:t>
      </w:r>
      <w:r>
        <w:rPr>
          <w:sz w:val="22"/>
          <w:u w:val="none"/>
        </w:rPr>
        <w:tab/>
        <w:t>By</w:t>
      </w:r>
      <w:r>
        <w:rPr>
          <w:spacing w:val="57"/>
          <w:sz w:val="22"/>
          <w:u w:val="none"/>
        </w:rPr>
        <w:t> </w:t>
      </w:r>
      <w:r>
        <w:rPr>
          <w:sz w:val="22"/>
          <w:u w:val="none"/>
        </w:rPr>
        <w:t>right</w:t>
      </w:r>
      <w:r>
        <w:rPr>
          <w:spacing w:val="58"/>
          <w:sz w:val="22"/>
          <w:u w:val="none"/>
        </w:rPr>
        <w:t> </w:t>
      </w:r>
      <w:r>
        <w:rPr>
          <w:sz w:val="22"/>
          <w:u w:val="none"/>
        </w:rPr>
        <w:t>in</w:t>
      </w:r>
      <w:r>
        <w:rPr>
          <w:spacing w:val="59"/>
          <w:sz w:val="22"/>
          <w:u w:val="none"/>
        </w:rPr>
        <w:t> </w:t>
      </w:r>
      <w:r>
        <w:rPr>
          <w:sz w:val="22"/>
          <w:u w:val="none"/>
        </w:rPr>
        <w:t>HC,</w:t>
      </w:r>
      <w:r>
        <w:rPr>
          <w:spacing w:val="58"/>
          <w:sz w:val="22"/>
          <w:u w:val="none"/>
        </w:rPr>
        <w:t> </w:t>
      </w:r>
      <w:r>
        <w:rPr>
          <w:sz w:val="22"/>
          <w:u w:val="none"/>
        </w:rPr>
        <w:t>central</w:t>
      </w:r>
      <w:r>
        <w:rPr>
          <w:spacing w:val="60"/>
          <w:sz w:val="22"/>
          <w:u w:val="none"/>
        </w:rPr>
        <w:t> </w:t>
      </w:r>
      <w:r>
        <w:rPr>
          <w:sz w:val="22"/>
          <w:u w:val="none"/>
        </w:rPr>
        <w:t>area,</w:t>
      </w:r>
      <w:r>
        <w:rPr>
          <w:spacing w:val="59"/>
          <w:sz w:val="22"/>
          <w:u w:val="none"/>
        </w:rPr>
        <w:t> </w:t>
      </w:r>
      <w:r>
        <w:rPr>
          <w:sz w:val="22"/>
          <w:u w:val="none"/>
        </w:rPr>
        <w:t>and</w:t>
      </w:r>
      <w:r>
        <w:rPr>
          <w:spacing w:val="60"/>
          <w:sz w:val="22"/>
          <w:u w:val="none"/>
        </w:rPr>
        <w:t> </w:t>
      </w:r>
      <w:r>
        <w:rPr>
          <w:spacing w:val="-2"/>
          <w:sz w:val="22"/>
          <w:u w:val="none"/>
        </w:rPr>
        <w:t>industrial</w:t>
      </w:r>
    </w:p>
    <w:p>
      <w:pPr>
        <w:pStyle w:val="BodyText"/>
        <w:spacing w:line="252" w:lineRule="exact"/>
        <w:ind w:left="120"/>
      </w:pPr>
      <w:r>
        <w:rPr>
          <w:spacing w:val="-2"/>
        </w:rPr>
        <w:t>subdistricts.</w:t>
      </w:r>
    </w:p>
    <w:p>
      <w:pPr>
        <w:pStyle w:val="BodyText"/>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 square feet of retail floor area, plus one space for each 1,000 square feet of site area exclusive of floor area. If more than ten off-street parking spaces are required for this use, handicapped parking must be provided pursuant to Section 51P-193.116.</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 w:pos="5253" w:val="left" w:leader="none"/>
        </w:tabs>
        <w:spacing w:line="240" w:lineRule="auto" w:before="0"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No</w:t>
      </w:r>
      <w:r>
        <w:rPr>
          <w:spacing w:val="40"/>
          <w:sz w:val="22"/>
          <w:u w:val="none"/>
        </w:rPr>
        <w:t> </w:t>
      </w:r>
      <w:r>
        <w:rPr>
          <w:sz w:val="22"/>
          <w:u w:val="none"/>
        </w:rPr>
        <w:t>open</w:t>
      </w:r>
      <w:r>
        <w:rPr>
          <w:spacing w:val="40"/>
          <w:sz w:val="22"/>
          <w:u w:val="none"/>
        </w:rPr>
        <w:t> </w:t>
      </w:r>
      <w:r>
        <w:rPr>
          <w:sz w:val="22"/>
          <w:u w:val="none"/>
        </w:rPr>
        <w:t>storage</w:t>
      </w:r>
      <w:r>
        <w:rPr>
          <w:spacing w:val="40"/>
          <w:sz w:val="22"/>
          <w:u w:val="none"/>
        </w:rPr>
        <w:t> </w:t>
      </w:r>
      <w:r>
        <w:rPr>
          <w:sz w:val="22"/>
          <w:u w:val="none"/>
        </w:rPr>
        <w:t>is</w:t>
      </w:r>
      <w:r>
        <w:rPr>
          <w:spacing w:val="40"/>
          <w:sz w:val="22"/>
          <w:u w:val="none"/>
        </w:rPr>
        <w:t> </w:t>
      </w:r>
      <w:r>
        <w:rPr>
          <w:sz w:val="22"/>
          <w:u w:val="none"/>
        </w:rPr>
        <w:t>permitted</w:t>
      </w:r>
      <w:r>
        <w:rPr>
          <w:spacing w:val="40"/>
          <w:sz w:val="22"/>
          <w:u w:val="none"/>
        </w:rPr>
        <w:t> </w:t>
      </w:r>
      <w:r>
        <w:rPr>
          <w:sz w:val="22"/>
          <w:u w:val="none"/>
        </w:rPr>
        <w:t>under</w:t>
      </w:r>
      <w:r>
        <w:rPr>
          <w:spacing w:val="40"/>
          <w:sz w:val="22"/>
          <w:u w:val="none"/>
        </w:rPr>
        <w:t> </w:t>
      </w:r>
      <w:r>
        <w:rPr>
          <w:sz w:val="22"/>
          <w:u w:val="none"/>
        </w:rPr>
        <w:t>this</w:t>
      </w:r>
      <w:r>
        <w:rPr>
          <w:spacing w:val="40"/>
          <w:sz w:val="22"/>
          <w:u w:val="none"/>
        </w:rPr>
        <w:t> </w:t>
      </w:r>
      <w:r>
        <w:rPr>
          <w:sz w:val="22"/>
          <w:u w:val="none"/>
        </w:rPr>
        <w:t>use unless the use is in a subdistrict where open storage is permitted as a main use.</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Machinery</w:t>
      </w:r>
      <w:r>
        <w:rPr>
          <w:spacing w:val="-4"/>
          <w:sz w:val="22"/>
          <w:u w:val="single"/>
        </w:rPr>
        <w:t> </w:t>
      </w:r>
      <w:r>
        <w:rPr>
          <w:sz w:val="22"/>
          <w:u w:val="single"/>
        </w:rPr>
        <w:t>sales</w:t>
      </w:r>
      <w:r>
        <w:rPr>
          <w:spacing w:val="-4"/>
          <w:sz w:val="22"/>
          <w:u w:val="single"/>
        </w:rPr>
        <w:t> </w:t>
      </w:r>
      <w:r>
        <w:rPr>
          <w:sz w:val="22"/>
          <w:u w:val="single"/>
        </w:rPr>
        <w:t>and</w:t>
      </w:r>
      <w:r>
        <w:rPr>
          <w:spacing w:val="-3"/>
          <w:sz w:val="22"/>
          <w:u w:val="single"/>
        </w:rPr>
        <w:t> </w:t>
      </w:r>
      <w:r>
        <w:rPr>
          <w:spacing w:val="-2"/>
          <w:sz w:val="22"/>
          <w:u w:val="single"/>
        </w:rPr>
        <w:t>services</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48"/>
          <w:sz w:val="22"/>
          <w:u w:val="none"/>
        </w:rPr>
        <w:t> </w:t>
      </w:r>
      <w:r>
        <w:rPr>
          <w:sz w:val="22"/>
          <w:u w:val="none"/>
        </w:rPr>
        <w:t>A</w:t>
      </w:r>
      <w:r>
        <w:rPr>
          <w:spacing w:val="-7"/>
          <w:sz w:val="22"/>
          <w:u w:val="none"/>
        </w:rPr>
        <w:t> </w:t>
      </w:r>
      <w:r>
        <w:rPr>
          <w:sz w:val="22"/>
          <w:u w:val="none"/>
        </w:rPr>
        <w:t>facility</w:t>
      </w:r>
      <w:r>
        <w:rPr>
          <w:spacing w:val="-3"/>
          <w:sz w:val="22"/>
          <w:u w:val="none"/>
        </w:rPr>
        <w:t> </w:t>
      </w:r>
      <w:r>
        <w:rPr>
          <w:sz w:val="22"/>
          <w:u w:val="none"/>
        </w:rPr>
        <w:t>for</w:t>
      </w:r>
      <w:r>
        <w:rPr>
          <w:spacing w:val="-2"/>
          <w:sz w:val="22"/>
          <w:u w:val="none"/>
        </w:rPr>
        <w:t> </w:t>
      </w:r>
      <w:r>
        <w:rPr>
          <w:sz w:val="22"/>
          <w:u w:val="none"/>
        </w:rPr>
        <w:t>selling,</w:t>
      </w:r>
      <w:r>
        <w:rPr>
          <w:spacing w:val="-3"/>
          <w:sz w:val="22"/>
          <w:u w:val="none"/>
        </w:rPr>
        <w:t> </w:t>
      </w:r>
      <w:r>
        <w:rPr>
          <w:sz w:val="22"/>
          <w:u w:val="none"/>
        </w:rPr>
        <w:t>servicing,</w:t>
      </w:r>
      <w:r>
        <w:rPr>
          <w:spacing w:val="-6"/>
          <w:sz w:val="22"/>
          <w:u w:val="none"/>
        </w:rPr>
        <w:t> </w:t>
      </w:r>
      <w:r>
        <w:rPr>
          <w:sz w:val="22"/>
          <w:u w:val="none"/>
        </w:rPr>
        <w:t>and</w:t>
      </w:r>
      <w:r>
        <w:rPr>
          <w:spacing w:val="-3"/>
          <w:sz w:val="22"/>
          <w:u w:val="none"/>
        </w:rPr>
        <w:t> </w:t>
      </w:r>
      <w:r>
        <w:rPr>
          <w:sz w:val="22"/>
          <w:u w:val="none"/>
        </w:rPr>
        <w:t>repairing</w:t>
      </w:r>
      <w:r>
        <w:rPr>
          <w:spacing w:val="-3"/>
          <w:sz w:val="22"/>
          <w:u w:val="none"/>
        </w:rPr>
        <w:t> </w:t>
      </w:r>
      <w:r>
        <w:rPr>
          <w:spacing w:val="-2"/>
          <w:sz w:val="22"/>
          <w:u w:val="none"/>
        </w:rPr>
        <w:t>machinery.</w:t>
      </w:r>
    </w:p>
    <w:p>
      <w:pPr>
        <w:pStyle w:val="BodyText"/>
      </w:pPr>
    </w:p>
    <w:p>
      <w:pPr>
        <w:pStyle w:val="ListParagraph"/>
        <w:numPr>
          <w:ilvl w:val="2"/>
          <w:numId w:val="4"/>
        </w:numPr>
        <w:tabs>
          <w:tab w:pos="3000" w:val="left" w:leader="none"/>
        </w:tabs>
        <w:spacing w:line="240" w:lineRule="auto" w:before="1" w:after="0"/>
        <w:ind w:left="3000" w:right="0" w:hanging="720"/>
        <w:jc w:val="left"/>
        <w:rPr>
          <w:sz w:val="22"/>
        </w:rPr>
      </w:pPr>
      <w:r>
        <w:rPr>
          <w:sz w:val="22"/>
          <w:u w:val="single"/>
        </w:rPr>
        <w:t>Subdistricts</w:t>
      </w:r>
      <w:r>
        <w:rPr>
          <w:spacing w:val="-5"/>
          <w:sz w:val="22"/>
          <w:u w:val="single"/>
        </w:rPr>
        <w:t> </w:t>
      </w:r>
      <w:r>
        <w:rPr>
          <w:sz w:val="22"/>
          <w:u w:val="single"/>
        </w:rPr>
        <w:t>permitted</w:t>
      </w:r>
      <w:r>
        <w:rPr>
          <w:sz w:val="22"/>
          <w:u w:val="none"/>
        </w:rPr>
        <w:t>.</w:t>
      </w:r>
      <w:r>
        <w:rPr>
          <w:spacing w:val="-3"/>
          <w:sz w:val="22"/>
          <w:u w:val="none"/>
        </w:rPr>
        <w:t> </w:t>
      </w:r>
      <w:r>
        <w:rPr>
          <w:sz w:val="22"/>
          <w:u w:val="none"/>
        </w:rPr>
        <w:t>By</w:t>
      </w:r>
      <w:r>
        <w:rPr>
          <w:spacing w:val="-6"/>
          <w:sz w:val="22"/>
          <w:u w:val="none"/>
        </w:rPr>
        <w:t> </w:t>
      </w:r>
      <w:r>
        <w:rPr>
          <w:sz w:val="22"/>
          <w:u w:val="none"/>
        </w:rPr>
        <w:t>right</w:t>
      </w:r>
      <w:r>
        <w:rPr>
          <w:spacing w:val="-4"/>
          <w:sz w:val="22"/>
          <w:u w:val="none"/>
        </w:rPr>
        <w:t> </w:t>
      </w:r>
      <w:r>
        <w:rPr>
          <w:sz w:val="22"/>
          <w:u w:val="none"/>
        </w:rPr>
        <w:t>in</w:t>
      </w:r>
      <w:r>
        <w:rPr>
          <w:spacing w:val="-6"/>
          <w:sz w:val="22"/>
          <w:u w:val="none"/>
        </w:rPr>
        <w:t> </w:t>
      </w:r>
      <w:r>
        <w:rPr>
          <w:sz w:val="22"/>
          <w:u w:val="none"/>
        </w:rPr>
        <w:t>central</w:t>
      </w:r>
      <w:r>
        <w:rPr>
          <w:spacing w:val="-2"/>
          <w:sz w:val="22"/>
          <w:u w:val="none"/>
        </w:rPr>
        <w:t> </w:t>
      </w:r>
      <w:r>
        <w:rPr>
          <w:sz w:val="22"/>
          <w:u w:val="none"/>
        </w:rPr>
        <w:t>area</w:t>
      </w:r>
      <w:r>
        <w:rPr>
          <w:spacing w:val="-4"/>
          <w:sz w:val="22"/>
          <w:u w:val="none"/>
        </w:rPr>
        <w:t> </w:t>
      </w:r>
      <w:r>
        <w:rPr>
          <w:sz w:val="22"/>
          <w:u w:val="none"/>
        </w:rPr>
        <w:t>and</w:t>
      </w:r>
      <w:r>
        <w:rPr>
          <w:spacing w:val="-6"/>
          <w:sz w:val="22"/>
          <w:u w:val="none"/>
        </w:rPr>
        <w:t> </w:t>
      </w:r>
      <w:r>
        <w:rPr>
          <w:sz w:val="22"/>
          <w:u w:val="none"/>
        </w:rPr>
        <w:t>industrial</w:t>
      </w:r>
      <w:r>
        <w:rPr>
          <w:spacing w:val="-1"/>
          <w:sz w:val="22"/>
          <w:u w:val="none"/>
        </w:rPr>
        <w:t> </w:t>
      </w:r>
      <w:r>
        <w:rPr>
          <w:spacing w:val="-2"/>
          <w:sz w:val="22"/>
          <w:u w:val="none"/>
        </w:rPr>
        <w:t>subdistricts.</w:t>
      </w:r>
    </w:p>
    <w:p>
      <w:pPr>
        <w:spacing w:after="0" w:line="240" w:lineRule="auto"/>
        <w:jc w:val="left"/>
        <w:rPr>
          <w:sz w:val="22"/>
        </w:rPr>
        <w:sectPr>
          <w:pgSz w:w="12240" w:h="15840"/>
          <w:pgMar w:top="1080" w:bottom="280" w:left="1320" w:right="1320"/>
        </w:sectPr>
      </w:pPr>
    </w:p>
    <w:p>
      <w:pPr>
        <w:pStyle w:val="ListParagraph"/>
        <w:numPr>
          <w:ilvl w:val="2"/>
          <w:numId w:val="4"/>
        </w:numPr>
        <w:tabs>
          <w:tab w:pos="2997" w:val="left" w:leader="none"/>
        </w:tabs>
        <w:spacing w:line="240" w:lineRule="auto" w:before="7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300 square feet of floor area, or one space for each 1,000 square feet of site area including the floor area, whichever is greater. If more than ten off-street parking spaces are required for this use, handicapped parking must be provided pursuant to Section 51P-193.116.</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7"/>
          <w:sz w:val="22"/>
          <w:u w:val="single"/>
        </w:rPr>
        <w:t> </w:t>
      </w:r>
      <w:r>
        <w:rPr>
          <w:sz w:val="22"/>
          <w:u w:val="single"/>
        </w:rPr>
        <w:t>off-street</w:t>
      </w:r>
      <w:r>
        <w:rPr>
          <w:spacing w:val="-5"/>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4"/>
          <w:sz w:val="22"/>
          <w:u w:val="none"/>
        </w:rPr>
        <w:t> </w:t>
      </w:r>
      <w:r>
        <w:rPr>
          <w:sz w:val="22"/>
          <w:u w:val="none"/>
        </w:rPr>
        <w:t>51P-</w:t>
      </w:r>
      <w:r>
        <w:rPr>
          <w:spacing w:val="-2"/>
          <w:sz w:val="22"/>
          <w:u w:val="none"/>
        </w:rPr>
        <w:t>193.115(a)(1)(C).</w:t>
      </w:r>
    </w:p>
    <w:p>
      <w:pPr>
        <w:pStyle w:val="BodyText"/>
      </w:pPr>
    </w:p>
    <w:p>
      <w:pPr>
        <w:pStyle w:val="ListParagraph"/>
        <w:numPr>
          <w:ilvl w:val="2"/>
          <w:numId w:val="4"/>
        </w:numPr>
        <w:tabs>
          <w:tab w:pos="3000" w:val="left" w:leader="none"/>
        </w:tabs>
        <w:spacing w:line="240" w:lineRule="auto" w:before="1"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40" w:lineRule="auto" w:before="0" w:after="0"/>
        <w:ind w:left="3720" w:right="0" w:hanging="720"/>
        <w:jc w:val="left"/>
        <w:rPr>
          <w:sz w:val="22"/>
        </w:rPr>
      </w:pPr>
      <w:r>
        <w:rPr>
          <w:sz w:val="22"/>
        </w:rPr>
        <w:t>No</w:t>
      </w:r>
      <w:r>
        <w:rPr>
          <w:spacing w:val="-3"/>
          <w:sz w:val="22"/>
        </w:rPr>
        <w:t> </w:t>
      </w:r>
      <w:r>
        <w:rPr>
          <w:sz w:val="22"/>
        </w:rPr>
        <w:t>outside</w:t>
      </w:r>
      <w:r>
        <w:rPr>
          <w:spacing w:val="-2"/>
          <w:sz w:val="22"/>
        </w:rPr>
        <w:t> </w:t>
      </w:r>
      <w:r>
        <w:rPr>
          <w:sz w:val="22"/>
        </w:rPr>
        <w:t>welding</w:t>
      </w:r>
      <w:r>
        <w:rPr>
          <w:spacing w:val="-6"/>
          <w:sz w:val="22"/>
        </w:rPr>
        <w:t> </w:t>
      </w:r>
      <w:r>
        <w:rPr>
          <w:sz w:val="22"/>
        </w:rPr>
        <w:t>is</w:t>
      </w:r>
      <w:r>
        <w:rPr>
          <w:spacing w:val="-2"/>
          <w:sz w:val="22"/>
        </w:rPr>
        <w:t> </w:t>
      </w:r>
      <w:r>
        <w:rPr>
          <w:sz w:val="22"/>
        </w:rPr>
        <w:t>permitted</w:t>
      </w:r>
      <w:r>
        <w:rPr>
          <w:spacing w:val="-3"/>
          <w:sz w:val="22"/>
        </w:rPr>
        <w:t> </w:t>
      </w:r>
      <w:r>
        <w:rPr>
          <w:sz w:val="22"/>
        </w:rPr>
        <w:t>under</w:t>
      </w:r>
      <w:r>
        <w:rPr>
          <w:spacing w:val="-4"/>
          <w:sz w:val="22"/>
        </w:rPr>
        <w:t> </w:t>
      </w:r>
      <w:r>
        <w:rPr>
          <w:sz w:val="22"/>
        </w:rPr>
        <w:t>this</w:t>
      </w:r>
      <w:r>
        <w:rPr>
          <w:spacing w:val="-2"/>
          <w:sz w:val="22"/>
        </w:rPr>
        <w:t> </w:t>
      </w:r>
      <w:r>
        <w:rPr>
          <w:spacing w:val="-4"/>
          <w:sz w:val="22"/>
        </w:rPr>
        <w:t>use.</w:t>
      </w:r>
    </w:p>
    <w:p>
      <w:pPr>
        <w:pStyle w:val="ListParagraph"/>
        <w:numPr>
          <w:ilvl w:val="3"/>
          <w:numId w:val="4"/>
        </w:numPr>
        <w:tabs>
          <w:tab w:pos="3719" w:val="left" w:leader="none"/>
        </w:tabs>
        <w:spacing w:line="240" w:lineRule="auto" w:before="251" w:after="0"/>
        <w:ind w:left="119" w:right="115" w:firstLine="2880"/>
        <w:jc w:val="left"/>
        <w:rPr>
          <w:sz w:val="22"/>
        </w:rPr>
      </w:pPr>
      <w:r>
        <w:rPr>
          <w:sz w:val="22"/>
        </w:rPr>
        <w:t>No open storage is permitted under this use unless the use is in a subdistrict where open storage is permitted as a main use.</w:t>
      </w:r>
    </w:p>
    <w:p>
      <w:pPr>
        <w:pStyle w:val="BodyText"/>
        <w:spacing w:before="2"/>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Machine</w:t>
      </w:r>
      <w:r>
        <w:rPr>
          <w:spacing w:val="-7"/>
          <w:sz w:val="22"/>
          <w:u w:val="single"/>
        </w:rPr>
        <w:t> </w:t>
      </w:r>
      <w:r>
        <w:rPr>
          <w:sz w:val="22"/>
          <w:u w:val="single"/>
        </w:rPr>
        <w:t>or</w:t>
      </w:r>
      <w:r>
        <w:rPr>
          <w:spacing w:val="-1"/>
          <w:sz w:val="22"/>
          <w:u w:val="single"/>
        </w:rPr>
        <w:t> </w:t>
      </w:r>
      <w:r>
        <w:rPr>
          <w:sz w:val="22"/>
          <w:u w:val="single"/>
        </w:rPr>
        <w:t>welding</w:t>
      </w:r>
      <w:r>
        <w:rPr>
          <w:spacing w:val="-2"/>
          <w:sz w:val="22"/>
          <w:u w:val="single"/>
        </w:rPr>
        <w:t> </w:t>
      </w:r>
      <w:r>
        <w:rPr>
          <w:spacing w:val="-4"/>
          <w:sz w:val="22"/>
          <w:u w:val="single"/>
        </w:rPr>
        <w:t>shop</w:t>
      </w:r>
      <w:r>
        <w:rPr>
          <w:spacing w:val="-4"/>
          <w:sz w:val="22"/>
          <w:u w:val="none"/>
        </w:rPr>
        <w:t>.</w:t>
      </w:r>
    </w:p>
    <w:p>
      <w:pPr>
        <w:pStyle w:val="BodyText"/>
      </w:pPr>
    </w:p>
    <w:p>
      <w:pPr>
        <w:pStyle w:val="ListParagraph"/>
        <w:numPr>
          <w:ilvl w:val="2"/>
          <w:numId w:val="4"/>
        </w:numPr>
        <w:tabs>
          <w:tab w:pos="2999" w:val="left" w:leader="none"/>
          <w:tab w:pos="4180" w:val="left" w:leader="none"/>
        </w:tabs>
        <w:spacing w:line="240" w:lineRule="auto" w:before="0" w:after="0"/>
        <w:ind w:left="120" w:right="114" w:firstLine="2160"/>
        <w:jc w:val="left"/>
        <w:rPr>
          <w:sz w:val="22"/>
        </w:rPr>
      </w:pPr>
      <w:r>
        <w:rPr>
          <w:spacing w:val="-2"/>
          <w:sz w:val="22"/>
          <w:u w:val="single"/>
        </w:rPr>
        <w:t>Definition</w:t>
      </w:r>
      <w:r>
        <w:rPr>
          <w:spacing w:val="-2"/>
          <w:sz w:val="22"/>
          <w:u w:val="none"/>
        </w:rPr>
        <w:t>.</w:t>
      </w:r>
      <w:r>
        <w:rPr>
          <w:sz w:val="22"/>
          <w:u w:val="none"/>
        </w:rPr>
        <w:tab/>
        <w:t>A</w:t>
      </w:r>
      <w:r>
        <w:rPr>
          <w:spacing w:val="40"/>
          <w:sz w:val="22"/>
          <w:u w:val="none"/>
        </w:rPr>
        <w:t> </w:t>
      </w:r>
      <w:r>
        <w:rPr>
          <w:sz w:val="22"/>
          <w:u w:val="none"/>
        </w:rPr>
        <w:t>facility</w:t>
      </w:r>
      <w:r>
        <w:rPr>
          <w:spacing w:val="40"/>
          <w:sz w:val="22"/>
          <w:u w:val="none"/>
        </w:rPr>
        <w:t> </w:t>
      </w:r>
      <w:r>
        <w:rPr>
          <w:sz w:val="22"/>
          <w:u w:val="none"/>
        </w:rPr>
        <w:t>in</w:t>
      </w:r>
      <w:r>
        <w:rPr>
          <w:spacing w:val="40"/>
          <w:sz w:val="22"/>
          <w:u w:val="none"/>
        </w:rPr>
        <w:t> </w:t>
      </w:r>
      <w:r>
        <w:rPr>
          <w:sz w:val="22"/>
          <w:u w:val="none"/>
        </w:rPr>
        <w:t>which</w:t>
      </w:r>
      <w:r>
        <w:rPr>
          <w:spacing w:val="40"/>
          <w:sz w:val="22"/>
          <w:u w:val="none"/>
        </w:rPr>
        <w:t> </w:t>
      </w:r>
      <w:r>
        <w:rPr>
          <w:sz w:val="22"/>
          <w:u w:val="none"/>
        </w:rPr>
        <w:t>material</w:t>
      </w:r>
      <w:r>
        <w:rPr>
          <w:spacing w:val="40"/>
          <w:sz w:val="22"/>
          <w:u w:val="none"/>
        </w:rPr>
        <w:t> </w:t>
      </w:r>
      <w:r>
        <w:rPr>
          <w:sz w:val="22"/>
          <w:u w:val="none"/>
        </w:rPr>
        <w:t>is</w:t>
      </w:r>
      <w:r>
        <w:rPr>
          <w:spacing w:val="40"/>
          <w:sz w:val="22"/>
          <w:u w:val="none"/>
        </w:rPr>
        <w:t> </w:t>
      </w:r>
      <w:r>
        <w:rPr>
          <w:sz w:val="22"/>
          <w:u w:val="none"/>
        </w:rPr>
        <w:t>processed</w:t>
      </w:r>
      <w:r>
        <w:rPr>
          <w:spacing w:val="40"/>
          <w:sz w:val="22"/>
          <w:u w:val="none"/>
        </w:rPr>
        <w:t> </w:t>
      </w:r>
      <w:r>
        <w:rPr>
          <w:sz w:val="22"/>
          <w:u w:val="none"/>
        </w:rPr>
        <w:t>by</w:t>
      </w:r>
      <w:r>
        <w:rPr>
          <w:spacing w:val="40"/>
          <w:sz w:val="22"/>
          <w:u w:val="none"/>
        </w:rPr>
        <w:t> </w:t>
      </w:r>
      <w:r>
        <w:rPr>
          <w:sz w:val="22"/>
          <w:u w:val="none"/>
        </w:rPr>
        <w:t>machining, cutting, grinding, welding, or similar processes.</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Subdistricts</w:t>
      </w:r>
      <w:r>
        <w:rPr>
          <w:spacing w:val="-5"/>
          <w:sz w:val="22"/>
          <w:u w:val="single"/>
        </w:rPr>
        <w:t> </w:t>
      </w:r>
      <w:r>
        <w:rPr>
          <w:sz w:val="22"/>
          <w:u w:val="single"/>
        </w:rPr>
        <w:t>permitted</w:t>
      </w:r>
      <w:r>
        <w:rPr>
          <w:sz w:val="22"/>
          <w:u w:val="none"/>
        </w:rPr>
        <w:t>.</w:t>
      </w:r>
      <w:r>
        <w:rPr>
          <w:spacing w:val="-3"/>
          <w:sz w:val="22"/>
          <w:u w:val="none"/>
        </w:rPr>
        <w:t> </w:t>
      </w:r>
      <w:r>
        <w:rPr>
          <w:sz w:val="22"/>
          <w:u w:val="none"/>
        </w:rPr>
        <w:t>By</w:t>
      </w:r>
      <w:r>
        <w:rPr>
          <w:spacing w:val="-6"/>
          <w:sz w:val="22"/>
          <w:u w:val="none"/>
        </w:rPr>
        <w:t> </w:t>
      </w:r>
      <w:r>
        <w:rPr>
          <w:sz w:val="22"/>
          <w:u w:val="none"/>
        </w:rPr>
        <w:t>right</w:t>
      </w:r>
      <w:r>
        <w:rPr>
          <w:spacing w:val="-5"/>
          <w:sz w:val="22"/>
          <w:u w:val="none"/>
        </w:rPr>
        <w:t> </w:t>
      </w:r>
      <w:r>
        <w:rPr>
          <w:sz w:val="22"/>
          <w:u w:val="none"/>
        </w:rPr>
        <w:t>in</w:t>
      </w:r>
      <w:r>
        <w:rPr>
          <w:spacing w:val="-6"/>
          <w:sz w:val="22"/>
          <w:u w:val="none"/>
        </w:rPr>
        <w:t> </w:t>
      </w:r>
      <w:r>
        <w:rPr>
          <w:sz w:val="22"/>
          <w:u w:val="none"/>
        </w:rPr>
        <w:t>central</w:t>
      </w:r>
      <w:r>
        <w:rPr>
          <w:spacing w:val="-2"/>
          <w:sz w:val="22"/>
          <w:u w:val="none"/>
        </w:rPr>
        <w:t> </w:t>
      </w:r>
      <w:r>
        <w:rPr>
          <w:sz w:val="22"/>
          <w:u w:val="none"/>
        </w:rPr>
        <w:t>area</w:t>
      </w:r>
      <w:r>
        <w:rPr>
          <w:spacing w:val="-5"/>
          <w:sz w:val="22"/>
          <w:u w:val="none"/>
        </w:rPr>
        <w:t> </w:t>
      </w:r>
      <w:r>
        <w:rPr>
          <w:sz w:val="22"/>
          <w:u w:val="none"/>
        </w:rPr>
        <w:t>and</w:t>
      </w:r>
      <w:r>
        <w:rPr>
          <w:spacing w:val="-5"/>
          <w:sz w:val="22"/>
          <w:u w:val="none"/>
        </w:rPr>
        <w:t> </w:t>
      </w:r>
      <w:r>
        <w:rPr>
          <w:sz w:val="22"/>
          <w:u w:val="none"/>
        </w:rPr>
        <w:t>industrial</w:t>
      </w:r>
      <w:r>
        <w:rPr>
          <w:spacing w:val="-2"/>
          <w:sz w:val="22"/>
          <w:u w:val="none"/>
        </w:rPr>
        <w:t> subdistricts.</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5"/>
          <w:sz w:val="22"/>
          <w:u w:val="single"/>
        </w:rPr>
        <w:t> </w:t>
      </w:r>
      <w:r>
        <w:rPr>
          <w:sz w:val="22"/>
          <w:u w:val="single"/>
        </w:rPr>
        <w:t>off-street</w:t>
      </w:r>
      <w:r>
        <w:rPr>
          <w:spacing w:val="-5"/>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4"/>
          <w:sz w:val="22"/>
          <w:u w:val="none"/>
        </w:rPr>
        <w:t> </w:t>
      </w:r>
      <w:r>
        <w:rPr>
          <w:sz w:val="22"/>
          <w:u w:val="none"/>
        </w:rPr>
        <w:t>51P-</w:t>
      </w:r>
      <w:r>
        <w:rPr>
          <w:spacing w:val="-2"/>
          <w:sz w:val="22"/>
          <w:u w:val="none"/>
        </w:rPr>
        <w:t>193.115(a)(1)(C).</w:t>
      </w:r>
    </w:p>
    <w:p>
      <w:pPr>
        <w:pStyle w:val="BodyText"/>
      </w:pPr>
    </w:p>
    <w:p>
      <w:pPr>
        <w:pStyle w:val="ListParagraph"/>
        <w:numPr>
          <w:ilvl w:val="2"/>
          <w:numId w:val="4"/>
        </w:numPr>
        <w:tabs>
          <w:tab w:pos="3000" w:val="left" w:leader="none"/>
          <w:tab w:pos="5253" w:val="left" w:leader="none"/>
        </w:tabs>
        <w:spacing w:line="240" w:lineRule="auto" w:before="0"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No</w:t>
      </w:r>
      <w:r>
        <w:rPr>
          <w:spacing w:val="40"/>
          <w:sz w:val="22"/>
          <w:u w:val="none"/>
        </w:rPr>
        <w:t> </w:t>
      </w:r>
      <w:r>
        <w:rPr>
          <w:sz w:val="22"/>
          <w:u w:val="none"/>
        </w:rPr>
        <w:t>open</w:t>
      </w:r>
      <w:r>
        <w:rPr>
          <w:spacing w:val="40"/>
          <w:sz w:val="22"/>
          <w:u w:val="none"/>
        </w:rPr>
        <w:t> </w:t>
      </w:r>
      <w:r>
        <w:rPr>
          <w:sz w:val="22"/>
          <w:u w:val="none"/>
        </w:rPr>
        <w:t>storage</w:t>
      </w:r>
      <w:r>
        <w:rPr>
          <w:spacing w:val="40"/>
          <w:sz w:val="22"/>
          <w:u w:val="none"/>
        </w:rPr>
        <w:t> </w:t>
      </w:r>
      <w:r>
        <w:rPr>
          <w:sz w:val="22"/>
          <w:u w:val="none"/>
        </w:rPr>
        <w:t>is</w:t>
      </w:r>
      <w:r>
        <w:rPr>
          <w:spacing w:val="40"/>
          <w:sz w:val="22"/>
          <w:u w:val="none"/>
        </w:rPr>
        <w:t> </w:t>
      </w:r>
      <w:r>
        <w:rPr>
          <w:sz w:val="22"/>
          <w:u w:val="none"/>
        </w:rPr>
        <w:t>permitted</w:t>
      </w:r>
      <w:r>
        <w:rPr>
          <w:spacing w:val="40"/>
          <w:sz w:val="22"/>
          <w:u w:val="none"/>
        </w:rPr>
        <w:t> </w:t>
      </w:r>
      <w:r>
        <w:rPr>
          <w:sz w:val="22"/>
          <w:u w:val="none"/>
        </w:rPr>
        <w:t>under</w:t>
      </w:r>
      <w:r>
        <w:rPr>
          <w:spacing w:val="40"/>
          <w:sz w:val="22"/>
          <w:u w:val="none"/>
        </w:rPr>
        <w:t> </w:t>
      </w:r>
      <w:r>
        <w:rPr>
          <w:sz w:val="22"/>
          <w:u w:val="none"/>
        </w:rPr>
        <w:t>this</w:t>
      </w:r>
      <w:r>
        <w:rPr>
          <w:spacing w:val="40"/>
          <w:sz w:val="22"/>
          <w:u w:val="none"/>
        </w:rPr>
        <w:t> </w:t>
      </w:r>
      <w:r>
        <w:rPr>
          <w:sz w:val="22"/>
          <w:u w:val="none"/>
        </w:rPr>
        <w:t>use unless the use is in a subdistrict where open storage is permitted as a main use.</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Tool</w:t>
      </w:r>
      <w:r>
        <w:rPr>
          <w:spacing w:val="-3"/>
          <w:sz w:val="22"/>
          <w:u w:val="single"/>
        </w:rPr>
        <w:t> </w:t>
      </w:r>
      <w:r>
        <w:rPr>
          <w:sz w:val="22"/>
          <w:u w:val="single"/>
        </w:rPr>
        <w:t>and</w:t>
      </w:r>
      <w:r>
        <w:rPr>
          <w:spacing w:val="-4"/>
          <w:sz w:val="22"/>
          <w:u w:val="single"/>
        </w:rPr>
        <w:t> </w:t>
      </w:r>
      <w:r>
        <w:rPr>
          <w:sz w:val="22"/>
          <w:u w:val="single"/>
        </w:rPr>
        <w:t>equipment</w:t>
      </w:r>
      <w:r>
        <w:rPr>
          <w:spacing w:val="-2"/>
          <w:sz w:val="22"/>
          <w:u w:val="single"/>
        </w:rPr>
        <w:t> </w:t>
      </w:r>
      <w:r>
        <w:rPr>
          <w:sz w:val="22"/>
          <w:u w:val="single"/>
        </w:rPr>
        <w:t>rental</w:t>
      </w:r>
      <w:r>
        <w:rPr>
          <w:spacing w:val="-6"/>
          <w:sz w:val="22"/>
          <w:u w:val="single"/>
        </w:rPr>
        <w:t> </w:t>
      </w:r>
      <w:r>
        <w:rPr>
          <w:sz w:val="22"/>
          <w:u w:val="single"/>
        </w:rPr>
        <w:t>(inside</w:t>
      </w:r>
      <w:r>
        <w:rPr>
          <w:spacing w:val="-3"/>
          <w:sz w:val="22"/>
          <w:u w:val="single"/>
        </w:rPr>
        <w:t> </w:t>
      </w:r>
      <w:r>
        <w:rPr>
          <w:sz w:val="22"/>
          <w:u w:val="single"/>
        </w:rPr>
        <w:t>display</w:t>
      </w:r>
      <w:r>
        <w:rPr>
          <w:spacing w:val="-6"/>
          <w:sz w:val="22"/>
          <w:u w:val="single"/>
        </w:rPr>
        <w:t> </w:t>
      </w:r>
      <w:r>
        <w:rPr>
          <w:spacing w:val="-2"/>
          <w:sz w:val="22"/>
          <w:u w:val="single"/>
        </w:rPr>
        <w:t>only)</w:t>
      </w:r>
      <w:r>
        <w:rPr>
          <w:spacing w:val="-2"/>
          <w:sz w:val="22"/>
          <w:u w:val="none"/>
        </w:rPr>
        <w:t>.</w:t>
      </w:r>
    </w:p>
    <w:p>
      <w:pPr>
        <w:pStyle w:val="BodyText"/>
      </w:pPr>
    </w:p>
    <w:p>
      <w:pPr>
        <w:pStyle w:val="ListParagraph"/>
        <w:numPr>
          <w:ilvl w:val="2"/>
          <w:numId w:val="4"/>
        </w:numPr>
        <w:tabs>
          <w:tab w:pos="2999" w:val="left" w:leader="none"/>
        </w:tabs>
        <w:spacing w:line="252" w:lineRule="exact" w:before="0" w:after="0"/>
        <w:ind w:left="2999" w:right="0" w:hanging="719"/>
        <w:jc w:val="left"/>
        <w:rPr>
          <w:sz w:val="22"/>
        </w:rPr>
      </w:pPr>
      <w:r>
        <w:rPr>
          <w:sz w:val="22"/>
          <w:u w:val="single"/>
        </w:rPr>
        <w:t>Definition</w:t>
      </w:r>
      <w:r>
        <w:rPr>
          <w:sz w:val="22"/>
          <w:u w:val="none"/>
        </w:rPr>
        <w:t>.</w:t>
      </w:r>
      <w:r>
        <w:rPr>
          <w:spacing w:val="25"/>
          <w:sz w:val="22"/>
          <w:u w:val="none"/>
        </w:rPr>
        <w:t>  </w:t>
      </w:r>
      <w:r>
        <w:rPr>
          <w:sz w:val="22"/>
          <w:u w:val="none"/>
        </w:rPr>
        <w:t>A</w:t>
      </w:r>
      <w:r>
        <w:rPr>
          <w:spacing w:val="27"/>
          <w:sz w:val="22"/>
          <w:u w:val="none"/>
        </w:rPr>
        <w:t> </w:t>
      </w:r>
      <w:r>
        <w:rPr>
          <w:sz w:val="22"/>
          <w:u w:val="none"/>
        </w:rPr>
        <w:t>facility</w:t>
      </w:r>
      <w:r>
        <w:rPr>
          <w:spacing w:val="27"/>
          <w:sz w:val="22"/>
          <w:u w:val="none"/>
        </w:rPr>
        <w:t> </w:t>
      </w:r>
      <w:r>
        <w:rPr>
          <w:sz w:val="22"/>
          <w:u w:val="none"/>
        </w:rPr>
        <w:t>for</w:t>
      </w:r>
      <w:r>
        <w:rPr>
          <w:spacing w:val="25"/>
          <w:sz w:val="22"/>
          <w:u w:val="none"/>
        </w:rPr>
        <w:t> </w:t>
      </w:r>
      <w:r>
        <w:rPr>
          <w:sz w:val="22"/>
          <w:u w:val="none"/>
        </w:rPr>
        <w:t>renting</w:t>
      </w:r>
      <w:r>
        <w:rPr>
          <w:spacing w:val="26"/>
          <w:sz w:val="22"/>
          <w:u w:val="none"/>
        </w:rPr>
        <w:t> </w:t>
      </w:r>
      <w:r>
        <w:rPr>
          <w:sz w:val="22"/>
          <w:u w:val="none"/>
        </w:rPr>
        <w:t>tools</w:t>
      </w:r>
      <w:r>
        <w:rPr>
          <w:spacing w:val="27"/>
          <w:sz w:val="22"/>
          <w:u w:val="none"/>
        </w:rPr>
        <w:t> </w:t>
      </w:r>
      <w:r>
        <w:rPr>
          <w:sz w:val="22"/>
          <w:u w:val="none"/>
        </w:rPr>
        <w:t>and</w:t>
      </w:r>
      <w:r>
        <w:rPr>
          <w:spacing w:val="29"/>
          <w:sz w:val="22"/>
          <w:u w:val="none"/>
        </w:rPr>
        <w:t> </w:t>
      </w:r>
      <w:r>
        <w:rPr>
          <w:sz w:val="22"/>
          <w:u w:val="none"/>
        </w:rPr>
        <w:t>equipment</w:t>
      </w:r>
      <w:r>
        <w:rPr>
          <w:spacing w:val="29"/>
          <w:sz w:val="22"/>
          <w:u w:val="none"/>
        </w:rPr>
        <w:t> </w:t>
      </w:r>
      <w:r>
        <w:rPr>
          <w:sz w:val="22"/>
          <w:u w:val="none"/>
        </w:rPr>
        <w:t>with</w:t>
      </w:r>
      <w:r>
        <w:rPr>
          <w:spacing w:val="27"/>
          <w:sz w:val="22"/>
          <w:u w:val="none"/>
        </w:rPr>
        <w:t> </w:t>
      </w:r>
      <w:r>
        <w:rPr>
          <w:sz w:val="22"/>
          <w:u w:val="none"/>
        </w:rPr>
        <w:t>no</w:t>
      </w:r>
      <w:r>
        <w:rPr>
          <w:spacing w:val="27"/>
          <w:sz w:val="22"/>
          <w:u w:val="none"/>
        </w:rPr>
        <w:t> </w:t>
      </w:r>
      <w:r>
        <w:rPr>
          <w:spacing w:val="-2"/>
          <w:sz w:val="22"/>
          <w:u w:val="none"/>
        </w:rPr>
        <w:t>outside</w:t>
      </w:r>
    </w:p>
    <w:p>
      <w:pPr>
        <w:pStyle w:val="BodyText"/>
        <w:spacing w:line="252" w:lineRule="exact"/>
        <w:ind w:left="120"/>
      </w:pPr>
      <w:r>
        <w:rPr>
          <w:spacing w:val="-2"/>
        </w:rPr>
        <w:t>display.</w:t>
      </w:r>
    </w:p>
    <w:p>
      <w:pPr>
        <w:pStyle w:val="BodyText"/>
      </w:pPr>
    </w:p>
    <w:p>
      <w:pPr>
        <w:pStyle w:val="ListParagraph"/>
        <w:numPr>
          <w:ilvl w:val="2"/>
          <w:numId w:val="4"/>
        </w:numPr>
        <w:tabs>
          <w:tab w:pos="3000" w:val="left" w:leader="none"/>
        </w:tabs>
        <w:spacing w:line="240" w:lineRule="auto" w:before="1"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5"/>
          <w:w w:val="150"/>
          <w:sz w:val="22"/>
          <w:u w:val="none"/>
        </w:rPr>
        <w:t> </w:t>
      </w:r>
      <w:r>
        <w:rPr>
          <w:sz w:val="22"/>
          <w:u w:val="none"/>
        </w:rPr>
        <w:t>By</w:t>
      </w:r>
      <w:r>
        <w:rPr>
          <w:spacing w:val="22"/>
          <w:sz w:val="22"/>
          <w:u w:val="none"/>
        </w:rPr>
        <w:t> </w:t>
      </w:r>
      <w:r>
        <w:rPr>
          <w:sz w:val="22"/>
          <w:u w:val="none"/>
        </w:rPr>
        <w:t>right</w:t>
      </w:r>
      <w:r>
        <w:rPr>
          <w:spacing w:val="25"/>
          <w:sz w:val="22"/>
          <w:u w:val="none"/>
        </w:rPr>
        <w:t> </w:t>
      </w:r>
      <w:r>
        <w:rPr>
          <w:sz w:val="22"/>
          <w:u w:val="none"/>
        </w:rPr>
        <w:t>in</w:t>
      </w:r>
      <w:r>
        <w:rPr>
          <w:spacing w:val="23"/>
          <w:sz w:val="22"/>
          <w:u w:val="none"/>
        </w:rPr>
        <w:t> </w:t>
      </w:r>
      <w:r>
        <w:rPr>
          <w:sz w:val="22"/>
          <w:u w:val="none"/>
        </w:rPr>
        <w:t>SC,</w:t>
      </w:r>
      <w:r>
        <w:rPr>
          <w:spacing w:val="24"/>
          <w:sz w:val="22"/>
          <w:u w:val="none"/>
        </w:rPr>
        <w:t> </w:t>
      </w:r>
      <w:r>
        <w:rPr>
          <w:sz w:val="22"/>
          <w:u w:val="none"/>
        </w:rPr>
        <w:t>GR,</w:t>
      </w:r>
      <w:r>
        <w:rPr>
          <w:spacing w:val="23"/>
          <w:sz w:val="22"/>
          <w:u w:val="none"/>
        </w:rPr>
        <w:t> </w:t>
      </w:r>
      <w:r>
        <w:rPr>
          <w:sz w:val="22"/>
          <w:u w:val="none"/>
        </w:rPr>
        <w:t>LC,</w:t>
      </w:r>
      <w:r>
        <w:rPr>
          <w:spacing w:val="24"/>
          <w:sz w:val="22"/>
          <w:u w:val="none"/>
        </w:rPr>
        <w:t> </w:t>
      </w:r>
      <w:r>
        <w:rPr>
          <w:sz w:val="22"/>
          <w:u w:val="none"/>
        </w:rPr>
        <w:t>HC,</w:t>
      </w:r>
      <w:r>
        <w:rPr>
          <w:spacing w:val="23"/>
          <w:sz w:val="22"/>
          <w:u w:val="none"/>
        </w:rPr>
        <w:t> </w:t>
      </w:r>
      <w:r>
        <w:rPr>
          <w:sz w:val="22"/>
          <w:u w:val="none"/>
        </w:rPr>
        <w:t>central</w:t>
      </w:r>
      <w:r>
        <w:rPr>
          <w:spacing w:val="25"/>
          <w:sz w:val="22"/>
          <w:u w:val="none"/>
        </w:rPr>
        <w:t> </w:t>
      </w:r>
      <w:r>
        <w:rPr>
          <w:sz w:val="22"/>
          <w:u w:val="none"/>
        </w:rPr>
        <w:t>area,</w:t>
      </w:r>
      <w:r>
        <w:rPr>
          <w:spacing w:val="23"/>
          <w:sz w:val="22"/>
          <w:u w:val="none"/>
        </w:rPr>
        <w:t> </w:t>
      </w:r>
      <w:r>
        <w:rPr>
          <w:spacing w:val="-5"/>
          <w:sz w:val="22"/>
          <w:u w:val="none"/>
        </w:rPr>
        <w:t>and</w:t>
      </w:r>
    </w:p>
    <w:p>
      <w:pPr>
        <w:pStyle w:val="BodyText"/>
        <w:spacing w:before="1"/>
        <w:ind w:left="120"/>
      </w:pPr>
      <w:r>
        <w:rPr/>
        <w:t>industrial</w:t>
      </w:r>
      <w:r>
        <w:rPr>
          <w:spacing w:val="-2"/>
        </w:rPr>
        <w:t> subdistricts.</w:t>
      </w:r>
    </w:p>
    <w:p>
      <w:pPr>
        <w:pStyle w:val="ListParagraph"/>
        <w:numPr>
          <w:ilvl w:val="2"/>
          <w:numId w:val="4"/>
        </w:numPr>
        <w:tabs>
          <w:tab w:pos="2997" w:val="left" w:leader="none"/>
        </w:tabs>
        <w:spacing w:line="240" w:lineRule="auto" w:before="251"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s>
        <w:spacing w:line="240" w:lineRule="auto" w:before="0" w:after="0"/>
        <w:ind w:left="120" w:right="114" w:firstLine="2160"/>
        <w:jc w:val="left"/>
        <w:rPr>
          <w:sz w:val="22"/>
        </w:rPr>
      </w:pPr>
      <w:r>
        <w:rPr>
          <w:sz w:val="22"/>
          <w:u w:val="single"/>
        </w:rPr>
        <w:t>Additional provisions</w:t>
      </w:r>
      <w:r>
        <w:rPr>
          <w:sz w:val="22"/>
          <w:u w:val="none"/>
        </w:rPr>
        <w:t>.</w:t>
      </w:r>
      <w:r>
        <w:rPr>
          <w:spacing w:val="80"/>
          <w:sz w:val="22"/>
          <w:u w:val="none"/>
        </w:rPr>
        <w:t> </w:t>
      </w:r>
      <w:r>
        <w:rPr>
          <w:sz w:val="22"/>
          <w:u w:val="none"/>
        </w:rPr>
        <w:t>No outside display or open storage is permitted under this use unless the use is in a subdistrict where open storage is permitted as a main use.</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Tool</w:t>
      </w:r>
      <w:r>
        <w:rPr>
          <w:spacing w:val="-3"/>
          <w:sz w:val="22"/>
          <w:u w:val="single"/>
        </w:rPr>
        <w:t> </w:t>
      </w:r>
      <w:r>
        <w:rPr>
          <w:sz w:val="22"/>
          <w:u w:val="single"/>
        </w:rPr>
        <w:t>and</w:t>
      </w:r>
      <w:r>
        <w:rPr>
          <w:spacing w:val="-3"/>
          <w:sz w:val="22"/>
          <w:u w:val="single"/>
        </w:rPr>
        <w:t> </w:t>
      </w:r>
      <w:r>
        <w:rPr>
          <w:sz w:val="22"/>
          <w:u w:val="single"/>
        </w:rPr>
        <w:t>equipment</w:t>
      </w:r>
      <w:r>
        <w:rPr>
          <w:spacing w:val="-3"/>
          <w:sz w:val="22"/>
          <w:u w:val="single"/>
        </w:rPr>
        <w:t> </w:t>
      </w:r>
      <w:r>
        <w:rPr>
          <w:sz w:val="22"/>
          <w:u w:val="single"/>
        </w:rPr>
        <w:t>rental</w:t>
      </w:r>
      <w:r>
        <w:rPr>
          <w:spacing w:val="-5"/>
          <w:sz w:val="22"/>
          <w:u w:val="single"/>
        </w:rPr>
        <w:t> </w:t>
      </w:r>
      <w:r>
        <w:rPr>
          <w:sz w:val="22"/>
          <w:u w:val="single"/>
        </w:rPr>
        <w:t>(with</w:t>
      </w:r>
      <w:r>
        <w:rPr>
          <w:spacing w:val="-3"/>
          <w:sz w:val="22"/>
          <w:u w:val="single"/>
        </w:rPr>
        <w:t> </w:t>
      </w:r>
      <w:r>
        <w:rPr>
          <w:sz w:val="22"/>
          <w:u w:val="single"/>
        </w:rPr>
        <w:t>outside</w:t>
      </w:r>
      <w:r>
        <w:rPr>
          <w:spacing w:val="-5"/>
          <w:sz w:val="22"/>
          <w:u w:val="single"/>
        </w:rPr>
        <w:t> </w:t>
      </w:r>
      <w:r>
        <w:rPr>
          <w:spacing w:val="-2"/>
          <w:sz w:val="22"/>
          <w:u w:val="single"/>
        </w:rPr>
        <w:t>display)</w:t>
      </w:r>
      <w:r>
        <w:rPr>
          <w:spacing w:val="-2"/>
          <w:sz w:val="22"/>
          <w:u w:val="none"/>
        </w:rPr>
        <w:t>.</w:t>
      </w:r>
    </w:p>
    <w:p>
      <w:pPr>
        <w:pStyle w:val="BodyText"/>
      </w:pPr>
    </w:p>
    <w:p>
      <w:pPr>
        <w:pStyle w:val="ListParagraph"/>
        <w:numPr>
          <w:ilvl w:val="2"/>
          <w:numId w:val="4"/>
        </w:numPr>
        <w:tabs>
          <w:tab w:pos="2999" w:val="left" w:leader="none"/>
          <w:tab w:pos="4192" w:val="left" w:leader="none"/>
        </w:tabs>
        <w:spacing w:line="252" w:lineRule="exact" w:before="0" w:after="0"/>
        <w:ind w:left="2999" w:right="0" w:hanging="719"/>
        <w:jc w:val="left"/>
        <w:rPr>
          <w:sz w:val="22"/>
        </w:rPr>
      </w:pPr>
      <w:r>
        <w:rPr>
          <w:spacing w:val="-2"/>
          <w:sz w:val="22"/>
          <w:u w:val="single"/>
        </w:rPr>
        <w:t>Definition</w:t>
      </w:r>
      <w:r>
        <w:rPr>
          <w:spacing w:val="-2"/>
          <w:sz w:val="22"/>
          <w:u w:val="none"/>
        </w:rPr>
        <w:t>.</w:t>
      </w:r>
      <w:r>
        <w:rPr>
          <w:sz w:val="22"/>
          <w:u w:val="none"/>
        </w:rPr>
        <w:tab/>
        <w:t>A</w:t>
      </w:r>
      <w:r>
        <w:rPr>
          <w:spacing w:val="54"/>
          <w:sz w:val="22"/>
          <w:u w:val="none"/>
        </w:rPr>
        <w:t> </w:t>
      </w:r>
      <w:r>
        <w:rPr>
          <w:sz w:val="22"/>
          <w:u w:val="none"/>
        </w:rPr>
        <w:t>facility</w:t>
      </w:r>
      <w:r>
        <w:rPr>
          <w:spacing w:val="58"/>
          <w:sz w:val="22"/>
          <w:u w:val="none"/>
        </w:rPr>
        <w:t> </w:t>
      </w:r>
      <w:r>
        <w:rPr>
          <w:sz w:val="22"/>
          <w:u w:val="none"/>
        </w:rPr>
        <w:t>for</w:t>
      </w:r>
      <w:r>
        <w:rPr>
          <w:spacing w:val="59"/>
          <w:sz w:val="22"/>
          <w:u w:val="none"/>
        </w:rPr>
        <w:t> </w:t>
      </w:r>
      <w:r>
        <w:rPr>
          <w:sz w:val="22"/>
          <w:u w:val="none"/>
        </w:rPr>
        <w:t>renting</w:t>
      </w:r>
      <w:r>
        <w:rPr>
          <w:spacing w:val="58"/>
          <w:sz w:val="22"/>
          <w:u w:val="none"/>
        </w:rPr>
        <w:t> </w:t>
      </w:r>
      <w:r>
        <w:rPr>
          <w:sz w:val="22"/>
          <w:u w:val="none"/>
        </w:rPr>
        <w:t>tools</w:t>
      </w:r>
      <w:r>
        <w:rPr>
          <w:spacing w:val="57"/>
          <w:sz w:val="22"/>
          <w:u w:val="none"/>
        </w:rPr>
        <w:t> </w:t>
      </w:r>
      <w:r>
        <w:rPr>
          <w:sz w:val="22"/>
          <w:u w:val="none"/>
        </w:rPr>
        <w:t>and</w:t>
      </w:r>
      <w:r>
        <w:rPr>
          <w:spacing w:val="58"/>
          <w:sz w:val="22"/>
          <w:u w:val="none"/>
        </w:rPr>
        <w:t> </w:t>
      </w:r>
      <w:r>
        <w:rPr>
          <w:sz w:val="22"/>
          <w:u w:val="none"/>
        </w:rPr>
        <w:t>equipment</w:t>
      </w:r>
      <w:r>
        <w:rPr>
          <w:spacing w:val="59"/>
          <w:sz w:val="22"/>
          <w:u w:val="none"/>
        </w:rPr>
        <w:t> </w:t>
      </w:r>
      <w:r>
        <w:rPr>
          <w:sz w:val="22"/>
          <w:u w:val="none"/>
        </w:rPr>
        <w:t>with</w:t>
      </w:r>
      <w:r>
        <w:rPr>
          <w:spacing w:val="58"/>
          <w:sz w:val="22"/>
          <w:u w:val="none"/>
        </w:rPr>
        <w:t> </w:t>
      </w:r>
      <w:r>
        <w:rPr>
          <w:spacing w:val="-2"/>
          <w:sz w:val="22"/>
          <w:u w:val="none"/>
        </w:rPr>
        <w:t>outside</w:t>
      </w:r>
    </w:p>
    <w:p>
      <w:pPr>
        <w:pStyle w:val="BodyText"/>
        <w:spacing w:line="252" w:lineRule="exact"/>
        <w:ind w:left="120"/>
      </w:pPr>
      <w:r>
        <w:rPr/>
        <w:t>display</w:t>
      </w:r>
      <w:r>
        <w:rPr>
          <w:spacing w:val="-1"/>
        </w:rPr>
        <w:t> </w:t>
      </w:r>
      <w:r>
        <w:rPr>
          <w:spacing w:val="-2"/>
        </w:rPr>
        <w:t>permitted.</w:t>
      </w:r>
    </w:p>
    <w:p>
      <w:pPr>
        <w:pStyle w:val="BodyText"/>
        <w:spacing w:before="1"/>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Subdistricts</w:t>
      </w:r>
      <w:r>
        <w:rPr>
          <w:spacing w:val="-5"/>
          <w:sz w:val="22"/>
          <w:u w:val="single"/>
        </w:rPr>
        <w:t> </w:t>
      </w:r>
      <w:r>
        <w:rPr>
          <w:sz w:val="22"/>
          <w:u w:val="single"/>
        </w:rPr>
        <w:t>permitted</w:t>
      </w:r>
      <w:r>
        <w:rPr>
          <w:sz w:val="22"/>
          <w:u w:val="none"/>
        </w:rPr>
        <w:t>.</w:t>
      </w:r>
      <w:r>
        <w:rPr>
          <w:spacing w:val="-3"/>
          <w:sz w:val="22"/>
          <w:u w:val="none"/>
        </w:rPr>
        <w:t> </w:t>
      </w:r>
      <w:r>
        <w:rPr>
          <w:sz w:val="22"/>
          <w:u w:val="none"/>
        </w:rPr>
        <w:t>By</w:t>
      </w:r>
      <w:r>
        <w:rPr>
          <w:spacing w:val="-6"/>
          <w:sz w:val="22"/>
          <w:u w:val="none"/>
        </w:rPr>
        <w:t> </w:t>
      </w:r>
      <w:r>
        <w:rPr>
          <w:sz w:val="22"/>
          <w:u w:val="none"/>
        </w:rPr>
        <w:t>right</w:t>
      </w:r>
      <w:r>
        <w:rPr>
          <w:spacing w:val="-5"/>
          <w:sz w:val="22"/>
          <w:u w:val="none"/>
        </w:rPr>
        <w:t> </w:t>
      </w:r>
      <w:r>
        <w:rPr>
          <w:sz w:val="22"/>
          <w:u w:val="none"/>
        </w:rPr>
        <w:t>in</w:t>
      </w:r>
      <w:r>
        <w:rPr>
          <w:spacing w:val="-5"/>
          <w:sz w:val="22"/>
          <w:u w:val="none"/>
        </w:rPr>
        <w:t> </w:t>
      </w:r>
      <w:r>
        <w:rPr>
          <w:sz w:val="22"/>
          <w:u w:val="none"/>
        </w:rPr>
        <w:t>central</w:t>
      </w:r>
      <w:r>
        <w:rPr>
          <w:spacing w:val="-2"/>
          <w:sz w:val="22"/>
          <w:u w:val="none"/>
        </w:rPr>
        <w:t> </w:t>
      </w:r>
      <w:r>
        <w:rPr>
          <w:sz w:val="22"/>
          <w:u w:val="none"/>
        </w:rPr>
        <w:t>area</w:t>
      </w:r>
      <w:r>
        <w:rPr>
          <w:spacing w:val="-5"/>
          <w:sz w:val="22"/>
          <w:u w:val="none"/>
        </w:rPr>
        <w:t> </w:t>
      </w:r>
      <w:r>
        <w:rPr>
          <w:sz w:val="22"/>
          <w:u w:val="none"/>
        </w:rPr>
        <w:t>and</w:t>
      </w:r>
      <w:r>
        <w:rPr>
          <w:spacing w:val="-6"/>
          <w:sz w:val="22"/>
          <w:u w:val="none"/>
        </w:rPr>
        <w:t> </w:t>
      </w:r>
      <w:r>
        <w:rPr>
          <w:sz w:val="22"/>
          <w:u w:val="none"/>
        </w:rPr>
        <w:t>industrial</w:t>
      </w:r>
      <w:r>
        <w:rPr>
          <w:spacing w:val="-1"/>
          <w:sz w:val="22"/>
          <w:u w:val="none"/>
        </w:rPr>
        <w:t> </w:t>
      </w:r>
      <w:r>
        <w:rPr>
          <w:spacing w:val="-2"/>
          <w:sz w:val="22"/>
          <w:u w:val="none"/>
        </w:rPr>
        <w:t>subdistricts.</w:t>
      </w:r>
    </w:p>
    <w:p>
      <w:pPr>
        <w:spacing w:after="0" w:line="240" w:lineRule="auto"/>
        <w:jc w:val="left"/>
        <w:rPr>
          <w:sz w:val="22"/>
        </w:rPr>
        <w:sectPr>
          <w:pgSz w:w="12240" w:h="15840"/>
          <w:pgMar w:top="1080" w:bottom="280" w:left="1320" w:right="1320"/>
        </w:sectPr>
      </w:pPr>
    </w:p>
    <w:p>
      <w:pPr>
        <w:pStyle w:val="ListParagraph"/>
        <w:numPr>
          <w:ilvl w:val="2"/>
          <w:numId w:val="4"/>
        </w:numPr>
        <w:tabs>
          <w:tab w:pos="2997" w:val="left" w:leader="none"/>
        </w:tabs>
        <w:spacing w:line="240" w:lineRule="auto" w:before="62" w:after="0"/>
        <w:ind w:left="119"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 square feet of floor area, plus one space for each 1,000 square feet of site area exclusive of buildings. If more than ten off- street parking spaces are required for this use, handicapped parking must be provided pursuant to Section </w:t>
      </w:r>
      <w:r>
        <w:rPr>
          <w:spacing w:val="-2"/>
          <w:sz w:val="22"/>
          <w:u w:val="none"/>
        </w:rPr>
        <w:t>51P-193.116.</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 w:pos="5253" w:val="left" w:leader="none"/>
        </w:tabs>
        <w:spacing w:line="240" w:lineRule="auto" w:before="1"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No</w:t>
      </w:r>
      <w:r>
        <w:rPr>
          <w:spacing w:val="40"/>
          <w:sz w:val="22"/>
          <w:u w:val="none"/>
        </w:rPr>
        <w:t> </w:t>
      </w:r>
      <w:r>
        <w:rPr>
          <w:sz w:val="22"/>
          <w:u w:val="none"/>
        </w:rPr>
        <w:t>open</w:t>
      </w:r>
      <w:r>
        <w:rPr>
          <w:spacing w:val="40"/>
          <w:sz w:val="22"/>
          <w:u w:val="none"/>
        </w:rPr>
        <w:t> </w:t>
      </w:r>
      <w:r>
        <w:rPr>
          <w:sz w:val="22"/>
          <w:u w:val="none"/>
        </w:rPr>
        <w:t>storage</w:t>
      </w:r>
      <w:r>
        <w:rPr>
          <w:spacing w:val="40"/>
          <w:sz w:val="22"/>
          <w:u w:val="none"/>
        </w:rPr>
        <w:t> </w:t>
      </w:r>
      <w:r>
        <w:rPr>
          <w:sz w:val="22"/>
          <w:u w:val="none"/>
        </w:rPr>
        <w:t>is</w:t>
      </w:r>
      <w:r>
        <w:rPr>
          <w:spacing w:val="40"/>
          <w:sz w:val="22"/>
          <w:u w:val="none"/>
        </w:rPr>
        <w:t> </w:t>
      </w:r>
      <w:r>
        <w:rPr>
          <w:sz w:val="22"/>
          <w:u w:val="none"/>
        </w:rPr>
        <w:t>permitted</w:t>
      </w:r>
      <w:r>
        <w:rPr>
          <w:spacing w:val="40"/>
          <w:sz w:val="22"/>
          <w:u w:val="none"/>
        </w:rPr>
        <w:t> </w:t>
      </w:r>
      <w:r>
        <w:rPr>
          <w:sz w:val="22"/>
          <w:u w:val="none"/>
        </w:rPr>
        <w:t>under</w:t>
      </w:r>
      <w:r>
        <w:rPr>
          <w:spacing w:val="40"/>
          <w:sz w:val="22"/>
          <w:u w:val="none"/>
        </w:rPr>
        <w:t> </w:t>
      </w:r>
      <w:r>
        <w:rPr>
          <w:sz w:val="22"/>
          <w:u w:val="none"/>
        </w:rPr>
        <w:t>this</w:t>
      </w:r>
      <w:r>
        <w:rPr>
          <w:spacing w:val="40"/>
          <w:sz w:val="22"/>
          <w:u w:val="none"/>
        </w:rPr>
        <w:t> </w:t>
      </w:r>
      <w:r>
        <w:rPr>
          <w:sz w:val="22"/>
          <w:u w:val="none"/>
        </w:rPr>
        <w:t>use unless the use is in a subdistrict where open storage is permitted as a main use.</w:t>
      </w:r>
    </w:p>
    <w:p>
      <w:pPr>
        <w:pStyle w:val="ListParagraph"/>
        <w:numPr>
          <w:ilvl w:val="1"/>
          <w:numId w:val="4"/>
        </w:numPr>
        <w:tabs>
          <w:tab w:pos="2279" w:val="left" w:leader="none"/>
        </w:tabs>
        <w:spacing w:line="240" w:lineRule="auto" w:before="252" w:after="0"/>
        <w:ind w:left="2279" w:right="0" w:hanging="719"/>
        <w:jc w:val="left"/>
        <w:rPr>
          <w:sz w:val="22"/>
        </w:rPr>
      </w:pPr>
      <w:r>
        <w:rPr>
          <w:sz w:val="22"/>
          <w:u w:val="single"/>
        </w:rPr>
        <w:t>Petroleum</w:t>
      </w:r>
      <w:r>
        <w:rPr>
          <w:spacing w:val="-4"/>
          <w:sz w:val="22"/>
          <w:u w:val="single"/>
        </w:rPr>
        <w:t> </w:t>
      </w:r>
      <w:r>
        <w:rPr>
          <w:sz w:val="22"/>
          <w:u w:val="single"/>
        </w:rPr>
        <w:t>products</w:t>
      </w:r>
      <w:r>
        <w:rPr>
          <w:spacing w:val="-4"/>
          <w:sz w:val="22"/>
          <w:u w:val="single"/>
        </w:rPr>
        <w:t> </w:t>
      </w:r>
      <w:r>
        <w:rPr>
          <w:sz w:val="22"/>
          <w:u w:val="single"/>
        </w:rPr>
        <w:t>storage</w:t>
      </w:r>
      <w:r>
        <w:rPr>
          <w:spacing w:val="-6"/>
          <w:sz w:val="22"/>
          <w:u w:val="single"/>
        </w:rPr>
        <w:t> </w:t>
      </w:r>
      <w:r>
        <w:rPr>
          <w:sz w:val="22"/>
          <w:u w:val="single"/>
        </w:rPr>
        <w:t>and</w:t>
      </w:r>
      <w:r>
        <w:rPr>
          <w:spacing w:val="-4"/>
          <w:sz w:val="22"/>
          <w:u w:val="single"/>
        </w:rPr>
        <w:t> </w:t>
      </w:r>
      <w:r>
        <w:rPr>
          <w:spacing w:val="-2"/>
          <w:sz w:val="22"/>
          <w:u w:val="single"/>
        </w:rPr>
        <w:t>wholesale</w:t>
      </w:r>
      <w:r>
        <w:rPr>
          <w:spacing w:val="-2"/>
          <w:sz w:val="22"/>
          <w:u w:val="none"/>
        </w:rPr>
        <w:t>.</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Definition</w:t>
      </w:r>
      <w:r>
        <w:rPr>
          <w:sz w:val="22"/>
          <w:u w:val="none"/>
        </w:rPr>
        <w:t>.</w:t>
      </w:r>
      <w:r>
        <w:rPr>
          <w:spacing w:val="49"/>
          <w:sz w:val="22"/>
          <w:u w:val="none"/>
        </w:rPr>
        <w:t> </w:t>
      </w:r>
      <w:r>
        <w:rPr>
          <w:sz w:val="22"/>
          <w:u w:val="none"/>
        </w:rPr>
        <w:t>A</w:t>
      </w:r>
      <w:r>
        <w:rPr>
          <w:spacing w:val="-7"/>
          <w:sz w:val="22"/>
          <w:u w:val="none"/>
        </w:rPr>
        <w:t> </w:t>
      </w:r>
      <w:r>
        <w:rPr>
          <w:sz w:val="22"/>
          <w:u w:val="none"/>
        </w:rPr>
        <w:t>facility</w:t>
      </w:r>
      <w:r>
        <w:rPr>
          <w:spacing w:val="-3"/>
          <w:sz w:val="22"/>
          <w:u w:val="none"/>
        </w:rPr>
        <w:t> </w:t>
      </w:r>
      <w:r>
        <w:rPr>
          <w:sz w:val="22"/>
          <w:u w:val="none"/>
        </w:rPr>
        <w:t>for</w:t>
      </w:r>
      <w:r>
        <w:rPr>
          <w:spacing w:val="-2"/>
          <w:sz w:val="22"/>
          <w:u w:val="none"/>
        </w:rPr>
        <w:t> </w:t>
      </w:r>
      <w:r>
        <w:rPr>
          <w:sz w:val="22"/>
          <w:u w:val="none"/>
        </w:rPr>
        <w:t>the</w:t>
      </w:r>
      <w:r>
        <w:rPr>
          <w:spacing w:val="-3"/>
          <w:sz w:val="22"/>
          <w:u w:val="none"/>
        </w:rPr>
        <w:t> </w:t>
      </w:r>
      <w:r>
        <w:rPr>
          <w:sz w:val="22"/>
          <w:u w:val="none"/>
        </w:rPr>
        <w:t>storage</w:t>
      </w:r>
      <w:r>
        <w:rPr>
          <w:spacing w:val="-3"/>
          <w:sz w:val="22"/>
          <w:u w:val="none"/>
        </w:rPr>
        <w:t> </w:t>
      </w:r>
      <w:r>
        <w:rPr>
          <w:sz w:val="22"/>
          <w:u w:val="none"/>
        </w:rPr>
        <w:t>and</w:t>
      </w:r>
      <w:r>
        <w:rPr>
          <w:spacing w:val="-6"/>
          <w:sz w:val="22"/>
          <w:u w:val="none"/>
        </w:rPr>
        <w:t> </w:t>
      </w:r>
      <w:r>
        <w:rPr>
          <w:sz w:val="22"/>
          <w:u w:val="none"/>
        </w:rPr>
        <w:t>sale</w:t>
      </w:r>
      <w:r>
        <w:rPr>
          <w:spacing w:val="-3"/>
          <w:sz w:val="22"/>
          <w:u w:val="none"/>
        </w:rPr>
        <w:t> </w:t>
      </w:r>
      <w:r>
        <w:rPr>
          <w:sz w:val="22"/>
          <w:u w:val="none"/>
        </w:rPr>
        <w:t>of</w:t>
      </w:r>
      <w:r>
        <w:rPr>
          <w:spacing w:val="-2"/>
          <w:sz w:val="22"/>
          <w:u w:val="none"/>
        </w:rPr>
        <w:t> </w:t>
      </w:r>
      <w:r>
        <w:rPr>
          <w:sz w:val="22"/>
          <w:u w:val="none"/>
        </w:rPr>
        <w:t>petroleum</w:t>
      </w:r>
      <w:r>
        <w:rPr>
          <w:spacing w:val="-1"/>
          <w:sz w:val="22"/>
          <w:u w:val="none"/>
        </w:rPr>
        <w:t> </w:t>
      </w:r>
      <w:r>
        <w:rPr>
          <w:spacing w:val="-2"/>
          <w:sz w:val="22"/>
          <w:u w:val="none"/>
        </w:rPr>
        <w:t>products.</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Subdistricts</w:t>
      </w:r>
      <w:r>
        <w:rPr>
          <w:spacing w:val="-4"/>
          <w:sz w:val="22"/>
          <w:u w:val="single"/>
        </w:rPr>
        <w:t> </w:t>
      </w:r>
      <w:r>
        <w:rPr>
          <w:sz w:val="22"/>
          <w:u w:val="single"/>
        </w:rPr>
        <w:t>permitted</w:t>
      </w:r>
      <w:r>
        <w:rPr>
          <w:sz w:val="22"/>
          <w:u w:val="none"/>
        </w:rPr>
        <w:t>.</w:t>
      </w:r>
      <w:r>
        <w:rPr>
          <w:spacing w:val="49"/>
          <w:sz w:val="22"/>
          <w:u w:val="none"/>
        </w:rPr>
        <w:t> </w:t>
      </w:r>
      <w:r>
        <w:rPr>
          <w:sz w:val="22"/>
          <w:u w:val="none"/>
        </w:rPr>
        <w:t>By</w:t>
      </w:r>
      <w:r>
        <w:rPr>
          <w:spacing w:val="-5"/>
          <w:sz w:val="22"/>
          <w:u w:val="none"/>
        </w:rPr>
        <w:t> </w:t>
      </w:r>
      <w:r>
        <w:rPr>
          <w:sz w:val="22"/>
          <w:u w:val="none"/>
        </w:rPr>
        <w:t>right</w:t>
      </w:r>
      <w:r>
        <w:rPr>
          <w:spacing w:val="-3"/>
          <w:sz w:val="22"/>
          <w:u w:val="none"/>
        </w:rPr>
        <w:t> </w:t>
      </w:r>
      <w:r>
        <w:rPr>
          <w:sz w:val="22"/>
          <w:u w:val="none"/>
        </w:rPr>
        <w:t>in</w:t>
      </w:r>
      <w:r>
        <w:rPr>
          <w:spacing w:val="-3"/>
          <w:sz w:val="22"/>
          <w:u w:val="none"/>
        </w:rPr>
        <w:t> </w:t>
      </w:r>
      <w:r>
        <w:rPr>
          <w:sz w:val="22"/>
          <w:u w:val="none"/>
        </w:rPr>
        <w:t>industrial</w:t>
      </w:r>
      <w:r>
        <w:rPr>
          <w:spacing w:val="-4"/>
          <w:sz w:val="22"/>
          <w:u w:val="none"/>
        </w:rPr>
        <w:t> </w:t>
      </w:r>
      <w:r>
        <w:rPr>
          <w:spacing w:val="-2"/>
          <w:sz w:val="22"/>
          <w:u w:val="none"/>
        </w:rPr>
        <w:t>subdistricts.</w:t>
      </w:r>
    </w:p>
    <w:p>
      <w:pPr>
        <w:pStyle w:val="BodyText"/>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2,000 square feet of site area; a minimum of four spaces required.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2"/>
          <w:numId w:val="4"/>
        </w:numPr>
        <w:tabs>
          <w:tab w:pos="3000" w:val="left" w:leader="none"/>
          <w:tab w:pos="5253" w:val="left" w:leader="none"/>
        </w:tabs>
        <w:spacing w:line="240" w:lineRule="auto" w:before="251"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No</w:t>
      </w:r>
      <w:r>
        <w:rPr>
          <w:spacing w:val="40"/>
          <w:sz w:val="22"/>
          <w:u w:val="none"/>
        </w:rPr>
        <w:t> </w:t>
      </w:r>
      <w:r>
        <w:rPr>
          <w:sz w:val="22"/>
          <w:u w:val="none"/>
        </w:rPr>
        <w:t>open</w:t>
      </w:r>
      <w:r>
        <w:rPr>
          <w:spacing w:val="40"/>
          <w:sz w:val="22"/>
          <w:u w:val="none"/>
        </w:rPr>
        <w:t> </w:t>
      </w:r>
      <w:r>
        <w:rPr>
          <w:sz w:val="22"/>
          <w:u w:val="none"/>
        </w:rPr>
        <w:t>storage</w:t>
      </w:r>
      <w:r>
        <w:rPr>
          <w:spacing w:val="40"/>
          <w:sz w:val="22"/>
          <w:u w:val="none"/>
        </w:rPr>
        <w:t> </w:t>
      </w:r>
      <w:r>
        <w:rPr>
          <w:sz w:val="22"/>
          <w:u w:val="none"/>
        </w:rPr>
        <w:t>is</w:t>
      </w:r>
      <w:r>
        <w:rPr>
          <w:spacing w:val="40"/>
          <w:sz w:val="22"/>
          <w:u w:val="none"/>
        </w:rPr>
        <w:t> </w:t>
      </w:r>
      <w:r>
        <w:rPr>
          <w:sz w:val="22"/>
          <w:u w:val="none"/>
        </w:rPr>
        <w:t>permitted</w:t>
      </w:r>
      <w:r>
        <w:rPr>
          <w:spacing w:val="40"/>
          <w:sz w:val="22"/>
          <w:u w:val="none"/>
        </w:rPr>
        <w:t> </w:t>
      </w:r>
      <w:r>
        <w:rPr>
          <w:sz w:val="22"/>
          <w:u w:val="none"/>
        </w:rPr>
        <w:t>under</w:t>
      </w:r>
      <w:r>
        <w:rPr>
          <w:spacing w:val="40"/>
          <w:sz w:val="22"/>
          <w:u w:val="none"/>
        </w:rPr>
        <w:t> </w:t>
      </w:r>
      <w:r>
        <w:rPr>
          <w:sz w:val="22"/>
          <w:u w:val="none"/>
        </w:rPr>
        <w:t>this</w:t>
      </w:r>
      <w:r>
        <w:rPr>
          <w:spacing w:val="40"/>
          <w:sz w:val="22"/>
          <w:u w:val="none"/>
        </w:rPr>
        <w:t> </w:t>
      </w:r>
      <w:r>
        <w:rPr>
          <w:sz w:val="22"/>
          <w:u w:val="none"/>
        </w:rPr>
        <w:t>use unless the use is in a subdistrict where open storage is permitted as a main use.</w:t>
      </w:r>
    </w:p>
    <w:p>
      <w:pPr>
        <w:pStyle w:val="BodyText"/>
        <w:spacing w:before="2"/>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Monument</w:t>
      </w:r>
      <w:r>
        <w:rPr>
          <w:spacing w:val="-4"/>
          <w:sz w:val="22"/>
          <w:u w:val="single"/>
        </w:rPr>
        <w:t> </w:t>
      </w:r>
      <w:r>
        <w:rPr>
          <w:sz w:val="22"/>
          <w:u w:val="single"/>
        </w:rPr>
        <w:t>sales</w:t>
      </w:r>
      <w:r>
        <w:rPr>
          <w:spacing w:val="-4"/>
          <w:sz w:val="22"/>
          <w:u w:val="single"/>
        </w:rPr>
        <w:t> yard</w:t>
      </w:r>
      <w:r>
        <w:rPr>
          <w:spacing w:val="-4"/>
          <w:sz w:val="22"/>
          <w:u w:val="none"/>
        </w:rPr>
        <w:t>.</w:t>
      </w:r>
    </w:p>
    <w:p>
      <w:pPr>
        <w:pStyle w:val="ListParagraph"/>
        <w:numPr>
          <w:ilvl w:val="2"/>
          <w:numId w:val="4"/>
        </w:numPr>
        <w:tabs>
          <w:tab w:pos="2999" w:val="left" w:leader="none"/>
          <w:tab w:pos="4185" w:val="left" w:leader="none"/>
        </w:tabs>
        <w:spacing w:line="240" w:lineRule="auto" w:before="251" w:after="0"/>
        <w:ind w:left="2999" w:right="0" w:hanging="719"/>
        <w:jc w:val="left"/>
        <w:rPr>
          <w:sz w:val="22"/>
        </w:rPr>
      </w:pPr>
      <w:r>
        <w:rPr>
          <w:spacing w:val="-2"/>
          <w:sz w:val="22"/>
          <w:u w:val="single"/>
        </w:rPr>
        <w:t>Definition</w:t>
      </w:r>
      <w:r>
        <w:rPr>
          <w:spacing w:val="-2"/>
          <w:sz w:val="22"/>
          <w:u w:val="none"/>
        </w:rPr>
        <w:t>.</w:t>
      </w:r>
      <w:r>
        <w:rPr>
          <w:sz w:val="22"/>
          <w:u w:val="none"/>
        </w:rPr>
        <w:tab/>
        <w:t>A</w:t>
      </w:r>
      <w:r>
        <w:rPr>
          <w:spacing w:val="53"/>
          <w:sz w:val="22"/>
          <w:u w:val="none"/>
        </w:rPr>
        <w:t> </w:t>
      </w:r>
      <w:r>
        <w:rPr>
          <w:sz w:val="22"/>
          <w:u w:val="none"/>
        </w:rPr>
        <w:t>facility</w:t>
      </w:r>
      <w:r>
        <w:rPr>
          <w:spacing w:val="52"/>
          <w:sz w:val="22"/>
          <w:u w:val="none"/>
        </w:rPr>
        <w:t> </w:t>
      </w:r>
      <w:r>
        <w:rPr>
          <w:sz w:val="22"/>
          <w:u w:val="none"/>
        </w:rPr>
        <w:t>for</w:t>
      </w:r>
      <w:r>
        <w:rPr>
          <w:spacing w:val="53"/>
          <w:sz w:val="22"/>
          <w:u w:val="none"/>
        </w:rPr>
        <w:t> </w:t>
      </w:r>
      <w:r>
        <w:rPr>
          <w:sz w:val="22"/>
          <w:u w:val="none"/>
        </w:rPr>
        <w:t>stocking</w:t>
      </w:r>
      <w:r>
        <w:rPr>
          <w:spacing w:val="54"/>
          <w:sz w:val="22"/>
          <w:u w:val="none"/>
        </w:rPr>
        <w:t> </w:t>
      </w:r>
      <w:r>
        <w:rPr>
          <w:sz w:val="22"/>
          <w:u w:val="none"/>
        </w:rPr>
        <w:t>and</w:t>
      </w:r>
      <w:r>
        <w:rPr>
          <w:spacing w:val="52"/>
          <w:sz w:val="22"/>
          <w:u w:val="none"/>
        </w:rPr>
        <w:t> </w:t>
      </w:r>
      <w:r>
        <w:rPr>
          <w:sz w:val="22"/>
          <w:u w:val="none"/>
        </w:rPr>
        <w:t>selling</w:t>
      </w:r>
      <w:r>
        <w:rPr>
          <w:spacing w:val="52"/>
          <w:sz w:val="22"/>
          <w:u w:val="none"/>
        </w:rPr>
        <w:t> </w:t>
      </w:r>
      <w:r>
        <w:rPr>
          <w:sz w:val="22"/>
          <w:u w:val="none"/>
        </w:rPr>
        <w:t>memorial</w:t>
      </w:r>
      <w:r>
        <w:rPr>
          <w:spacing w:val="55"/>
          <w:sz w:val="22"/>
          <w:u w:val="none"/>
        </w:rPr>
        <w:t> </w:t>
      </w:r>
      <w:r>
        <w:rPr>
          <w:sz w:val="22"/>
          <w:u w:val="none"/>
        </w:rPr>
        <w:t>stones</w:t>
      </w:r>
      <w:r>
        <w:rPr>
          <w:spacing w:val="56"/>
          <w:sz w:val="22"/>
          <w:u w:val="none"/>
        </w:rPr>
        <w:t> </w:t>
      </w:r>
      <w:r>
        <w:rPr>
          <w:spacing w:val="-5"/>
          <w:sz w:val="22"/>
          <w:u w:val="none"/>
        </w:rPr>
        <w:t>and</w:t>
      </w:r>
    </w:p>
    <w:p>
      <w:pPr>
        <w:pStyle w:val="BodyText"/>
        <w:spacing w:before="2"/>
        <w:ind w:left="120"/>
      </w:pPr>
      <w:r>
        <w:rPr>
          <w:spacing w:val="-2"/>
        </w:rPr>
        <w:t>gravestones.</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Subdistricts</w:t>
      </w:r>
      <w:r>
        <w:rPr>
          <w:spacing w:val="-5"/>
          <w:sz w:val="22"/>
          <w:u w:val="single"/>
        </w:rPr>
        <w:t> </w:t>
      </w:r>
      <w:r>
        <w:rPr>
          <w:sz w:val="22"/>
          <w:u w:val="single"/>
        </w:rPr>
        <w:t>permitted</w:t>
      </w:r>
      <w:r>
        <w:rPr>
          <w:sz w:val="22"/>
          <w:u w:val="none"/>
        </w:rPr>
        <w:t>.</w:t>
      </w:r>
      <w:r>
        <w:rPr>
          <w:spacing w:val="49"/>
          <w:sz w:val="22"/>
          <w:u w:val="none"/>
        </w:rPr>
        <w:t> </w:t>
      </w:r>
      <w:r>
        <w:rPr>
          <w:sz w:val="22"/>
          <w:u w:val="none"/>
        </w:rPr>
        <w:t>By</w:t>
      </w:r>
      <w:r>
        <w:rPr>
          <w:spacing w:val="-6"/>
          <w:sz w:val="22"/>
          <w:u w:val="none"/>
        </w:rPr>
        <w:t> </w:t>
      </w:r>
      <w:r>
        <w:rPr>
          <w:sz w:val="22"/>
          <w:u w:val="none"/>
        </w:rPr>
        <w:t>right</w:t>
      </w:r>
      <w:r>
        <w:rPr>
          <w:spacing w:val="-2"/>
          <w:sz w:val="22"/>
          <w:u w:val="none"/>
        </w:rPr>
        <w:t> </w:t>
      </w:r>
      <w:r>
        <w:rPr>
          <w:sz w:val="22"/>
          <w:u w:val="none"/>
        </w:rPr>
        <w:t>in</w:t>
      </w:r>
      <w:r>
        <w:rPr>
          <w:spacing w:val="-3"/>
          <w:sz w:val="22"/>
          <w:u w:val="none"/>
        </w:rPr>
        <w:t> </w:t>
      </w:r>
      <w:r>
        <w:rPr>
          <w:sz w:val="22"/>
          <w:u w:val="none"/>
        </w:rPr>
        <w:t>CA-2,</w:t>
      </w:r>
      <w:r>
        <w:rPr>
          <w:spacing w:val="-3"/>
          <w:sz w:val="22"/>
          <w:u w:val="none"/>
        </w:rPr>
        <w:t> </w:t>
      </w:r>
      <w:r>
        <w:rPr>
          <w:sz w:val="22"/>
          <w:u w:val="none"/>
        </w:rPr>
        <w:t>I-2,</w:t>
      </w:r>
      <w:r>
        <w:rPr>
          <w:spacing w:val="-3"/>
          <w:sz w:val="22"/>
          <w:u w:val="none"/>
        </w:rPr>
        <w:t> </w:t>
      </w:r>
      <w:r>
        <w:rPr>
          <w:sz w:val="22"/>
          <w:u w:val="none"/>
        </w:rPr>
        <w:t>and</w:t>
      </w:r>
      <w:r>
        <w:rPr>
          <w:spacing w:val="-3"/>
          <w:sz w:val="22"/>
          <w:u w:val="none"/>
        </w:rPr>
        <w:t> </w:t>
      </w:r>
      <w:r>
        <w:rPr>
          <w:sz w:val="22"/>
          <w:u w:val="none"/>
        </w:rPr>
        <w:t>I-3</w:t>
      </w:r>
      <w:r>
        <w:rPr>
          <w:spacing w:val="-2"/>
          <w:sz w:val="22"/>
          <w:u w:val="none"/>
        </w:rPr>
        <w:t> subdistricts.</w:t>
      </w:r>
    </w:p>
    <w:p>
      <w:pPr>
        <w:pStyle w:val="ListParagraph"/>
        <w:numPr>
          <w:ilvl w:val="2"/>
          <w:numId w:val="4"/>
        </w:numPr>
        <w:tabs>
          <w:tab w:pos="2998" w:val="left" w:leader="none"/>
        </w:tabs>
        <w:spacing w:line="240" w:lineRule="auto" w:before="251"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 square feet of retail floor area, plus one space for each 1,000 square feet of site area, exclusive of buildings. If more than ten off-street parking spaces are required for this use, handicapped parking must be provided pursuant to Section 51P-193.116.</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2"/>
          <w:numId w:val="4"/>
        </w:numPr>
        <w:tabs>
          <w:tab w:pos="3000" w:val="left" w:leader="none"/>
          <w:tab w:pos="5253" w:val="left" w:leader="none"/>
        </w:tabs>
        <w:spacing w:line="240" w:lineRule="auto" w:before="0"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No</w:t>
      </w:r>
      <w:r>
        <w:rPr>
          <w:spacing w:val="40"/>
          <w:sz w:val="22"/>
          <w:u w:val="none"/>
        </w:rPr>
        <w:t> </w:t>
      </w:r>
      <w:r>
        <w:rPr>
          <w:sz w:val="22"/>
          <w:u w:val="none"/>
        </w:rPr>
        <w:t>open</w:t>
      </w:r>
      <w:r>
        <w:rPr>
          <w:spacing w:val="40"/>
          <w:sz w:val="22"/>
          <w:u w:val="none"/>
        </w:rPr>
        <w:t> </w:t>
      </w:r>
      <w:r>
        <w:rPr>
          <w:sz w:val="22"/>
          <w:u w:val="none"/>
        </w:rPr>
        <w:t>storage</w:t>
      </w:r>
      <w:r>
        <w:rPr>
          <w:spacing w:val="40"/>
          <w:sz w:val="22"/>
          <w:u w:val="none"/>
        </w:rPr>
        <w:t> </w:t>
      </w:r>
      <w:r>
        <w:rPr>
          <w:sz w:val="22"/>
          <w:u w:val="none"/>
        </w:rPr>
        <w:t>is</w:t>
      </w:r>
      <w:r>
        <w:rPr>
          <w:spacing w:val="40"/>
          <w:sz w:val="22"/>
          <w:u w:val="none"/>
        </w:rPr>
        <w:t> </w:t>
      </w:r>
      <w:r>
        <w:rPr>
          <w:sz w:val="22"/>
          <w:u w:val="none"/>
        </w:rPr>
        <w:t>permitted</w:t>
      </w:r>
      <w:r>
        <w:rPr>
          <w:spacing w:val="40"/>
          <w:sz w:val="22"/>
          <w:u w:val="none"/>
        </w:rPr>
        <w:t> </w:t>
      </w:r>
      <w:r>
        <w:rPr>
          <w:sz w:val="22"/>
          <w:u w:val="none"/>
        </w:rPr>
        <w:t>under</w:t>
      </w:r>
      <w:r>
        <w:rPr>
          <w:spacing w:val="40"/>
          <w:sz w:val="22"/>
          <w:u w:val="none"/>
        </w:rPr>
        <w:t> </w:t>
      </w:r>
      <w:r>
        <w:rPr>
          <w:sz w:val="22"/>
          <w:u w:val="none"/>
        </w:rPr>
        <w:t>this</w:t>
      </w:r>
      <w:r>
        <w:rPr>
          <w:spacing w:val="40"/>
          <w:sz w:val="22"/>
          <w:u w:val="none"/>
        </w:rPr>
        <w:t> </w:t>
      </w:r>
      <w:r>
        <w:rPr>
          <w:sz w:val="22"/>
          <w:u w:val="none"/>
        </w:rPr>
        <w:t>use unless the use is in a subdistrict where open storage is permitted as a main use.</w:t>
      </w:r>
    </w:p>
    <w:p>
      <w:pPr>
        <w:pStyle w:val="BodyText"/>
        <w:spacing w:before="2"/>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Stone,</w:t>
      </w:r>
      <w:r>
        <w:rPr>
          <w:spacing w:val="-5"/>
          <w:sz w:val="22"/>
          <w:u w:val="single"/>
        </w:rPr>
        <w:t> </w:t>
      </w:r>
      <w:r>
        <w:rPr>
          <w:sz w:val="22"/>
          <w:u w:val="single"/>
        </w:rPr>
        <w:t>sand,</w:t>
      </w:r>
      <w:r>
        <w:rPr>
          <w:spacing w:val="-4"/>
          <w:sz w:val="22"/>
          <w:u w:val="single"/>
        </w:rPr>
        <w:t> </w:t>
      </w:r>
      <w:r>
        <w:rPr>
          <w:sz w:val="22"/>
          <w:u w:val="single"/>
        </w:rPr>
        <w:t>or</w:t>
      </w:r>
      <w:r>
        <w:rPr>
          <w:spacing w:val="-1"/>
          <w:sz w:val="22"/>
          <w:u w:val="single"/>
        </w:rPr>
        <w:t> </w:t>
      </w:r>
      <w:r>
        <w:rPr>
          <w:sz w:val="22"/>
          <w:u w:val="single"/>
        </w:rPr>
        <w:t>gravel</w:t>
      </w:r>
      <w:r>
        <w:rPr>
          <w:spacing w:val="-3"/>
          <w:sz w:val="22"/>
          <w:u w:val="single"/>
        </w:rPr>
        <w:t> </w:t>
      </w:r>
      <w:r>
        <w:rPr>
          <w:spacing w:val="-2"/>
          <w:sz w:val="22"/>
          <w:u w:val="single"/>
        </w:rPr>
        <w:t>mining</w:t>
      </w:r>
      <w:r>
        <w:rPr>
          <w:spacing w:val="-2"/>
          <w:sz w:val="22"/>
          <w:u w:val="none"/>
        </w:rPr>
        <w:t>.</w:t>
      </w:r>
    </w:p>
    <w:p>
      <w:pPr>
        <w:pStyle w:val="ListParagraph"/>
        <w:numPr>
          <w:ilvl w:val="2"/>
          <w:numId w:val="4"/>
        </w:numPr>
        <w:tabs>
          <w:tab w:pos="2997" w:val="left" w:leader="none"/>
        </w:tabs>
        <w:spacing w:line="240" w:lineRule="auto" w:before="251" w:after="0"/>
        <w:ind w:left="120" w:right="115" w:firstLine="2160"/>
        <w:jc w:val="both"/>
        <w:rPr>
          <w:sz w:val="22"/>
        </w:rPr>
      </w:pPr>
      <w:r>
        <w:rPr>
          <w:sz w:val="22"/>
          <w:u w:val="single"/>
        </w:rPr>
        <w:t>Definition</w:t>
      </w:r>
      <w:r>
        <w:rPr>
          <w:sz w:val="22"/>
          <w:u w:val="none"/>
        </w:rPr>
        <w:t>.</w:t>
      </w:r>
      <w:r>
        <w:rPr>
          <w:spacing w:val="40"/>
          <w:sz w:val="22"/>
          <w:u w:val="none"/>
        </w:rPr>
        <w:t> </w:t>
      </w:r>
      <w:r>
        <w:rPr>
          <w:sz w:val="22"/>
          <w:u w:val="none"/>
        </w:rPr>
        <w:t>The</w:t>
      </w:r>
      <w:r>
        <w:rPr>
          <w:spacing w:val="-2"/>
          <w:sz w:val="22"/>
          <w:u w:val="none"/>
        </w:rPr>
        <w:t> </w:t>
      </w:r>
      <w:r>
        <w:rPr>
          <w:sz w:val="22"/>
          <w:u w:val="none"/>
        </w:rPr>
        <w:t>extraction</w:t>
      </w:r>
      <w:r>
        <w:rPr>
          <w:spacing w:val="-5"/>
          <w:sz w:val="22"/>
          <w:u w:val="none"/>
        </w:rPr>
        <w:t> </w:t>
      </w:r>
      <w:r>
        <w:rPr>
          <w:sz w:val="22"/>
          <w:u w:val="none"/>
        </w:rPr>
        <w:t>and</w:t>
      </w:r>
      <w:r>
        <w:rPr>
          <w:spacing w:val="-2"/>
          <w:sz w:val="22"/>
          <w:u w:val="none"/>
        </w:rPr>
        <w:t> </w:t>
      </w:r>
      <w:r>
        <w:rPr>
          <w:sz w:val="22"/>
          <w:u w:val="none"/>
        </w:rPr>
        <w:t>removal</w:t>
      </w:r>
      <w:r>
        <w:rPr>
          <w:spacing w:val="-1"/>
          <w:sz w:val="22"/>
          <w:u w:val="none"/>
        </w:rPr>
        <w:t> </w:t>
      </w:r>
      <w:r>
        <w:rPr>
          <w:sz w:val="22"/>
          <w:u w:val="none"/>
        </w:rPr>
        <w:t>of</w:t>
      </w:r>
      <w:r>
        <w:rPr>
          <w:spacing w:val="-1"/>
          <w:sz w:val="22"/>
          <w:u w:val="none"/>
        </w:rPr>
        <w:t> </w:t>
      </w:r>
      <w:r>
        <w:rPr>
          <w:sz w:val="22"/>
          <w:u w:val="none"/>
        </w:rPr>
        <w:t>stone,</w:t>
      </w:r>
      <w:r>
        <w:rPr>
          <w:spacing w:val="-2"/>
          <w:sz w:val="22"/>
          <w:u w:val="none"/>
        </w:rPr>
        <w:t> </w:t>
      </w:r>
      <w:r>
        <w:rPr>
          <w:sz w:val="22"/>
          <w:u w:val="none"/>
        </w:rPr>
        <w:t>sand,</w:t>
      </w:r>
      <w:r>
        <w:rPr>
          <w:spacing w:val="-5"/>
          <w:sz w:val="22"/>
          <w:u w:val="none"/>
        </w:rPr>
        <w:t> </w:t>
      </w:r>
      <w:r>
        <w:rPr>
          <w:sz w:val="22"/>
          <w:u w:val="none"/>
        </w:rPr>
        <w:t>or</w:t>
      </w:r>
      <w:r>
        <w:rPr>
          <w:spacing w:val="-1"/>
          <w:sz w:val="22"/>
          <w:u w:val="none"/>
        </w:rPr>
        <w:t> </w:t>
      </w:r>
      <w:r>
        <w:rPr>
          <w:sz w:val="22"/>
          <w:u w:val="none"/>
        </w:rPr>
        <w:t>gravel</w:t>
      </w:r>
      <w:r>
        <w:rPr>
          <w:spacing w:val="-1"/>
          <w:sz w:val="22"/>
          <w:u w:val="none"/>
        </w:rPr>
        <w:t> </w:t>
      </w:r>
      <w:r>
        <w:rPr>
          <w:sz w:val="22"/>
          <w:u w:val="none"/>
        </w:rPr>
        <w:t>from</w:t>
      </w:r>
      <w:r>
        <w:rPr>
          <w:spacing w:val="-1"/>
          <w:sz w:val="22"/>
          <w:u w:val="none"/>
        </w:rPr>
        <w:t> </w:t>
      </w:r>
      <w:r>
        <w:rPr>
          <w:sz w:val="22"/>
          <w:u w:val="none"/>
        </w:rPr>
        <w:t>the site as defined by the SUP. The removal of these materials incidental to an approved plat or construction with a building permit is not considered mining.</w:t>
      </w:r>
    </w:p>
    <w:p>
      <w:pPr>
        <w:pStyle w:val="BodyText"/>
        <w:spacing w:before="1"/>
      </w:pPr>
    </w:p>
    <w:p>
      <w:pPr>
        <w:pStyle w:val="ListParagraph"/>
        <w:numPr>
          <w:ilvl w:val="2"/>
          <w:numId w:val="4"/>
        </w:numPr>
        <w:tabs>
          <w:tab w:pos="2998" w:val="left" w:leader="none"/>
        </w:tabs>
        <w:spacing w:line="240" w:lineRule="auto" w:before="0" w:after="0"/>
        <w:ind w:left="120" w:right="116" w:firstLine="2160"/>
        <w:jc w:val="both"/>
        <w:rPr>
          <w:sz w:val="22"/>
        </w:rPr>
      </w:pPr>
      <w:r>
        <w:rPr>
          <w:sz w:val="22"/>
          <w:u w:val="single"/>
        </w:rPr>
        <w:t>Subdistricts</w:t>
      </w:r>
      <w:r>
        <w:rPr>
          <w:spacing w:val="-3"/>
          <w:sz w:val="22"/>
          <w:u w:val="single"/>
        </w:rPr>
        <w:t> </w:t>
      </w:r>
      <w:r>
        <w:rPr>
          <w:sz w:val="22"/>
          <w:u w:val="single"/>
        </w:rPr>
        <w:t>permitted</w:t>
      </w:r>
      <w:r>
        <w:rPr>
          <w:sz w:val="22"/>
          <w:u w:val="none"/>
        </w:rPr>
        <w:t>.</w:t>
      </w:r>
      <w:r>
        <w:rPr>
          <w:spacing w:val="40"/>
          <w:sz w:val="22"/>
          <w:u w:val="none"/>
        </w:rPr>
        <w:t> </w:t>
      </w:r>
      <w:r>
        <w:rPr>
          <w:sz w:val="22"/>
          <w:u w:val="none"/>
        </w:rPr>
        <w:t>By</w:t>
      </w:r>
      <w:r>
        <w:rPr>
          <w:spacing w:val="-6"/>
          <w:sz w:val="22"/>
          <w:u w:val="none"/>
        </w:rPr>
        <w:t> </w:t>
      </w:r>
      <w:r>
        <w:rPr>
          <w:sz w:val="22"/>
          <w:u w:val="none"/>
        </w:rPr>
        <w:t>SUP</w:t>
      </w:r>
      <w:r>
        <w:rPr>
          <w:spacing w:val="-4"/>
          <w:sz w:val="22"/>
          <w:u w:val="none"/>
        </w:rPr>
        <w:t> </w:t>
      </w:r>
      <w:r>
        <w:rPr>
          <w:sz w:val="22"/>
          <w:u w:val="none"/>
        </w:rPr>
        <w:t>only</w:t>
      </w:r>
      <w:r>
        <w:rPr>
          <w:spacing w:val="-3"/>
          <w:sz w:val="22"/>
          <w:u w:val="none"/>
        </w:rPr>
        <w:t> </w:t>
      </w:r>
      <w:r>
        <w:rPr>
          <w:sz w:val="22"/>
          <w:u w:val="none"/>
        </w:rPr>
        <w:t>in</w:t>
      </w:r>
      <w:r>
        <w:rPr>
          <w:spacing w:val="-6"/>
          <w:sz w:val="22"/>
          <w:u w:val="none"/>
        </w:rPr>
        <w:t> </w:t>
      </w:r>
      <w:r>
        <w:rPr>
          <w:sz w:val="22"/>
          <w:u w:val="none"/>
        </w:rPr>
        <w:t>MH,</w:t>
      </w:r>
      <w:r>
        <w:rPr>
          <w:spacing w:val="-3"/>
          <w:sz w:val="22"/>
          <w:u w:val="none"/>
        </w:rPr>
        <w:t> </w:t>
      </w:r>
      <w:r>
        <w:rPr>
          <w:sz w:val="22"/>
          <w:u w:val="none"/>
        </w:rPr>
        <w:t>A,</w:t>
      </w:r>
      <w:r>
        <w:rPr>
          <w:spacing w:val="-3"/>
          <w:sz w:val="22"/>
          <w:u w:val="none"/>
        </w:rPr>
        <w:t> </w:t>
      </w:r>
      <w:r>
        <w:rPr>
          <w:sz w:val="22"/>
          <w:u w:val="none"/>
        </w:rPr>
        <w:t>O-2,</w:t>
      </w:r>
      <w:r>
        <w:rPr>
          <w:spacing w:val="-3"/>
          <w:sz w:val="22"/>
          <w:u w:val="none"/>
        </w:rPr>
        <w:t> </w:t>
      </w:r>
      <w:r>
        <w:rPr>
          <w:sz w:val="22"/>
          <w:u w:val="none"/>
        </w:rPr>
        <w:t>commercial,</w:t>
      </w:r>
      <w:r>
        <w:rPr>
          <w:spacing w:val="-3"/>
          <w:sz w:val="22"/>
          <w:u w:val="none"/>
        </w:rPr>
        <w:t> </w:t>
      </w:r>
      <w:r>
        <w:rPr>
          <w:sz w:val="22"/>
          <w:u w:val="none"/>
        </w:rPr>
        <w:t>central area, and industrial subdistricts.</w:t>
      </w:r>
    </w:p>
    <w:p>
      <w:pPr>
        <w:pStyle w:val="ListParagraph"/>
        <w:numPr>
          <w:ilvl w:val="2"/>
          <w:numId w:val="4"/>
        </w:numPr>
        <w:tabs>
          <w:tab w:pos="3000" w:val="left" w:leader="none"/>
        </w:tabs>
        <w:spacing w:line="240" w:lineRule="auto" w:before="253" w:after="0"/>
        <w:ind w:left="3000" w:right="0" w:hanging="720"/>
        <w:jc w:val="left"/>
        <w:rPr>
          <w:sz w:val="22"/>
        </w:rPr>
      </w:pPr>
      <w:r>
        <w:rPr>
          <w:sz w:val="22"/>
          <w:u w:val="single"/>
        </w:rPr>
        <w:t>Required</w:t>
      </w:r>
      <w:r>
        <w:rPr>
          <w:spacing w:val="-6"/>
          <w:sz w:val="22"/>
          <w:u w:val="single"/>
        </w:rPr>
        <w:t> </w:t>
      </w:r>
      <w:r>
        <w:rPr>
          <w:sz w:val="22"/>
          <w:u w:val="single"/>
        </w:rPr>
        <w:t>off-street</w:t>
      </w:r>
      <w:r>
        <w:rPr>
          <w:spacing w:val="-2"/>
          <w:sz w:val="22"/>
          <w:u w:val="single"/>
        </w:rPr>
        <w:t> </w:t>
      </w:r>
      <w:r>
        <w:rPr>
          <w:sz w:val="22"/>
          <w:u w:val="single"/>
        </w:rPr>
        <w:t>parking</w:t>
      </w:r>
      <w:r>
        <w:rPr>
          <w:sz w:val="22"/>
          <w:u w:val="none"/>
        </w:rPr>
        <w:t>.</w:t>
      </w:r>
      <w:r>
        <w:rPr>
          <w:spacing w:val="47"/>
          <w:sz w:val="22"/>
          <w:u w:val="none"/>
        </w:rPr>
        <w:t> </w:t>
      </w:r>
      <w:r>
        <w:rPr>
          <w:sz w:val="22"/>
          <w:u w:val="none"/>
        </w:rPr>
        <w:t>None.</w:t>
      </w:r>
      <w:r>
        <w:rPr>
          <w:spacing w:val="-3"/>
          <w:sz w:val="22"/>
          <w:u w:val="none"/>
        </w:rPr>
        <w:t> </w:t>
      </w:r>
      <w:r>
        <w:rPr>
          <w:sz w:val="22"/>
          <w:u w:val="none"/>
        </w:rPr>
        <w:t>No</w:t>
      </w:r>
      <w:r>
        <w:rPr>
          <w:spacing w:val="-3"/>
          <w:sz w:val="22"/>
          <w:u w:val="none"/>
        </w:rPr>
        <w:t> </w:t>
      </w:r>
      <w:r>
        <w:rPr>
          <w:sz w:val="22"/>
          <w:u w:val="none"/>
        </w:rPr>
        <w:t>handicapped</w:t>
      </w:r>
      <w:r>
        <w:rPr>
          <w:spacing w:val="-3"/>
          <w:sz w:val="22"/>
          <w:u w:val="none"/>
        </w:rPr>
        <w:t> </w:t>
      </w:r>
      <w:r>
        <w:rPr>
          <w:sz w:val="22"/>
          <w:u w:val="none"/>
        </w:rPr>
        <w:t>parking</w:t>
      </w:r>
      <w:r>
        <w:rPr>
          <w:spacing w:val="-6"/>
          <w:sz w:val="22"/>
          <w:u w:val="none"/>
        </w:rPr>
        <w:t> </w:t>
      </w:r>
      <w:r>
        <w:rPr>
          <w:sz w:val="22"/>
          <w:u w:val="none"/>
        </w:rPr>
        <w:t>is</w:t>
      </w:r>
      <w:r>
        <w:rPr>
          <w:spacing w:val="-5"/>
          <w:sz w:val="22"/>
          <w:u w:val="none"/>
        </w:rPr>
        <w:t> </w:t>
      </w:r>
      <w:r>
        <w:rPr>
          <w:spacing w:val="-2"/>
          <w:sz w:val="22"/>
          <w:u w:val="none"/>
        </w:rPr>
        <w:t>required.</w:t>
      </w:r>
    </w:p>
    <w:p>
      <w:pPr>
        <w:spacing w:after="0" w:line="240" w:lineRule="auto"/>
        <w:jc w:val="left"/>
        <w:rPr>
          <w:sz w:val="22"/>
        </w:rPr>
        <w:sectPr>
          <w:pgSz w:w="12240" w:h="15840"/>
          <w:pgMar w:top="1340" w:bottom="280" w:left="1320" w:right="1320"/>
        </w:sectPr>
      </w:pPr>
    </w:p>
    <w:p>
      <w:pPr>
        <w:pStyle w:val="ListParagraph"/>
        <w:numPr>
          <w:ilvl w:val="2"/>
          <w:numId w:val="4"/>
        </w:numPr>
        <w:tabs>
          <w:tab w:pos="2999" w:val="left" w:leader="none"/>
        </w:tabs>
        <w:spacing w:line="240" w:lineRule="auto" w:before="70" w:after="0"/>
        <w:ind w:left="2999" w:right="0" w:hanging="719"/>
        <w:jc w:val="left"/>
        <w:rPr>
          <w:sz w:val="22"/>
        </w:rPr>
      </w:pPr>
      <w:r>
        <w:rPr>
          <w:sz w:val="22"/>
          <w:u w:val="single"/>
        </w:rPr>
        <w:t>Required</w:t>
      </w:r>
      <w:r>
        <w:rPr>
          <w:spacing w:val="-4"/>
          <w:sz w:val="22"/>
          <w:u w:val="single"/>
        </w:rPr>
        <w:t> </w:t>
      </w:r>
      <w:r>
        <w:rPr>
          <w:sz w:val="22"/>
          <w:u w:val="single"/>
        </w:rPr>
        <w:t>off-street</w:t>
      </w:r>
      <w:r>
        <w:rPr>
          <w:spacing w:val="-5"/>
          <w:sz w:val="22"/>
          <w:u w:val="single"/>
        </w:rPr>
        <w:t> </w:t>
      </w:r>
      <w:r>
        <w:rPr>
          <w:sz w:val="22"/>
          <w:u w:val="single"/>
        </w:rPr>
        <w:t>loading</w:t>
      </w:r>
      <w:r>
        <w:rPr>
          <w:sz w:val="22"/>
          <w:u w:val="none"/>
        </w:rPr>
        <w:t>.</w:t>
      </w:r>
      <w:r>
        <w:rPr>
          <w:spacing w:val="47"/>
          <w:sz w:val="22"/>
          <w:u w:val="none"/>
        </w:rPr>
        <w:t> </w:t>
      </w:r>
      <w:r>
        <w:rPr>
          <w:spacing w:val="-2"/>
          <w:sz w:val="22"/>
          <w:u w:val="none"/>
        </w:rPr>
        <w:t>None.</w:t>
      </w:r>
    </w:p>
    <w:p>
      <w:pPr>
        <w:pStyle w:val="BodyText"/>
        <w:spacing w:before="1"/>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17" w:val="left" w:leader="none"/>
        </w:tabs>
        <w:spacing w:line="240" w:lineRule="auto" w:before="0" w:after="0"/>
        <w:ind w:left="120" w:right="114" w:firstLine="2879"/>
        <w:jc w:val="both"/>
        <w:rPr>
          <w:sz w:val="22"/>
        </w:rPr>
      </w:pPr>
      <w:r>
        <w:rPr>
          <w:sz w:val="22"/>
        </w:rPr>
        <w:t>The applicant shall submit a site plan of existing conditions, operations plan, reclamation plan, and the proposed bond to the director of development services for review and recommendation by the departments of development services, park and recreation, and public works and transportation, and the environmental quality committee of the city plan commission.</w:t>
      </w:r>
    </w:p>
    <w:p>
      <w:pPr>
        <w:pStyle w:val="BodyText"/>
      </w:pPr>
    </w:p>
    <w:p>
      <w:pPr>
        <w:pStyle w:val="ListParagraph"/>
        <w:numPr>
          <w:ilvl w:val="3"/>
          <w:numId w:val="4"/>
        </w:numPr>
        <w:tabs>
          <w:tab w:pos="3717" w:val="left" w:leader="none"/>
        </w:tabs>
        <w:spacing w:line="240" w:lineRule="auto" w:before="0" w:after="0"/>
        <w:ind w:left="120" w:right="114" w:firstLine="2880"/>
        <w:jc w:val="both"/>
        <w:rPr>
          <w:sz w:val="22"/>
        </w:rPr>
      </w:pPr>
      <w:r>
        <w:rPr>
          <w:sz w:val="22"/>
        </w:rPr>
        <w:t>If an SUP is granted for the mining use, the directors of public works and transportation and development services shall inspect and monitor the mining and reclamation operation at least once annually. The site will also be</w:t>
      </w:r>
      <w:r>
        <w:rPr>
          <w:spacing w:val="-2"/>
          <w:sz w:val="22"/>
        </w:rPr>
        <w:t> </w:t>
      </w:r>
      <w:r>
        <w:rPr>
          <w:sz w:val="22"/>
        </w:rPr>
        <w:t>monitored annually by the department of health and human services to determine if toxic elements are present. A person conducting a mining operation shall meet the standards of the Texas Water Quality Act.</w:t>
      </w:r>
    </w:p>
    <w:p>
      <w:pPr>
        <w:pStyle w:val="ListParagraph"/>
        <w:numPr>
          <w:ilvl w:val="3"/>
          <w:numId w:val="4"/>
        </w:numPr>
        <w:tabs>
          <w:tab w:pos="3720" w:val="left" w:leader="none"/>
        </w:tabs>
        <w:spacing w:line="240" w:lineRule="auto" w:before="251" w:after="0"/>
        <w:ind w:left="3720" w:right="0" w:hanging="720"/>
        <w:jc w:val="left"/>
        <w:rPr>
          <w:sz w:val="22"/>
        </w:rPr>
      </w:pPr>
      <w:r>
        <w:rPr>
          <w:sz w:val="22"/>
        </w:rPr>
        <w:t>An</w:t>
      </w:r>
      <w:r>
        <w:rPr>
          <w:spacing w:val="-2"/>
          <w:sz w:val="22"/>
        </w:rPr>
        <w:t> </w:t>
      </w:r>
      <w:r>
        <w:rPr>
          <w:sz w:val="22"/>
        </w:rPr>
        <w:t>SUP</w:t>
      </w:r>
      <w:r>
        <w:rPr>
          <w:spacing w:val="-3"/>
          <w:sz w:val="22"/>
        </w:rPr>
        <w:t> </w:t>
      </w:r>
      <w:r>
        <w:rPr>
          <w:sz w:val="22"/>
        </w:rPr>
        <w:t>may</w:t>
      </w:r>
      <w:r>
        <w:rPr>
          <w:spacing w:val="-1"/>
          <w:sz w:val="22"/>
        </w:rPr>
        <w:t> </w:t>
      </w:r>
      <w:r>
        <w:rPr>
          <w:sz w:val="22"/>
        </w:rPr>
        <w:t>not</w:t>
      </w:r>
      <w:r>
        <w:rPr>
          <w:spacing w:val="-1"/>
          <w:sz w:val="22"/>
        </w:rPr>
        <w:t> </w:t>
      </w:r>
      <w:r>
        <w:rPr>
          <w:sz w:val="22"/>
        </w:rPr>
        <w:t>be</w:t>
      </w:r>
      <w:r>
        <w:rPr>
          <w:spacing w:val="-1"/>
          <w:sz w:val="22"/>
        </w:rPr>
        <w:t> </w:t>
      </w:r>
      <w:r>
        <w:rPr>
          <w:sz w:val="22"/>
        </w:rPr>
        <w:t>issued</w:t>
      </w:r>
      <w:r>
        <w:rPr>
          <w:spacing w:val="-5"/>
          <w:sz w:val="22"/>
        </w:rPr>
        <w:t> </w:t>
      </w:r>
      <w:r>
        <w:rPr>
          <w:sz w:val="22"/>
        </w:rPr>
        <w:t>for</w:t>
      </w:r>
      <w:r>
        <w:rPr>
          <w:spacing w:val="-3"/>
          <w:sz w:val="22"/>
        </w:rPr>
        <w:t> </w:t>
      </w:r>
      <w:r>
        <w:rPr>
          <w:sz w:val="22"/>
        </w:rPr>
        <w:t>mining</w:t>
      </w:r>
      <w:r>
        <w:rPr>
          <w:spacing w:val="-5"/>
          <w:sz w:val="22"/>
        </w:rPr>
        <w:t> </w:t>
      </w:r>
      <w:r>
        <w:rPr>
          <w:sz w:val="22"/>
        </w:rPr>
        <w:t>on</w:t>
      </w:r>
      <w:r>
        <w:rPr>
          <w:spacing w:val="-1"/>
          <w:sz w:val="22"/>
        </w:rPr>
        <w:t> </w:t>
      </w:r>
      <w:r>
        <w:rPr>
          <w:sz w:val="22"/>
        </w:rPr>
        <w:t>city</w:t>
      </w:r>
      <w:r>
        <w:rPr>
          <w:spacing w:val="-5"/>
          <w:sz w:val="22"/>
        </w:rPr>
        <w:t> </w:t>
      </w:r>
      <w:r>
        <w:rPr>
          <w:sz w:val="22"/>
        </w:rPr>
        <w:t>park</w:t>
      </w:r>
      <w:r>
        <w:rPr>
          <w:spacing w:val="-1"/>
          <w:sz w:val="22"/>
        </w:rPr>
        <w:t> </w:t>
      </w:r>
      <w:r>
        <w:rPr>
          <w:spacing w:val="-4"/>
          <w:sz w:val="22"/>
        </w:rPr>
        <w:t>land.</w:t>
      </w:r>
    </w:p>
    <w:p>
      <w:pPr>
        <w:pStyle w:val="BodyText"/>
        <w:spacing w:before="1"/>
      </w:pPr>
    </w:p>
    <w:p>
      <w:pPr>
        <w:pStyle w:val="ListParagraph"/>
        <w:numPr>
          <w:ilvl w:val="2"/>
          <w:numId w:val="4"/>
        </w:numPr>
        <w:tabs>
          <w:tab w:pos="2999" w:val="left" w:leader="none"/>
        </w:tabs>
        <w:spacing w:line="240" w:lineRule="auto" w:before="0" w:after="0"/>
        <w:ind w:left="120" w:right="116" w:firstLine="2160"/>
        <w:jc w:val="left"/>
        <w:rPr>
          <w:sz w:val="22"/>
        </w:rPr>
      </w:pPr>
      <w:r>
        <w:rPr>
          <w:sz w:val="22"/>
          <w:u w:val="single"/>
        </w:rPr>
        <w:t>Site plan of existing conditions</w:t>
      </w:r>
      <w:r>
        <w:rPr>
          <w:sz w:val="22"/>
          <w:u w:val="none"/>
        </w:rPr>
        <w:t>.</w:t>
      </w:r>
      <w:r>
        <w:rPr>
          <w:spacing w:val="40"/>
          <w:sz w:val="22"/>
          <w:u w:val="none"/>
        </w:rPr>
        <w:t> </w:t>
      </w:r>
      <w:r>
        <w:rPr>
          <w:sz w:val="22"/>
          <w:u w:val="none"/>
        </w:rPr>
        <w:t>The applicant shall submit a site plan of existing conditions which includes:</w:t>
      </w:r>
    </w:p>
    <w:p>
      <w:pPr>
        <w:pStyle w:val="BodyText"/>
      </w:pPr>
    </w:p>
    <w:p>
      <w:pPr>
        <w:pStyle w:val="ListParagraph"/>
        <w:numPr>
          <w:ilvl w:val="3"/>
          <w:numId w:val="4"/>
        </w:numPr>
        <w:tabs>
          <w:tab w:pos="3717" w:val="left" w:leader="none"/>
        </w:tabs>
        <w:spacing w:line="240" w:lineRule="auto" w:before="0" w:after="0"/>
        <w:ind w:left="120" w:right="114" w:firstLine="2879"/>
        <w:jc w:val="both"/>
        <w:rPr>
          <w:sz w:val="22"/>
        </w:rPr>
      </w:pPr>
      <w:r>
        <w:rPr>
          <w:sz w:val="22"/>
        </w:rPr>
        <w:t>a site location map on a small scale showing major circulation routes and other landmarks which would aid in the location of the site;</w:t>
      </w:r>
    </w:p>
    <w:p>
      <w:pPr>
        <w:pStyle w:val="ListParagraph"/>
        <w:numPr>
          <w:ilvl w:val="3"/>
          <w:numId w:val="4"/>
        </w:numPr>
        <w:tabs>
          <w:tab w:pos="3720" w:val="left" w:leader="none"/>
        </w:tabs>
        <w:spacing w:line="240" w:lineRule="auto" w:before="252" w:after="0"/>
        <w:ind w:left="3720" w:right="0" w:hanging="720"/>
        <w:jc w:val="left"/>
        <w:rPr>
          <w:sz w:val="22"/>
        </w:rPr>
      </w:pPr>
      <w:r>
        <w:rPr>
          <w:sz w:val="22"/>
        </w:rPr>
        <w:t>contours</w:t>
      </w:r>
      <w:r>
        <w:rPr>
          <w:spacing w:val="-5"/>
          <w:sz w:val="22"/>
        </w:rPr>
        <w:t> </w:t>
      </w:r>
      <w:r>
        <w:rPr>
          <w:sz w:val="22"/>
        </w:rPr>
        <w:t>shown</w:t>
      </w:r>
      <w:r>
        <w:rPr>
          <w:spacing w:val="-3"/>
          <w:sz w:val="22"/>
        </w:rPr>
        <w:t> </w:t>
      </w:r>
      <w:r>
        <w:rPr>
          <w:sz w:val="22"/>
        </w:rPr>
        <w:t>at</w:t>
      </w:r>
      <w:r>
        <w:rPr>
          <w:spacing w:val="-2"/>
          <w:sz w:val="22"/>
        </w:rPr>
        <w:t> </w:t>
      </w:r>
      <w:r>
        <w:rPr>
          <w:sz w:val="22"/>
        </w:rPr>
        <w:t>no</w:t>
      </w:r>
      <w:r>
        <w:rPr>
          <w:spacing w:val="-5"/>
          <w:sz w:val="22"/>
        </w:rPr>
        <w:t> </w:t>
      </w:r>
      <w:r>
        <w:rPr>
          <w:sz w:val="22"/>
        </w:rPr>
        <w:t>greater</w:t>
      </w:r>
      <w:r>
        <w:rPr>
          <w:spacing w:val="-2"/>
          <w:sz w:val="22"/>
        </w:rPr>
        <w:t> </w:t>
      </w:r>
      <w:r>
        <w:rPr>
          <w:sz w:val="22"/>
        </w:rPr>
        <w:t>than</w:t>
      </w:r>
      <w:r>
        <w:rPr>
          <w:spacing w:val="-6"/>
          <w:sz w:val="22"/>
        </w:rPr>
        <w:t> </w:t>
      </w:r>
      <w:r>
        <w:rPr>
          <w:sz w:val="22"/>
        </w:rPr>
        <w:t>five-foot</w:t>
      </w:r>
      <w:r>
        <w:rPr>
          <w:spacing w:val="-4"/>
          <w:sz w:val="22"/>
        </w:rPr>
        <w:t> </w:t>
      </w:r>
      <w:r>
        <w:rPr>
          <w:spacing w:val="-2"/>
          <w:sz w:val="22"/>
        </w:rPr>
        <w:t>intervals;</w:t>
      </w:r>
    </w:p>
    <w:p>
      <w:pPr>
        <w:pStyle w:val="BodyText"/>
      </w:pPr>
    </w:p>
    <w:p>
      <w:pPr>
        <w:pStyle w:val="ListParagraph"/>
        <w:numPr>
          <w:ilvl w:val="3"/>
          <w:numId w:val="4"/>
        </w:numPr>
        <w:tabs>
          <w:tab w:pos="3720" w:val="left" w:leader="none"/>
        </w:tabs>
        <w:spacing w:line="240" w:lineRule="auto" w:before="0" w:after="0"/>
        <w:ind w:left="3720" w:right="0" w:hanging="720"/>
        <w:jc w:val="left"/>
        <w:rPr>
          <w:sz w:val="22"/>
        </w:rPr>
      </w:pPr>
      <w:r>
        <w:rPr>
          <w:sz w:val="22"/>
        </w:rPr>
        <w:t>connections</w:t>
      </w:r>
      <w:r>
        <w:rPr>
          <w:spacing w:val="-4"/>
          <w:sz w:val="22"/>
        </w:rPr>
        <w:t> </w:t>
      </w:r>
      <w:r>
        <w:rPr>
          <w:sz w:val="22"/>
        </w:rPr>
        <w:t>to</w:t>
      </w:r>
      <w:r>
        <w:rPr>
          <w:spacing w:val="-3"/>
          <w:sz w:val="22"/>
        </w:rPr>
        <w:t> </w:t>
      </w:r>
      <w:r>
        <w:rPr>
          <w:sz w:val="22"/>
        </w:rPr>
        <w:t>roads</w:t>
      </w:r>
      <w:r>
        <w:rPr>
          <w:spacing w:val="-3"/>
          <w:sz w:val="22"/>
        </w:rPr>
        <w:t> </w:t>
      </w:r>
      <w:r>
        <w:rPr>
          <w:sz w:val="22"/>
        </w:rPr>
        <w:t>outside</w:t>
      </w:r>
      <w:r>
        <w:rPr>
          <w:spacing w:val="-3"/>
          <w:sz w:val="22"/>
        </w:rPr>
        <w:t> </w:t>
      </w:r>
      <w:r>
        <w:rPr>
          <w:sz w:val="22"/>
        </w:rPr>
        <w:t>the</w:t>
      </w:r>
      <w:r>
        <w:rPr>
          <w:spacing w:val="-3"/>
          <w:sz w:val="22"/>
        </w:rPr>
        <w:t> </w:t>
      </w:r>
      <w:r>
        <w:rPr>
          <w:spacing w:val="-4"/>
          <w:sz w:val="22"/>
        </w:rPr>
        <w:t>site;</w:t>
      </w:r>
    </w:p>
    <w:p>
      <w:pPr>
        <w:pStyle w:val="BodyText"/>
        <w:spacing w:before="1"/>
      </w:pPr>
    </w:p>
    <w:p>
      <w:pPr>
        <w:pStyle w:val="ListParagraph"/>
        <w:numPr>
          <w:ilvl w:val="3"/>
          <w:numId w:val="4"/>
        </w:numPr>
        <w:tabs>
          <w:tab w:pos="3720" w:val="left" w:leader="none"/>
        </w:tabs>
        <w:spacing w:line="252" w:lineRule="exact" w:before="0" w:after="0"/>
        <w:ind w:left="3720" w:right="0" w:hanging="720"/>
        <w:jc w:val="left"/>
        <w:rPr>
          <w:sz w:val="22"/>
        </w:rPr>
      </w:pPr>
      <w:r>
        <w:rPr>
          <w:sz w:val="22"/>
        </w:rPr>
        <w:t>location,</w:t>
      </w:r>
      <w:r>
        <w:rPr>
          <w:spacing w:val="8"/>
          <w:sz w:val="22"/>
        </w:rPr>
        <w:t> </w:t>
      </w:r>
      <w:r>
        <w:rPr>
          <w:sz w:val="22"/>
        </w:rPr>
        <w:t>identification,</w:t>
      </w:r>
      <w:r>
        <w:rPr>
          <w:spacing w:val="12"/>
          <w:sz w:val="22"/>
        </w:rPr>
        <w:t> </w:t>
      </w:r>
      <w:r>
        <w:rPr>
          <w:sz w:val="22"/>
        </w:rPr>
        <w:t>and</w:t>
      </w:r>
      <w:r>
        <w:rPr>
          <w:spacing w:val="10"/>
          <w:sz w:val="22"/>
        </w:rPr>
        <w:t> </w:t>
      </w:r>
      <w:r>
        <w:rPr>
          <w:sz w:val="22"/>
        </w:rPr>
        <w:t>dimensions</w:t>
      </w:r>
      <w:r>
        <w:rPr>
          <w:spacing w:val="13"/>
          <w:sz w:val="22"/>
        </w:rPr>
        <w:t> </w:t>
      </w:r>
      <w:r>
        <w:rPr>
          <w:sz w:val="22"/>
        </w:rPr>
        <w:t>of</w:t>
      </w:r>
      <w:r>
        <w:rPr>
          <w:spacing w:val="11"/>
          <w:sz w:val="22"/>
        </w:rPr>
        <w:t> </w:t>
      </w:r>
      <w:r>
        <w:rPr>
          <w:sz w:val="22"/>
        </w:rPr>
        <w:t>all</w:t>
      </w:r>
      <w:r>
        <w:rPr>
          <w:spacing w:val="14"/>
          <w:sz w:val="22"/>
        </w:rPr>
        <w:t> </w:t>
      </w:r>
      <w:r>
        <w:rPr>
          <w:sz w:val="22"/>
        </w:rPr>
        <w:t>public</w:t>
      </w:r>
      <w:r>
        <w:rPr>
          <w:spacing w:val="10"/>
          <w:sz w:val="22"/>
        </w:rPr>
        <w:t> </w:t>
      </w:r>
      <w:r>
        <w:rPr>
          <w:sz w:val="22"/>
        </w:rPr>
        <w:t>and</w:t>
      </w:r>
      <w:r>
        <w:rPr>
          <w:spacing w:val="13"/>
          <w:sz w:val="22"/>
        </w:rPr>
        <w:t> </w:t>
      </w:r>
      <w:r>
        <w:rPr>
          <w:spacing w:val="-2"/>
          <w:sz w:val="22"/>
        </w:rPr>
        <w:t>private</w:t>
      </w:r>
    </w:p>
    <w:p>
      <w:pPr>
        <w:pStyle w:val="BodyText"/>
        <w:spacing w:line="252" w:lineRule="exact"/>
        <w:ind w:left="120"/>
      </w:pPr>
      <w:r>
        <w:rPr>
          <w:spacing w:val="-2"/>
        </w:rPr>
        <w:t>easements;</w:t>
      </w:r>
    </w:p>
    <w:p>
      <w:pPr>
        <w:pStyle w:val="BodyText"/>
      </w:pPr>
    </w:p>
    <w:p>
      <w:pPr>
        <w:pStyle w:val="ListParagraph"/>
        <w:numPr>
          <w:ilvl w:val="3"/>
          <w:numId w:val="4"/>
        </w:numPr>
        <w:tabs>
          <w:tab w:pos="3720" w:val="left" w:leader="none"/>
        </w:tabs>
        <w:spacing w:line="240" w:lineRule="auto" w:before="0" w:after="0"/>
        <w:ind w:left="120" w:right="112" w:firstLine="2879"/>
        <w:jc w:val="left"/>
        <w:rPr>
          <w:sz w:val="22"/>
        </w:rPr>
      </w:pPr>
      <w:r>
        <w:rPr>
          <w:sz w:val="22"/>
        </w:rPr>
        <w:t>location</w:t>
      </w:r>
      <w:r>
        <w:rPr>
          <w:spacing w:val="40"/>
          <w:sz w:val="22"/>
        </w:rPr>
        <w:t> </w:t>
      </w:r>
      <w:r>
        <w:rPr>
          <w:sz w:val="22"/>
        </w:rPr>
        <w:t>of</w:t>
      </w:r>
      <w:r>
        <w:rPr>
          <w:spacing w:val="40"/>
          <w:sz w:val="22"/>
        </w:rPr>
        <w:t> </w:t>
      </w:r>
      <w:r>
        <w:rPr>
          <w:sz w:val="22"/>
        </w:rPr>
        <w:t>flood</w:t>
      </w:r>
      <w:r>
        <w:rPr>
          <w:spacing w:val="40"/>
          <w:sz w:val="22"/>
        </w:rPr>
        <w:t> </w:t>
      </w:r>
      <w:r>
        <w:rPr>
          <w:sz w:val="22"/>
        </w:rPr>
        <w:t>plain,</w:t>
      </w:r>
      <w:r>
        <w:rPr>
          <w:spacing w:val="40"/>
          <w:sz w:val="22"/>
        </w:rPr>
        <w:t> </w:t>
      </w:r>
      <w:r>
        <w:rPr>
          <w:sz w:val="22"/>
        </w:rPr>
        <w:t>water</w:t>
      </w:r>
      <w:r>
        <w:rPr>
          <w:spacing w:val="40"/>
          <w:sz w:val="22"/>
        </w:rPr>
        <w:t> </w:t>
      </w:r>
      <w:r>
        <w:rPr>
          <w:sz w:val="22"/>
        </w:rPr>
        <w:t>bodies,</w:t>
      </w:r>
      <w:r>
        <w:rPr>
          <w:spacing w:val="40"/>
          <w:sz w:val="22"/>
        </w:rPr>
        <w:t> </w:t>
      </w:r>
      <w:r>
        <w:rPr>
          <w:sz w:val="22"/>
        </w:rPr>
        <w:t>natural</w:t>
      </w:r>
      <w:r>
        <w:rPr>
          <w:spacing w:val="40"/>
          <w:sz w:val="22"/>
        </w:rPr>
        <w:t> </w:t>
      </w:r>
      <w:r>
        <w:rPr>
          <w:sz w:val="22"/>
        </w:rPr>
        <w:t>and</w:t>
      </w:r>
      <w:r>
        <w:rPr>
          <w:spacing w:val="40"/>
          <w:sz w:val="22"/>
        </w:rPr>
        <w:t> </w:t>
      </w:r>
      <w:r>
        <w:rPr>
          <w:sz w:val="22"/>
        </w:rPr>
        <w:t>man-made channels (wet and dry), and subsurface channels;</w:t>
      </w:r>
    </w:p>
    <w:p>
      <w:pPr>
        <w:pStyle w:val="ListParagraph"/>
        <w:numPr>
          <w:ilvl w:val="3"/>
          <w:numId w:val="4"/>
        </w:numPr>
        <w:tabs>
          <w:tab w:pos="3720" w:val="left" w:leader="none"/>
        </w:tabs>
        <w:spacing w:line="240" w:lineRule="auto" w:before="252" w:after="0"/>
        <w:ind w:left="121" w:right="114" w:firstLine="2879"/>
        <w:jc w:val="left"/>
        <w:rPr>
          <w:sz w:val="22"/>
        </w:rPr>
      </w:pPr>
      <w:r>
        <w:rPr>
          <w:sz w:val="22"/>
        </w:rPr>
        <w:t>tree and other vegetation groupings, rock outcroppings, and any other significant natural features;</w:t>
      </w:r>
    </w:p>
    <w:p>
      <w:pPr>
        <w:pStyle w:val="BodyText"/>
        <w:spacing w:before="2"/>
      </w:pPr>
    </w:p>
    <w:p>
      <w:pPr>
        <w:pStyle w:val="ListParagraph"/>
        <w:numPr>
          <w:ilvl w:val="3"/>
          <w:numId w:val="4"/>
        </w:numPr>
        <w:tabs>
          <w:tab w:pos="3720" w:val="left" w:leader="none"/>
        </w:tabs>
        <w:spacing w:line="240" w:lineRule="auto" w:before="0" w:after="0"/>
        <w:ind w:left="121" w:right="112" w:firstLine="2880"/>
        <w:jc w:val="left"/>
        <w:rPr>
          <w:sz w:val="22"/>
        </w:rPr>
      </w:pPr>
      <w:r>
        <w:rPr>
          <w:sz w:val="22"/>
        </w:rPr>
        <w:t>location</w:t>
      </w:r>
      <w:r>
        <w:rPr>
          <w:spacing w:val="40"/>
          <w:sz w:val="22"/>
        </w:rPr>
        <w:t> </w:t>
      </w:r>
      <w:r>
        <w:rPr>
          <w:sz w:val="22"/>
        </w:rPr>
        <w:t>and</w:t>
      </w:r>
      <w:r>
        <w:rPr>
          <w:spacing w:val="40"/>
          <w:sz w:val="22"/>
        </w:rPr>
        <w:t> </w:t>
      </w:r>
      <w:r>
        <w:rPr>
          <w:sz w:val="22"/>
        </w:rPr>
        <w:t>depth</w:t>
      </w:r>
      <w:r>
        <w:rPr>
          <w:spacing w:val="40"/>
          <w:sz w:val="22"/>
        </w:rPr>
        <w:t> </w:t>
      </w:r>
      <w:r>
        <w:rPr>
          <w:sz w:val="22"/>
        </w:rPr>
        <w:t>of</w:t>
      </w:r>
      <w:r>
        <w:rPr>
          <w:spacing w:val="40"/>
          <w:sz w:val="22"/>
        </w:rPr>
        <w:t> </w:t>
      </w:r>
      <w:r>
        <w:rPr>
          <w:sz w:val="22"/>
        </w:rPr>
        <w:t>any</w:t>
      </w:r>
      <w:r>
        <w:rPr>
          <w:spacing w:val="40"/>
          <w:sz w:val="22"/>
        </w:rPr>
        <w:t> </w:t>
      </w:r>
      <w:r>
        <w:rPr>
          <w:sz w:val="22"/>
        </w:rPr>
        <w:t>known</w:t>
      </w:r>
      <w:r>
        <w:rPr>
          <w:spacing w:val="40"/>
          <w:sz w:val="22"/>
        </w:rPr>
        <w:t> </w:t>
      </w:r>
      <w:r>
        <w:rPr>
          <w:sz w:val="22"/>
        </w:rPr>
        <w:t>former</w:t>
      </w:r>
      <w:r>
        <w:rPr>
          <w:spacing w:val="40"/>
          <w:sz w:val="22"/>
        </w:rPr>
        <w:t> </w:t>
      </w:r>
      <w:r>
        <w:rPr>
          <w:sz w:val="22"/>
        </w:rPr>
        <w:t>or</w:t>
      </w:r>
      <w:r>
        <w:rPr>
          <w:spacing w:val="40"/>
          <w:sz w:val="22"/>
        </w:rPr>
        <w:t> </w:t>
      </w:r>
      <w:r>
        <w:rPr>
          <w:sz w:val="22"/>
        </w:rPr>
        <w:t>current</w:t>
      </w:r>
      <w:r>
        <w:rPr>
          <w:spacing w:val="40"/>
          <w:sz w:val="22"/>
        </w:rPr>
        <w:t> </w:t>
      </w:r>
      <w:r>
        <w:rPr>
          <w:sz w:val="22"/>
        </w:rPr>
        <w:t>mines</w:t>
      </w:r>
      <w:r>
        <w:rPr>
          <w:spacing w:val="40"/>
          <w:sz w:val="22"/>
        </w:rPr>
        <w:t> </w:t>
      </w:r>
      <w:r>
        <w:rPr>
          <w:sz w:val="22"/>
        </w:rPr>
        <w:t>or landfills</w:t>
      </w:r>
      <w:r>
        <w:rPr>
          <w:spacing w:val="-1"/>
          <w:sz w:val="22"/>
        </w:rPr>
        <w:t> </w:t>
      </w:r>
      <w:r>
        <w:rPr>
          <w:sz w:val="22"/>
        </w:rPr>
        <w:t>in</w:t>
      </w:r>
      <w:r>
        <w:rPr>
          <w:spacing w:val="-4"/>
          <w:sz w:val="22"/>
        </w:rPr>
        <w:t> </w:t>
      </w:r>
      <w:r>
        <w:rPr>
          <w:sz w:val="22"/>
        </w:rPr>
        <w:t>or within</w:t>
      </w:r>
      <w:r>
        <w:rPr>
          <w:spacing w:val="-1"/>
          <w:sz w:val="22"/>
        </w:rPr>
        <w:t> </w:t>
      </w:r>
      <w:r>
        <w:rPr>
          <w:sz w:val="22"/>
        </w:rPr>
        <w:t>500</w:t>
      </w:r>
      <w:r>
        <w:rPr>
          <w:spacing w:val="-4"/>
          <w:sz w:val="22"/>
        </w:rPr>
        <w:t> </w:t>
      </w:r>
      <w:r>
        <w:rPr>
          <w:sz w:val="22"/>
        </w:rPr>
        <w:t>feet of the</w:t>
      </w:r>
      <w:r>
        <w:rPr>
          <w:spacing w:val="-1"/>
          <w:sz w:val="22"/>
        </w:rPr>
        <w:t> </w:t>
      </w:r>
      <w:r>
        <w:rPr>
          <w:sz w:val="22"/>
        </w:rPr>
        <w:t>boundaries</w:t>
      </w:r>
      <w:r>
        <w:rPr>
          <w:spacing w:val="-3"/>
          <w:sz w:val="22"/>
        </w:rPr>
        <w:t> </w:t>
      </w:r>
      <w:r>
        <w:rPr>
          <w:sz w:val="22"/>
        </w:rPr>
        <w:t>of</w:t>
      </w:r>
      <w:r>
        <w:rPr>
          <w:spacing w:val="-3"/>
          <w:sz w:val="22"/>
        </w:rPr>
        <w:t> </w:t>
      </w:r>
      <w:r>
        <w:rPr>
          <w:sz w:val="22"/>
        </w:rPr>
        <w:t>the</w:t>
      </w:r>
      <w:r>
        <w:rPr>
          <w:spacing w:val="-3"/>
          <w:sz w:val="22"/>
        </w:rPr>
        <w:t> </w:t>
      </w:r>
      <w:r>
        <w:rPr>
          <w:sz w:val="22"/>
        </w:rPr>
        <w:t>excavation</w:t>
      </w:r>
      <w:r>
        <w:rPr>
          <w:spacing w:val="-1"/>
          <w:sz w:val="22"/>
        </w:rPr>
        <w:t> </w:t>
      </w:r>
      <w:r>
        <w:rPr>
          <w:sz w:val="22"/>
        </w:rPr>
        <w:t>and</w:t>
      </w:r>
      <w:r>
        <w:rPr>
          <w:spacing w:val="-4"/>
          <w:sz w:val="22"/>
        </w:rPr>
        <w:t> </w:t>
      </w:r>
      <w:r>
        <w:rPr>
          <w:sz w:val="22"/>
        </w:rPr>
        <w:t>an</w:t>
      </w:r>
      <w:r>
        <w:rPr>
          <w:spacing w:val="-4"/>
          <w:sz w:val="22"/>
        </w:rPr>
        <w:t> </w:t>
      </w:r>
      <w:r>
        <w:rPr>
          <w:sz w:val="22"/>
        </w:rPr>
        <w:t>indication</w:t>
      </w:r>
      <w:r>
        <w:rPr>
          <w:spacing w:val="-4"/>
          <w:sz w:val="22"/>
        </w:rPr>
        <w:t> </w:t>
      </w:r>
      <w:r>
        <w:rPr>
          <w:sz w:val="22"/>
        </w:rPr>
        <w:t>of the</w:t>
      </w:r>
      <w:r>
        <w:rPr>
          <w:spacing w:val="-1"/>
          <w:sz w:val="22"/>
        </w:rPr>
        <w:t> </w:t>
      </w:r>
      <w:r>
        <w:rPr>
          <w:sz w:val="22"/>
        </w:rPr>
        <w:t>type</w:t>
      </w:r>
      <w:r>
        <w:rPr>
          <w:spacing w:val="-1"/>
          <w:sz w:val="22"/>
        </w:rPr>
        <w:t> </w:t>
      </w:r>
      <w:r>
        <w:rPr>
          <w:sz w:val="22"/>
        </w:rPr>
        <w:t>of fill used;</w:t>
      </w:r>
    </w:p>
    <w:p>
      <w:pPr>
        <w:pStyle w:val="ListParagraph"/>
        <w:numPr>
          <w:ilvl w:val="3"/>
          <w:numId w:val="4"/>
        </w:numPr>
        <w:tabs>
          <w:tab w:pos="3721" w:val="left" w:leader="none"/>
        </w:tabs>
        <w:spacing w:line="240" w:lineRule="auto" w:before="252" w:after="0"/>
        <w:ind w:left="121" w:right="113" w:firstLine="2879"/>
        <w:jc w:val="left"/>
        <w:rPr>
          <w:sz w:val="22"/>
        </w:rPr>
      </w:pPr>
      <w:r>
        <w:rPr>
          <w:sz w:val="22"/>
        </w:rPr>
        <w:t>analyzed</w:t>
      </w:r>
      <w:r>
        <w:rPr>
          <w:spacing w:val="40"/>
          <w:sz w:val="22"/>
        </w:rPr>
        <w:t> </w:t>
      </w:r>
      <w:r>
        <w:rPr>
          <w:sz w:val="22"/>
        </w:rPr>
        <w:t>core</w:t>
      </w:r>
      <w:r>
        <w:rPr>
          <w:spacing w:val="40"/>
          <w:sz w:val="22"/>
        </w:rPr>
        <w:t> </w:t>
      </w:r>
      <w:r>
        <w:rPr>
          <w:sz w:val="22"/>
        </w:rPr>
        <w:t>samples</w:t>
      </w:r>
      <w:r>
        <w:rPr>
          <w:spacing w:val="40"/>
          <w:sz w:val="22"/>
        </w:rPr>
        <w:t> </w:t>
      </w:r>
      <w:r>
        <w:rPr>
          <w:sz w:val="22"/>
        </w:rPr>
        <w:t>if</w:t>
      </w:r>
      <w:r>
        <w:rPr>
          <w:spacing w:val="40"/>
          <w:sz w:val="22"/>
        </w:rPr>
        <w:t> </w:t>
      </w:r>
      <w:r>
        <w:rPr>
          <w:sz w:val="22"/>
        </w:rPr>
        <w:t>the</w:t>
      </w:r>
      <w:r>
        <w:rPr>
          <w:spacing w:val="40"/>
          <w:sz w:val="22"/>
        </w:rPr>
        <w:t> </w:t>
      </w:r>
      <w:r>
        <w:rPr>
          <w:sz w:val="22"/>
        </w:rPr>
        <w:t>director</w:t>
      </w:r>
      <w:r>
        <w:rPr>
          <w:spacing w:val="40"/>
          <w:sz w:val="22"/>
        </w:rPr>
        <w:t> </w:t>
      </w:r>
      <w:r>
        <w:rPr>
          <w:sz w:val="22"/>
        </w:rPr>
        <w:t>of</w:t>
      </w:r>
      <w:r>
        <w:rPr>
          <w:spacing w:val="40"/>
          <w:sz w:val="22"/>
        </w:rPr>
        <w:t> </w:t>
      </w:r>
      <w:r>
        <w:rPr>
          <w:sz w:val="22"/>
        </w:rPr>
        <w:t>health</w:t>
      </w:r>
      <w:r>
        <w:rPr>
          <w:spacing w:val="40"/>
          <w:sz w:val="22"/>
        </w:rPr>
        <w:t> </w:t>
      </w:r>
      <w:r>
        <w:rPr>
          <w:sz w:val="22"/>
        </w:rPr>
        <w:t>and</w:t>
      </w:r>
      <w:r>
        <w:rPr>
          <w:spacing w:val="40"/>
          <w:sz w:val="22"/>
        </w:rPr>
        <w:t> </w:t>
      </w:r>
      <w:r>
        <w:rPr>
          <w:sz w:val="22"/>
        </w:rPr>
        <w:t>human</w:t>
      </w:r>
      <w:r>
        <w:rPr>
          <w:spacing w:val="80"/>
          <w:w w:val="150"/>
          <w:sz w:val="22"/>
        </w:rPr>
        <w:t> </w:t>
      </w:r>
      <w:r>
        <w:rPr>
          <w:sz w:val="22"/>
        </w:rPr>
        <w:t>services determines that toxic elements may be present; and</w:t>
      </w:r>
    </w:p>
    <w:p>
      <w:pPr>
        <w:pStyle w:val="ListParagraph"/>
        <w:numPr>
          <w:ilvl w:val="3"/>
          <w:numId w:val="4"/>
        </w:numPr>
        <w:tabs>
          <w:tab w:pos="3721" w:val="left" w:leader="none"/>
        </w:tabs>
        <w:spacing w:line="240" w:lineRule="auto" w:before="253" w:after="0"/>
        <w:ind w:left="121" w:right="114" w:firstLine="2880"/>
        <w:jc w:val="left"/>
        <w:rPr>
          <w:sz w:val="22"/>
        </w:rPr>
      </w:pPr>
      <w:r>
        <w:rPr>
          <w:sz w:val="22"/>
        </w:rPr>
        <w:t>any</w:t>
      </w:r>
      <w:r>
        <w:rPr>
          <w:spacing w:val="80"/>
          <w:w w:val="150"/>
          <w:sz w:val="22"/>
        </w:rPr>
        <w:t> </w:t>
      </w:r>
      <w:r>
        <w:rPr>
          <w:sz w:val="22"/>
        </w:rPr>
        <w:t>other</w:t>
      </w:r>
      <w:r>
        <w:rPr>
          <w:spacing w:val="80"/>
          <w:w w:val="150"/>
          <w:sz w:val="22"/>
        </w:rPr>
        <w:t> </w:t>
      </w:r>
      <w:r>
        <w:rPr>
          <w:sz w:val="22"/>
        </w:rPr>
        <w:t>information</w:t>
      </w:r>
      <w:r>
        <w:rPr>
          <w:spacing w:val="80"/>
          <w:w w:val="150"/>
          <w:sz w:val="22"/>
        </w:rPr>
        <w:t> </w:t>
      </w:r>
      <w:r>
        <w:rPr>
          <w:sz w:val="22"/>
        </w:rPr>
        <w:t>the</w:t>
      </w:r>
      <w:r>
        <w:rPr>
          <w:spacing w:val="80"/>
          <w:w w:val="150"/>
          <w:sz w:val="22"/>
        </w:rPr>
        <w:t> </w:t>
      </w:r>
      <w:r>
        <w:rPr>
          <w:sz w:val="22"/>
        </w:rPr>
        <w:t>director</w:t>
      </w:r>
      <w:r>
        <w:rPr>
          <w:spacing w:val="80"/>
          <w:w w:val="150"/>
          <w:sz w:val="22"/>
        </w:rPr>
        <w:t> </w:t>
      </w:r>
      <w:r>
        <w:rPr>
          <w:sz w:val="22"/>
        </w:rPr>
        <w:t>of</w:t>
      </w:r>
      <w:r>
        <w:rPr>
          <w:spacing w:val="80"/>
          <w:w w:val="150"/>
          <w:sz w:val="22"/>
        </w:rPr>
        <w:t> </w:t>
      </w:r>
      <w:r>
        <w:rPr>
          <w:sz w:val="22"/>
        </w:rPr>
        <w:t>public</w:t>
      </w:r>
      <w:r>
        <w:rPr>
          <w:spacing w:val="80"/>
          <w:w w:val="150"/>
          <w:sz w:val="22"/>
        </w:rPr>
        <w:t> </w:t>
      </w:r>
      <w:r>
        <w:rPr>
          <w:sz w:val="22"/>
        </w:rPr>
        <w:t>works</w:t>
      </w:r>
      <w:r>
        <w:rPr>
          <w:spacing w:val="80"/>
          <w:w w:val="150"/>
          <w:sz w:val="22"/>
        </w:rPr>
        <w:t> </w:t>
      </w:r>
      <w:r>
        <w:rPr>
          <w:sz w:val="22"/>
        </w:rPr>
        <w:t>and transportation determines is reasonably necessary for a complete review of the proposed operations.</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Operations</w:t>
      </w:r>
      <w:r>
        <w:rPr>
          <w:spacing w:val="28"/>
          <w:sz w:val="22"/>
          <w:u w:val="single"/>
        </w:rPr>
        <w:t> </w:t>
      </w:r>
      <w:r>
        <w:rPr>
          <w:sz w:val="22"/>
          <w:u w:val="single"/>
        </w:rPr>
        <w:t>plan</w:t>
      </w:r>
      <w:r>
        <w:rPr>
          <w:sz w:val="22"/>
          <w:u w:val="none"/>
        </w:rPr>
        <w:t>.</w:t>
      </w:r>
      <w:r>
        <w:rPr>
          <w:spacing w:val="29"/>
          <w:sz w:val="22"/>
          <w:u w:val="none"/>
        </w:rPr>
        <w:t>  </w:t>
      </w:r>
      <w:r>
        <w:rPr>
          <w:sz w:val="22"/>
          <w:u w:val="none"/>
        </w:rPr>
        <w:t>The</w:t>
      </w:r>
      <w:r>
        <w:rPr>
          <w:spacing w:val="29"/>
          <w:sz w:val="22"/>
          <w:u w:val="none"/>
        </w:rPr>
        <w:t> </w:t>
      </w:r>
      <w:r>
        <w:rPr>
          <w:sz w:val="22"/>
          <w:u w:val="none"/>
        </w:rPr>
        <w:t>applicant</w:t>
      </w:r>
      <w:r>
        <w:rPr>
          <w:spacing w:val="29"/>
          <w:sz w:val="22"/>
          <w:u w:val="none"/>
        </w:rPr>
        <w:t> </w:t>
      </w:r>
      <w:r>
        <w:rPr>
          <w:sz w:val="22"/>
          <w:u w:val="none"/>
        </w:rPr>
        <w:t>shall</w:t>
      </w:r>
      <w:r>
        <w:rPr>
          <w:spacing w:val="31"/>
          <w:sz w:val="22"/>
          <w:u w:val="none"/>
        </w:rPr>
        <w:t> </w:t>
      </w:r>
      <w:r>
        <w:rPr>
          <w:sz w:val="22"/>
          <w:u w:val="none"/>
        </w:rPr>
        <w:t>submit</w:t>
      </w:r>
      <w:r>
        <w:rPr>
          <w:spacing w:val="29"/>
          <w:sz w:val="22"/>
          <w:u w:val="none"/>
        </w:rPr>
        <w:t> </w:t>
      </w:r>
      <w:r>
        <w:rPr>
          <w:sz w:val="22"/>
          <w:u w:val="none"/>
        </w:rPr>
        <w:t>an</w:t>
      </w:r>
      <w:r>
        <w:rPr>
          <w:spacing w:val="28"/>
          <w:sz w:val="22"/>
          <w:u w:val="none"/>
        </w:rPr>
        <w:t> </w:t>
      </w:r>
      <w:r>
        <w:rPr>
          <w:sz w:val="22"/>
          <w:u w:val="none"/>
        </w:rPr>
        <w:t>operations</w:t>
      </w:r>
      <w:r>
        <w:rPr>
          <w:spacing w:val="29"/>
          <w:sz w:val="22"/>
          <w:u w:val="none"/>
        </w:rPr>
        <w:t> </w:t>
      </w:r>
      <w:r>
        <w:rPr>
          <w:sz w:val="22"/>
          <w:u w:val="none"/>
        </w:rPr>
        <w:t>plan</w:t>
      </w:r>
      <w:r>
        <w:rPr>
          <w:spacing w:val="30"/>
          <w:sz w:val="22"/>
          <w:u w:val="none"/>
        </w:rPr>
        <w:t> </w:t>
      </w:r>
      <w:r>
        <w:rPr>
          <w:spacing w:val="-2"/>
          <w:sz w:val="22"/>
          <w:u w:val="none"/>
        </w:rPr>
        <w:t>which</w:t>
      </w:r>
    </w:p>
    <w:p>
      <w:pPr>
        <w:pStyle w:val="BodyText"/>
        <w:spacing w:before="2"/>
        <w:ind w:left="120"/>
      </w:pPr>
      <w:r>
        <w:rPr>
          <w:spacing w:val="-2"/>
        </w:rPr>
        <w:t>includes:</w:t>
      </w:r>
    </w:p>
    <w:p>
      <w:pPr>
        <w:pStyle w:val="BodyText"/>
      </w:pPr>
    </w:p>
    <w:p>
      <w:pPr>
        <w:pStyle w:val="ListParagraph"/>
        <w:numPr>
          <w:ilvl w:val="3"/>
          <w:numId w:val="4"/>
        </w:numPr>
        <w:tabs>
          <w:tab w:pos="3720" w:val="left" w:leader="none"/>
        </w:tabs>
        <w:spacing w:line="240" w:lineRule="auto" w:before="0" w:after="0"/>
        <w:ind w:left="120" w:right="116" w:firstLine="2879"/>
        <w:jc w:val="left"/>
        <w:rPr>
          <w:sz w:val="22"/>
        </w:rPr>
      </w:pPr>
      <w:r>
        <w:rPr>
          <w:sz w:val="22"/>
        </w:rPr>
        <w:t>storage</w:t>
      </w:r>
      <w:r>
        <w:rPr>
          <w:spacing w:val="30"/>
          <w:sz w:val="22"/>
        </w:rPr>
        <w:t> </w:t>
      </w:r>
      <w:r>
        <w:rPr>
          <w:sz w:val="22"/>
        </w:rPr>
        <w:t>of</w:t>
      </w:r>
      <w:r>
        <w:rPr>
          <w:spacing w:val="30"/>
          <w:sz w:val="22"/>
        </w:rPr>
        <w:t> </w:t>
      </w:r>
      <w:r>
        <w:rPr>
          <w:sz w:val="22"/>
        </w:rPr>
        <w:t>reclamation</w:t>
      </w:r>
      <w:r>
        <w:rPr>
          <w:spacing w:val="29"/>
          <w:sz w:val="22"/>
        </w:rPr>
        <w:t> </w:t>
      </w:r>
      <w:r>
        <w:rPr>
          <w:sz w:val="22"/>
        </w:rPr>
        <w:t>topsoil</w:t>
      </w:r>
      <w:r>
        <w:rPr>
          <w:spacing w:val="33"/>
          <w:sz w:val="22"/>
        </w:rPr>
        <w:t> </w:t>
      </w:r>
      <w:r>
        <w:rPr>
          <w:sz w:val="22"/>
        </w:rPr>
        <w:t>and</w:t>
      </w:r>
      <w:r>
        <w:rPr>
          <w:spacing w:val="29"/>
          <w:sz w:val="22"/>
        </w:rPr>
        <w:t> </w:t>
      </w:r>
      <w:r>
        <w:rPr>
          <w:sz w:val="22"/>
        </w:rPr>
        <w:t>methods</w:t>
      </w:r>
      <w:r>
        <w:rPr>
          <w:spacing w:val="30"/>
          <w:sz w:val="22"/>
        </w:rPr>
        <w:t> </w:t>
      </w:r>
      <w:r>
        <w:rPr>
          <w:sz w:val="22"/>
        </w:rPr>
        <w:t>of</w:t>
      </w:r>
      <w:r>
        <w:rPr>
          <w:spacing w:val="33"/>
          <w:sz w:val="22"/>
        </w:rPr>
        <w:t> </w:t>
      </w:r>
      <w:r>
        <w:rPr>
          <w:sz w:val="22"/>
        </w:rPr>
        <w:t>disposing</w:t>
      </w:r>
      <w:r>
        <w:rPr>
          <w:spacing w:val="29"/>
          <w:sz w:val="22"/>
        </w:rPr>
        <w:t> </w:t>
      </w:r>
      <w:r>
        <w:rPr>
          <w:sz w:val="22"/>
        </w:rPr>
        <w:t>of</w:t>
      </w:r>
      <w:r>
        <w:rPr>
          <w:spacing w:val="30"/>
          <w:sz w:val="22"/>
        </w:rPr>
        <w:t> </w:t>
      </w:r>
      <w:r>
        <w:rPr>
          <w:sz w:val="22"/>
        </w:rPr>
        <w:t>all material not to be sold or reclaimed;</w:t>
      </w:r>
    </w:p>
    <w:p>
      <w:pPr>
        <w:pStyle w:val="ListParagraph"/>
        <w:numPr>
          <w:ilvl w:val="3"/>
          <w:numId w:val="4"/>
        </w:numPr>
        <w:tabs>
          <w:tab w:pos="3720" w:val="left" w:leader="none"/>
        </w:tabs>
        <w:spacing w:line="240" w:lineRule="auto" w:before="253" w:after="0"/>
        <w:ind w:left="3720" w:right="0" w:hanging="720"/>
        <w:jc w:val="left"/>
        <w:rPr>
          <w:sz w:val="22"/>
        </w:rPr>
      </w:pPr>
      <w:r>
        <w:rPr>
          <w:sz w:val="22"/>
        </w:rPr>
        <w:t>hours</w:t>
      </w:r>
      <w:r>
        <w:rPr>
          <w:spacing w:val="-2"/>
          <w:sz w:val="22"/>
        </w:rPr>
        <w:t> </w:t>
      </w:r>
      <w:r>
        <w:rPr>
          <w:sz w:val="22"/>
        </w:rPr>
        <w:t>of</w:t>
      </w:r>
      <w:r>
        <w:rPr>
          <w:spacing w:val="1"/>
          <w:sz w:val="22"/>
        </w:rPr>
        <w:t> </w:t>
      </w:r>
      <w:r>
        <w:rPr>
          <w:spacing w:val="-2"/>
          <w:sz w:val="22"/>
        </w:rPr>
        <w:t>operation;</w:t>
      </w:r>
    </w:p>
    <w:p>
      <w:pPr>
        <w:spacing w:after="0" w:line="240" w:lineRule="auto"/>
        <w:jc w:val="left"/>
        <w:rPr>
          <w:sz w:val="22"/>
        </w:rPr>
        <w:sectPr>
          <w:pgSz w:w="12240" w:h="15840"/>
          <w:pgMar w:top="1080" w:bottom="280" w:left="1320" w:right="1320"/>
        </w:sectPr>
      </w:pPr>
    </w:p>
    <w:p>
      <w:pPr>
        <w:pStyle w:val="ListParagraph"/>
        <w:numPr>
          <w:ilvl w:val="3"/>
          <w:numId w:val="4"/>
        </w:numPr>
        <w:tabs>
          <w:tab w:pos="3720" w:val="left" w:leader="none"/>
        </w:tabs>
        <w:spacing w:line="240" w:lineRule="auto" w:before="70" w:after="0"/>
        <w:ind w:left="3720" w:right="0" w:hanging="720"/>
        <w:jc w:val="left"/>
        <w:rPr>
          <w:sz w:val="22"/>
        </w:rPr>
      </w:pPr>
      <w:r>
        <w:rPr>
          <w:sz w:val="22"/>
        </w:rPr>
        <w:t>location</w:t>
      </w:r>
      <w:r>
        <w:rPr>
          <w:spacing w:val="-5"/>
          <w:sz w:val="22"/>
        </w:rPr>
        <w:t> </w:t>
      </w:r>
      <w:r>
        <w:rPr>
          <w:sz w:val="22"/>
        </w:rPr>
        <w:t>and</w:t>
      </w:r>
      <w:r>
        <w:rPr>
          <w:spacing w:val="-4"/>
          <w:sz w:val="22"/>
        </w:rPr>
        <w:t> </w:t>
      </w:r>
      <w:r>
        <w:rPr>
          <w:sz w:val="22"/>
        </w:rPr>
        <w:t>depth</w:t>
      </w:r>
      <w:r>
        <w:rPr>
          <w:spacing w:val="-2"/>
          <w:sz w:val="22"/>
        </w:rPr>
        <w:t> </w:t>
      </w:r>
      <w:r>
        <w:rPr>
          <w:sz w:val="22"/>
        </w:rPr>
        <w:t>of</w:t>
      </w:r>
      <w:r>
        <w:rPr>
          <w:spacing w:val="-1"/>
          <w:sz w:val="22"/>
        </w:rPr>
        <w:t> </w:t>
      </w:r>
      <w:r>
        <w:rPr>
          <w:spacing w:val="-2"/>
          <w:sz w:val="22"/>
        </w:rPr>
        <w:t>excavation;</w:t>
      </w:r>
    </w:p>
    <w:p>
      <w:pPr>
        <w:pStyle w:val="BodyText"/>
      </w:pPr>
    </w:p>
    <w:p>
      <w:pPr>
        <w:pStyle w:val="ListParagraph"/>
        <w:numPr>
          <w:ilvl w:val="3"/>
          <w:numId w:val="4"/>
        </w:numPr>
        <w:tabs>
          <w:tab w:pos="3720" w:val="left" w:leader="none"/>
        </w:tabs>
        <w:spacing w:line="240" w:lineRule="auto" w:before="1" w:after="0"/>
        <w:ind w:left="3720" w:right="0" w:hanging="720"/>
        <w:jc w:val="left"/>
        <w:rPr>
          <w:sz w:val="22"/>
        </w:rPr>
      </w:pPr>
      <w:r>
        <w:rPr>
          <w:sz w:val="22"/>
        </w:rPr>
        <w:t>drainage</w:t>
      </w:r>
      <w:r>
        <w:rPr>
          <w:spacing w:val="-5"/>
          <w:sz w:val="22"/>
        </w:rPr>
        <w:t> </w:t>
      </w:r>
      <w:r>
        <w:rPr>
          <w:sz w:val="22"/>
        </w:rPr>
        <w:t>and</w:t>
      </w:r>
      <w:r>
        <w:rPr>
          <w:spacing w:val="-5"/>
          <w:sz w:val="22"/>
        </w:rPr>
        <w:t> </w:t>
      </w:r>
      <w:r>
        <w:rPr>
          <w:sz w:val="22"/>
        </w:rPr>
        <w:t>erosion</w:t>
      </w:r>
      <w:r>
        <w:rPr>
          <w:spacing w:val="-5"/>
          <w:sz w:val="22"/>
        </w:rPr>
        <w:t> </w:t>
      </w:r>
      <w:r>
        <w:rPr>
          <w:sz w:val="22"/>
        </w:rPr>
        <w:t>control</w:t>
      </w:r>
      <w:r>
        <w:rPr>
          <w:spacing w:val="-1"/>
          <w:sz w:val="22"/>
        </w:rPr>
        <w:t> </w:t>
      </w:r>
      <w:r>
        <w:rPr>
          <w:spacing w:val="-2"/>
          <w:sz w:val="22"/>
        </w:rPr>
        <w:t>measures;</w:t>
      </w:r>
    </w:p>
    <w:p>
      <w:pPr>
        <w:pStyle w:val="BodyText"/>
      </w:pPr>
    </w:p>
    <w:p>
      <w:pPr>
        <w:pStyle w:val="ListParagraph"/>
        <w:numPr>
          <w:ilvl w:val="3"/>
          <w:numId w:val="4"/>
        </w:numPr>
        <w:tabs>
          <w:tab w:pos="3720" w:val="left" w:leader="none"/>
        </w:tabs>
        <w:spacing w:line="240" w:lineRule="auto" w:before="0" w:after="0"/>
        <w:ind w:left="3720" w:right="0" w:hanging="720"/>
        <w:jc w:val="left"/>
        <w:rPr>
          <w:sz w:val="22"/>
        </w:rPr>
      </w:pPr>
      <w:r>
        <w:rPr>
          <w:sz w:val="22"/>
        </w:rPr>
        <w:t>method</w:t>
      </w:r>
      <w:r>
        <w:rPr>
          <w:spacing w:val="-5"/>
          <w:sz w:val="22"/>
        </w:rPr>
        <w:t> </w:t>
      </w:r>
      <w:r>
        <w:rPr>
          <w:sz w:val="22"/>
        </w:rPr>
        <w:t>for</w:t>
      </w:r>
      <w:r>
        <w:rPr>
          <w:spacing w:val="-4"/>
          <w:sz w:val="22"/>
        </w:rPr>
        <w:t> </w:t>
      </w:r>
      <w:r>
        <w:rPr>
          <w:sz w:val="22"/>
        </w:rPr>
        <w:t>the</w:t>
      </w:r>
      <w:r>
        <w:rPr>
          <w:spacing w:val="-3"/>
          <w:sz w:val="22"/>
        </w:rPr>
        <w:t> </w:t>
      </w:r>
      <w:r>
        <w:rPr>
          <w:sz w:val="22"/>
        </w:rPr>
        <w:t>disposal</w:t>
      </w:r>
      <w:r>
        <w:rPr>
          <w:spacing w:val="-1"/>
          <w:sz w:val="22"/>
        </w:rPr>
        <w:t> </w:t>
      </w:r>
      <w:r>
        <w:rPr>
          <w:sz w:val="22"/>
        </w:rPr>
        <w:t>of</w:t>
      </w:r>
      <w:r>
        <w:rPr>
          <w:spacing w:val="-1"/>
          <w:sz w:val="22"/>
        </w:rPr>
        <w:t> </w:t>
      </w:r>
      <w:r>
        <w:rPr>
          <w:sz w:val="22"/>
        </w:rPr>
        <w:t>toxic</w:t>
      </w:r>
      <w:r>
        <w:rPr>
          <w:spacing w:val="-3"/>
          <w:sz w:val="22"/>
        </w:rPr>
        <w:t> </w:t>
      </w:r>
      <w:r>
        <w:rPr>
          <w:sz w:val="22"/>
        </w:rPr>
        <w:t>elements,</w:t>
      </w:r>
      <w:r>
        <w:rPr>
          <w:spacing w:val="-2"/>
          <w:sz w:val="22"/>
        </w:rPr>
        <w:t> </w:t>
      </w:r>
      <w:r>
        <w:rPr>
          <w:sz w:val="22"/>
        </w:rPr>
        <w:t>if </w:t>
      </w:r>
      <w:r>
        <w:rPr>
          <w:spacing w:val="-2"/>
          <w:sz w:val="22"/>
        </w:rPr>
        <w:t>present;</w:t>
      </w:r>
    </w:p>
    <w:p>
      <w:pPr>
        <w:pStyle w:val="ListParagraph"/>
        <w:numPr>
          <w:ilvl w:val="3"/>
          <w:numId w:val="4"/>
        </w:numPr>
        <w:tabs>
          <w:tab w:pos="3720" w:val="left" w:leader="none"/>
        </w:tabs>
        <w:spacing w:line="240" w:lineRule="auto" w:before="251" w:after="0"/>
        <w:ind w:left="3720" w:right="0" w:hanging="720"/>
        <w:jc w:val="left"/>
        <w:rPr>
          <w:sz w:val="22"/>
        </w:rPr>
      </w:pPr>
      <w:r>
        <w:rPr>
          <w:sz w:val="22"/>
        </w:rPr>
        <w:t>roads</w:t>
      </w:r>
      <w:r>
        <w:rPr>
          <w:spacing w:val="-5"/>
          <w:sz w:val="22"/>
        </w:rPr>
        <w:t> </w:t>
      </w:r>
      <w:r>
        <w:rPr>
          <w:sz w:val="22"/>
        </w:rPr>
        <w:t>to</w:t>
      </w:r>
      <w:r>
        <w:rPr>
          <w:spacing w:val="-2"/>
          <w:sz w:val="22"/>
        </w:rPr>
        <w:t> </w:t>
      </w:r>
      <w:r>
        <w:rPr>
          <w:sz w:val="22"/>
        </w:rPr>
        <w:t>be</w:t>
      </w:r>
      <w:r>
        <w:rPr>
          <w:spacing w:val="-2"/>
          <w:sz w:val="22"/>
        </w:rPr>
        <w:t> </w:t>
      </w:r>
      <w:r>
        <w:rPr>
          <w:sz w:val="22"/>
        </w:rPr>
        <w:t>used</w:t>
      </w:r>
      <w:r>
        <w:rPr>
          <w:spacing w:val="-2"/>
          <w:sz w:val="22"/>
        </w:rPr>
        <w:t> </w:t>
      </w:r>
      <w:r>
        <w:rPr>
          <w:sz w:val="22"/>
        </w:rPr>
        <w:t>for</w:t>
      </w:r>
      <w:r>
        <w:rPr>
          <w:spacing w:val="-4"/>
          <w:sz w:val="22"/>
        </w:rPr>
        <w:t> </w:t>
      </w:r>
      <w:r>
        <w:rPr>
          <w:sz w:val="22"/>
        </w:rPr>
        <w:t>transportation</w:t>
      </w:r>
      <w:r>
        <w:rPr>
          <w:spacing w:val="-3"/>
          <w:sz w:val="22"/>
        </w:rPr>
        <w:t> </w:t>
      </w:r>
      <w:r>
        <w:rPr>
          <w:sz w:val="22"/>
        </w:rPr>
        <w:t>of</w:t>
      </w:r>
      <w:r>
        <w:rPr>
          <w:spacing w:val="-4"/>
          <w:sz w:val="22"/>
        </w:rPr>
        <w:t> </w:t>
      </w:r>
      <w:r>
        <w:rPr>
          <w:sz w:val="22"/>
        </w:rPr>
        <w:t>stone,</w:t>
      </w:r>
      <w:r>
        <w:rPr>
          <w:spacing w:val="-2"/>
          <w:sz w:val="22"/>
        </w:rPr>
        <w:t> </w:t>
      </w:r>
      <w:r>
        <w:rPr>
          <w:sz w:val="22"/>
        </w:rPr>
        <w:t>sand,</w:t>
      </w:r>
      <w:r>
        <w:rPr>
          <w:spacing w:val="-2"/>
          <w:sz w:val="22"/>
        </w:rPr>
        <w:t> </w:t>
      </w:r>
      <w:r>
        <w:rPr>
          <w:sz w:val="22"/>
        </w:rPr>
        <w:t>or</w:t>
      </w:r>
      <w:r>
        <w:rPr>
          <w:spacing w:val="-1"/>
          <w:sz w:val="22"/>
        </w:rPr>
        <w:t> </w:t>
      </w:r>
      <w:r>
        <w:rPr>
          <w:spacing w:val="-2"/>
          <w:sz w:val="22"/>
        </w:rPr>
        <w:t>gravel;</w:t>
      </w:r>
    </w:p>
    <w:p>
      <w:pPr>
        <w:pStyle w:val="BodyText"/>
      </w:pPr>
    </w:p>
    <w:p>
      <w:pPr>
        <w:pStyle w:val="ListParagraph"/>
        <w:numPr>
          <w:ilvl w:val="3"/>
          <w:numId w:val="4"/>
        </w:numPr>
        <w:tabs>
          <w:tab w:pos="3720" w:val="left" w:leader="none"/>
        </w:tabs>
        <w:spacing w:line="240" w:lineRule="auto" w:before="0" w:after="0"/>
        <w:ind w:left="3720" w:right="0" w:hanging="720"/>
        <w:jc w:val="left"/>
        <w:rPr>
          <w:sz w:val="22"/>
        </w:rPr>
      </w:pPr>
      <w:r>
        <w:rPr>
          <w:sz w:val="22"/>
        </w:rPr>
        <w:t>fences</w:t>
      </w:r>
      <w:r>
        <w:rPr>
          <w:spacing w:val="-3"/>
          <w:sz w:val="22"/>
        </w:rPr>
        <w:t> </w:t>
      </w:r>
      <w:r>
        <w:rPr>
          <w:sz w:val="22"/>
        </w:rPr>
        <w:t>or</w:t>
      </w:r>
      <w:r>
        <w:rPr>
          <w:spacing w:val="-2"/>
          <w:sz w:val="22"/>
        </w:rPr>
        <w:t> </w:t>
      </w:r>
      <w:r>
        <w:rPr>
          <w:sz w:val="22"/>
        </w:rPr>
        <w:t>any</w:t>
      </w:r>
      <w:r>
        <w:rPr>
          <w:spacing w:val="-6"/>
          <w:sz w:val="22"/>
        </w:rPr>
        <w:t> </w:t>
      </w:r>
      <w:r>
        <w:rPr>
          <w:sz w:val="22"/>
        </w:rPr>
        <w:t>other</w:t>
      </w:r>
      <w:r>
        <w:rPr>
          <w:spacing w:val="-2"/>
          <w:sz w:val="22"/>
        </w:rPr>
        <w:t> </w:t>
      </w:r>
      <w:r>
        <w:rPr>
          <w:sz w:val="22"/>
        </w:rPr>
        <w:t>barriers</w:t>
      </w:r>
      <w:r>
        <w:rPr>
          <w:spacing w:val="-5"/>
          <w:sz w:val="22"/>
        </w:rPr>
        <w:t> </w:t>
      </w:r>
      <w:r>
        <w:rPr>
          <w:sz w:val="22"/>
        </w:rPr>
        <w:t>necessary</w:t>
      </w:r>
      <w:r>
        <w:rPr>
          <w:spacing w:val="-3"/>
          <w:sz w:val="22"/>
        </w:rPr>
        <w:t> </w:t>
      </w:r>
      <w:r>
        <w:rPr>
          <w:sz w:val="22"/>
        </w:rPr>
        <w:t>for</w:t>
      </w:r>
      <w:r>
        <w:rPr>
          <w:spacing w:val="-1"/>
          <w:sz w:val="22"/>
        </w:rPr>
        <w:t> </w:t>
      </w:r>
      <w:r>
        <w:rPr>
          <w:spacing w:val="-2"/>
          <w:sz w:val="22"/>
        </w:rPr>
        <w:t>safety;</w:t>
      </w:r>
    </w:p>
    <w:p>
      <w:pPr>
        <w:pStyle w:val="BodyText"/>
      </w:pPr>
    </w:p>
    <w:p>
      <w:pPr>
        <w:pStyle w:val="ListParagraph"/>
        <w:numPr>
          <w:ilvl w:val="3"/>
          <w:numId w:val="4"/>
        </w:numPr>
        <w:tabs>
          <w:tab w:pos="3720" w:val="left" w:leader="none"/>
        </w:tabs>
        <w:spacing w:line="240" w:lineRule="auto" w:before="1" w:after="0"/>
        <w:ind w:left="3720" w:right="0" w:hanging="720"/>
        <w:jc w:val="left"/>
        <w:rPr>
          <w:sz w:val="22"/>
        </w:rPr>
      </w:pPr>
      <w:r>
        <w:rPr>
          <w:sz w:val="22"/>
        </w:rPr>
        <w:t>noise</w:t>
      </w:r>
      <w:r>
        <w:rPr>
          <w:spacing w:val="-4"/>
          <w:sz w:val="22"/>
        </w:rPr>
        <w:t> </w:t>
      </w:r>
      <w:r>
        <w:rPr>
          <w:sz w:val="22"/>
        </w:rPr>
        <w:t>and</w:t>
      </w:r>
      <w:r>
        <w:rPr>
          <w:spacing w:val="-3"/>
          <w:sz w:val="22"/>
        </w:rPr>
        <w:t> </w:t>
      </w:r>
      <w:r>
        <w:rPr>
          <w:sz w:val="22"/>
        </w:rPr>
        <w:t>dust</w:t>
      </w:r>
      <w:r>
        <w:rPr>
          <w:spacing w:val="-4"/>
          <w:sz w:val="22"/>
        </w:rPr>
        <w:t> </w:t>
      </w:r>
      <w:r>
        <w:rPr>
          <w:sz w:val="22"/>
        </w:rPr>
        <w:t>control</w:t>
      </w:r>
      <w:r>
        <w:rPr>
          <w:spacing w:val="-3"/>
          <w:sz w:val="22"/>
        </w:rPr>
        <w:t> </w:t>
      </w:r>
      <w:r>
        <w:rPr>
          <w:spacing w:val="-2"/>
          <w:sz w:val="22"/>
        </w:rPr>
        <w:t>measures;</w:t>
      </w:r>
    </w:p>
    <w:p>
      <w:pPr>
        <w:pStyle w:val="BodyText"/>
      </w:pPr>
    </w:p>
    <w:p>
      <w:pPr>
        <w:pStyle w:val="ListParagraph"/>
        <w:numPr>
          <w:ilvl w:val="3"/>
          <w:numId w:val="4"/>
        </w:numPr>
        <w:tabs>
          <w:tab w:pos="3721" w:val="left" w:leader="none"/>
        </w:tabs>
        <w:spacing w:line="252" w:lineRule="exact" w:before="0" w:after="0"/>
        <w:ind w:left="3721" w:right="0" w:hanging="720"/>
        <w:jc w:val="left"/>
        <w:rPr>
          <w:sz w:val="22"/>
        </w:rPr>
      </w:pPr>
      <w:r>
        <w:rPr>
          <w:sz w:val="22"/>
        </w:rPr>
        <w:t>the</w:t>
      </w:r>
      <w:r>
        <w:rPr>
          <w:spacing w:val="61"/>
          <w:w w:val="150"/>
          <w:sz w:val="22"/>
        </w:rPr>
        <w:t> </w:t>
      </w:r>
      <w:r>
        <w:rPr>
          <w:sz w:val="22"/>
        </w:rPr>
        <w:t>length</w:t>
      </w:r>
      <w:r>
        <w:rPr>
          <w:spacing w:val="62"/>
          <w:w w:val="150"/>
          <w:sz w:val="22"/>
        </w:rPr>
        <w:t> </w:t>
      </w:r>
      <w:r>
        <w:rPr>
          <w:sz w:val="22"/>
        </w:rPr>
        <w:t>of</w:t>
      </w:r>
      <w:r>
        <w:rPr>
          <w:spacing w:val="63"/>
          <w:w w:val="150"/>
          <w:sz w:val="22"/>
        </w:rPr>
        <w:t> </w:t>
      </w:r>
      <w:r>
        <w:rPr>
          <w:sz w:val="22"/>
        </w:rPr>
        <w:t>time</w:t>
      </w:r>
      <w:r>
        <w:rPr>
          <w:spacing w:val="62"/>
          <w:w w:val="150"/>
          <w:sz w:val="22"/>
        </w:rPr>
        <w:t> </w:t>
      </w:r>
      <w:r>
        <w:rPr>
          <w:sz w:val="22"/>
        </w:rPr>
        <w:t>necessary</w:t>
      </w:r>
      <w:r>
        <w:rPr>
          <w:spacing w:val="62"/>
          <w:w w:val="150"/>
          <w:sz w:val="22"/>
        </w:rPr>
        <w:t> </w:t>
      </w:r>
      <w:r>
        <w:rPr>
          <w:sz w:val="22"/>
        </w:rPr>
        <w:t>to</w:t>
      </w:r>
      <w:r>
        <w:rPr>
          <w:spacing w:val="62"/>
          <w:w w:val="150"/>
          <w:sz w:val="22"/>
        </w:rPr>
        <w:t> </w:t>
      </w:r>
      <w:r>
        <w:rPr>
          <w:sz w:val="22"/>
        </w:rPr>
        <w:t>complete</w:t>
      </w:r>
      <w:r>
        <w:rPr>
          <w:spacing w:val="62"/>
          <w:w w:val="150"/>
          <w:sz w:val="22"/>
        </w:rPr>
        <w:t> </w:t>
      </w:r>
      <w:r>
        <w:rPr>
          <w:sz w:val="22"/>
        </w:rPr>
        <w:t>the</w:t>
      </w:r>
      <w:r>
        <w:rPr>
          <w:spacing w:val="60"/>
          <w:w w:val="150"/>
          <w:sz w:val="22"/>
        </w:rPr>
        <w:t> </w:t>
      </w:r>
      <w:r>
        <w:rPr>
          <w:sz w:val="22"/>
        </w:rPr>
        <w:t>mining</w:t>
      </w:r>
      <w:r>
        <w:rPr>
          <w:spacing w:val="62"/>
          <w:w w:val="150"/>
          <w:sz w:val="22"/>
        </w:rPr>
        <w:t> </w:t>
      </w:r>
      <w:r>
        <w:rPr>
          <w:spacing w:val="-5"/>
          <w:sz w:val="22"/>
        </w:rPr>
        <w:t>and</w:t>
      </w:r>
    </w:p>
    <w:p>
      <w:pPr>
        <w:pStyle w:val="BodyText"/>
        <w:spacing w:line="252" w:lineRule="exact"/>
        <w:ind w:left="121"/>
      </w:pPr>
      <w:r>
        <w:rPr/>
        <w:t>reclamation</w:t>
      </w:r>
      <w:r>
        <w:rPr>
          <w:spacing w:val="-4"/>
        </w:rPr>
        <w:t> </w:t>
      </w:r>
      <w:r>
        <w:rPr/>
        <w:t>of</w:t>
      </w:r>
      <w:r>
        <w:rPr>
          <w:spacing w:val="-3"/>
        </w:rPr>
        <w:t> </w:t>
      </w:r>
      <w:r>
        <w:rPr/>
        <w:t>the</w:t>
      </w:r>
      <w:r>
        <w:rPr>
          <w:spacing w:val="-3"/>
        </w:rPr>
        <w:t> </w:t>
      </w:r>
      <w:r>
        <w:rPr/>
        <w:t>site;</w:t>
      </w:r>
      <w:r>
        <w:rPr>
          <w:spacing w:val="-2"/>
        </w:rPr>
        <w:t> </w:t>
      </w:r>
      <w:r>
        <w:rPr>
          <w:spacing w:val="-5"/>
        </w:rPr>
        <w:t>and</w:t>
      </w:r>
    </w:p>
    <w:p>
      <w:pPr>
        <w:pStyle w:val="BodyText"/>
      </w:pPr>
    </w:p>
    <w:p>
      <w:pPr>
        <w:pStyle w:val="ListParagraph"/>
        <w:numPr>
          <w:ilvl w:val="3"/>
          <w:numId w:val="4"/>
        </w:numPr>
        <w:tabs>
          <w:tab w:pos="3721" w:val="left" w:leader="none"/>
        </w:tabs>
        <w:spacing w:line="240" w:lineRule="auto" w:before="0" w:after="0"/>
        <w:ind w:left="121" w:right="114" w:firstLine="2879"/>
        <w:jc w:val="left"/>
        <w:rPr>
          <w:sz w:val="22"/>
        </w:rPr>
      </w:pPr>
      <w:r>
        <w:rPr>
          <w:sz w:val="22"/>
        </w:rPr>
        <w:t>any</w:t>
      </w:r>
      <w:r>
        <w:rPr>
          <w:spacing w:val="80"/>
          <w:w w:val="150"/>
          <w:sz w:val="22"/>
        </w:rPr>
        <w:t> </w:t>
      </w:r>
      <w:r>
        <w:rPr>
          <w:sz w:val="22"/>
        </w:rPr>
        <w:t>other</w:t>
      </w:r>
      <w:r>
        <w:rPr>
          <w:spacing w:val="80"/>
          <w:w w:val="150"/>
          <w:sz w:val="22"/>
        </w:rPr>
        <w:t> </w:t>
      </w:r>
      <w:r>
        <w:rPr>
          <w:sz w:val="22"/>
        </w:rPr>
        <w:t>information</w:t>
      </w:r>
      <w:r>
        <w:rPr>
          <w:spacing w:val="80"/>
          <w:w w:val="150"/>
          <w:sz w:val="22"/>
        </w:rPr>
        <w:t> </w:t>
      </w:r>
      <w:r>
        <w:rPr>
          <w:sz w:val="22"/>
        </w:rPr>
        <w:t>the</w:t>
      </w:r>
      <w:r>
        <w:rPr>
          <w:spacing w:val="80"/>
          <w:w w:val="150"/>
          <w:sz w:val="22"/>
        </w:rPr>
        <w:t> </w:t>
      </w:r>
      <w:r>
        <w:rPr>
          <w:sz w:val="22"/>
        </w:rPr>
        <w:t>director</w:t>
      </w:r>
      <w:r>
        <w:rPr>
          <w:spacing w:val="80"/>
          <w:w w:val="150"/>
          <w:sz w:val="22"/>
        </w:rPr>
        <w:t> </w:t>
      </w:r>
      <w:r>
        <w:rPr>
          <w:sz w:val="22"/>
        </w:rPr>
        <w:t>of</w:t>
      </w:r>
      <w:r>
        <w:rPr>
          <w:spacing w:val="80"/>
          <w:w w:val="150"/>
          <w:sz w:val="22"/>
        </w:rPr>
        <w:t> </w:t>
      </w:r>
      <w:r>
        <w:rPr>
          <w:sz w:val="22"/>
        </w:rPr>
        <w:t>public</w:t>
      </w:r>
      <w:r>
        <w:rPr>
          <w:spacing w:val="80"/>
          <w:w w:val="150"/>
          <w:sz w:val="22"/>
        </w:rPr>
        <w:t> </w:t>
      </w:r>
      <w:r>
        <w:rPr>
          <w:sz w:val="22"/>
        </w:rPr>
        <w:t>works</w:t>
      </w:r>
      <w:r>
        <w:rPr>
          <w:spacing w:val="80"/>
          <w:w w:val="150"/>
          <w:sz w:val="22"/>
        </w:rPr>
        <w:t> </w:t>
      </w:r>
      <w:r>
        <w:rPr>
          <w:sz w:val="22"/>
        </w:rPr>
        <w:t>and transportation determines is reasonably necessary for a complete review of the proposed operations.</w:t>
      </w:r>
    </w:p>
    <w:p>
      <w:pPr>
        <w:pStyle w:val="BodyText"/>
      </w:pPr>
    </w:p>
    <w:p>
      <w:pPr>
        <w:pStyle w:val="ListParagraph"/>
        <w:numPr>
          <w:ilvl w:val="2"/>
          <w:numId w:val="4"/>
        </w:numPr>
        <w:tabs>
          <w:tab w:pos="2996" w:val="left" w:leader="none"/>
        </w:tabs>
        <w:spacing w:line="240" w:lineRule="auto" w:before="1" w:after="0"/>
        <w:ind w:left="119" w:right="114" w:firstLine="2160"/>
        <w:jc w:val="both"/>
        <w:rPr>
          <w:sz w:val="22"/>
        </w:rPr>
      </w:pPr>
      <w:r>
        <w:rPr>
          <w:sz w:val="22"/>
          <w:u w:val="single"/>
        </w:rPr>
        <w:t>Reclamation plan</w:t>
      </w:r>
      <w:r>
        <w:rPr>
          <w:sz w:val="22"/>
          <w:u w:val="none"/>
        </w:rPr>
        <w:t>.</w:t>
      </w:r>
      <w:r>
        <w:rPr>
          <w:spacing w:val="40"/>
          <w:sz w:val="22"/>
          <w:u w:val="none"/>
        </w:rPr>
        <w:t> </w:t>
      </w:r>
      <w:r>
        <w:rPr>
          <w:sz w:val="22"/>
          <w:u w:val="none"/>
        </w:rPr>
        <w:t>The applicant shall submit a reclamation plan which</w:t>
      </w:r>
      <w:r>
        <w:rPr>
          <w:spacing w:val="40"/>
          <w:sz w:val="22"/>
          <w:u w:val="none"/>
        </w:rPr>
        <w:t> </w:t>
      </w:r>
      <w:r>
        <w:rPr>
          <w:sz w:val="22"/>
          <w:u w:val="none"/>
        </w:rPr>
        <w:t>is verified by a registered surveyor. The reclamation plan must show the reclamation of the entire site upon completion of operation and phases of reclamation to be completed at no greater than five-year intervals. The reclamation plan must include the following information:</w:t>
      </w:r>
    </w:p>
    <w:p>
      <w:pPr>
        <w:pStyle w:val="ListParagraph"/>
        <w:numPr>
          <w:ilvl w:val="3"/>
          <w:numId w:val="4"/>
        </w:numPr>
        <w:tabs>
          <w:tab w:pos="3720" w:val="left" w:leader="none"/>
        </w:tabs>
        <w:spacing w:line="240" w:lineRule="auto" w:before="252" w:after="0"/>
        <w:ind w:left="120" w:right="113" w:firstLine="2880"/>
        <w:jc w:val="left"/>
        <w:rPr>
          <w:sz w:val="22"/>
        </w:rPr>
      </w:pPr>
      <w:r>
        <w:rPr>
          <w:sz w:val="22"/>
        </w:rPr>
        <w:t>contours shown at no greater than five-foot intervals with slopes not steeper than a three to one (horizontal to vertical) ratio;</w:t>
      </w:r>
    </w:p>
    <w:p>
      <w:pPr>
        <w:pStyle w:val="BodyText"/>
        <w:spacing w:before="2"/>
      </w:pPr>
    </w:p>
    <w:p>
      <w:pPr>
        <w:pStyle w:val="ListParagraph"/>
        <w:numPr>
          <w:ilvl w:val="3"/>
          <w:numId w:val="4"/>
        </w:numPr>
        <w:tabs>
          <w:tab w:pos="3719" w:val="left" w:leader="none"/>
          <w:tab w:pos="5603" w:val="left" w:leader="none"/>
          <w:tab w:pos="8291" w:val="left" w:leader="none"/>
          <w:tab w:pos="8807" w:val="left" w:leader="none"/>
        </w:tabs>
        <w:spacing w:line="240" w:lineRule="auto" w:before="0" w:after="0"/>
        <w:ind w:left="120" w:right="116" w:firstLine="2880"/>
        <w:jc w:val="left"/>
        <w:rPr>
          <w:sz w:val="22"/>
        </w:rPr>
      </w:pPr>
      <w:r>
        <w:rPr>
          <w:sz w:val="22"/>
        </w:rPr>
        <w:t>circulation</w:t>
      </w:r>
      <w:r>
        <w:rPr>
          <w:spacing w:val="80"/>
          <w:sz w:val="22"/>
        </w:rPr>
        <w:t> </w:t>
      </w:r>
      <w:r>
        <w:rPr>
          <w:sz w:val="22"/>
        </w:rPr>
        <w:t>routes</w:t>
        <w:tab/>
        <w:t>which</w:t>
      </w:r>
      <w:r>
        <w:rPr>
          <w:spacing w:val="80"/>
          <w:sz w:val="22"/>
        </w:rPr>
        <w:t> </w:t>
      </w:r>
      <w:r>
        <w:rPr>
          <w:sz w:val="22"/>
        </w:rPr>
        <w:t>include</w:t>
      </w:r>
      <w:r>
        <w:rPr>
          <w:spacing w:val="80"/>
          <w:sz w:val="22"/>
        </w:rPr>
        <w:t> </w:t>
      </w:r>
      <w:r>
        <w:rPr>
          <w:sz w:val="22"/>
        </w:rPr>
        <w:t>roadways,</w:t>
        <w:tab/>
      </w:r>
      <w:r>
        <w:rPr>
          <w:spacing w:val="-4"/>
          <w:sz w:val="22"/>
        </w:rPr>
        <w:t>any</w:t>
      </w:r>
      <w:r>
        <w:rPr>
          <w:sz w:val="22"/>
        </w:rPr>
        <w:tab/>
      </w:r>
      <w:r>
        <w:rPr>
          <w:spacing w:val="-2"/>
          <w:sz w:val="22"/>
        </w:rPr>
        <w:t>internal </w:t>
      </w:r>
      <w:r>
        <w:rPr>
          <w:sz w:val="22"/>
        </w:rPr>
        <w:t>circulation, rights-of-way, and connections to roads outside the site;</w:t>
      </w:r>
    </w:p>
    <w:p>
      <w:pPr>
        <w:pStyle w:val="ListParagraph"/>
        <w:numPr>
          <w:ilvl w:val="3"/>
          <w:numId w:val="4"/>
        </w:numPr>
        <w:tabs>
          <w:tab w:pos="3720" w:val="left" w:leader="none"/>
        </w:tabs>
        <w:spacing w:line="252" w:lineRule="exact" w:before="252" w:after="0"/>
        <w:ind w:left="3720" w:right="0" w:hanging="720"/>
        <w:jc w:val="left"/>
        <w:rPr>
          <w:sz w:val="22"/>
        </w:rPr>
      </w:pPr>
      <w:r>
        <w:rPr>
          <w:sz w:val="22"/>
        </w:rPr>
        <w:t>location,</w:t>
      </w:r>
      <w:r>
        <w:rPr>
          <w:spacing w:val="8"/>
          <w:sz w:val="22"/>
        </w:rPr>
        <w:t> </w:t>
      </w:r>
      <w:r>
        <w:rPr>
          <w:sz w:val="22"/>
        </w:rPr>
        <w:t>identification,</w:t>
      </w:r>
      <w:r>
        <w:rPr>
          <w:spacing w:val="12"/>
          <w:sz w:val="22"/>
        </w:rPr>
        <w:t> </w:t>
      </w:r>
      <w:r>
        <w:rPr>
          <w:sz w:val="22"/>
        </w:rPr>
        <w:t>and</w:t>
      </w:r>
      <w:r>
        <w:rPr>
          <w:spacing w:val="10"/>
          <w:sz w:val="22"/>
        </w:rPr>
        <w:t> </w:t>
      </w:r>
      <w:r>
        <w:rPr>
          <w:sz w:val="22"/>
        </w:rPr>
        <w:t>dimensions</w:t>
      </w:r>
      <w:r>
        <w:rPr>
          <w:spacing w:val="13"/>
          <w:sz w:val="22"/>
        </w:rPr>
        <w:t> </w:t>
      </w:r>
      <w:r>
        <w:rPr>
          <w:sz w:val="22"/>
        </w:rPr>
        <w:t>of</w:t>
      </w:r>
      <w:r>
        <w:rPr>
          <w:spacing w:val="11"/>
          <w:sz w:val="22"/>
        </w:rPr>
        <w:t> </w:t>
      </w:r>
      <w:r>
        <w:rPr>
          <w:sz w:val="22"/>
        </w:rPr>
        <w:t>all</w:t>
      </w:r>
      <w:r>
        <w:rPr>
          <w:spacing w:val="14"/>
          <w:sz w:val="22"/>
        </w:rPr>
        <w:t> </w:t>
      </w:r>
      <w:r>
        <w:rPr>
          <w:sz w:val="22"/>
        </w:rPr>
        <w:t>public</w:t>
      </w:r>
      <w:r>
        <w:rPr>
          <w:spacing w:val="10"/>
          <w:sz w:val="22"/>
        </w:rPr>
        <w:t> </w:t>
      </w:r>
      <w:r>
        <w:rPr>
          <w:sz w:val="22"/>
        </w:rPr>
        <w:t>and</w:t>
      </w:r>
      <w:r>
        <w:rPr>
          <w:spacing w:val="13"/>
          <w:sz w:val="22"/>
        </w:rPr>
        <w:t> </w:t>
      </w:r>
      <w:r>
        <w:rPr>
          <w:spacing w:val="-2"/>
          <w:sz w:val="22"/>
        </w:rPr>
        <w:t>private</w:t>
      </w:r>
    </w:p>
    <w:p>
      <w:pPr>
        <w:pStyle w:val="BodyText"/>
        <w:spacing w:line="252" w:lineRule="exact"/>
        <w:ind w:left="120"/>
      </w:pPr>
      <w:r>
        <w:rPr>
          <w:spacing w:val="-2"/>
        </w:rPr>
        <w:t>easements;</w:t>
      </w:r>
    </w:p>
    <w:p>
      <w:pPr>
        <w:pStyle w:val="BodyText"/>
      </w:pPr>
    </w:p>
    <w:p>
      <w:pPr>
        <w:pStyle w:val="ListParagraph"/>
        <w:numPr>
          <w:ilvl w:val="3"/>
          <w:numId w:val="4"/>
        </w:numPr>
        <w:tabs>
          <w:tab w:pos="3716" w:val="left" w:leader="none"/>
        </w:tabs>
        <w:spacing w:line="240" w:lineRule="auto" w:before="1" w:after="0"/>
        <w:ind w:left="120" w:right="113" w:firstLine="2879"/>
        <w:jc w:val="both"/>
        <w:rPr>
          <w:sz w:val="22"/>
        </w:rPr>
      </w:pPr>
      <w:r>
        <w:rPr>
          <w:sz w:val="22"/>
        </w:rPr>
        <w:t>location of flood plain, water bodies, natural and man-made channels (wet and dry), subsurface dams, dikes, or channels;</w:t>
      </w:r>
    </w:p>
    <w:p>
      <w:pPr>
        <w:pStyle w:val="ListParagraph"/>
        <w:numPr>
          <w:ilvl w:val="3"/>
          <w:numId w:val="4"/>
        </w:numPr>
        <w:tabs>
          <w:tab w:pos="3717" w:val="left" w:leader="none"/>
        </w:tabs>
        <w:spacing w:line="240" w:lineRule="auto" w:before="252" w:after="0"/>
        <w:ind w:left="120" w:right="116" w:firstLine="2879"/>
        <w:jc w:val="both"/>
        <w:rPr>
          <w:sz w:val="22"/>
        </w:rPr>
      </w:pPr>
      <w:r>
        <w:rPr>
          <w:sz w:val="22"/>
        </w:rPr>
        <w:t>location of any areas to be filled with water including a description of the source of the water, the means of water retention, and the prevention of stagnation and </w:t>
      </w:r>
      <w:r>
        <w:rPr>
          <w:spacing w:val="-2"/>
          <w:sz w:val="22"/>
        </w:rPr>
        <w:t>pollution;</w:t>
      </w:r>
    </w:p>
    <w:p>
      <w:pPr>
        <w:pStyle w:val="BodyText"/>
      </w:pPr>
    </w:p>
    <w:p>
      <w:pPr>
        <w:pStyle w:val="ListParagraph"/>
        <w:numPr>
          <w:ilvl w:val="3"/>
          <w:numId w:val="4"/>
        </w:numPr>
        <w:tabs>
          <w:tab w:pos="3720" w:val="left" w:leader="none"/>
        </w:tabs>
        <w:spacing w:line="240" w:lineRule="auto" w:before="1" w:after="0"/>
        <w:ind w:left="3720" w:right="0" w:hanging="720"/>
        <w:jc w:val="left"/>
        <w:rPr>
          <w:sz w:val="22"/>
        </w:rPr>
      </w:pPr>
      <w:r>
        <w:rPr>
          <w:sz w:val="22"/>
        </w:rPr>
        <w:t>location</w:t>
      </w:r>
      <w:r>
        <w:rPr>
          <w:spacing w:val="-2"/>
          <w:sz w:val="22"/>
        </w:rPr>
        <w:t> </w:t>
      </w:r>
      <w:r>
        <w:rPr>
          <w:sz w:val="22"/>
        </w:rPr>
        <w:t>and</w:t>
      </w:r>
      <w:r>
        <w:rPr>
          <w:spacing w:val="-4"/>
          <w:sz w:val="22"/>
        </w:rPr>
        <w:t> </w:t>
      </w:r>
      <w:r>
        <w:rPr>
          <w:sz w:val="22"/>
        </w:rPr>
        <w:t>type</w:t>
      </w:r>
      <w:r>
        <w:rPr>
          <w:spacing w:val="-1"/>
          <w:sz w:val="22"/>
        </w:rPr>
        <w:t> </w:t>
      </w:r>
      <w:r>
        <w:rPr>
          <w:sz w:val="22"/>
        </w:rPr>
        <w:t>of</w:t>
      </w:r>
      <w:r>
        <w:rPr>
          <w:spacing w:val="-3"/>
          <w:sz w:val="22"/>
        </w:rPr>
        <w:t> </w:t>
      </w:r>
      <w:r>
        <w:rPr>
          <w:spacing w:val="-2"/>
          <w:sz w:val="22"/>
        </w:rPr>
        <w:t>vegetation;</w:t>
      </w:r>
    </w:p>
    <w:p>
      <w:pPr>
        <w:pStyle w:val="BodyText"/>
      </w:pPr>
    </w:p>
    <w:p>
      <w:pPr>
        <w:pStyle w:val="ListParagraph"/>
        <w:numPr>
          <w:ilvl w:val="3"/>
          <w:numId w:val="4"/>
        </w:numPr>
        <w:tabs>
          <w:tab w:pos="3720" w:val="left" w:leader="none"/>
        </w:tabs>
        <w:spacing w:line="252" w:lineRule="exact" w:before="0" w:after="0"/>
        <w:ind w:left="3720" w:right="0" w:hanging="720"/>
        <w:jc w:val="left"/>
        <w:rPr>
          <w:sz w:val="22"/>
        </w:rPr>
      </w:pPr>
      <w:r>
        <w:rPr>
          <w:sz w:val="22"/>
        </w:rPr>
        <w:t>structures</w:t>
      </w:r>
      <w:r>
        <w:rPr>
          <w:spacing w:val="6"/>
          <w:sz w:val="22"/>
        </w:rPr>
        <w:t> </w:t>
      </w:r>
      <w:r>
        <w:rPr>
          <w:sz w:val="22"/>
        </w:rPr>
        <w:t>(including</w:t>
      </w:r>
      <w:r>
        <w:rPr>
          <w:spacing w:val="8"/>
          <w:sz w:val="22"/>
        </w:rPr>
        <w:t> </w:t>
      </w:r>
      <w:r>
        <w:rPr>
          <w:sz w:val="22"/>
        </w:rPr>
        <w:t>height),</w:t>
      </w:r>
      <w:r>
        <w:rPr>
          <w:spacing w:val="8"/>
          <w:sz w:val="22"/>
        </w:rPr>
        <w:t> </w:t>
      </w:r>
      <w:r>
        <w:rPr>
          <w:sz w:val="22"/>
        </w:rPr>
        <w:t>utilities,</w:t>
      </w:r>
      <w:r>
        <w:rPr>
          <w:spacing w:val="8"/>
          <w:sz w:val="22"/>
        </w:rPr>
        <w:t> </w:t>
      </w:r>
      <w:r>
        <w:rPr>
          <w:sz w:val="22"/>
        </w:rPr>
        <w:t>and</w:t>
      </w:r>
      <w:r>
        <w:rPr>
          <w:spacing w:val="6"/>
          <w:sz w:val="22"/>
        </w:rPr>
        <w:t> </w:t>
      </w:r>
      <w:r>
        <w:rPr>
          <w:sz w:val="22"/>
        </w:rPr>
        <w:t>proposed</w:t>
      </w:r>
      <w:r>
        <w:rPr>
          <w:spacing w:val="5"/>
          <w:sz w:val="22"/>
        </w:rPr>
        <w:t> </w:t>
      </w:r>
      <w:r>
        <w:rPr>
          <w:sz w:val="22"/>
        </w:rPr>
        <w:t>land</w:t>
      </w:r>
      <w:r>
        <w:rPr>
          <w:spacing w:val="8"/>
          <w:sz w:val="22"/>
        </w:rPr>
        <w:t> </w:t>
      </w:r>
      <w:r>
        <w:rPr>
          <w:sz w:val="22"/>
        </w:rPr>
        <w:t>uses,</w:t>
      </w:r>
      <w:r>
        <w:rPr>
          <w:spacing w:val="9"/>
          <w:sz w:val="22"/>
        </w:rPr>
        <w:t> </w:t>
      </w:r>
      <w:r>
        <w:rPr>
          <w:spacing w:val="-5"/>
          <w:sz w:val="22"/>
        </w:rPr>
        <w:t>if</w:t>
      </w:r>
    </w:p>
    <w:p>
      <w:pPr>
        <w:pStyle w:val="BodyText"/>
        <w:spacing w:line="252" w:lineRule="exact"/>
        <w:ind w:left="120"/>
      </w:pPr>
      <w:r>
        <w:rPr>
          <w:spacing w:val="-4"/>
        </w:rPr>
        <w:t>any;</w:t>
      </w:r>
    </w:p>
    <w:p>
      <w:pPr>
        <w:pStyle w:val="BodyText"/>
      </w:pPr>
    </w:p>
    <w:p>
      <w:pPr>
        <w:pStyle w:val="ListParagraph"/>
        <w:numPr>
          <w:ilvl w:val="3"/>
          <w:numId w:val="4"/>
        </w:numPr>
        <w:tabs>
          <w:tab w:pos="3720" w:val="left" w:leader="none"/>
        </w:tabs>
        <w:spacing w:line="240" w:lineRule="auto" w:before="0" w:after="0"/>
        <w:ind w:left="121" w:right="114" w:firstLine="2879"/>
        <w:jc w:val="left"/>
        <w:rPr>
          <w:sz w:val="22"/>
        </w:rPr>
      </w:pPr>
      <w:r>
        <w:rPr>
          <w:sz w:val="22"/>
        </w:rPr>
        <w:t>the</w:t>
      </w:r>
      <w:r>
        <w:rPr>
          <w:spacing w:val="40"/>
          <w:sz w:val="22"/>
        </w:rPr>
        <w:t> </w:t>
      </w:r>
      <w:r>
        <w:rPr>
          <w:sz w:val="22"/>
        </w:rPr>
        <w:t>amount</w:t>
      </w:r>
      <w:r>
        <w:rPr>
          <w:spacing w:val="40"/>
          <w:sz w:val="22"/>
        </w:rPr>
        <w:t> </w:t>
      </w:r>
      <w:r>
        <w:rPr>
          <w:sz w:val="22"/>
        </w:rPr>
        <w:t>of</w:t>
      </w:r>
      <w:r>
        <w:rPr>
          <w:spacing w:val="40"/>
          <w:sz w:val="22"/>
        </w:rPr>
        <w:t> </w:t>
      </w:r>
      <w:r>
        <w:rPr>
          <w:sz w:val="22"/>
        </w:rPr>
        <w:t>the</w:t>
      </w:r>
      <w:r>
        <w:rPr>
          <w:spacing w:val="40"/>
          <w:sz w:val="22"/>
        </w:rPr>
        <w:t> </w:t>
      </w:r>
      <w:r>
        <w:rPr>
          <w:sz w:val="22"/>
        </w:rPr>
        <w:t>performance</w:t>
      </w:r>
      <w:r>
        <w:rPr>
          <w:spacing w:val="40"/>
          <w:sz w:val="22"/>
        </w:rPr>
        <w:t> </w:t>
      </w:r>
      <w:r>
        <w:rPr>
          <w:sz w:val="22"/>
        </w:rPr>
        <w:t>bond</w:t>
      </w:r>
      <w:r>
        <w:rPr>
          <w:spacing w:val="40"/>
          <w:sz w:val="22"/>
        </w:rPr>
        <w:t> </w:t>
      </w:r>
      <w:r>
        <w:rPr>
          <w:sz w:val="22"/>
        </w:rPr>
        <w:t>that</w:t>
      </w:r>
      <w:r>
        <w:rPr>
          <w:spacing w:val="40"/>
          <w:sz w:val="22"/>
        </w:rPr>
        <w:t> </w:t>
      </w:r>
      <w:r>
        <w:rPr>
          <w:sz w:val="22"/>
        </w:rPr>
        <w:t>will</w:t>
      </w:r>
      <w:r>
        <w:rPr>
          <w:spacing w:val="40"/>
          <w:sz w:val="22"/>
        </w:rPr>
        <w:t> </w:t>
      </w:r>
      <w:r>
        <w:rPr>
          <w:sz w:val="22"/>
        </w:rPr>
        <w:t>be</w:t>
      </w:r>
      <w:r>
        <w:rPr>
          <w:spacing w:val="40"/>
          <w:sz w:val="22"/>
        </w:rPr>
        <w:t> </w:t>
      </w:r>
      <w:r>
        <w:rPr>
          <w:sz w:val="22"/>
        </w:rPr>
        <w:t>posted</w:t>
      </w:r>
      <w:r>
        <w:rPr>
          <w:spacing w:val="40"/>
          <w:sz w:val="22"/>
        </w:rPr>
        <w:t> </w:t>
      </w:r>
      <w:r>
        <w:rPr>
          <w:sz w:val="22"/>
        </w:rPr>
        <w:t>in</w:t>
      </w:r>
      <w:r>
        <w:rPr>
          <w:spacing w:val="40"/>
          <w:sz w:val="22"/>
        </w:rPr>
        <w:t> </w:t>
      </w:r>
      <w:r>
        <w:rPr>
          <w:sz w:val="22"/>
        </w:rPr>
        <w:t>accordance with Subsection (I) below; and</w:t>
      </w:r>
    </w:p>
    <w:p>
      <w:pPr>
        <w:pStyle w:val="ListParagraph"/>
        <w:numPr>
          <w:ilvl w:val="3"/>
          <w:numId w:val="4"/>
        </w:numPr>
        <w:tabs>
          <w:tab w:pos="3721" w:val="left" w:leader="none"/>
        </w:tabs>
        <w:spacing w:line="240" w:lineRule="auto" w:before="253" w:after="0"/>
        <w:ind w:left="121" w:right="114" w:firstLine="2879"/>
        <w:jc w:val="left"/>
        <w:rPr>
          <w:sz w:val="22"/>
        </w:rPr>
      </w:pPr>
      <w:r>
        <w:rPr>
          <w:sz w:val="22"/>
        </w:rPr>
        <w:t>any</w:t>
      </w:r>
      <w:r>
        <w:rPr>
          <w:spacing w:val="80"/>
          <w:w w:val="150"/>
          <w:sz w:val="22"/>
        </w:rPr>
        <w:t> </w:t>
      </w:r>
      <w:r>
        <w:rPr>
          <w:sz w:val="22"/>
        </w:rPr>
        <w:t>other</w:t>
      </w:r>
      <w:r>
        <w:rPr>
          <w:spacing w:val="80"/>
          <w:w w:val="150"/>
          <w:sz w:val="22"/>
        </w:rPr>
        <w:t> </w:t>
      </w:r>
      <w:r>
        <w:rPr>
          <w:sz w:val="22"/>
        </w:rPr>
        <w:t>information</w:t>
      </w:r>
      <w:r>
        <w:rPr>
          <w:spacing w:val="80"/>
          <w:w w:val="150"/>
          <w:sz w:val="22"/>
        </w:rPr>
        <w:t> </w:t>
      </w:r>
      <w:r>
        <w:rPr>
          <w:sz w:val="22"/>
        </w:rPr>
        <w:t>the</w:t>
      </w:r>
      <w:r>
        <w:rPr>
          <w:spacing w:val="80"/>
          <w:w w:val="150"/>
          <w:sz w:val="22"/>
        </w:rPr>
        <w:t> </w:t>
      </w:r>
      <w:r>
        <w:rPr>
          <w:sz w:val="22"/>
        </w:rPr>
        <w:t>director</w:t>
      </w:r>
      <w:r>
        <w:rPr>
          <w:spacing w:val="80"/>
          <w:w w:val="150"/>
          <w:sz w:val="22"/>
        </w:rPr>
        <w:t> </w:t>
      </w:r>
      <w:r>
        <w:rPr>
          <w:sz w:val="22"/>
        </w:rPr>
        <w:t>of</w:t>
      </w:r>
      <w:r>
        <w:rPr>
          <w:spacing w:val="80"/>
          <w:w w:val="150"/>
          <w:sz w:val="22"/>
        </w:rPr>
        <w:t> </w:t>
      </w:r>
      <w:r>
        <w:rPr>
          <w:sz w:val="22"/>
        </w:rPr>
        <w:t>public</w:t>
      </w:r>
      <w:r>
        <w:rPr>
          <w:spacing w:val="80"/>
          <w:w w:val="150"/>
          <w:sz w:val="22"/>
        </w:rPr>
        <w:t> </w:t>
      </w:r>
      <w:r>
        <w:rPr>
          <w:sz w:val="22"/>
        </w:rPr>
        <w:t>works</w:t>
      </w:r>
      <w:r>
        <w:rPr>
          <w:spacing w:val="80"/>
          <w:w w:val="150"/>
          <w:sz w:val="22"/>
        </w:rPr>
        <w:t> </w:t>
      </w:r>
      <w:r>
        <w:rPr>
          <w:sz w:val="22"/>
        </w:rPr>
        <w:t>and transportation determines is reasonably necessary for a complete review of the proposed operation.</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Performance</w:t>
      </w:r>
      <w:r>
        <w:rPr>
          <w:spacing w:val="-7"/>
          <w:sz w:val="22"/>
          <w:u w:val="single"/>
        </w:rPr>
        <w:t> </w:t>
      </w:r>
      <w:r>
        <w:rPr>
          <w:spacing w:val="-2"/>
          <w:sz w:val="22"/>
          <w:u w:val="single"/>
        </w:rPr>
        <w:t>bond</w:t>
      </w:r>
      <w:r>
        <w:rPr>
          <w:spacing w:val="-2"/>
          <w:sz w:val="22"/>
          <w:u w:val="none"/>
        </w:rPr>
        <w:t>.</w:t>
      </w:r>
    </w:p>
    <w:p>
      <w:pPr>
        <w:spacing w:after="0" w:line="240" w:lineRule="auto"/>
        <w:jc w:val="left"/>
        <w:rPr>
          <w:sz w:val="22"/>
        </w:rPr>
        <w:sectPr>
          <w:pgSz w:w="12240" w:h="15840"/>
          <w:pgMar w:top="1080" w:bottom="280" w:left="1320" w:right="1320"/>
        </w:sectPr>
      </w:pPr>
    </w:p>
    <w:p>
      <w:pPr>
        <w:pStyle w:val="ListParagraph"/>
        <w:numPr>
          <w:ilvl w:val="3"/>
          <w:numId w:val="4"/>
        </w:numPr>
        <w:tabs>
          <w:tab w:pos="3717" w:val="left" w:leader="none"/>
        </w:tabs>
        <w:spacing w:line="240" w:lineRule="auto" w:before="70" w:after="0"/>
        <w:ind w:left="120" w:right="115" w:firstLine="2879"/>
        <w:jc w:val="both"/>
        <w:rPr>
          <w:sz w:val="22"/>
        </w:rPr>
      </w:pPr>
      <w:r>
        <w:rPr>
          <w:sz w:val="22"/>
        </w:rPr>
        <w:t>The applicant shall post a performance bond with the city controller once the application has been approved by the city council, but prior to the passage of the ordinance granting the SUP. The performance bond must be approved as to form by the city attorney.</w:t>
      </w:r>
    </w:p>
    <w:p>
      <w:pPr>
        <w:pStyle w:val="BodyText"/>
        <w:spacing w:before="1"/>
      </w:pPr>
    </w:p>
    <w:p>
      <w:pPr>
        <w:pStyle w:val="ListParagraph"/>
        <w:numPr>
          <w:ilvl w:val="3"/>
          <w:numId w:val="4"/>
        </w:numPr>
        <w:tabs>
          <w:tab w:pos="3717" w:val="left" w:leader="none"/>
        </w:tabs>
        <w:spacing w:line="240" w:lineRule="auto" w:before="0" w:after="0"/>
        <w:ind w:left="120" w:right="114" w:firstLine="2880"/>
        <w:jc w:val="both"/>
        <w:rPr>
          <w:sz w:val="22"/>
        </w:rPr>
      </w:pPr>
      <w:r>
        <w:rPr>
          <w:sz w:val="22"/>
        </w:rPr>
        <w:t>The</w:t>
      </w:r>
      <w:r>
        <w:rPr>
          <w:spacing w:val="-2"/>
          <w:sz w:val="22"/>
        </w:rPr>
        <w:t> </w:t>
      </w:r>
      <w:r>
        <w:rPr>
          <w:sz w:val="22"/>
        </w:rPr>
        <w:t>bond</w:t>
      </w:r>
      <w:r>
        <w:rPr>
          <w:spacing w:val="-5"/>
          <w:sz w:val="22"/>
        </w:rPr>
        <w:t> </w:t>
      </w:r>
      <w:r>
        <w:rPr>
          <w:sz w:val="22"/>
        </w:rPr>
        <w:t>must</w:t>
      </w:r>
      <w:r>
        <w:rPr>
          <w:spacing w:val="-1"/>
          <w:sz w:val="22"/>
        </w:rPr>
        <w:t> </w:t>
      </w:r>
      <w:r>
        <w:rPr>
          <w:sz w:val="22"/>
        </w:rPr>
        <w:t>be</w:t>
      </w:r>
      <w:r>
        <w:rPr>
          <w:spacing w:val="-4"/>
          <w:sz w:val="22"/>
        </w:rPr>
        <w:t> </w:t>
      </w:r>
      <w:r>
        <w:rPr>
          <w:sz w:val="22"/>
        </w:rPr>
        <w:t>twice</w:t>
      </w:r>
      <w:r>
        <w:rPr>
          <w:spacing w:val="-4"/>
          <w:sz w:val="22"/>
        </w:rPr>
        <w:t> </w:t>
      </w:r>
      <w:r>
        <w:rPr>
          <w:sz w:val="22"/>
        </w:rPr>
        <w:t>the</w:t>
      </w:r>
      <w:r>
        <w:rPr>
          <w:spacing w:val="-4"/>
          <w:sz w:val="22"/>
        </w:rPr>
        <w:t> </w:t>
      </w:r>
      <w:r>
        <w:rPr>
          <w:sz w:val="22"/>
        </w:rPr>
        <w:t>estimated</w:t>
      </w:r>
      <w:r>
        <w:rPr>
          <w:spacing w:val="-2"/>
          <w:sz w:val="22"/>
        </w:rPr>
        <w:t> </w:t>
      </w:r>
      <w:r>
        <w:rPr>
          <w:sz w:val="22"/>
        </w:rPr>
        <w:t>cost</w:t>
      </w:r>
      <w:r>
        <w:rPr>
          <w:spacing w:val="-1"/>
          <w:sz w:val="22"/>
        </w:rPr>
        <w:t> </w:t>
      </w:r>
      <w:r>
        <w:rPr>
          <w:sz w:val="22"/>
        </w:rPr>
        <w:t>to</w:t>
      </w:r>
      <w:r>
        <w:rPr>
          <w:spacing w:val="-5"/>
          <w:sz w:val="22"/>
        </w:rPr>
        <w:t> </w:t>
      </w:r>
      <w:r>
        <w:rPr>
          <w:sz w:val="22"/>
        </w:rPr>
        <w:t>the</w:t>
      </w:r>
      <w:r>
        <w:rPr>
          <w:spacing w:val="-4"/>
          <w:sz w:val="22"/>
        </w:rPr>
        <w:t> </w:t>
      </w:r>
      <w:r>
        <w:rPr>
          <w:sz w:val="22"/>
        </w:rPr>
        <w:t>city</w:t>
      </w:r>
      <w:r>
        <w:rPr>
          <w:spacing w:val="-2"/>
          <w:sz w:val="22"/>
        </w:rPr>
        <w:t> </w:t>
      </w:r>
      <w:r>
        <w:rPr>
          <w:sz w:val="22"/>
        </w:rPr>
        <w:t>of</w:t>
      </w:r>
      <w:r>
        <w:rPr>
          <w:spacing w:val="-1"/>
          <w:sz w:val="22"/>
        </w:rPr>
        <w:t> </w:t>
      </w:r>
      <w:r>
        <w:rPr>
          <w:sz w:val="22"/>
        </w:rPr>
        <w:t>restoring the premises in a manner shown on the reclamation plan. The amount of the bond shall be determined by the director of public works and transportation on</w:t>
      </w:r>
      <w:r>
        <w:rPr>
          <w:spacing w:val="-2"/>
          <w:sz w:val="22"/>
        </w:rPr>
        <w:t> </w:t>
      </w:r>
      <w:r>
        <w:rPr>
          <w:sz w:val="22"/>
        </w:rPr>
        <w:t>the</w:t>
      </w:r>
      <w:r>
        <w:rPr>
          <w:spacing w:val="-2"/>
          <w:sz w:val="22"/>
        </w:rPr>
        <w:t> </w:t>
      </w:r>
      <w:r>
        <w:rPr>
          <w:sz w:val="22"/>
        </w:rPr>
        <w:t>basis of relevant factors including but not limited to expected changes in the price index, topography of the site, project methods being employed, depth and composition of overburden, and data provided in the reclamation plan.</w:t>
      </w:r>
    </w:p>
    <w:p>
      <w:pPr>
        <w:pStyle w:val="ListParagraph"/>
        <w:numPr>
          <w:ilvl w:val="3"/>
          <w:numId w:val="4"/>
        </w:numPr>
        <w:tabs>
          <w:tab w:pos="3716" w:val="left" w:leader="none"/>
        </w:tabs>
        <w:spacing w:line="240" w:lineRule="auto" w:before="252" w:after="0"/>
        <w:ind w:left="120" w:right="113" w:firstLine="2879"/>
        <w:jc w:val="both"/>
        <w:rPr>
          <w:sz w:val="22"/>
        </w:rPr>
      </w:pPr>
      <w:r>
        <w:rPr>
          <w:sz w:val="22"/>
        </w:rPr>
        <w:t>The bond must be issued by a surety company licensed to do business</w:t>
      </w:r>
      <w:r>
        <w:rPr>
          <w:spacing w:val="-2"/>
          <w:sz w:val="22"/>
        </w:rPr>
        <w:t> </w:t>
      </w:r>
      <w:r>
        <w:rPr>
          <w:sz w:val="22"/>
        </w:rPr>
        <w:t>in</w:t>
      </w:r>
      <w:r>
        <w:rPr>
          <w:spacing w:val="-2"/>
          <w:sz w:val="22"/>
        </w:rPr>
        <w:t> </w:t>
      </w:r>
      <w:r>
        <w:rPr>
          <w:sz w:val="22"/>
        </w:rPr>
        <w:t>Texas. The</w:t>
      </w:r>
      <w:r>
        <w:rPr>
          <w:spacing w:val="-2"/>
          <w:sz w:val="22"/>
        </w:rPr>
        <w:t> </w:t>
      </w:r>
      <w:r>
        <w:rPr>
          <w:sz w:val="22"/>
        </w:rPr>
        <w:t>applicant</w:t>
      </w:r>
      <w:r>
        <w:rPr>
          <w:spacing w:val="-1"/>
          <w:sz w:val="22"/>
        </w:rPr>
        <w:t> </w:t>
      </w:r>
      <w:r>
        <w:rPr>
          <w:sz w:val="22"/>
        </w:rPr>
        <w:t>may</w:t>
      </w:r>
      <w:r>
        <w:rPr>
          <w:spacing w:val="-2"/>
          <w:sz w:val="22"/>
        </w:rPr>
        <w:t> </w:t>
      </w:r>
      <w:r>
        <w:rPr>
          <w:sz w:val="22"/>
        </w:rPr>
        <w:t>deposit</w:t>
      </w:r>
      <w:r>
        <w:rPr>
          <w:spacing w:val="-1"/>
          <w:sz w:val="22"/>
        </w:rPr>
        <w:t> </w:t>
      </w:r>
      <w:r>
        <w:rPr>
          <w:sz w:val="22"/>
        </w:rPr>
        <w:t>cash, certificates</w:t>
      </w:r>
      <w:r>
        <w:rPr>
          <w:spacing w:val="-2"/>
          <w:sz w:val="22"/>
        </w:rPr>
        <w:t> </w:t>
      </w:r>
      <w:r>
        <w:rPr>
          <w:sz w:val="22"/>
        </w:rPr>
        <w:t>of</w:t>
      </w:r>
      <w:r>
        <w:rPr>
          <w:spacing w:val="-1"/>
          <w:sz w:val="22"/>
        </w:rPr>
        <w:t> </w:t>
      </w:r>
      <w:r>
        <w:rPr>
          <w:sz w:val="22"/>
        </w:rPr>
        <w:t>deposit,</w:t>
      </w:r>
      <w:r>
        <w:rPr>
          <w:spacing w:val="-2"/>
          <w:sz w:val="22"/>
        </w:rPr>
        <w:t> </w:t>
      </w:r>
      <w:r>
        <w:rPr>
          <w:sz w:val="22"/>
        </w:rPr>
        <w:t>or</w:t>
      </w:r>
      <w:r>
        <w:rPr>
          <w:spacing w:val="-1"/>
          <w:sz w:val="22"/>
        </w:rPr>
        <w:t> </w:t>
      </w:r>
      <w:r>
        <w:rPr>
          <w:sz w:val="22"/>
        </w:rPr>
        <w:t>government</w:t>
      </w:r>
      <w:r>
        <w:rPr>
          <w:spacing w:val="-1"/>
          <w:sz w:val="22"/>
        </w:rPr>
        <w:t> </w:t>
      </w:r>
      <w:r>
        <w:rPr>
          <w:sz w:val="22"/>
        </w:rPr>
        <w:t>securities</w:t>
      </w:r>
      <w:r>
        <w:rPr>
          <w:spacing w:val="-2"/>
          <w:sz w:val="22"/>
        </w:rPr>
        <w:t> </w:t>
      </w:r>
      <w:r>
        <w:rPr>
          <w:sz w:val="22"/>
        </w:rPr>
        <w:t>in</w:t>
      </w:r>
      <w:r>
        <w:rPr>
          <w:spacing w:val="-2"/>
          <w:sz w:val="22"/>
        </w:rPr>
        <w:t> </w:t>
      </w:r>
      <w:r>
        <w:rPr>
          <w:sz w:val="22"/>
        </w:rPr>
        <w:t>lieu of a bond. Interest</w:t>
      </w:r>
      <w:r>
        <w:rPr>
          <w:spacing w:val="-1"/>
          <w:sz w:val="22"/>
        </w:rPr>
        <w:t> </w:t>
      </w:r>
      <w:r>
        <w:rPr>
          <w:sz w:val="22"/>
        </w:rPr>
        <w:t>received on deposits and securities must be returned to the applicant upon the approval of reclamation of the site.</w:t>
      </w:r>
    </w:p>
    <w:p>
      <w:pPr>
        <w:pStyle w:val="ListParagraph"/>
        <w:numPr>
          <w:ilvl w:val="3"/>
          <w:numId w:val="4"/>
        </w:numPr>
        <w:tabs>
          <w:tab w:pos="3716" w:val="left" w:leader="none"/>
        </w:tabs>
        <w:spacing w:line="240" w:lineRule="auto" w:before="252" w:after="0"/>
        <w:ind w:left="120" w:right="113" w:firstLine="2879"/>
        <w:jc w:val="both"/>
        <w:rPr>
          <w:sz w:val="22"/>
        </w:rPr>
      </w:pPr>
      <w:r>
        <w:rPr>
          <w:sz w:val="22"/>
        </w:rPr>
        <w:t>The directors of public works and transportation and development services shall conduct a final inspection to determine whether the site has been reclaimed in accordance with the SUP. Final inspection must be made not more than two years after the expiration of the SUP. A registered surveyor provided by the applicant shall verify the final topography of the site.</w:t>
      </w:r>
    </w:p>
    <w:p>
      <w:pPr>
        <w:pStyle w:val="BodyText"/>
      </w:pPr>
    </w:p>
    <w:p>
      <w:pPr>
        <w:pStyle w:val="ListParagraph"/>
        <w:numPr>
          <w:ilvl w:val="3"/>
          <w:numId w:val="4"/>
        </w:numPr>
        <w:tabs>
          <w:tab w:pos="3718" w:val="left" w:leader="none"/>
        </w:tabs>
        <w:spacing w:line="240" w:lineRule="auto" w:before="0" w:after="0"/>
        <w:ind w:left="121" w:right="111" w:firstLine="2879"/>
        <w:jc w:val="both"/>
        <w:rPr>
          <w:sz w:val="22"/>
        </w:rPr>
      </w:pPr>
      <w:r>
        <w:rPr>
          <w:sz w:val="22"/>
        </w:rPr>
        <w:t>The director of development services shall report to the city council on the completion of the project. The city council shall determine by resolution whether the reclamation has been completed in accordance with the SUP and whether the SUP should be eliminated from the zoning map.</w:t>
      </w:r>
    </w:p>
    <w:p>
      <w:pPr>
        <w:pStyle w:val="ListParagraph"/>
        <w:numPr>
          <w:ilvl w:val="3"/>
          <w:numId w:val="4"/>
        </w:numPr>
        <w:tabs>
          <w:tab w:pos="3717" w:val="left" w:leader="none"/>
        </w:tabs>
        <w:spacing w:line="240" w:lineRule="auto" w:before="252" w:after="0"/>
        <w:ind w:left="121" w:right="114" w:firstLine="2879"/>
        <w:jc w:val="both"/>
        <w:rPr>
          <w:sz w:val="22"/>
        </w:rPr>
      </w:pPr>
      <w:r>
        <w:rPr>
          <w:sz w:val="22"/>
        </w:rPr>
        <w:t>The city controller shall release the bond or deposit if the city council finds that the applicant has completed reclamation of the site in accordance with the SUP. If the site is not restored in accordance with the reclamation plan, the director of public works and</w:t>
      </w:r>
      <w:r>
        <w:rPr>
          <w:spacing w:val="40"/>
          <w:sz w:val="22"/>
        </w:rPr>
        <w:t> </w:t>
      </w:r>
      <w:r>
        <w:rPr>
          <w:sz w:val="22"/>
        </w:rPr>
        <w:t>transportation shall use the bond or deposit to restore the site in accordance with the plan.</w:t>
      </w:r>
    </w:p>
    <w:p>
      <w:pPr>
        <w:pStyle w:val="BodyText"/>
        <w:spacing w:before="1"/>
      </w:pPr>
    </w:p>
    <w:p>
      <w:pPr>
        <w:pStyle w:val="ListParagraph"/>
        <w:numPr>
          <w:ilvl w:val="1"/>
          <w:numId w:val="4"/>
        </w:numPr>
        <w:tabs>
          <w:tab w:pos="2279" w:val="left" w:leader="none"/>
        </w:tabs>
        <w:spacing w:line="240" w:lineRule="auto" w:before="1" w:after="0"/>
        <w:ind w:left="2279" w:right="0" w:hanging="719"/>
        <w:jc w:val="left"/>
        <w:rPr>
          <w:sz w:val="22"/>
        </w:rPr>
      </w:pPr>
      <w:r>
        <w:rPr>
          <w:sz w:val="22"/>
          <w:u w:val="single"/>
        </w:rPr>
        <w:t>Sand,</w:t>
      </w:r>
      <w:r>
        <w:rPr>
          <w:spacing w:val="-2"/>
          <w:sz w:val="22"/>
          <w:u w:val="single"/>
        </w:rPr>
        <w:t> </w:t>
      </w:r>
      <w:r>
        <w:rPr>
          <w:sz w:val="22"/>
          <w:u w:val="single"/>
        </w:rPr>
        <w:t>gravel,</w:t>
      </w:r>
      <w:r>
        <w:rPr>
          <w:spacing w:val="-2"/>
          <w:sz w:val="22"/>
          <w:u w:val="single"/>
        </w:rPr>
        <w:t> </w:t>
      </w:r>
      <w:r>
        <w:rPr>
          <w:sz w:val="22"/>
          <w:u w:val="single"/>
        </w:rPr>
        <w:t>or</w:t>
      </w:r>
      <w:r>
        <w:rPr>
          <w:spacing w:val="-1"/>
          <w:sz w:val="22"/>
          <w:u w:val="single"/>
        </w:rPr>
        <w:t> </w:t>
      </w:r>
      <w:r>
        <w:rPr>
          <w:sz w:val="22"/>
          <w:u w:val="single"/>
        </w:rPr>
        <w:t>earth</w:t>
      </w:r>
      <w:r>
        <w:rPr>
          <w:spacing w:val="-4"/>
          <w:sz w:val="22"/>
          <w:u w:val="single"/>
        </w:rPr>
        <w:t> </w:t>
      </w:r>
      <w:r>
        <w:rPr>
          <w:sz w:val="22"/>
          <w:u w:val="single"/>
        </w:rPr>
        <w:t>sales</w:t>
      </w:r>
      <w:r>
        <w:rPr>
          <w:spacing w:val="-4"/>
          <w:sz w:val="22"/>
          <w:u w:val="single"/>
        </w:rPr>
        <w:t> </w:t>
      </w:r>
      <w:r>
        <w:rPr>
          <w:sz w:val="22"/>
          <w:u w:val="single"/>
        </w:rPr>
        <w:t>and</w:t>
      </w:r>
      <w:r>
        <w:rPr>
          <w:spacing w:val="-1"/>
          <w:sz w:val="22"/>
          <w:u w:val="single"/>
        </w:rPr>
        <w:t> </w:t>
      </w:r>
      <w:r>
        <w:rPr>
          <w:spacing w:val="-2"/>
          <w:sz w:val="22"/>
          <w:u w:val="single"/>
        </w:rPr>
        <w:t>storage</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49"/>
          <w:sz w:val="22"/>
          <w:u w:val="none"/>
        </w:rPr>
        <w:t> </w:t>
      </w:r>
      <w:r>
        <w:rPr>
          <w:sz w:val="22"/>
          <w:u w:val="none"/>
        </w:rPr>
        <w:t>A</w:t>
      </w:r>
      <w:r>
        <w:rPr>
          <w:spacing w:val="-6"/>
          <w:sz w:val="22"/>
          <w:u w:val="none"/>
        </w:rPr>
        <w:t> </w:t>
      </w:r>
      <w:r>
        <w:rPr>
          <w:sz w:val="22"/>
          <w:u w:val="none"/>
        </w:rPr>
        <w:t>facility</w:t>
      </w:r>
      <w:r>
        <w:rPr>
          <w:spacing w:val="-3"/>
          <w:sz w:val="22"/>
          <w:u w:val="none"/>
        </w:rPr>
        <w:t> </w:t>
      </w:r>
      <w:r>
        <w:rPr>
          <w:sz w:val="22"/>
          <w:u w:val="none"/>
        </w:rPr>
        <w:t>for</w:t>
      </w:r>
      <w:r>
        <w:rPr>
          <w:spacing w:val="-1"/>
          <w:sz w:val="22"/>
          <w:u w:val="none"/>
        </w:rPr>
        <w:t> </w:t>
      </w:r>
      <w:r>
        <w:rPr>
          <w:sz w:val="22"/>
          <w:u w:val="none"/>
        </w:rPr>
        <w:t>storing</w:t>
      </w:r>
      <w:r>
        <w:rPr>
          <w:spacing w:val="-6"/>
          <w:sz w:val="22"/>
          <w:u w:val="none"/>
        </w:rPr>
        <w:t> </w:t>
      </w:r>
      <w:r>
        <w:rPr>
          <w:sz w:val="22"/>
          <w:u w:val="none"/>
        </w:rPr>
        <w:t>and</w:t>
      </w:r>
      <w:r>
        <w:rPr>
          <w:spacing w:val="-5"/>
          <w:sz w:val="22"/>
          <w:u w:val="none"/>
        </w:rPr>
        <w:t> </w:t>
      </w:r>
      <w:r>
        <w:rPr>
          <w:sz w:val="22"/>
          <w:u w:val="none"/>
        </w:rPr>
        <w:t>selling</w:t>
      </w:r>
      <w:r>
        <w:rPr>
          <w:spacing w:val="-3"/>
          <w:sz w:val="22"/>
          <w:u w:val="none"/>
        </w:rPr>
        <w:t> </w:t>
      </w:r>
      <w:r>
        <w:rPr>
          <w:sz w:val="22"/>
          <w:u w:val="none"/>
        </w:rPr>
        <w:t>sand,</w:t>
      </w:r>
      <w:r>
        <w:rPr>
          <w:spacing w:val="-2"/>
          <w:sz w:val="22"/>
          <w:u w:val="none"/>
        </w:rPr>
        <w:t> </w:t>
      </w:r>
      <w:r>
        <w:rPr>
          <w:sz w:val="22"/>
          <w:u w:val="none"/>
        </w:rPr>
        <w:t>gravel,</w:t>
      </w:r>
      <w:r>
        <w:rPr>
          <w:spacing w:val="-3"/>
          <w:sz w:val="22"/>
          <w:u w:val="none"/>
        </w:rPr>
        <w:t> </w:t>
      </w:r>
      <w:r>
        <w:rPr>
          <w:sz w:val="22"/>
          <w:u w:val="none"/>
        </w:rPr>
        <w:t>and</w:t>
      </w:r>
      <w:r>
        <w:rPr>
          <w:spacing w:val="-2"/>
          <w:sz w:val="22"/>
          <w:u w:val="none"/>
        </w:rPr>
        <w:t> earth.</w:t>
      </w:r>
    </w:p>
    <w:p>
      <w:pPr>
        <w:pStyle w:val="BodyText"/>
      </w:pPr>
    </w:p>
    <w:p>
      <w:pPr>
        <w:pStyle w:val="ListParagraph"/>
        <w:numPr>
          <w:ilvl w:val="2"/>
          <w:numId w:val="4"/>
        </w:numPr>
        <w:tabs>
          <w:tab w:pos="3000" w:val="left" w:leader="none"/>
        </w:tabs>
        <w:spacing w:line="252" w:lineRule="exact" w:before="1" w:after="0"/>
        <w:ind w:left="3000" w:right="0" w:hanging="720"/>
        <w:jc w:val="left"/>
        <w:rPr>
          <w:sz w:val="22"/>
        </w:rPr>
      </w:pPr>
      <w:r>
        <w:rPr>
          <w:sz w:val="22"/>
          <w:u w:val="single"/>
        </w:rPr>
        <w:t>Subdistricts</w:t>
      </w:r>
      <w:r>
        <w:rPr>
          <w:spacing w:val="1"/>
          <w:sz w:val="22"/>
          <w:u w:val="single"/>
        </w:rPr>
        <w:t> </w:t>
      </w:r>
      <w:r>
        <w:rPr>
          <w:sz w:val="22"/>
          <w:u w:val="single"/>
        </w:rPr>
        <w:t>permitted</w:t>
      </w:r>
      <w:r>
        <w:rPr>
          <w:sz w:val="22"/>
          <w:u w:val="none"/>
        </w:rPr>
        <w:t>.</w:t>
      </w:r>
      <w:r>
        <w:rPr>
          <w:spacing w:val="58"/>
          <w:sz w:val="22"/>
          <w:u w:val="none"/>
        </w:rPr>
        <w:t> </w:t>
      </w:r>
      <w:r>
        <w:rPr>
          <w:sz w:val="22"/>
          <w:u w:val="none"/>
        </w:rPr>
        <w:t>By</w:t>
      </w:r>
      <w:r>
        <w:rPr>
          <w:spacing w:val="-2"/>
          <w:sz w:val="22"/>
          <w:u w:val="none"/>
        </w:rPr>
        <w:t> </w:t>
      </w:r>
      <w:r>
        <w:rPr>
          <w:sz w:val="22"/>
          <w:u w:val="none"/>
        </w:rPr>
        <w:t>right</w:t>
      </w:r>
      <w:r>
        <w:rPr>
          <w:spacing w:val="1"/>
          <w:sz w:val="22"/>
          <w:u w:val="none"/>
        </w:rPr>
        <w:t> </w:t>
      </w:r>
      <w:r>
        <w:rPr>
          <w:sz w:val="22"/>
          <w:u w:val="none"/>
        </w:rPr>
        <w:t>in the</w:t>
      </w:r>
      <w:r>
        <w:rPr>
          <w:spacing w:val="1"/>
          <w:sz w:val="22"/>
          <w:u w:val="none"/>
        </w:rPr>
        <w:t> </w:t>
      </w:r>
      <w:r>
        <w:rPr>
          <w:sz w:val="22"/>
          <w:u w:val="none"/>
        </w:rPr>
        <w:t>I-3</w:t>
      </w:r>
      <w:r>
        <w:rPr>
          <w:spacing w:val="3"/>
          <w:sz w:val="22"/>
          <w:u w:val="none"/>
        </w:rPr>
        <w:t> </w:t>
      </w:r>
      <w:r>
        <w:rPr>
          <w:sz w:val="22"/>
          <w:u w:val="none"/>
        </w:rPr>
        <w:t>subdistrict. By</w:t>
      </w:r>
      <w:r>
        <w:rPr>
          <w:spacing w:val="3"/>
          <w:sz w:val="22"/>
          <w:u w:val="none"/>
        </w:rPr>
        <w:t> </w:t>
      </w:r>
      <w:r>
        <w:rPr>
          <w:sz w:val="22"/>
          <w:u w:val="none"/>
        </w:rPr>
        <w:t>SUP</w:t>
      </w:r>
      <w:r>
        <w:rPr>
          <w:spacing w:val="2"/>
          <w:sz w:val="22"/>
          <w:u w:val="none"/>
        </w:rPr>
        <w:t> </w:t>
      </w:r>
      <w:r>
        <w:rPr>
          <w:sz w:val="22"/>
          <w:u w:val="none"/>
        </w:rPr>
        <w:t>only in</w:t>
      </w:r>
      <w:r>
        <w:rPr>
          <w:spacing w:val="4"/>
          <w:sz w:val="22"/>
          <w:u w:val="none"/>
        </w:rPr>
        <w:t> </w:t>
      </w:r>
      <w:r>
        <w:rPr>
          <w:spacing w:val="-5"/>
          <w:sz w:val="22"/>
          <w:u w:val="none"/>
        </w:rPr>
        <w:t>A,</w:t>
      </w:r>
    </w:p>
    <w:p>
      <w:pPr>
        <w:pStyle w:val="BodyText"/>
        <w:spacing w:line="252" w:lineRule="exact"/>
        <w:ind w:left="120"/>
      </w:pPr>
      <w:r>
        <w:rPr/>
        <w:t>HC,</w:t>
      </w:r>
      <w:r>
        <w:rPr>
          <w:spacing w:val="-3"/>
        </w:rPr>
        <w:t> </w:t>
      </w:r>
      <w:r>
        <w:rPr/>
        <w:t>and</w:t>
      </w:r>
      <w:r>
        <w:rPr>
          <w:spacing w:val="-2"/>
        </w:rPr>
        <w:t> </w:t>
      </w:r>
      <w:r>
        <w:rPr/>
        <w:t>I-2</w:t>
      </w:r>
      <w:r>
        <w:rPr>
          <w:spacing w:val="-2"/>
        </w:rPr>
        <w:t> subdistricts.</w:t>
      </w:r>
    </w:p>
    <w:p>
      <w:pPr>
        <w:pStyle w:val="BodyText"/>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A minimum of five spaces.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Additional</w:t>
      </w:r>
      <w:r>
        <w:rPr>
          <w:spacing w:val="-2"/>
          <w:sz w:val="22"/>
          <w:u w:val="single"/>
        </w:rPr>
        <w:t> </w:t>
      </w:r>
      <w:r>
        <w:rPr>
          <w:sz w:val="22"/>
          <w:u w:val="single"/>
        </w:rPr>
        <w:t>provisions</w:t>
      </w:r>
      <w:r>
        <w:rPr>
          <w:sz w:val="22"/>
          <w:u w:val="none"/>
        </w:rPr>
        <w:t>.</w:t>
      </w:r>
      <w:r>
        <w:rPr>
          <w:spacing w:val="49"/>
          <w:sz w:val="22"/>
          <w:u w:val="none"/>
        </w:rPr>
        <w:t> </w:t>
      </w:r>
      <w:r>
        <w:rPr>
          <w:sz w:val="22"/>
          <w:u w:val="none"/>
        </w:rPr>
        <w:t>No</w:t>
      </w:r>
      <w:r>
        <w:rPr>
          <w:spacing w:val="-5"/>
          <w:sz w:val="22"/>
          <w:u w:val="none"/>
        </w:rPr>
        <w:t> </w:t>
      </w:r>
      <w:r>
        <w:rPr>
          <w:sz w:val="22"/>
          <w:u w:val="none"/>
        </w:rPr>
        <w:t>mining</w:t>
      </w:r>
      <w:r>
        <w:rPr>
          <w:spacing w:val="-6"/>
          <w:sz w:val="22"/>
          <w:u w:val="none"/>
        </w:rPr>
        <w:t> </w:t>
      </w:r>
      <w:r>
        <w:rPr>
          <w:sz w:val="22"/>
          <w:u w:val="none"/>
        </w:rPr>
        <w:t>is</w:t>
      </w:r>
      <w:r>
        <w:rPr>
          <w:spacing w:val="-2"/>
          <w:sz w:val="22"/>
          <w:u w:val="none"/>
        </w:rPr>
        <w:t> </w:t>
      </w:r>
      <w:r>
        <w:rPr>
          <w:sz w:val="22"/>
          <w:u w:val="none"/>
        </w:rPr>
        <w:t>permitted</w:t>
      </w:r>
      <w:r>
        <w:rPr>
          <w:spacing w:val="-3"/>
          <w:sz w:val="22"/>
          <w:u w:val="none"/>
        </w:rPr>
        <w:t> </w:t>
      </w:r>
      <w:r>
        <w:rPr>
          <w:sz w:val="22"/>
          <w:u w:val="none"/>
        </w:rPr>
        <w:t>under</w:t>
      </w:r>
      <w:r>
        <w:rPr>
          <w:spacing w:val="-5"/>
          <w:sz w:val="22"/>
          <w:u w:val="none"/>
        </w:rPr>
        <w:t> </w:t>
      </w:r>
      <w:r>
        <w:rPr>
          <w:sz w:val="22"/>
          <w:u w:val="none"/>
        </w:rPr>
        <w:t>this</w:t>
      </w:r>
      <w:r>
        <w:rPr>
          <w:spacing w:val="-2"/>
          <w:sz w:val="22"/>
          <w:u w:val="none"/>
        </w:rPr>
        <w:t> </w:t>
      </w:r>
      <w:r>
        <w:rPr>
          <w:spacing w:val="-4"/>
          <w:sz w:val="22"/>
          <w:u w:val="none"/>
        </w:rPr>
        <w:t>use.</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Job</w:t>
      </w:r>
      <w:r>
        <w:rPr>
          <w:spacing w:val="-4"/>
          <w:sz w:val="22"/>
          <w:u w:val="single"/>
        </w:rPr>
        <w:t> </w:t>
      </w:r>
      <w:r>
        <w:rPr>
          <w:sz w:val="22"/>
          <w:u w:val="single"/>
        </w:rPr>
        <w:t>printing,</w:t>
      </w:r>
      <w:r>
        <w:rPr>
          <w:spacing w:val="-4"/>
          <w:sz w:val="22"/>
          <w:u w:val="single"/>
        </w:rPr>
        <w:t> </w:t>
      </w:r>
      <w:r>
        <w:rPr>
          <w:sz w:val="22"/>
          <w:u w:val="single"/>
        </w:rPr>
        <w:t>lithographer,</w:t>
      </w:r>
      <w:r>
        <w:rPr>
          <w:spacing w:val="-6"/>
          <w:sz w:val="22"/>
          <w:u w:val="single"/>
        </w:rPr>
        <w:t> </w:t>
      </w:r>
      <w:r>
        <w:rPr>
          <w:sz w:val="22"/>
          <w:u w:val="single"/>
        </w:rPr>
        <w:t>printing,</w:t>
      </w:r>
      <w:r>
        <w:rPr>
          <w:spacing w:val="-4"/>
          <w:sz w:val="22"/>
          <w:u w:val="single"/>
        </w:rPr>
        <w:t> </w:t>
      </w:r>
      <w:r>
        <w:rPr>
          <w:sz w:val="22"/>
          <w:u w:val="single"/>
        </w:rPr>
        <w:t>or</w:t>
      </w:r>
      <w:r>
        <w:rPr>
          <w:spacing w:val="-3"/>
          <w:sz w:val="22"/>
          <w:u w:val="single"/>
        </w:rPr>
        <w:t> </w:t>
      </w:r>
      <w:r>
        <w:rPr>
          <w:sz w:val="22"/>
          <w:u w:val="single"/>
        </w:rPr>
        <w:t>blueprinting</w:t>
      </w:r>
      <w:r>
        <w:rPr>
          <w:spacing w:val="-6"/>
          <w:sz w:val="22"/>
          <w:u w:val="single"/>
        </w:rPr>
        <w:t> </w:t>
      </w:r>
      <w:r>
        <w:rPr>
          <w:spacing w:val="-2"/>
          <w:sz w:val="22"/>
          <w:u w:val="single"/>
        </w:rPr>
        <w:t>plant</w:t>
      </w:r>
      <w:r>
        <w:rPr>
          <w:spacing w:val="-2"/>
          <w:sz w:val="22"/>
          <w:u w:val="none"/>
        </w:rPr>
        <w:t>.</w:t>
      </w:r>
    </w:p>
    <w:p>
      <w:pPr>
        <w:pStyle w:val="BodyText"/>
        <w:spacing w:before="1"/>
      </w:pPr>
    </w:p>
    <w:p>
      <w:pPr>
        <w:pStyle w:val="ListParagraph"/>
        <w:numPr>
          <w:ilvl w:val="2"/>
          <w:numId w:val="4"/>
        </w:numPr>
        <w:tabs>
          <w:tab w:pos="2999" w:val="left" w:leader="none"/>
          <w:tab w:pos="4238" w:val="left" w:leader="none"/>
        </w:tabs>
        <w:spacing w:line="240" w:lineRule="auto" w:before="0" w:after="0"/>
        <w:ind w:left="120" w:right="115" w:firstLine="2160"/>
        <w:jc w:val="left"/>
        <w:rPr>
          <w:sz w:val="22"/>
        </w:rPr>
      </w:pPr>
      <w:r>
        <w:rPr>
          <w:spacing w:val="-2"/>
          <w:sz w:val="22"/>
          <w:u w:val="single"/>
        </w:rPr>
        <w:t>Definition</w:t>
      </w:r>
      <w:r>
        <w:rPr>
          <w:spacing w:val="-2"/>
          <w:sz w:val="22"/>
          <w:u w:val="none"/>
        </w:rPr>
        <w:t>.</w:t>
      </w:r>
      <w:r>
        <w:rPr>
          <w:sz w:val="22"/>
          <w:u w:val="none"/>
        </w:rPr>
        <w:tab/>
        <w:t>A</w:t>
      </w:r>
      <w:r>
        <w:rPr>
          <w:spacing w:val="40"/>
          <w:sz w:val="22"/>
          <w:u w:val="none"/>
        </w:rPr>
        <w:t> </w:t>
      </w:r>
      <w:r>
        <w:rPr>
          <w:sz w:val="22"/>
          <w:u w:val="none"/>
        </w:rPr>
        <w:t>facility</w:t>
      </w:r>
      <w:r>
        <w:rPr>
          <w:spacing w:val="40"/>
          <w:sz w:val="22"/>
          <w:u w:val="none"/>
        </w:rPr>
        <w:t> </w:t>
      </w:r>
      <w:r>
        <w:rPr>
          <w:sz w:val="22"/>
          <w:u w:val="none"/>
        </w:rPr>
        <w:t>for</w:t>
      </w:r>
      <w:r>
        <w:rPr>
          <w:spacing w:val="40"/>
          <w:sz w:val="22"/>
          <w:u w:val="none"/>
        </w:rPr>
        <w:t> </w:t>
      </w:r>
      <w:r>
        <w:rPr>
          <w:sz w:val="22"/>
          <w:u w:val="none"/>
        </w:rPr>
        <w:t>the</w:t>
      </w:r>
      <w:r>
        <w:rPr>
          <w:spacing w:val="40"/>
          <w:sz w:val="22"/>
          <w:u w:val="none"/>
        </w:rPr>
        <w:t> </w:t>
      </w:r>
      <w:r>
        <w:rPr>
          <w:sz w:val="22"/>
          <w:u w:val="none"/>
        </w:rPr>
        <w:t>commercial</w:t>
      </w:r>
      <w:r>
        <w:rPr>
          <w:spacing w:val="40"/>
          <w:sz w:val="22"/>
          <w:u w:val="none"/>
        </w:rPr>
        <w:t> </w:t>
      </w:r>
      <w:r>
        <w:rPr>
          <w:sz w:val="22"/>
          <w:u w:val="none"/>
        </w:rPr>
        <w:t>reproduction</w:t>
      </w:r>
      <w:r>
        <w:rPr>
          <w:spacing w:val="40"/>
          <w:sz w:val="22"/>
          <w:u w:val="none"/>
        </w:rPr>
        <w:t> </w:t>
      </w:r>
      <w:r>
        <w:rPr>
          <w:sz w:val="22"/>
          <w:u w:val="none"/>
        </w:rPr>
        <w:t>of</w:t>
      </w:r>
      <w:r>
        <w:rPr>
          <w:spacing w:val="40"/>
          <w:sz w:val="22"/>
          <w:u w:val="none"/>
        </w:rPr>
        <w:t> </w:t>
      </w:r>
      <w:r>
        <w:rPr>
          <w:sz w:val="22"/>
          <w:u w:val="none"/>
        </w:rPr>
        <w:t>written</w:t>
      </w:r>
      <w:r>
        <w:rPr>
          <w:spacing w:val="80"/>
          <w:sz w:val="22"/>
          <w:u w:val="none"/>
        </w:rPr>
        <w:t> </w:t>
      </w:r>
      <w:r>
        <w:rPr>
          <w:sz w:val="22"/>
          <w:u w:val="none"/>
        </w:rPr>
        <w:t>material or drawings on a bulk basis using lithography, offset printing, blueprinting, and similar methods.</w:t>
      </w:r>
    </w:p>
    <w:p>
      <w:pPr>
        <w:pStyle w:val="ListParagraph"/>
        <w:numPr>
          <w:ilvl w:val="2"/>
          <w:numId w:val="4"/>
        </w:numPr>
        <w:tabs>
          <w:tab w:pos="3000" w:val="left" w:leader="none"/>
        </w:tabs>
        <w:spacing w:line="240" w:lineRule="auto" w:before="252" w:after="0"/>
        <w:ind w:left="3000" w:right="0" w:hanging="720"/>
        <w:jc w:val="left"/>
        <w:rPr>
          <w:sz w:val="22"/>
        </w:rPr>
      </w:pPr>
      <w:r>
        <w:rPr>
          <w:sz w:val="22"/>
          <w:u w:val="single"/>
        </w:rPr>
        <w:t>Subdistricts</w:t>
      </w:r>
      <w:r>
        <w:rPr>
          <w:spacing w:val="16"/>
          <w:sz w:val="22"/>
          <w:u w:val="single"/>
        </w:rPr>
        <w:t> </w:t>
      </w:r>
      <w:r>
        <w:rPr>
          <w:sz w:val="22"/>
          <w:u w:val="single"/>
        </w:rPr>
        <w:t>permitted</w:t>
      </w:r>
      <w:r>
        <w:rPr>
          <w:sz w:val="22"/>
          <w:u w:val="none"/>
        </w:rPr>
        <w:t>.</w:t>
      </w:r>
      <w:r>
        <w:rPr>
          <w:spacing w:val="64"/>
          <w:w w:val="150"/>
          <w:sz w:val="22"/>
          <w:u w:val="none"/>
        </w:rPr>
        <w:t> </w:t>
      </w:r>
      <w:r>
        <w:rPr>
          <w:sz w:val="22"/>
          <w:u w:val="none"/>
        </w:rPr>
        <w:t>By</w:t>
      </w:r>
      <w:r>
        <w:rPr>
          <w:spacing w:val="17"/>
          <w:sz w:val="22"/>
          <w:u w:val="none"/>
        </w:rPr>
        <w:t> </w:t>
      </w:r>
      <w:r>
        <w:rPr>
          <w:sz w:val="22"/>
          <w:u w:val="none"/>
        </w:rPr>
        <w:t>right</w:t>
      </w:r>
      <w:r>
        <w:rPr>
          <w:spacing w:val="18"/>
          <w:sz w:val="22"/>
          <w:u w:val="none"/>
        </w:rPr>
        <w:t> </w:t>
      </w:r>
      <w:r>
        <w:rPr>
          <w:sz w:val="22"/>
          <w:u w:val="none"/>
        </w:rPr>
        <w:t>in</w:t>
      </w:r>
      <w:r>
        <w:rPr>
          <w:spacing w:val="16"/>
          <w:sz w:val="22"/>
          <w:u w:val="none"/>
        </w:rPr>
        <w:t> </w:t>
      </w:r>
      <w:r>
        <w:rPr>
          <w:sz w:val="22"/>
          <w:u w:val="none"/>
        </w:rPr>
        <w:t>LC,</w:t>
      </w:r>
      <w:r>
        <w:rPr>
          <w:spacing w:val="19"/>
          <w:sz w:val="22"/>
          <w:u w:val="none"/>
        </w:rPr>
        <w:t> </w:t>
      </w:r>
      <w:r>
        <w:rPr>
          <w:sz w:val="22"/>
          <w:u w:val="none"/>
        </w:rPr>
        <w:t>HC,</w:t>
      </w:r>
      <w:r>
        <w:rPr>
          <w:spacing w:val="19"/>
          <w:sz w:val="22"/>
          <w:u w:val="none"/>
        </w:rPr>
        <w:t> </w:t>
      </w:r>
      <w:r>
        <w:rPr>
          <w:sz w:val="22"/>
          <w:u w:val="none"/>
        </w:rPr>
        <w:t>central</w:t>
      </w:r>
      <w:r>
        <w:rPr>
          <w:spacing w:val="19"/>
          <w:sz w:val="22"/>
          <w:u w:val="none"/>
        </w:rPr>
        <w:t> </w:t>
      </w:r>
      <w:r>
        <w:rPr>
          <w:sz w:val="22"/>
          <w:u w:val="none"/>
        </w:rPr>
        <w:t>area,</w:t>
      </w:r>
      <w:r>
        <w:rPr>
          <w:spacing w:val="17"/>
          <w:sz w:val="22"/>
          <w:u w:val="none"/>
        </w:rPr>
        <w:t> </w:t>
      </w:r>
      <w:r>
        <w:rPr>
          <w:sz w:val="22"/>
          <w:u w:val="none"/>
        </w:rPr>
        <w:t>and</w:t>
      </w:r>
      <w:r>
        <w:rPr>
          <w:spacing w:val="17"/>
          <w:sz w:val="22"/>
          <w:u w:val="none"/>
        </w:rPr>
        <w:t> </w:t>
      </w:r>
      <w:r>
        <w:rPr>
          <w:spacing w:val="-2"/>
          <w:sz w:val="22"/>
          <w:u w:val="none"/>
        </w:rPr>
        <w:t>industrial</w:t>
      </w:r>
    </w:p>
    <w:p>
      <w:pPr>
        <w:pStyle w:val="BodyText"/>
        <w:spacing w:before="2"/>
        <w:ind w:left="120"/>
      </w:pPr>
      <w:r>
        <w:rPr>
          <w:spacing w:val="-2"/>
        </w:rPr>
        <w:t>subdistricts.</w:t>
      </w:r>
    </w:p>
    <w:p>
      <w:pPr>
        <w:spacing w:after="0"/>
        <w:sectPr>
          <w:pgSz w:w="12240" w:h="15840"/>
          <w:pgMar w:top="1080" w:bottom="280" w:left="1320" w:right="1320"/>
        </w:sectPr>
      </w:pPr>
    </w:p>
    <w:p>
      <w:pPr>
        <w:pStyle w:val="ListParagraph"/>
        <w:numPr>
          <w:ilvl w:val="2"/>
          <w:numId w:val="4"/>
        </w:numPr>
        <w:tabs>
          <w:tab w:pos="2997" w:val="left" w:leader="none"/>
        </w:tabs>
        <w:spacing w:line="240" w:lineRule="auto" w:before="7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Duplication</w:t>
      </w:r>
      <w:r>
        <w:rPr>
          <w:spacing w:val="-8"/>
          <w:sz w:val="22"/>
          <w:u w:val="single"/>
        </w:rPr>
        <w:t> </w:t>
      </w:r>
      <w:r>
        <w:rPr>
          <w:spacing w:val="-2"/>
          <w:sz w:val="22"/>
          <w:u w:val="single"/>
        </w:rPr>
        <w:t>shop</w:t>
      </w:r>
      <w:r>
        <w:rPr>
          <w:spacing w:val="-2"/>
          <w:sz w:val="22"/>
          <w:u w:val="none"/>
        </w:rPr>
        <w:t>.</w:t>
      </w:r>
    </w:p>
    <w:p>
      <w:pPr>
        <w:pStyle w:val="BodyText"/>
      </w:pPr>
    </w:p>
    <w:p>
      <w:pPr>
        <w:pStyle w:val="ListParagraph"/>
        <w:numPr>
          <w:ilvl w:val="2"/>
          <w:numId w:val="4"/>
        </w:numPr>
        <w:tabs>
          <w:tab w:pos="2997" w:val="left" w:leader="none"/>
        </w:tabs>
        <w:spacing w:line="240" w:lineRule="auto" w:before="1" w:after="0"/>
        <w:ind w:left="120" w:right="115" w:firstLine="2160"/>
        <w:jc w:val="both"/>
        <w:rPr>
          <w:sz w:val="22"/>
        </w:rPr>
      </w:pPr>
      <w:r>
        <w:rPr>
          <w:sz w:val="22"/>
          <w:u w:val="single"/>
        </w:rPr>
        <w:t>Definition</w:t>
      </w:r>
      <w:r>
        <w:rPr>
          <w:sz w:val="22"/>
          <w:u w:val="none"/>
        </w:rPr>
        <w:t>.</w:t>
      </w:r>
      <w:r>
        <w:rPr>
          <w:spacing w:val="40"/>
          <w:sz w:val="22"/>
          <w:u w:val="none"/>
        </w:rPr>
        <w:t> </w:t>
      </w:r>
      <w:r>
        <w:rPr>
          <w:sz w:val="22"/>
          <w:u w:val="none"/>
        </w:rPr>
        <w:t>A facility for the reproduction on standard or legal sized paper of material by office-type photocopiers.</w:t>
      </w:r>
    </w:p>
    <w:p>
      <w:pPr>
        <w:pStyle w:val="ListParagraph"/>
        <w:numPr>
          <w:ilvl w:val="2"/>
          <w:numId w:val="4"/>
        </w:numPr>
        <w:tabs>
          <w:tab w:pos="2998" w:val="left" w:leader="none"/>
        </w:tabs>
        <w:spacing w:line="240" w:lineRule="auto" w:before="252" w:after="0"/>
        <w:ind w:left="120" w:right="114" w:firstLine="2160"/>
        <w:jc w:val="both"/>
        <w:rPr>
          <w:sz w:val="22"/>
        </w:rPr>
      </w:pPr>
      <w:r>
        <w:rPr>
          <w:sz w:val="22"/>
          <w:u w:val="single"/>
        </w:rPr>
        <w:t>Subdistricts permitted</w:t>
      </w:r>
      <w:r>
        <w:rPr>
          <w:sz w:val="22"/>
          <w:u w:val="none"/>
        </w:rPr>
        <w:t>.</w:t>
      </w:r>
      <w:r>
        <w:rPr>
          <w:spacing w:val="40"/>
          <w:sz w:val="22"/>
          <w:u w:val="none"/>
        </w:rPr>
        <w:t> </w:t>
      </w:r>
      <w:r>
        <w:rPr>
          <w:sz w:val="22"/>
          <w:u w:val="none"/>
        </w:rPr>
        <w:t>By right in commercial, central area, and industrial subdistricts. By right as a limited use only in the O-2 subdistrict. By right in the O-2 subdistrict as a street level use in accordance with Section 51P-193.110.</w:t>
      </w:r>
    </w:p>
    <w:p>
      <w:pPr>
        <w:pStyle w:val="BodyText"/>
        <w:spacing w:before="1"/>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7"/>
          <w:sz w:val="22"/>
          <w:u w:val="single"/>
        </w:rPr>
        <w:t> </w:t>
      </w:r>
      <w:r>
        <w:rPr>
          <w:sz w:val="22"/>
          <w:u w:val="single"/>
        </w:rPr>
        <w:t>off-street</w:t>
      </w:r>
      <w:r>
        <w:rPr>
          <w:spacing w:val="-5"/>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4"/>
          <w:sz w:val="22"/>
          <w:u w:val="none"/>
        </w:rPr>
        <w:t> </w:t>
      </w:r>
      <w:r>
        <w:rPr>
          <w:sz w:val="22"/>
          <w:u w:val="none"/>
        </w:rPr>
        <w:t>51P-</w:t>
      </w:r>
      <w:r>
        <w:rPr>
          <w:spacing w:val="-2"/>
          <w:sz w:val="22"/>
          <w:u w:val="none"/>
        </w:rPr>
        <w:t>193.115(a)(1)(B).</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Custom</w:t>
      </w:r>
      <w:r>
        <w:rPr>
          <w:spacing w:val="-3"/>
          <w:sz w:val="22"/>
          <w:u w:val="single"/>
        </w:rPr>
        <w:t> </w:t>
      </w:r>
      <w:r>
        <w:rPr>
          <w:sz w:val="22"/>
          <w:u w:val="single"/>
        </w:rPr>
        <w:t>print</w:t>
      </w:r>
      <w:r>
        <w:rPr>
          <w:spacing w:val="-2"/>
          <w:sz w:val="22"/>
          <w:u w:val="single"/>
        </w:rPr>
        <w:t> shop</w:t>
      </w:r>
      <w:r>
        <w:rPr>
          <w:spacing w:val="-2"/>
          <w:sz w:val="22"/>
          <w:u w:val="none"/>
        </w:rPr>
        <w:t>.</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Definition</w:t>
      </w:r>
      <w:r>
        <w:rPr>
          <w:sz w:val="22"/>
          <w:u w:val="none"/>
        </w:rPr>
        <w:t>.</w:t>
      </w:r>
      <w:r>
        <w:rPr>
          <w:spacing w:val="48"/>
          <w:sz w:val="22"/>
          <w:u w:val="none"/>
        </w:rPr>
        <w:t> </w:t>
      </w:r>
      <w:r>
        <w:rPr>
          <w:sz w:val="22"/>
          <w:u w:val="none"/>
        </w:rPr>
        <w:t>A</w:t>
      </w:r>
      <w:r>
        <w:rPr>
          <w:spacing w:val="-7"/>
          <w:sz w:val="22"/>
          <w:u w:val="none"/>
        </w:rPr>
        <w:t> </w:t>
      </w:r>
      <w:r>
        <w:rPr>
          <w:sz w:val="22"/>
          <w:u w:val="none"/>
        </w:rPr>
        <w:t>facility</w:t>
      </w:r>
      <w:r>
        <w:rPr>
          <w:spacing w:val="-4"/>
          <w:sz w:val="22"/>
          <w:u w:val="none"/>
        </w:rPr>
        <w:t> </w:t>
      </w:r>
      <w:r>
        <w:rPr>
          <w:sz w:val="22"/>
          <w:u w:val="none"/>
        </w:rPr>
        <w:t>which</w:t>
      </w:r>
      <w:r>
        <w:rPr>
          <w:spacing w:val="-3"/>
          <w:sz w:val="22"/>
          <w:u w:val="none"/>
        </w:rPr>
        <w:t> </w:t>
      </w:r>
      <w:r>
        <w:rPr>
          <w:sz w:val="22"/>
          <w:u w:val="none"/>
        </w:rPr>
        <w:t>performs</w:t>
      </w:r>
      <w:r>
        <w:rPr>
          <w:spacing w:val="-5"/>
          <w:sz w:val="22"/>
          <w:u w:val="none"/>
        </w:rPr>
        <w:t> </w:t>
      </w:r>
      <w:r>
        <w:rPr>
          <w:sz w:val="22"/>
          <w:u w:val="none"/>
        </w:rPr>
        <w:t>custom</w:t>
      </w:r>
      <w:r>
        <w:rPr>
          <w:spacing w:val="-2"/>
          <w:sz w:val="22"/>
          <w:u w:val="none"/>
        </w:rPr>
        <w:t> printing.</w:t>
      </w:r>
    </w:p>
    <w:p>
      <w:pPr>
        <w:pStyle w:val="BodyText"/>
        <w:spacing w:before="1"/>
      </w:pPr>
    </w:p>
    <w:p>
      <w:pPr>
        <w:pStyle w:val="ListParagraph"/>
        <w:numPr>
          <w:ilvl w:val="2"/>
          <w:numId w:val="4"/>
        </w:numPr>
        <w:tabs>
          <w:tab w:pos="2998" w:val="left" w:leader="none"/>
        </w:tabs>
        <w:spacing w:line="240" w:lineRule="auto" w:before="0" w:after="0"/>
        <w:ind w:left="120" w:right="116" w:firstLine="2160"/>
        <w:jc w:val="both"/>
        <w:rPr>
          <w:sz w:val="22"/>
        </w:rPr>
      </w:pPr>
      <w:r>
        <w:rPr>
          <w:sz w:val="22"/>
          <w:u w:val="single"/>
        </w:rPr>
        <w:t>Subdistricts permitted</w:t>
      </w:r>
      <w:r>
        <w:rPr>
          <w:sz w:val="22"/>
          <w:u w:val="none"/>
        </w:rPr>
        <w:t>.</w:t>
      </w:r>
      <w:r>
        <w:rPr>
          <w:spacing w:val="40"/>
          <w:sz w:val="22"/>
          <w:u w:val="none"/>
        </w:rPr>
        <w:t> </w:t>
      </w:r>
      <w:r>
        <w:rPr>
          <w:sz w:val="22"/>
          <w:u w:val="none"/>
        </w:rPr>
        <w:t>By right in LC, HC, central area, and industrial subdistricts. By SUP only in the GR subdistrict.</w:t>
      </w:r>
    </w:p>
    <w:p>
      <w:pPr>
        <w:pStyle w:val="ListParagraph"/>
        <w:numPr>
          <w:ilvl w:val="2"/>
          <w:numId w:val="4"/>
        </w:numPr>
        <w:tabs>
          <w:tab w:pos="2997" w:val="left" w:leader="none"/>
        </w:tabs>
        <w:spacing w:line="240" w:lineRule="auto" w:before="252"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s>
        <w:spacing w:line="240" w:lineRule="auto" w:before="1"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40" w:lineRule="auto" w:before="0" w:after="0"/>
        <w:ind w:left="120" w:right="116" w:firstLine="2879"/>
        <w:jc w:val="left"/>
        <w:rPr>
          <w:sz w:val="22"/>
        </w:rPr>
      </w:pPr>
      <w:r>
        <w:rPr>
          <w:sz w:val="22"/>
        </w:rPr>
        <w:t>No more than two printing presses with a maximum weight of</w:t>
      </w:r>
      <w:r>
        <w:rPr>
          <w:spacing w:val="80"/>
          <w:sz w:val="22"/>
        </w:rPr>
        <w:t> </w:t>
      </w:r>
      <w:r>
        <w:rPr>
          <w:sz w:val="22"/>
        </w:rPr>
        <w:t>1,000 pounds each are permitted under this use.</w:t>
      </w:r>
    </w:p>
    <w:p>
      <w:pPr>
        <w:pStyle w:val="ListParagraph"/>
        <w:numPr>
          <w:ilvl w:val="3"/>
          <w:numId w:val="4"/>
        </w:numPr>
        <w:tabs>
          <w:tab w:pos="3720" w:val="left" w:leader="none"/>
        </w:tabs>
        <w:spacing w:line="252" w:lineRule="exact" w:before="252" w:after="0"/>
        <w:ind w:left="3720" w:right="0" w:hanging="720"/>
        <w:jc w:val="left"/>
        <w:rPr>
          <w:sz w:val="22"/>
        </w:rPr>
      </w:pPr>
      <w:r>
        <w:rPr>
          <w:sz w:val="22"/>
        </w:rPr>
        <w:t>The</w:t>
      </w:r>
      <w:r>
        <w:rPr>
          <w:spacing w:val="61"/>
          <w:sz w:val="22"/>
        </w:rPr>
        <w:t> </w:t>
      </w:r>
      <w:r>
        <w:rPr>
          <w:sz w:val="22"/>
        </w:rPr>
        <w:t>floor</w:t>
      </w:r>
      <w:r>
        <w:rPr>
          <w:spacing w:val="61"/>
          <w:sz w:val="22"/>
        </w:rPr>
        <w:t> </w:t>
      </w:r>
      <w:r>
        <w:rPr>
          <w:sz w:val="22"/>
        </w:rPr>
        <w:t>area</w:t>
      </w:r>
      <w:r>
        <w:rPr>
          <w:spacing w:val="58"/>
          <w:sz w:val="22"/>
        </w:rPr>
        <w:t> </w:t>
      </w:r>
      <w:r>
        <w:rPr>
          <w:sz w:val="22"/>
        </w:rPr>
        <w:t>for</w:t>
      </w:r>
      <w:r>
        <w:rPr>
          <w:spacing w:val="59"/>
          <w:sz w:val="22"/>
        </w:rPr>
        <w:t> </w:t>
      </w:r>
      <w:r>
        <w:rPr>
          <w:sz w:val="22"/>
        </w:rPr>
        <w:t>the</w:t>
      </w:r>
      <w:r>
        <w:rPr>
          <w:spacing w:val="58"/>
          <w:sz w:val="22"/>
        </w:rPr>
        <w:t> </w:t>
      </w:r>
      <w:r>
        <w:rPr>
          <w:sz w:val="22"/>
        </w:rPr>
        <w:t>printing</w:t>
      </w:r>
      <w:r>
        <w:rPr>
          <w:spacing w:val="59"/>
          <w:sz w:val="22"/>
        </w:rPr>
        <w:t> </w:t>
      </w:r>
      <w:r>
        <w:rPr>
          <w:sz w:val="22"/>
        </w:rPr>
        <w:t>presses</w:t>
      </w:r>
      <w:r>
        <w:rPr>
          <w:spacing w:val="58"/>
          <w:sz w:val="22"/>
        </w:rPr>
        <w:t> </w:t>
      </w:r>
      <w:r>
        <w:rPr>
          <w:sz w:val="22"/>
        </w:rPr>
        <w:t>may</w:t>
      </w:r>
      <w:r>
        <w:rPr>
          <w:spacing w:val="58"/>
          <w:sz w:val="22"/>
        </w:rPr>
        <w:t> </w:t>
      </w:r>
      <w:r>
        <w:rPr>
          <w:sz w:val="22"/>
        </w:rPr>
        <w:t>not</w:t>
      </w:r>
      <w:r>
        <w:rPr>
          <w:spacing w:val="61"/>
          <w:sz w:val="22"/>
        </w:rPr>
        <w:t> </w:t>
      </w:r>
      <w:r>
        <w:rPr>
          <w:sz w:val="22"/>
        </w:rPr>
        <w:t>exceed</w:t>
      </w:r>
      <w:r>
        <w:rPr>
          <w:spacing w:val="59"/>
          <w:sz w:val="22"/>
        </w:rPr>
        <w:t> </w:t>
      </w:r>
      <w:r>
        <w:rPr>
          <w:spacing w:val="-5"/>
          <w:sz w:val="22"/>
        </w:rPr>
        <w:t>400</w:t>
      </w:r>
    </w:p>
    <w:p>
      <w:pPr>
        <w:pStyle w:val="BodyText"/>
        <w:spacing w:line="252" w:lineRule="exact"/>
        <w:ind w:left="120"/>
      </w:pPr>
      <w:r>
        <w:rPr/>
        <w:t>square</w:t>
      </w:r>
      <w:r>
        <w:rPr>
          <w:spacing w:val="-2"/>
        </w:rPr>
        <w:t> feet.</w:t>
      </w:r>
    </w:p>
    <w:p>
      <w:pPr>
        <w:pStyle w:val="BodyText"/>
      </w:pPr>
    </w:p>
    <w:p>
      <w:pPr>
        <w:pStyle w:val="ListParagraph"/>
        <w:numPr>
          <w:ilvl w:val="3"/>
          <w:numId w:val="4"/>
        </w:numPr>
        <w:tabs>
          <w:tab w:pos="3720" w:val="left" w:leader="none"/>
        </w:tabs>
        <w:spacing w:line="240" w:lineRule="auto" w:before="1" w:after="0"/>
        <w:ind w:left="120" w:right="112" w:firstLine="2879"/>
        <w:jc w:val="left"/>
        <w:rPr>
          <w:sz w:val="22"/>
        </w:rPr>
      </w:pPr>
      <w:r>
        <w:rPr>
          <w:sz w:val="22"/>
        </w:rPr>
        <w:t>The</w:t>
      </w:r>
      <w:r>
        <w:rPr>
          <w:spacing w:val="36"/>
          <w:sz w:val="22"/>
        </w:rPr>
        <w:t> </w:t>
      </w:r>
      <w:r>
        <w:rPr>
          <w:sz w:val="22"/>
        </w:rPr>
        <w:t>noise</w:t>
      </w:r>
      <w:r>
        <w:rPr>
          <w:spacing w:val="33"/>
          <w:sz w:val="22"/>
        </w:rPr>
        <w:t> </w:t>
      </w:r>
      <w:r>
        <w:rPr>
          <w:sz w:val="22"/>
        </w:rPr>
        <w:t>level</w:t>
      </w:r>
      <w:r>
        <w:rPr>
          <w:spacing w:val="36"/>
          <w:sz w:val="22"/>
        </w:rPr>
        <w:t> </w:t>
      </w:r>
      <w:r>
        <w:rPr>
          <w:sz w:val="22"/>
        </w:rPr>
        <w:t>under</w:t>
      </w:r>
      <w:r>
        <w:rPr>
          <w:spacing w:val="34"/>
          <w:sz w:val="22"/>
        </w:rPr>
        <w:t> </w:t>
      </w:r>
      <w:r>
        <w:rPr>
          <w:sz w:val="22"/>
        </w:rPr>
        <w:t>this</w:t>
      </w:r>
      <w:r>
        <w:rPr>
          <w:spacing w:val="33"/>
          <w:sz w:val="22"/>
        </w:rPr>
        <w:t> </w:t>
      </w:r>
      <w:r>
        <w:rPr>
          <w:sz w:val="22"/>
        </w:rPr>
        <w:t>use</w:t>
      </w:r>
      <w:r>
        <w:rPr>
          <w:spacing w:val="33"/>
          <w:sz w:val="22"/>
        </w:rPr>
        <w:t> </w:t>
      </w:r>
      <w:r>
        <w:rPr>
          <w:sz w:val="22"/>
        </w:rPr>
        <w:t>may</w:t>
      </w:r>
      <w:r>
        <w:rPr>
          <w:spacing w:val="35"/>
          <w:sz w:val="22"/>
        </w:rPr>
        <w:t> </w:t>
      </w:r>
      <w:r>
        <w:rPr>
          <w:sz w:val="22"/>
        </w:rPr>
        <w:t>not</w:t>
      </w:r>
      <w:r>
        <w:rPr>
          <w:spacing w:val="34"/>
          <w:sz w:val="22"/>
        </w:rPr>
        <w:t> </w:t>
      </w:r>
      <w:r>
        <w:rPr>
          <w:sz w:val="22"/>
        </w:rPr>
        <w:t>exceed</w:t>
      </w:r>
      <w:r>
        <w:rPr>
          <w:spacing w:val="35"/>
          <w:sz w:val="22"/>
        </w:rPr>
        <w:t> </w:t>
      </w:r>
      <w:r>
        <w:rPr>
          <w:sz w:val="22"/>
        </w:rPr>
        <w:t>63</w:t>
      </w:r>
      <w:r>
        <w:rPr>
          <w:spacing w:val="35"/>
          <w:sz w:val="22"/>
        </w:rPr>
        <w:t> </w:t>
      </w:r>
      <w:r>
        <w:rPr>
          <w:sz w:val="22"/>
        </w:rPr>
        <w:t>decibels</w:t>
      </w:r>
      <w:r>
        <w:rPr>
          <w:spacing w:val="33"/>
          <w:sz w:val="22"/>
        </w:rPr>
        <w:t> </w:t>
      </w:r>
      <w:r>
        <w:rPr>
          <w:sz w:val="22"/>
        </w:rPr>
        <w:t>as measured at the exterior walls of the print shop.</w:t>
      </w:r>
    </w:p>
    <w:p>
      <w:pPr>
        <w:pStyle w:val="ListParagraph"/>
        <w:numPr>
          <w:ilvl w:val="1"/>
          <w:numId w:val="4"/>
        </w:numPr>
        <w:tabs>
          <w:tab w:pos="2279" w:val="left" w:leader="none"/>
        </w:tabs>
        <w:spacing w:line="240" w:lineRule="auto" w:before="252" w:after="0"/>
        <w:ind w:left="2279" w:right="0" w:hanging="719"/>
        <w:jc w:val="left"/>
        <w:rPr>
          <w:sz w:val="22"/>
        </w:rPr>
      </w:pPr>
      <w:r>
        <w:rPr>
          <w:sz w:val="22"/>
          <w:u w:val="single"/>
        </w:rPr>
        <w:t>Gummed</w:t>
      </w:r>
      <w:r>
        <w:rPr>
          <w:spacing w:val="-4"/>
          <w:sz w:val="22"/>
          <w:u w:val="single"/>
        </w:rPr>
        <w:t> </w:t>
      </w:r>
      <w:r>
        <w:rPr>
          <w:sz w:val="22"/>
          <w:u w:val="single"/>
        </w:rPr>
        <w:t>label</w:t>
      </w:r>
      <w:r>
        <w:rPr>
          <w:spacing w:val="-2"/>
          <w:sz w:val="22"/>
          <w:u w:val="single"/>
        </w:rPr>
        <w:t> printing</w:t>
      </w:r>
      <w:r>
        <w:rPr>
          <w:spacing w:val="-2"/>
          <w:sz w:val="22"/>
          <w:u w:val="none"/>
        </w:rPr>
        <w:t>.</w:t>
      </w:r>
    </w:p>
    <w:p>
      <w:pPr>
        <w:pStyle w:val="BodyText"/>
        <w:spacing w:before="1"/>
      </w:pPr>
    </w:p>
    <w:p>
      <w:pPr>
        <w:pStyle w:val="ListParagraph"/>
        <w:numPr>
          <w:ilvl w:val="2"/>
          <w:numId w:val="4"/>
        </w:numPr>
        <w:tabs>
          <w:tab w:pos="2999" w:val="left" w:leader="none"/>
          <w:tab w:pos="4163" w:val="left" w:leader="none"/>
        </w:tabs>
        <w:spacing w:line="240" w:lineRule="auto" w:before="0" w:after="0"/>
        <w:ind w:left="120" w:right="115" w:firstLine="2160"/>
        <w:jc w:val="left"/>
        <w:rPr>
          <w:sz w:val="22"/>
        </w:rPr>
      </w:pPr>
      <w:r>
        <w:rPr>
          <w:spacing w:val="-2"/>
          <w:sz w:val="22"/>
          <w:u w:val="single"/>
        </w:rPr>
        <w:t>Definition</w:t>
      </w:r>
      <w:r>
        <w:rPr>
          <w:spacing w:val="-2"/>
          <w:sz w:val="22"/>
          <w:u w:val="none"/>
        </w:rPr>
        <w:t>.</w:t>
      </w:r>
      <w:r>
        <w:rPr>
          <w:sz w:val="22"/>
          <w:u w:val="none"/>
        </w:rPr>
        <w:tab/>
        <w:t>A</w:t>
      </w:r>
      <w:r>
        <w:rPr>
          <w:spacing w:val="40"/>
          <w:sz w:val="22"/>
          <w:u w:val="none"/>
        </w:rPr>
        <w:t> </w:t>
      </w:r>
      <w:r>
        <w:rPr>
          <w:sz w:val="22"/>
          <w:u w:val="none"/>
        </w:rPr>
        <w:t>facility</w:t>
      </w:r>
      <w:r>
        <w:rPr>
          <w:spacing w:val="40"/>
          <w:sz w:val="22"/>
          <w:u w:val="none"/>
        </w:rPr>
        <w:t> </w:t>
      </w:r>
      <w:r>
        <w:rPr>
          <w:sz w:val="22"/>
          <w:u w:val="none"/>
        </w:rPr>
        <w:t>for</w:t>
      </w:r>
      <w:r>
        <w:rPr>
          <w:spacing w:val="40"/>
          <w:sz w:val="22"/>
          <w:u w:val="none"/>
        </w:rPr>
        <w:t> </w:t>
      </w:r>
      <w:r>
        <w:rPr>
          <w:sz w:val="22"/>
          <w:u w:val="none"/>
        </w:rPr>
        <w:t>the</w:t>
      </w:r>
      <w:r>
        <w:rPr>
          <w:spacing w:val="40"/>
          <w:sz w:val="22"/>
          <w:u w:val="none"/>
        </w:rPr>
        <w:t> </w:t>
      </w:r>
      <w:r>
        <w:rPr>
          <w:sz w:val="22"/>
          <w:u w:val="none"/>
        </w:rPr>
        <w:t>cutting,</w:t>
      </w:r>
      <w:r>
        <w:rPr>
          <w:spacing w:val="40"/>
          <w:sz w:val="22"/>
          <w:u w:val="none"/>
        </w:rPr>
        <w:t> </w:t>
      </w:r>
      <w:r>
        <w:rPr>
          <w:sz w:val="22"/>
          <w:u w:val="none"/>
        </w:rPr>
        <w:t>printing,</w:t>
      </w:r>
      <w:r>
        <w:rPr>
          <w:spacing w:val="40"/>
          <w:sz w:val="22"/>
          <w:u w:val="none"/>
        </w:rPr>
        <w:t> </w:t>
      </w:r>
      <w:r>
        <w:rPr>
          <w:sz w:val="22"/>
          <w:u w:val="none"/>
        </w:rPr>
        <w:t>and</w:t>
      </w:r>
      <w:r>
        <w:rPr>
          <w:spacing w:val="40"/>
          <w:sz w:val="22"/>
          <w:u w:val="none"/>
        </w:rPr>
        <w:t> </w:t>
      </w:r>
      <w:r>
        <w:rPr>
          <w:sz w:val="22"/>
          <w:u w:val="none"/>
        </w:rPr>
        <w:t>binding</w:t>
      </w:r>
      <w:r>
        <w:rPr>
          <w:spacing w:val="40"/>
          <w:sz w:val="22"/>
          <w:u w:val="none"/>
        </w:rPr>
        <w:t> </w:t>
      </w:r>
      <w:r>
        <w:rPr>
          <w:sz w:val="22"/>
          <w:u w:val="none"/>
        </w:rPr>
        <w:t>of</w:t>
      </w:r>
      <w:r>
        <w:rPr>
          <w:spacing w:val="40"/>
          <w:sz w:val="22"/>
          <w:u w:val="none"/>
        </w:rPr>
        <w:t> </w:t>
      </w:r>
      <w:r>
        <w:rPr>
          <w:sz w:val="22"/>
          <w:u w:val="none"/>
        </w:rPr>
        <w:t>labels made from gummed paper.</w:t>
      </w:r>
    </w:p>
    <w:p>
      <w:pPr>
        <w:pStyle w:val="ListParagraph"/>
        <w:numPr>
          <w:ilvl w:val="2"/>
          <w:numId w:val="4"/>
        </w:numPr>
        <w:tabs>
          <w:tab w:pos="3000" w:val="left" w:leader="none"/>
          <w:tab w:pos="5294" w:val="left" w:leader="none"/>
        </w:tabs>
        <w:spacing w:line="240" w:lineRule="auto" w:before="252" w:after="0"/>
        <w:ind w:left="3000" w:right="0" w:hanging="720"/>
        <w:jc w:val="left"/>
        <w:rPr>
          <w:sz w:val="22"/>
        </w:rPr>
      </w:pPr>
      <w:r>
        <w:rPr>
          <w:sz w:val="22"/>
          <w:u w:val="single"/>
        </w:rPr>
        <w:t>Subdistricts</w:t>
      </w:r>
      <w:r>
        <w:rPr>
          <w:spacing w:val="59"/>
          <w:sz w:val="22"/>
          <w:u w:val="single"/>
        </w:rPr>
        <w:t> </w:t>
      </w:r>
      <w:r>
        <w:rPr>
          <w:spacing w:val="-2"/>
          <w:sz w:val="22"/>
          <w:u w:val="single"/>
        </w:rPr>
        <w:t>permitted</w:t>
      </w:r>
      <w:r>
        <w:rPr>
          <w:spacing w:val="-2"/>
          <w:sz w:val="22"/>
          <w:u w:val="none"/>
        </w:rPr>
        <w:t>.</w:t>
      </w:r>
      <w:r>
        <w:rPr>
          <w:sz w:val="22"/>
          <w:u w:val="none"/>
        </w:rPr>
        <w:tab/>
        <w:t>By</w:t>
      </w:r>
      <w:r>
        <w:rPr>
          <w:spacing w:val="60"/>
          <w:sz w:val="22"/>
          <w:u w:val="none"/>
        </w:rPr>
        <w:t> </w:t>
      </w:r>
      <w:r>
        <w:rPr>
          <w:sz w:val="22"/>
          <w:u w:val="none"/>
        </w:rPr>
        <w:t>right</w:t>
      </w:r>
      <w:r>
        <w:rPr>
          <w:spacing w:val="61"/>
          <w:sz w:val="22"/>
          <w:u w:val="none"/>
        </w:rPr>
        <w:t> </w:t>
      </w:r>
      <w:r>
        <w:rPr>
          <w:sz w:val="22"/>
          <w:u w:val="none"/>
        </w:rPr>
        <w:t>in</w:t>
      </w:r>
      <w:r>
        <w:rPr>
          <w:spacing w:val="63"/>
          <w:sz w:val="22"/>
          <w:u w:val="none"/>
        </w:rPr>
        <w:t> </w:t>
      </w:r>
      <w:r>
        <w:rPr>
          <w:sz w:val="22"/>
          <w:u w:val="none"/>
        </w:rPr>
        <w:t>GR,</w:t>
      </w:r>
      <w:r>
        <w:rPr>
          <w:spacing w:val="59"/>
          <w:sz w:val="22"/>
          <w:u w:val="none"/>
        </w:rPr>
        <w:t> </w:t>
      </w:r>
      <w:r>
        <w:rPr>
          <w:sz w:val="22"/>
          <w:u w:val="none"/>
        </w:rPr>
        <w:t>LC,</w:t>
      </w:r>
      <w:r>
        <w:rPr>
          <w:spacing w:val="63"/>
          <w:sz w:val="22"/>
          <w:u w:val="none"/>
        </w:rPr>
        <w:t> </w:t>
      </w:r>
      <w:r>
        <w:rPr>
          <w:sz w:val="22"/>
          <w:u w:val="none"/>
        </w:rPr>
        <w:t>HC,</w:t>
      </w:r>
      <w:r>
        <w:rPr>
          <w:spacing w:val="60"/>
          <w:sz w:val="22"/>
          <w:u w:val="none"/>
        </w:rPr>
        <w:t> </w:t>
      </w:r>
      <w:r>
        <w:rPr>
          <w:sz w:val="22"/>
          <w:u w:val="none"/>
        </w:rPr>
        <w:t>central</w:t>
      </w:r>
      <w:r>
        <w:rPr>
          <w:spacing w:val="61"/>
          <w:sz w:val="22"/>
          <w:u w:val="none"/>
        </w:rPr>
        <w:t> </w:t>
      </w:r>
      <w:r>
        <w:rPr>
          <w:sz w:val="22"/>
          <w:u w:val="none"/>
        </w:rPr>
        <w:t>area,</w:t>
      </w:r>
      <w:r>
        <w:rPr>
          <w:spacing w:val="60"/>
          <w:sz w:val="22"/>
          <w:u w:val="none"/>
        </w:rPr>
        <w:t> </w:t>
      </w:r>
      <w:r>
        <w:rPr>
          <w:spacing w:val="-5"/>
          <w:sz w:val="22"/>
          <w:u w:val="none"/>
        </w:rPr>
        <w:t>and</w:t>
      </w:r>
    </w:p>
    <w:p>
      <w:pPr>
        <w:pStyle w:val="BodyText"/>
        <w:spacing w:before="2"/>
        <w:ind w:left="120"/>
      </w:pPr>
      <w:r>
        <w:rPr/>
        <w:t>industrial</w:t>
      </w:r>
      <w:r>
        <w:rPr>
          <w:spacing w:val="-2"/>
        </w:rPr>
        <w:t> subdistricts.</w:t>
      </w:r>
    </w:p>
    <w:p>
      <w:pPr>
        <w:spacing w:after="0"/>
        <w:sectPr>
          <w:pgSz w:w="12240" w:h="15840"/>
          <w:pgMar w:top="1080" w:bottom="280" w:left="1320" w:right="1320"/>
        </w:sectPr>
      </w:pPr>
    </w:p>
    <w:p>
      <w:pPr>
        <w:pStyle w:val="ListParagraph"/>
        <w:numPr>
          <w:ilvl w:val="2"/>
          <w:numId w:val="4"/>
        </w:numPr>
        <w:tabs>
          <w:tab w:pos="2997" w:val="left" w:leader="none"/>
        </w:tabs>
        <w:spacing w:line="240" w:lineRule="auto" w:before="7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Venetian</w:t>
      </w:r>
      <w:r>
        <w:rPr>
          <w:spacing w:val="-3"/>
          <w:sz w:val="22"/>
          <w:u w:val="single"/>
        </w:rPr>
        <w:t> </w:t>
      </w:r>
      <w:r>
        <w:rPr>
          <w:sz w:val="22"/>
          <w:u w:val="single"/>
        </w:rPr>
        <w:t>blind</w:t>
      </w:r>
      <w:r>
        <w:rPr>
          <w:spacing w:val="-2"/>
          <w:sz w:val="22"/>
          <w:u w:val="single"/>
        </w:rPr>
        <w:t> </w:t>
      </w:r>
      <w:r>
        <w:rPr>
          <w:sz w:val="22"/>
          <w:u w:val="single"/>
        </w:rPr>
        <w:t>or</w:t>
      </w:r>
      <w:r>
        <w:rPr>
          <w:spacing w:val="-4"/>
          <w:sz w:val="22"/>
          <w:u w:val="single"/>
        </w:rPr>
        <w:t> </w:t>
      </w:r>
      <w:r>
        <w:rPr>
          <w:sz w:val="22"/>
          <w:u w:val="single"/>
        </w:rPr>
        <w:t>window</w:t>
      </w:r>
      <w:r>
        <w:rPr>
          <w:spacing w:val="-6"/>
          <w:sz w:val="22"/>
          <w:u w:val="single"/>
        </w:rPr>
        <w:t> </w:t>
      </w:r>
      <w:r>
        <w:rPr>
          <w:sz w:val="22"/>
          <w:u w:val="single"/>
        </w:rPr>
        <w:t>shade</w:t>
      </w:r>
      <w:r>
        <w:rPr>
          <w:spacing w:val="-4"/>
          <w:sz w:val="22"/>
          <w:u w:val="single"/>
        </w:rPr>
        <w:t> </w:t>
      </w:r>
      <w:r>
        <w:rPr>
          <w:sz w:val="22"/>
          <w:u w:val="single"/>
        </w:rPr>
        <w:t>repair,</w:t>
      </w:r>
      <w:r>
        <w:rPr>
          <w:spacing w:val="-5"/>
          <w:sz w:val="22"/>
          <w:u w:val="single"/>
        </w:rPr>
        <w:t> </w:t>
      </w:r>
      <w:r>
        <w:rPr>
          <w:sz w:val="22"/>
          <w:u w:val="single"/>
        </w:rPr>
        <w:t>assembly,</w:t>
      </w:r>
      <w:r>
        <w:rPr>
          <w:spacing w:val="-5"/>
          <w:sz w:val="22"/>
          <w:u w:val="single"/>
        </w:rPr>
        <w:t> </w:t>
      </w:r>
      <w:r>
        <w:rPr>
          <w:sz w:val="22"/>
          <w:u w:val="single"/>
        </w:rPr>
        <w:t>and</w:t>
      </w:r>
      <w:r>
        <w:rPr>
          <w:spacing w:val="-5"/>
          <w:sz w:val="22"/>
          <w:u w:val="single"/>
        </w:rPr>
        <w:t> </w:t>
      </w:r>
      <w:r>
        <w:rPr>
          <w:spacing w:val="-2"/>
          <w:sz w:val="22"/>
          <w:u w:val="single"/>
        </w:rPr>
        <w:t>sales</w:t>
      </w:r>
      <w:r>
        <w:rPr>
          <w:spacing w:val="-2"/>
          <w:sz w:val="22"/>
          <w:u w:val="none"/>
        </w:rPr>
        <w:t>.</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Definition</w:t>
      </w:r>
      <w:r>
        <w:rPr>
          <w:sz w:val="22"/>
          <w:u w:val="none"/>
        </w:rPr>
        <w:t>.</w:t>
      </w:r>
      <w:r>
        <w:rPr>
          <w:spacing w:val="67"/>
          <w:sz w:val="22"/>
          <w:u w:val="none"/>
        </w:rPr>
        <w:t> </w:t>
      </w:r>
      <w:r>
        <w:rPr>
          <w:sz w:val="22"/>
          <w:u w:val="none"/>
        </w:rPr>
        <w:t>A</w:t>
      </w:r>
      <w:r>
        <w:rPr>
          <w:spacing w:val="6"/>
          <w:sz w:val="22"/>
          <w:u w:val="none"/>
        </w:rPr>
        <w:t> </w:t>
      </w:r>
      <w:r>
        <w:rPr>
          <w:sz w:val="22"/>
          <w:u w:val="none"/>
        </w:rPr>
        <w:t>facility</w:t>
      </w:r>
      <w:r>
        <w:rPr>
          <w:spacing w:val="5"/>
          <w:sz w:val="22"/>
          <w:u w:val="none"/>
        </w:rPr>
        <w:t> </w:t>
      </w:r>
      <w:r>
        <w:rPr>
          <w:sz w:val="22"/>
          <w:u w:val="none"/>
        </w:rPr>
        <w:t>for</w:t>
      </w:r>
      <w:r>
        <w:rPr>
          <w:spacing w:val="6"/>
          <w:sz w:val="22"/>
          <w:u w:val="none"/>
        </w:rPr>
        <w:t> </w:t>
      </w:r>
      <w:r>
        <w:rPr>
          <w:sz w:val="22"/>
          <w:u w:val="none"/>
        </w:rPr>
        <w:t>the</w:t>
      </w:r>
      <w:r>
        <w:rPr>
          <w:spacing w:val="8"/>
          <w:sz w:val="22"/>
          <w:u w:val="none"/>
        </w:rPr>
        <w:t> </w:t>
      </w:r>
      <w:r>
        <w:rPr>
          <w:sz w:val="22"/>
          <w:u w:val="none"/>
        </w:rPr>
        <w:t>repair,</w:t>
      </w:r>
      <w:r>
        <w:rPr>
          <w:spacing w:val="7"/>
          <w:sz w:val="22"/>
          <w:u w:val="none"/>
        </w:rPr>
        <w:t> </w:t>
      </w:r>
      <w:r>
        <w:rPr>
          <w:sz w:val="22"/>
          <w:u w:val="none"/>
        </w:rPr>
        <w:t>assembly,</w:t>
      </w:r>
      <w:r>
        <w:rPr>
          <w:spacing w:val="7"/>
          <w:sz w:val="22"/>
          <w:u w:val="none"/>
        </w:rPr>
        <w:t> </w:t>
      </w:r>
      <w:r>
        <w:rPr>
          <w:sz w:val="22"/>
          <w:u w:val="none"/>
        </w:rPr>
        <w:t>or</w:t>
      </w:r>
      <w:r>
        <w:rPr>
          <w:spacing w:val="8"/>
          <w:sz w:val="22"/>
          <w:u w:val="none"/>
        </w:rPr>
        <w:t> </w:t>
      </w:r>
      <w:r>
        <w:rPr>
          <w:sz w:val="22"/>
          <w:u w:val="none"/>
        </w:rPr>
        <w:t>sale</w:t>
      </w:r>
      <w:r>
        <w:rPr>
          <w:spacing w:val="5"/>
          <w:sz w:val="22"/>
          <w:u w:val="none"/>
        </w:rPr>
        <w:t> </w:t>
      </w:r>
      <w:r>
        <w:rPr>
          <w:sz w:val="22"/>
          <w:u w:val="none"/>
        </w:rPr>
        <w:t>of</w:t>
      </w:r>
      <w:r>
        <w:rPr>
          <w:spacing w:val="8"/>
          <w:sz w:val="22"/>
          <w:u w:val="none"/>
        </w:rPr>
        <w:t> </w:t>
      </w:r>
      <w:r>
        <w:rPr>
          <w:sz w:val="22"/>
          <w:u w:val="none"/>
        </w:rPr>
        <w:t>venetian</w:t>
      </w:r>
      <w:r>
        <w:rPr>
          <w:spacing w:val="7"/>
          <w:sz w:val="22"/>
          <w:u w:val="none"/>
        </w:rPr>
        <w:t> </w:t>
      </w:r>
      <w:r>
        <w:rPr>
          <w:spacing w:val="-2"/>
          <w:sz w:val="22"/>
          <w:u w:val="none"/>
        </w:rPr>
        <w:t>blinds</w:t>
      </w:r>
    </w:p>
    <w:p>
      <w:pPr>
        <w:pStyle w:val="BodyText"/>
        <w:spacing w:before="1"/>
        <w:ind w:left="120"/>
      </w:pPr>
      <w:r>
        <w:rPr/>
        <w:t>and</w:t>
      </w:r>
      <w:r>
        <w:rPr>
          <w:spacing w:val="-3"/>
        </w:rPr>
        <w:t> </w:t>
      </w:r>
      <w:r>
        <w:rPr/>
        <w:t>window</w:t>
      </w:r>
      <w:r>
        <w:rPr>
          <w:spacing w:val="-3"/>
        </w:rPr>
        <w:t> </w:t>
      </w:r>
      <w:r>
        <w:rPr>
          <w:spacing w:val="-2"/>
        </w:rPr>
        <w:t>shades.</w:t>
      </w:r>
    </w:p>
    <w:p>
      <w:pPr>
        <w:pStyle w:val="ListParagraph"/>
        <w:numPr>
          <w:ilvl w:val="2"/>
          <w:numId w:val="4"/>
        </w:numPr>
        <w:tabs>
          <w:tab w:pos="3000" w:val="left" w:leader="none"/>
        </w:tabs>
        <w:spacing w:line="240" w:lineRule="auto" w:before="251" w:after="0"/>
        <w:ind w:left="3000" w:right="0" w:hanging="720"/>
        <w:jc w:val="left"/>
        <w:rPr>
          <w:sz w:val="22"/>
        </w:rPr>
      </w:pPr>
      <w:r>
        <w:rPr>
          <w:sz w:val="22"/>
          <w:u w:val="single"/>
        </w:rPr>
        <w:t>Subdistricts</w:t>
      </w:r>
      <w:r>
        <w:rPr>
          <w:spacing w:val="16"/>
          <w:sz w:val="22"/>
          <w:u w:val="single"/>
        </w:rPr>
        <w:t> </w:t>
      </w:r>
      <w:r>
        <w:rPr>
          <w:sz w:val="22"/>
          <w:u w:val="single"/>
        </w:rPr>
        <w:t>permitted</w:t>
      </w:r>
      <w:r>
        <w:rPr>
          <w:sz w:val="22"/>
          <w:u w:val="none"/>
        </w:rPr>
        <w:t>.</w:t>
      </w:r>
      <w:r>
        <w:rPr>
          <w:spacing w:val="64"/>
          <w:w w:val="150"/>
          <w:sz w:val="22"/>
          <w:u w:val="none"/>
        </w:rPr>
        <w:t> </w:t>
      </w:r>
      <w:r>
        <w:rPr>
          <w:sz w:val="22"/>
          <w:u w:val="none"/>
        </w:rPr>
        <w:t>By</w:t>
      </w:r>
      <w:r>
        <w:rPr>
          <w:spacing w:val="17"/>
          <w:sz w:val="22"/>
          <w:u w:val="none"/>
        </w:rPr>
        <w:t> </w:t>
      </w:r>
      <w:r>
        <w:rPr>
          <w:sz w:val="22"/>
          <w:u w:val="none"/>
        </w:rPr>
        <w:t>right</w:t>
      </w:r>
      <w:r>
        <w:rPr>
          <w:spacing w:val="18"/>
          <w:sz w:val="22"/>
          <w:u w:val="none"/>
        </w:rPr>
        <w:t> </w:t>
      </w:r>
      <w:r>
        <w:rPr>
          <w:sz w:val="22"/>
          <w:u w:val="none"/>
        </w:rPr>
        <w:t>in</w:t>
      </w:r>
      <w:r>
        <w:rPr>
          <w:spacing w:val="17"/>
          <w:sz w:val="22"/>
          <w:u w:val="none"/>
        </w:rPr>
        <w:t> </w:t>
      </w:r>
      <w:r>
        <w:rPr>
          <w:sz w:val="22"/>
          <w:u w:val="none"/>
        </w:rPr>
        <w:t>LC,</w:t>
      </w:r>
      <w:r>
        <w:rPr>
          <w:spacing w:val="19"/>
          <w:sz w:val="22"/>
          <w:u w:val="none"/>
        </w:rPr>
        <w:t> </w:t>
      </w:r>
      <w:r>
        <w:rPr>
          <w:sz w:val="22"/>
          <w:u w:val="none"/>
        </w:rPr>
        <w:t>HC,</w:t>
      </w:r>
      <w:r>
        <w:rPr>
          <w:spacing w:val="19"/>
          <w:sz w:val="22"/>
          <w:u w:val="none"/>
        </w:rPr>
        <w:t> </w:t>
      </w:r>
      <w:r>
        <w:rPr>
          <w:sz w:val="22"/>
          <w:u w:val="none"/>
        </w:rPr>
        <w:t>central</w:t>
      </w:r>
      <w:r>
        <w:rPr>
          <w:spacing w:val="19"/>
          <w:sz w:val="22"/>
          <w:u w:val="none"/>
        </w:rPr>
        <w:t> </w:t>
      </w:r>
      <w:r>
        <w:rPr>
          <w:sz w:val="22"/>
          <w:u w:val="none"/>
        </w:rPr>
        <w:t>area,</w:t>
      </w:r>
      <w:r>
        <w:rPr>
          <w:spacing w:val="17"/>
          <w:sz w:val="22"/>
          <w:u w:val="none"/>
        </w:rPr>
        <w:t> </w:t>
      </w:r>
      <w:r>
        <w:rPr>
          <w:sz w:val="22"/>
          <w:u w:val="none"/>
        </w:rPr>
        <w:t>and</w:t>
      </w:r>
      <w:r>
        <w:rPr>
          <w:spacing w:val="17"/>
          <w:sz w:val="22"/>
          <w:u w:val="none"/>
        </w:rPr>
        <w:t> </w:t>
      </w:r>
      <w:r>
        <w:rPr>
          <w:spacing w:val="-2"/>
          <w:sz w:val="22"/>
          <w:u w:val="none"/>
        </w:rPr>
        <w:t>industrial</w:t>
      </w:r>
    </w:p>
    <w:p>
      <w:pPr>
        <w:pStyle w:val="BodyText"/>
        <w:spacing w:before="2"/>
        <w:ind w:left="120"/>
      </w:pPr>
      <w:r>
        <w:rPr>
          <w:spacing w:val="-2"/>
        </w:rPr>
        <w:t>subdistricts.</w:t>
      </w:r>
    </w:p>
    <w:p>
      <w:pPr>
        <w:pStyle w:val="BodyText"/>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300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193.115(a)(l)(B).</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Flea</w:t>
      </w:r>
      <w:r>
        <w:rPr>
          <w:spacing w:val="-4"/>
          <w:sz w:val="22"/>
          <w:u w:val="single"/>
        </w:rPr>
        <w:t> </w:t>
      </w:r>
      <w:r>
        <w:rPr>
          <w:spacing w:val="-2"/>
          <w:sz w:val="22"/>
          <w:u w:val="single"/>
        </w:rPr>
        <w:t>market</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120" w:right="115" w:firstLine="2160"/>
        <w:jc w:val="left"/>
        <w:rPr>
          <w:sz w:val="22"/>
        </w:rPr>
      </w:pPr>
      <w:r>
        <w:rPr>
          <w:sz w:val="22"/>
          <w:u w:val="single"/>
        </w:rPr>
        <w:t>Definition</w:t>
      </w:r>
      <w:r>
        <w:rPr>
          <w:sz w:val="22"/>
          <w:u w:val="none"/>
        </w:rPr>
        <w:t>.</w:t>
      </w:r>
      <w:r>
        <w:rPr>
          <w:spacing w:val="80"/>
          <w:sz w:val="22"/>
          <w:u w:val="none"/>
        </w:rPr>
        <w:t> </w:t>
      </w:r>
      <w:r>
        <w:rPr>
          <w:sz w:val="22"/>
          <w:u w:val="none"/>
        </w:rPr>
        <w:t>A site where space inside or outside a building is rented to</w:t>
      </w:r>
      <w:r>
        <w:rPr>
          <w:spacing w:val="40"/>
          <w:sz w:val="22"/>
          <w:u w:val="none"/>
        </w:rPr>
        <w:t> </w:t>
      </w:r>
      <w:r>
        <w:rPr>
          <w:sz w:val="22"/>
          <w:u w:val="none"/>
        </w:rPr>
        <w:t>vendors on a short term basis for the sale of merchandise.</w:t>
      </w:r>
    </w:p>
    <w:p>
      <w:pPr>
        <w:pStyle w:val="BodyText"/>
      </w:pPr>
    </w:p>
    <w:p>
      <w:pPr>
        <w:pStyle w:val="ListParagraph"/>
        <w:numPr>
          <w:ilvl w:val="2"/>
          <w:numId w:val="4"/>
        </w:numPr>
        <w:tabs>
          <w:tab w:pos="3000" w:val="left" w:leader="none"/>
        </w:tabs>
        <w:spacing w:line="240" w:lineRule="auto" w:before="0" w:after="0"/>
        <w:ind w:left="3000" w:right="0" w:hanging="720"/>
        <w:jc w:val="left"/>
        <w:rPr>
          <w:sz w:val="22"/>
        </w:rPr>
      </w:pPr>
      <w:r>
        <w:rPr>
          <w:sz w:val="22"/>
          <w:u w:val="single"/>
        </w:rPr>
        <w:t>Districts</w:t>
      </w:r>
      <w:r>
        <w:rPr>
          <w:spacing w:val="-4"/>
          <w:sz w:val="22"/>
          <w:u w:val="single"/>
        </w:rPr>
        <w:t> </w:t>
      </w:r>
      <w:r>
        <w:rPr>
          <w:sz w:val="22"/>
          <w:u w:val="single"/>
        </w:rPr>
        <w:t>permitted</w:t>
      </w:r>
      <w:r>
        <w:rPr>
          <w:sz w:val="22"/>
          <w:u w:val="none"/>
        </w:rPr>
        <w:t>.</w:t>
      </w:r>
      <w:r>
        <w:rPr>
          <w:spacing w:val="51"/>
          <w:sz w:val="22"/>
          <w:u w:val="none"/>
        </w:rPr>
        <w:t> </w:t>
      </w:r>
      <w:r>
        <w:rPr>
          <w:sz w:val="22"/>
          <w:u w:val="none"/>
        </w:rPr>
        <w:t>By</w:t>
      </w:r>
      <w:r>
        <w:rPr>
          <w:spacing w:val="-2"/>
          <w:sz w:val="22"/>
          <w:u w:val="none"/>
        </w:rPr>
        <w:t> </w:t>
      </w:r>
      <w:r>
        <w:rPr>
          <w:sz w:val="22"/>
          <w:u w:val="none"/>
        </w:rPr>
        <w:t>SUP</w:t>
      </w:r>
      <w:r>
        <w:rPr>
          <w:spacing w:val="-3"/>
          <w:sz w:val="22"/>
          <w:u w:val="none"/>
        </w:rPr>
        <w:t> </w:t>
      </w:r>
      <w:r>
        <w:rPr>
          <w:sz w:val="22"/>
          <w:u w:val="none"/>
        </w:rPr>
        <w:t>only</w:t>
      </w:r>
      <w:r>
        <w:rPr>
          <w:spacing w:val="-5"/>
          <w:sz w:val="22"/>
          <w:u w:val="none"/>
        </w:rPr>
        <w:t> </w:t>
      </w:r>
      <w:r>
        <w:rPr>
          <w:sz w:val="22"/>
          <w:u w:val="none"/>
        </w:rPr>
        <w:t>in</w:t>
      </w:r>
      <w:r>
        <w:rPr>
          <w:spacing w:val="-5"/>
          <w:sz w:val="22"/>
          <w:u w:val="none"/>
        </w:rPr>
        <w:t> </w:t>
      </w:r>
      <w:r>
        <w:rPr>
          <w:sz w:val="22"/>
          <w:u w:val="none"/>
        </w:rPr>
        <w:t>industrial </w:t>
      </w:r>
      <w:r>
        <w:rPr>
          <w:spacing w:val="-2"/>
          <w:sz w:val="22"/>
          <w:u w:val="none"/>
        </w:rPr>
        <w:t>districts.</w:t>
      </w:r>
    </w:p>
    <w:p>
      <w:pPr>
        <w:pStyle w:val="BodyText"/>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plus one space for each l,000 square feet of site area exclusive of buildings. If more than ten off- street parking spaces are required for this use, handicapped parking must be provided pursuant to Section </w:t>
      </w:r>
      <w:r>
        <w:rPr>
          <w:spacing w:val="-2"/>
          <w:sz w:val="22"/>
          <w:u w:val="none"/>
        </w:rPr>
        <w:t>51P-193.116.</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1"/>
          <w:numId w:val="4"/>
        </w:numPr>
        <w:tabs>
          <w:tab w:pos="2279" w:val="left" w:leader="none"/>
        </w:tabs>
        <w:spacing w:line="240" w:lineRule="auto" w:before="1" w:after="0"/>
        <w:ind w:left="2279" w:right="0" w:hanging="719"/>
        <w:jc w:val="left"/>
        <w:rPr>
          <w:sz w:val="22"/>
        </w:rPr>
      </w:pPr>
      <w:r>
        <w:rPr>
          <w:sz w:val="22"/>
          <w:u w:val="single"/>
        </w:rPr>
        <w:t>Computer</w:t>
      </w:r>
      <w:r>
        <w:rPr>
          <w:spacing w:val="-6"/>
          <w:sz w:val="22"/>
          <w:u w:val="single"/>
        </w:rPr>
        <w:t> </w:t>
      </w:r>
      <w:r>
        <w:rPr>
          <w:sz w:val="22"/>
          <w:u w:val="single"/>
        </w:rPr>
        <w:t>service</w:t>
      </w:r>
      <w:r>
        <w:rPr>
          <w:spacing w:val="-3"/>
          <w:sz w:val="22"/>
          <w:u w:val="single"/>
        </w:rPr>
        <w:t> </w:t>
      </w:r>
      <w:r>
        <w:rPr>
          <w:spacing w:val="-2"/>
          <w:sz w:val="22"/>
          <w:u w:val="single"/>
        </w:rPr>
        <w:t>center</w:t>
      </w:r>
      <w:r>
        <w:rPr>
          <w:spacing w:val="-2"/>
          <w:sz w:val="22"/>
          <w:u w:val="none"/>
        </w:rPr>
        <w:t>.</w:t>
      </w:r>
    </w:p>
    <w:p>
      <w:pPr>
        <w:pStyle w:val="BodyText"/>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48"/>
          <w:sz w:val="22"/>
          <w:u w:val="none"/>
        </w:rPr>
        <w:t> </w:t>
      </w:r>
      <w:r>
        <w:rPr>
          <w:sz w:val="22"/>
          <w:u w:val="none"/>
        </w:rPr>
        <w:t>A</w:t>
      </w:r>
      <w:r>
        <w:rPr>
          <w:spacing w:val="-7"/>
          <w:sz w:val="22"/>
          <w:u w:val="none"/>
        </w:rPr>
        <w:t> </w:t>
      </w:r>
      <w:r>
        <w:rPr>
          <w:sz w:val="22"/>
          <w:u w:val="none"/>
        </w:rPr>
        <w:t>facility</w:t>
      </w:r>
      <w:r>
        <w:rPr>
          <w:spacing w:val="-3"/>
          <w:sz w:val="22"/>
          <w:u w:val="none"/>
        </w:rPr>
        <w:t> </w:t>
      </w:r>
      <w:r>
        <w:rPr>
          <w:sz w:val="22"/>
          <w:u w:val="none"/>
        </w:rPr>
        <w:t>for</w:t>
      </w:r>
      <w:r>
        <w:rPr>
          <w:spacing w:val="-2"/>
          <w:sz w:val="22"/>
          <w:u w:val="none"/>
        </w:rPr>
        <w:t> </w:t>
      </w:r>
      <w:r>
        <w:rPr>
          <w:sz w:val="22"/>
          <w:u w:val="none"/>
        </w:rPr>
        <w:t>the</w:t>
      </w:r>
      <w:r>
        <w:rPr>
          <w:spacing w:val="-3"/>
          <w:sz w:val="22"/>
          <w:u w:val="none"/>
        </w:rPr>
        <w:t> </w:t>
      </w:r>
      <w:r>
        <w:rPr>
          <w:sz w:val="22"/>
          <w:u w:val="none"/>
        </w:rPr>
        <w:t>service</w:t>
      </w:r>
      <w:r>
        <w:rPr>
          <w:spacing w:val="-3"/>
          <w:sz w:val="22"/>
          <w:u w:val="none"/>
        </w:rPr>
        <w:t> </w:t>
      </w:r>
      <w:r>
        <w:rPr>
          <w:sz w:val="22"/>
          <w:u w:val="none"/>
        </w:rPr>
        <w:t>and</w:t>
      </w:r>
      <w:r>
        <w:rPr>
          <w:spacing w:val="-3"/>
          <w:sz w:val="22"/>
          <w:u w:val="none"/>
        </w:rPr>
        <w:t> </w:t>
      </w:r>
      <w:r>
        <w:rPr>
          <w:sz w:val="22"/>
          <w:u w:val="none"/>
        </w:rPr>
        <w:t>repair</w:t>
      </w:r>
      <w:r>
        <w:rPr>
          <w:spacing w:val="-2"/>
          <w:sz w:val="22"/>
          <w:u w:val="none"/>
        </w:rPr>
        <w:t> </w:t>
      </w:r>
      <w:r>
        <w:rPr>
          <w:sz w:val="22"/>
          <w:u w:val="none"/>
        </w:rPr>
        <w:t>of</w:t>
      </w:r>
      <w:r>
        <w:rPr>
          <w:spacing w:val="-2"/>
          <w:sz w:val="22"/>
          <w:u w:val="none"/>
        </w:rPr>
        <w:t> computers.</w:t>
      </w:r>
    </w:p>
    <w:p>
      <w:pPr>
        <w:pStyle w:val="ListParagraph"/>
        <w:numPr>
          <w:ilvl w:val="2"/>
          <w:numId w:val="4"/>
        </w:numPr>
        <w:tabs>
          <w:tab w:pos="3000" w:val="left" w:leader="none"/>
        </w:tabs>
        <w:spacing w:line="240" w:lineRule="auto" w:before="251" w:after="0"/>
        <w:ind w:left="3000" w:right="0" w:hanging="720"/>
        <w:jc w:val="left"/>
        <w:rPr>
          <w:sz w:val="22"/>
        </w:rPr>
      </w:pPr>
      <w:r>
        <w:rPr>
          <w:sz w:val="22"/>
          <w:u w:val="single"/>
        </w:rPr>
        <w:t>Subdistricts</w:t>
      </w:r>
      <w:r>
        <w:rPr>
          <w:spacing w:val="16"/>
          <w:sz w:val="22"/>
          <w:u w:val="single"/>
        </w:rPr>
        <w:t> </w:t>
      </w:r>
      <w:r>
        <w:rPr>
          <w:sz w:val="22"/>
          <w:u w:val="single"/>
        </w:rPr>
        <w:t>permitted</w:t>
      </w:r>
      <w:r>
        <w:rPr>
          <w:sz w:val="22"/>
          <w:u w:val="none"/>
        </w:rPr>
        <w:t>.</w:t>
      </w:r>
      <w:r>
        <w:rPr>
          <w:spacing w:val="64"/>
          <w:w w:val="150"/>
          <w:sz w:val="22"/>
          <w:u w:val="none"/>
        </w:rPr>
        <w:t> </w:t>
      </w:r>
      <w:r>
        <w:rPr>
          <w:sz w:val="22"/>
          <w:u w:val="none"/>
        </w:rPr>
        <w:t>By</w:t>
      </w:r>
      <w:r>
        <w:rPr>
          <w:spacing w:val="17"/>
          <w:sz w:val="22"/>
          <w:u w:val="none"/>
        </w:rPr>
        <w:t> </w:t>
      </w:r>
      <w:r>
        <w:rPr>
          <w:sz w:val="22"/>
          <w:u w:val="none"/>
        </w:rPr>
        <w:t>right</w:t>
      </w:r>
      <w:r>
        <w:rPr>
          <w:spacing w:val="18"/>
          <w:sz w:val="22"/>
          <w:u w:val="none"/>
        </w:rPr>
        <w:t> </w:t>
      </w:r>
      <w:r>
        <w:rPr>
          <w:sz w:val="22"/>
          <w:u w:val="none"/>
        </w:rPr>
        <w:t>in</w:t>
      </w:r>
      <w:r>
        <w:rPr>
          <w:spacing w:val="17"/>
          <w:sz w:val="22"/>
          <w:u w:val="none"/>
        </w:rPr>
        <w:t> </w:t>
      </w:r>
      <w:r>
        <w:rPr>
          <w:sz w:val="22"/>
          <w:u w:val="none"/>
        </w:rPr>
        <w:t>LC,</w:t>
      </w:r>
      <w:r>
        <w:rPr>
          <w:spacing w:val="19"/>
          <w:sz w:val="22"/>
          <w:u w:val="none"/>
        </w:rPr>
        <w:t> </w:t>
      </w:r>
      <w:r>
        <w:rPr>
          <w:sz w:val="22"/>
          <w:u w:val="none"/>
        </w:rPr>
        <w:t>HC,</w:t>
      </w:r>
      <w:r>
        <w:rPr>
          <w:spacing w:val="19"/>
          <w:sz w:val="22"/>
          <w:u w:val="none"/>
        </w:rPr>
        <w:t> </w:t>
      </w:r>
      <w:r>
        <w:rPr>
          <w:sz w:val="22"/>
          <w:u w:val="none"/>
        </w:rPr>
        <w:t>central</w:t>
      </w:r>
      <w:r>
        <w:rPr>
          <w:spacing w:val="19"/>
          <w:sz w:val="22"/>
          <w:u w:val="none"/>
        </w:rPr>
        <w:t> </w:t>
      </w:r>
      <w:r>
        <w:rPr>
          <w:sz w:val="22"/>
          <w:u w:val="none"/>
        </w:rPr>
        <w:t>area,</w:t>
      </w:r>
      <w:r>
        <w:rPr>
          <w:spacing w:val="17"/>
          <w:sz w:val="22"/>
          <w:u w:val="none"/>
        </w:rPr>
        <w:t> </w:t>
      </w:r>
      <w:r>
        <w:rPr>
          <w:sz w:val="22"/>
          <w:u w:val="none"/>
        </w:rPr>
        <w:t>and</w:t>
      </w:r>
      <w:r>
        <w:rPr>
          <w:spacing w:val="17"/>
          <w:sz w:val="22"/>
          <w:u w:val="none"/>
        </w:rPr>
        <w:t> </w:t>
      </w:r>
      <w:r>
        <w:rPr>
          <w:spacing w:val="-2"/>
          <w:sz w:val="22"/>
          <w:u w:val="none"/>
        </w:rPr>
        <w:t>industrial</w:t>
      </w:r>
    </w:p>
    <w:p>
      <w:pPr>
        <w:pStyle w:val="BodyText"/>
        <w:spacing w:before="1"/>
        <w:ind w:left="120"/>
      </w:pPr>
      <w:r>
        <w:rPr>
          <w:spacing w:val="-2"/>
        </w:rPr>
        <w:t>subdistricts.</w:t>
      </w:r>
    </w:p>
    <w:p>
      <w:pPr>
        <w:pStyle w:val="BodyText"/>
        <w:spacing w:before="1"/>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193.115(a)(l)(B).</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Custom</w:t>
      </w:r>
      <w:r>
        <w:rPr>
          <w:spacing w:val="-5"/>
          <w:sz w:val="22"/>
          <w:u w:val="single"/>
        </w:rPr>
        <w:t> </w:t>
      </w:r>
      <w:r>
        <w:rPr>
          <w:sz w:val="22"/>
          <w:u w:val="single"/>
        </w:rPr>
        <w:t>commercial</w:t>
      </w:r>
      <w:r>
        <w:rPr>
          <w:spacing w:val="-7"/>
          <w:sz w:val="22"/>
          <w:u w:val="single"/>
        </w:rPr>
        <w:t> </w:t>
      </w:r>
      <w:r>
        <w:rPr>
          <w:spacing w:val="-2"/>
          <w:sz w:val="22"/>
          <w:u w:val="single"/>
        </w:rPr>
        <w:t>engraving</w:t>
      </w:r>
      <w:r>
        <w:rPr>
          <w:spacing w:val="-2"/>
          <w:sz w:val="22"/>
          <w:u w:val="none"/>
        </w:rPr>
        <w:t>.</w:t>
      </w:r>
    </w:p>
    <w:p>
      <w:pPr>
        <w:pStyle w:val="BodyText"/>
      </w:pPr>
    </w:p>
    <w:p>
      <w:pPr>
        <w:pStyle w:val="ListParagraph"/>
        <w:numPr>
          <w:ilvl w:val="2"/>
          <w:numId w:val="4"/>
        </w:numPr>
        <w:tabs>
          <w:tab w:pos="2997" w:val="left" w:leader="none"/>
        </w:tabs>
        <w:spacing w:line="240" w:lineRule="auto" w:before="0" w:after="0"/>
        <w:ind w:left="120" w:right="115" w:firstLine="2160"/>
        <w:jc w:val="both"/>
        <w:rPr>
          <w:sz w:val="22"/>
        </w:rPr>
      </w:pPr>
      <w:r>
        <w:rPr>
          <w:sz w:val="22"/>
          <w:u w:val="single"/>
        </w:rPr>
        <w:t>Definition</w:t>
      </w:r>
      <w:r>
        <w:rPr>
          <w:sz w:val="22"/>
          <w:u w:val="none"/>
        </w:rPr>
        <w:t>.</w:t>
      </w:r>
      <w:r>
        <w:rPr>
          <w:spacing w:val="40"/>
          <w:sz w:val="22"/>
          <w:u w:val="none"/>
        </w:rPr>
        <w:t> </w:t>
      </w:r>
      <w:r>
        <w:rPr>
          <w:sz w:val="22"/>
          <w:u w:val="none"/>
        </w:rPr>
        <w:t>A facility for the engraving or etching of items, including,</w:t>
      </w:r>
      <w:r>
        <w:rPr>
          <w:spacing w:val="40"/>
          <w:sz w:val="22"/>
          <w:u w:val="none"/>
        </w:rPr>
        <w:t> </w:t>
      </w:r>
      <w:r>
        <w:rPr>
          <w:sz w:val="22"/>
          <w:u w:val="none"/>
        </w:rPr>
        <w:t>but not limited to trophies and name plates, or the laminating of paper or other items in protective or decorative plastics.</w:t>
      </w:r>
    </w:p>
    <w:p>
      <w:pPr>
        <w:spacing w:after="0" w:line="240" w:lineRule="auto"/>
        <w:jc w:val="both"/>
        <w:rPr>
          <w:sz w:val="22"/>
        </w:rPr>
        <w:sectPr>
          <w:pgSz w:w="12240" w:h="15840"/>
          <w:pgMar w:top="1080" w:bottom="280" w:left="1320" w:right="1320"/>
        </w:sectPr>
      </w:pPr>
    </w:p>
    <w:p>
      <w:pPr>
        <w:pStyle w:val="ListParagraph"/>
        <w:numPr>
          <w:ilvl w:val="2"/>
          <w:numId w:val="4"/>
        </w:numPr>
        <w:tabs>
          <w:tab w:pos="3000" w:val="left" w:leader="none"/>
        </w:tabs>
        <w:spacing w:line="252" w:lineRule="exact" w:before="70" w:after="0"/>
        <w:ind w:left="3000" w:right="0" w:hanging="720"/>
        <w:jc w:val="left"/>
        <w:rPr>
          <w:sz w:val="22"/>
        </w:rPr>
      </w:pPr>
      <w:r>
        <w:rPr>
          <w:sz w:val="22"/>
          <w:u w:val="single"/>
        </w:rPr>
        <w:t>Subdistricts</w:t>
      </w:r>
      <w:r>
        <w:rPr>
          <w:spacing w:val="16"/>
          <w:sz w:val="22"/>
          <w:u w:val="single"/>
        </w:rPr>
        <w:t> </w:t>
      </w:r>
      <w:r>
        <w:rPr>
          <w:sz w:val="22"/>
          <w:u w:val="single"/>
        </w:rPr>
        <w:t>permitted</w:t>
      </w:r>
      <w:r>
        <w:rPr>
          <w:sz w:val="22"/>
          <w:u w:val="none"/>
        </w:rPr>
        <w:t>.</w:t>
      </w:r>
      <w:r>
        <w:rPr>
          <w:spacing w:val="64"/>
          <w:w w:val="150"/>
          <w:sz w:val="22"/>
          <w:u w:val="none"/>
        </w:rPr>
        <w:t> </w:t>
      </w:r>
      <w:r>
        <w:rPr>
          <w:sz w:val="22"/>
          <w:u w:val="none"/>
        </w:rPr>
        <w:t>By</w:t>
      </w:r>
      <w:r>
        <w:rPr>
          <w:spacing w:val="17"/>
          <w:sz w:val="22"/>
          <w:u w:val="none"/>
        </w:rPr>
        <w:t> </w:t>
      </w:r>
      <w:r>
        <w:rPr>
          <w:sz w:val="22"/>
          <w:u w:val="none"/>
        </w:rPr>
        <w:t>right</w:t>
      </w:r>
      <w:r>
        <w:rPr>
          <w:spacing w:val="18"/>
          <w:sz w:val="22"/>
          <w:u w:val="none"/>
        </w:rPr>
        <w:t> </w:t>
      </w:r>
      <w:r>
        <w:rPr>
          <w:sz w:val="22"/>
          <w:u w:val="none"/>
        </w:rPr>
        <w:t>in</w:t>
      </w:r>
      <w:r>
        <w:rPr>
          <w:spacing w:val="17"/>
          <w:sz w:val="22"/>
          <w:u w:val="none"/>
        </w:rPr>
        <w:t> </w:t>
      </w:r>
      <w:r>
        <w:rPr>
          <w:sz w:val="22"/>
          <w:u w:val="none"/>
        </w:rPr>
        <w:t>LC,</w:t>
      </w:r>
      <w:r>
        <w:rPr>
          <w:spacing w:val="19"/>
          <w:sz w:val="22"/>
          <w:u w:val="none"/>
        </w:rPr>
        <w:t> </w:t>
      </w:r>
      <w:r>
        <w:rPr>
          <w:sz w:val="22"/>
          <w:u w:val="none"/>
        </w:rPr>
        <w:t>HC,</w:t>
      </w:r>
      <w:r>
        <w:rPr>
          <w:spacing w:val="19"/>
          <w:sz w:val="22"/>
          <w:u w:val="none"/>
        </w:rPr>
        <w:t> </w:t>
      </w:r>
      <w:r>
        <w:rPr>
          <w:sz w:val="22"/>
          <w:u w:val="none"/>
        </w:rPr>
        <w:t>central</w:t>
      </w:r>
      <w:r>
        <w:rPr>
          <w:spacing w:val="19"/>
          <w:sz w:val="22"/>
          <w:u w:val="none"/>
        </w:rPr>
        <w:t> </w:t>
      </w:r>
      <w:r>
        <w:rPr>
          <w:sz w:val="22"/>
          <w:u w:val="none"/>
        </w:rPr>
        <w:t>area,</w:t>
      </w:r>
      <w:r>
        <w:rPr>
          <w:spacing w:val="17"/>
          <w:sz w:val="22"/>
          <w:u w:val="none"/>
        </w:rPr>
        <w:t> </w:t>
      </w:r>
      <w:r>
        <w:rPr>
          <w:sz w:val="22"/>
          <w:u w:val="none"/>
        </w:rPr>
        <w:t>and</w:t>
      </w:r>
      <w:r>
        <w:rPr>
          <w:spacing w:val="17"/>
          <w:sz w:val="22"/>
          <w:u w:val="none"/>
        </w:rPr>
        <w:t> </w:t>
      </w:r>
      <w:r>
        <w:rPr>
          <w:spacing w:val="-2"/>
          <w:sz w:val="22"/>
          <w:u w:val="none"/>
        </w:rPr>
        <w:t>industrial</w:t>
      </w:r>
    </w:p>
    <w:p>
      <w:pPr>
        <w:pStyle w:val="BodyText"/>
        <w:spacing w:line="252" w:lineRule="exact"/>
        <w:ind w:left="120"/>
      </w:pPr>
      <w:r>
        <w:rPr>
          <w:spacing w:val="-2"/>
        </w:rPr>
        <w:t>subdistricts.</w:t>
      </w:r>
    </w:p>
    <w:p>
      <w:pPr>
        <w:pStyle w:val="BodyText"/>
        <w:spacing w:before="1"/>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outside sales area. If more than ten off-street parking spaces are required for this use, handicapped</w:t>
      </w:r>
      <w:r>
        <w:rPr>
          <w:spacing w:val="40"/>
          <w:sz w:val="22"/>
          <w:u w:val="none"/>
        </w:rPr>
        <w:t> </w:t>
      </w:r>
      <w:r>
        <w:rPr>
          <w:sz w:val="22"/>
          <w:u w:val="none"/>
        </w:rPr>
        <w:t>parking must be provided pursuant to Section 51P-193.116.</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Garden</w:t>
      </w:r>
      <w:r>
        <w:rPr>
          <w:spacing w:val="-6"/>
          <w:sz w:val="22"/>
          <w:u w:val="single"/>
        </w:rPr>
        <w:t> </w:t>
      </w:r>
      <w:r>
        <w:rPr>
          <w:sz w:val="22"/>
          <w:u w:val="single"/>
        </w:rPr>
        <w:t>shop,</w:t>
      </w:r>
      <w:r>
        <w:rPr>
          <w:spacing w:val="-3"/>
          <w:sz w:val="22"/>
          <w:u w:val="single"/>
        </w:rPr>
        <w:t> </w:t>
      </w:r>
      <w:r>
        <w:rPr>
          <w:sz w:val="22"/>
          <w:u w:val="single"/>
        </w:rPr>
        <w:t>plant</w:t>
      </w:r>
      <w:r>
        <w:rPr>
          <w:spacing w:val="-2"/>
          <w:sz w:val="22"/>
          <w:u w:val="single"/>
        </w:rPr>
        <w:t> </w:t>
      </w:r>
      <w:r>
        <w:rPr>
          <w:sz w:val="22"/>
          <w:u w:val="single"/>
        </w:rPr>
        <w:t>sales,</w:t>
      </w:r>
      <w:r>
        <w:rPr>
          <w:spacing w:val="-3"/>
          <w:sz w:val="22"/>
          <w:u w:val="single"/>
        </w:rPr>
        <w:t> </w:t>
      </w:r>
      <w:r>
        <w:rPr>
          <w:sz w:val="22"/>
          <w:u w:val="single"/>
        </w:rPr>
        <w:t>or</w:t>
      </w:r>
      <w:r>
        <w:rPr>
          <w:spacing w:val="-4"/>
          <w:sz w:val="22"/>
          <w:u w:val="single"/>
        </w:rPr>
        <w:t> </w:t>
      </w:r>
      <w:r>
        <w:rPr>
          <w:spacing w:val="-2"/>
          <w:sz w:val="22"/>
          <w:u w:val="single"/>
        </w:rPr>
        <w:t>greenhouse</w:t>
      </w:r>
      <w:r>
        <w:rPr>
          <w:spacing w:val="-2"/>
          <w:sz w:val="22"/>
          <w:u w:val="none"/>
        </w:rPr>
        <w:t>.</w:t>
      </w:r>
    </w:p>
    <w:p>
      <w:pPr>
        <w:pStyle w:val="ListParagraph"/>
        <w:numPr>
          <w:ilvl w:val="2"/>
          <w:numId w:val="4"/>
        </w:numPr>
        <w:tabs>
          <w:tab w:pos="2999" w:val="left" w:leader="none"/>
        </w:tabs>
        <w:spacing w:line="240" w:lineRule="auto" w:before="251" w:after="0"/>
        <w:ind w:left="120" w:right="116" w:firstLine="2160"/>
        <w:jc w:val="left"/>
        <w:rPr>
          <w:sz w:val="22"/>
        </w:rPr>
      </w:pPr>
      <w:r>
        <w:rPr>
          <w:sz w:val="22"/>
          <w:u w:val="single"/>
        </w:rPr>
        <w:t>Definition</w:t>
      </w:r>
      <w:r>
        <w:rPr>
          <w:sz w:val="22"/>
          <w:u w:val="none"/>
        </w:rPr>
        <w:t>.</w:t>
      </w:r>
      <w:r>
        <w:rPr>
          <w:spacing w:val="80"/>
          <w:sz w:val="22"/>
          <w:u w:val="none"/>
        </w:rPr>
        <w:t> </w:t>
      </w:r>
      <w:r>
        <w:rPr>
          <w:sz w:val="22"/>
          <w:u w:val="none"/>
        </w:rPr>
        <w:t>A</w:t>
      </w:r>
      <w:r>
        <w:rPr>
          <w:spacing w:val="33"/>
          <w:sz w:val="22"/>
          <w:u w:val="none"/>
        </w:rPr>
        <w:t> </w:t>
      </w:r>
      <w:r>
        <w:rPr>
          <w:sz w:val="22"/>
          <w:u w:val="none"/>
        </w:rPr>
        <w:t>facility</w:t>
      </w:r>
      <w:r>
        <w:rPr>
          <w:spacing w:val="34"/>
          <w:sz w:val="22"/>
          <w:u w:val="none"/>
        </w:rPr>
        <w:t> </w:t>
      </w:r>
      <w:r>
        <w:rPr>
          <w:sz w:val="22"/>
          <w:u w:val="none"/>
        </w:rPr>
        <w:t>for</w:t>
      </w:r>
      <w:r>
        <w:rPr>
          <w:spacing w:val="35"/>
          <w:sz w:val="22"/>
          <w:u w:val="none"/>
        </w:rPr>
        <w:t> </w:t>
      </w:r>
      <w:r>
        <w:rPr>
          <w:sz w:val="22"/>
          <w:u w:val="none"/>
        </w:rPr>
        <w:t>the</w:t>
      </w:r>
      <w:r>
        <w:rPr>
          <w:spacing w:val="34"/>
          <w:sz w:val="22"/>
          <w:u w:val="none"/>
        </w:rPr>
        <w:t> </w:t>
      </w:r>
      <w:r>
        <w:rPr>
          <w:sz w:val="22"/>
          <w:u w:val="none"/>
        </w:rPr>
        <w:t>growing,</w:t>
      </w:r>
      <w:r>
        <w:rPr>
          <w:spacing w:val="34"/>
          <w:sz w:val="22"/>
          <w:u w:val="none"/>
        </w:rPr>
        <w:t> </w:t>
      </w:r>
      <w:r>
        <w:rPr>
          <w:sz w:val="22"/>
          <w:u w:val="none"/>
        </w:rPr>
        <w:t>display,</w:t>
      </w:r>
      <w:r>
        <w:rPr>
          <w:spacing w:val="34"/>
          <w:sz w:val="22"/>
          <w:u w:val="none"/>
        </w:rPr>
        <w:t> </w:t>
      </w:r>
      <w:r>
        <w:rPr>
          <w:sz w:val="22"/>
          <w:u w:val="none"/>
        </w:rPr>
        <w:t>and</w:t>
      </w:r>
      <w:r>
        <w:rPr>
          <w:spacing w:val="34"/>
          <w:sz w:val="22"/>
          <w:u w:val="none"/>
        </w:rPr>
        <w:t> </w:t>
      </w:r>
      <w:r>
        <w:rPr>
          <w:sz w:val="22"/>
          <w:u w:val="none"/>
        </w:rPr>
        <w:t>sale</w:t>
      </w:r>
      <w:r>
        <w:rPr>
          <w:spacing w:val="34"/>
          <w:sz w:val="22"/>
          <w:u w:val="none"/>
        </w:rPr>
        <w:t> </w:t>
      </w:r>
      <w:r>
        <w:rPr>
          <w:sz w:val="22"/>
          <w:u w:val="none"/>
        </w:rPr>
        <w:t>of</w:t>
      </w:r>
      <w:r>
        <w:rPr>
          <w:spacing w:val="35"/>
          <w:sz w:val="22"/>
          <w:u w:val="none"/>
        </w:rPr>
        <w:t> </w:t>
      </w:r>
      <w:r>
        <w:rPr>
          <w:sz w:val="22"/>
          <w:u w:val="none"/>
        </w:rPr>
        <w:t>garden</w:t>
      </w:r>
      <w:r>
        <w:rPr>
          <w:spacing w:val="34"/>
          <w:sz w:val="22"/>
          <w:u w:val="none"/>
        </w:rPr>
        <w:t> </w:t>
      </w:r>
      <w:r>
        <w:rPr>
          <w:sz w:val="22"/>
          <w:u w:val="none"/>
        </w:rPr>
        <w:t>or flower seeds, plants, nursery stock, and related items.</w:t>
      </w:r>
    </w:p>
    <w:p>
      <w:pPr>
        <w:pStyle w:val="BodyText"/>
        <w:spacing w:before="2"/>
      </w:pPr>
    </w:p>
    <w:p>
      <w:pPr>
        <w:pStyle w:val="ListParagraph"/>
        <w:numPr>
          <w:ilvl w:val="2"/>
          <w:numId w:val="4"/>
        </w:numPr>
        <w:tabs>
          <w:tab w:pos="3000" w:val="left" w:leader="none"/>
        </w:tabs>
        <w:spacing w:line="252" w:lineRule="exact" w:before="0"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6"/>
          <w:w w:val="150"/>
          <w:sz w:val="22"/>
          <w:u w:val="none"/>
        </w:rPr>
        <w:t> </w:t>
      </w:r>
      <w:r>
        <w:rPr>
          <w:sz w:val="22"/>
          <w:u w:val="none"/>
        </w:rPr>
        <w:t>By</w:t>
      </w:r>
      <w:r>
        <w:rPr>
          <w:spacing w:val="21"/>
          <w:sz w:val="22"/>
          <w:u w:val="none"/>
        </w:rPr>
        <w:t> </w:t>
      </w:r>
      <w:r>
        <w:rPr>
          <w:sz w:val="22"/>
          <w:u w:val="none"/>
        </w:rPr>
        <w:t>right</w:t>
      </w:r>
      <w:r>
        <w:rPr>
          <w:spacing w:val="25"/>
          <w:sz w:val="22"/>
          <w:u w:val="none"/>
        </w:rPr>
        <w:t> </w:t>
      </w:r>
      <w:r>
        <w:rPr>
          <w:sz w:val="22"/>
          <w:u w:val="none"/>
        </w:rPr>
        <w:t>in</w:t>
      </w:r>
      <w:r>
        <w:rPr>
          <w:spacing w:val="24"/>
          <w:sz w:val="22"/>
          <w:u w:val="none"/>
        </w:rPr>
        <w:t> </w:t>
      </w:r>
      <w:r>
        <w:rPr>
          <w:sz w:val="22"/>
          <w:u w:val="none"/>
        </w:rPr>
        <w:t>SC,</w:t>
      </w:r>
      <w:r>
        <w:rPr>
          <w:spacing w:val="23"/>
          <w:sz w:val="22"/>
          <w:u w:val="none"/>
        </w:rPr>
        <w:t> </w:t>
      </w:r>
      <w:r>
        <w:rPr>
          <w:sz w:val="22"/>
          <w:u w:val="none"/>
        </w:rPr>
        <w:t>GR,</w:t>
      </w:r>
      <w:r>
        <w:rPr>
          <w:spacing w:val="24"/>
          <w:sz w:val="22"/>
          <w:u w:val="none"/>
        </w:rPr>
        <w:t> </w:t>
      </w:r>
      <w:r>
        <w:rPr>
          <w:sz w:val="22"/>
          <w:u w:val="none"/>
        </w:rPr>
        <w:t>LC,</w:t>
      </w:r>
      <w:r>
        <w:rPr>
          <w:spacing w:val="23"/>
          <w:sz w:val="22"/>
          <w:u w:val="none"/>
        </w:rPr>
        <w:t> </w:t>
      </w:r>
      <w:r>
        <w:rPr>
          <w:sz w:val="22"/>
          <w:u w:val="none"/>
        </w:rPr>
        <w:t>HC,</w:t>
      </w:r>
      <w:r>
        <w:rPr>
          <w:spacing w:val="24"/>
          <w:sz w:val="22"/>
          <w:u w:val="none"/>
        </w:rPr>
        <w:t> </w:t>
      </w:r>
      <w:r>
        <w:rPr>
          <w:sz w:val="22"/>
          <w:u w:val="none"/>
        </w:rPr>
        <w:t>central</w:t>
      </w:r>
      <w:r>
        <w:rPr>
          <w:spacing w:val="24"/>
          <w:sz w:val="22"/>
          <w:u w:val="none"/>
        </w:rPr>
        <w:t> </w:t>
      </w:r>
      <w:r>
        <w:rPr>
          <w:sz w:val="22"/>
          <w:u w:val="none"/>
        </w:rPr>
        <w:t>area,</w:t>
      </w:r>
      <w:r>
        <w:rPr>
          <w:spacing w:val="24"/>
          <w:sz w:val="22"/>
          <w:u w:val="none"/>
        </w:rPr>
        <w:t> </w:t>
      </w:r>
      <w:r>
        <w:rPr>
          <w:spacing w:val="-5"/>
          <w:sz w:val="22"/>
          <w:u w:val="none"/>
        </w:rPr>
        <w:t>and</w:t>
      </w:r>
    </w:p>
    <w:p>
      <w:pPr>
        <w:pStyle w:val="BodyText"/>
        <w:spacing w:line="252" w:lineRule="exact"/>
        <w:ind w:left="120"/>
      </w:pPr>
      <w:r>
        <w:rPr/>
        <w:t>industrial</w:t>
      </w:r>
      <w:r>
        <w:rPr>
          <w:spacing w:val="-2"/>
        </w:rPr>
        <w:t> subdistricts.</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plus one space for each 2,000 square feet of outside sales area. If more than ten off-street parking spaces are required for this use, handicapped parking must be provided pursuant to Section 51P-193.116.</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1"/>
          <w:numId w:val="4"/>
        </w:numPr>
        <w:tabs>
          <w:tab w:pos="2279" w:val="left" w:leader="none"/>
        </w:tabs>
        <w:spacing w:line="240" w:lineRule="auto" w:before="251" w:after="0"/>
        <w:ind w:left="2279" w:right="0" w:hanging="719"/>
        <w:jc w:val="left"/>
        <w:rPr>
          <w:sz w:val="22"/>
        </w:rPr>
      </w:pPr>
      <w:r>
        <w:rPr>
          <w:sz w:val="22"/>
          <w:u w:val="single"/>
        </w:rPr>
        <w:t>Diamond</w:t>
      </w:r>
      <w:r>
        <w:rPr>
          <w:spacing w:val="-4"/>
          <w:sz w:val="22"/>
          <w:u w:val="single"/>
        </w:rPr>
        <w:t> </w:t>
      </w:r>
      <w:r>
        <w:rPr>
          <w:sz w:val="22"/>
          <w:u w:val="single"/>
        </w:rPr>
        <w:t>and</w:t>
      </w:r>
      <w:r>
        <w:rPr>
          <w:spacing w:val="-4"/>
          <w:sz w:val="22"/>
          <w:u w:val="single"/>
        </w:rPr>
        <w:t> </w:t>
      </w:r>
      <w:r>
        <w:rPr>
          <w:sz w:val="22"/>
          <w:u w:val="single"/>
        </w:rPr>
        <w:t>precious</w:t>
      </w:r>
      <w:r>
        <w:rPr>
          <w:spacing w:val="-3"/>
          <w:sz w:val="22"/>
          <w:u w:val="single"/>
        </w:rPr>
        <w:t> </w:t>
      </w:r>
      <w:r>
        <w:rPr>
          <w:sz w:val="22"/>
          <w:u w:val="single"/>
        </w:rPr>
        <w:t>stone</w:t>
      </w:r>
      <w:r>
        <w:rPr>
          <w:spacing w:val="-4"/>
          <w:sz w:val="22"/>
          <w:u w:val="single"/>
        </w:rPr>
        <w:t> </w:t>
      </w:r>
      <w:r>
        <w:rPr>
          <w:sz w:val="22"/>
          <w:u w:val="single"/>
        </w:rPr>
        <w:t>sales</w:t>
      </w:r>
      <w:r>
        <w:rPr>
          <w:spacing w:val="-5"/>
          <w:sz w:val="22"/>
          <w:u w:val="single"/>
        </w:rPr>
        <w:t> </w:t>
      </w:r>
      <w:r>
        <w:rPr>
          <w:sz w:val="22"/>
          <w:u w:val="single"/>
        </w:rPr>
        <w:t>(wholesale</w:t>
      </w:r>
      <w:r>
        <w:rPr>
          <w:spacing w:val="-3"/>
          <w:sz w:val="22"/>
          <w:u w:val="single"/>
        </w:rPr>
        <w:t> </w:t>
      </w:r>
      <w:r>
        <w:rPr>
          <w:spacing w:val="-2"/>
          <w:sz w:val="22"/>
          <w:u w:val="single"/>
        </w:rPr>
        <w:t>only)</w:t>
      </w:r>
      <w:r>
        <w:rPr>
          <w:spacing w:val="-2"/>
          <w:sz w:val="22"/>
          <w:u w:val="none"/>
        </w:rPr>
        <w:t>.</w:t>
      </w:r>
    </w:p>
    <w:p>
      <w:pPr>
        <w:pStyle w:val="BodyText"/>
        <w:spacing w:before="1"/>
      </w:pPr>
    </w:p>
    <w:p>
      <w:pPr>
        <w:pStyle w:val="ListParagraph"/>
        <w:numPr>
          <w:ilvl w:val="2"/>
          <w:numId w:val="4"/>
        </w:numPr>
        <w:tabs>
          <w:tab w:pos="2999" w:val="left" w:leader="none"/>
        </w:tabs>
        <w:spacing w:line="240" w:lineRule="auto" w:before="0" w:after="0"/>
        <w:ind w:left="120" w:right="117" w:firstLine="2160"/>
        <w:jc w:val="left"/>
        <w:rPr>
          <w:sz w:val="22"/>
        </w:rPr>
      </w:pPr>
      <w:r>
        <w:rPr>
          <w:sz w:val="22"/>
          <w:u w:val="single"/>
        </w:rPr>
        <w:t>Definition</w:t>
      </w:r>
      <w:r>
        <w:rPr>
          <w:sz w:val="22"/>
          <w:u w:val="none"/>
        </w:rPr>
        <w:t>.</w:t>
      </w:r>
      <w:r>
        <w:rPr>
          <w:spacing w:val="80"/>
          <w:sz w:val="22"/>
          <w:u w:val="none"/>
        </w:rPr>
        <w:t> </w:t>
      </w:r>
      <w:r>
        <w:rPr>
          <w:sz w:val="22"/>
          <w:u w:val="none"/>
        </w:rPr>
        <w:t>A</w:t>
      </w:r>
      <w:r>
        <w:rPr>
          <w:spacing w:val="25"/>
          <w:sz w:val="22"/>
          <w:u w:val="none"/>
        </w:rPr>
        <w:t> </w:t>
      </w:r>
      <w:r>
        <w:rPr>
          <w:sz w:val="22"/>
          <w:u w:val="none"/>
        </w:rPr>
        <w:t>facility</w:t>
      </w:r>
      <w:r>
        <w:rPr>
          <w:spacing w:val="26"/>
          <w:sz w:val="22"/>
          <w:u w:val="none"/>
        </w:rPr>
        <w:t> </w:t>
      </w:r>
      <w:r>
        <w:rPr>
          <w:sz w:val="22"/>
          <w:u w:val="none"/>
        </w:rPr>
        <w:t>for</w:t>
      </w:r>
      <w:r>
        <w:rPr>
          <w:spacing w:val="25"/>
          <w:sz w:val="22"/>
          <w:u w:val="none"/>
        </w:rPr>
        <w:t> </w:t>
      </w:r>
      <w:r>
        <w:rPr>
          <w:sz w:val="22"/>
          <w:u w:val="none"/>
        </w:rPr>
        <w:t>the</w:t>
      </w:r>
      <w:r>
        <w:rPr>
          <w:spacing w:val="27"/>
          <w:sz w:val="22"/>
          <w:u w:val="none"/>
        </w:rPr>
        <w:t> </w:t>
      </w:r>
      <w:r>
        <w:rPr>
          <w:sz w:val="22"/>
          <w:u w:val="none"/>
        </w:rPr>
        <w:t>sale</w:t>
      </w:r>
      <w:r>
        <w:rPr>
          <w:spacing w:val="27"/>
          <w:sz w:val="22"/>
          <w:u w:val="none"/>
        </w:rPr>
        <w:t> </w:t>
      </w:r>
      <w:r>
        <w:rPr>
          <w:sz w:val="22"/>
          <w:u w:val="none"/>
        </w:rPr>
        <w:t>of</w:t>
      </w:r>
      <w:r>
        <w:rPr>
          <w:spacing w:val="27"/>
          <w:sz w:val="22"/>
          <w:u w:val="none"/>
        </w:rPr>
        <w:t> </w:t>
      </w:r>
      <w:r>
        <w:rPr>
          <w:sz w:val="22"/>
          <w:u w:val="none"/>
        </w:rPr>
        <w:t>diamonds</w:t>
      </w:r>
      <w:r>
        <w:rPr>
          <w:spacing w:val="27"/>
          <w:sz w:val="22"/>
          <w:u w:val="none"/>
        </w:rPr>
        <w:t> </w:t>
      </w:r>
      <w:r>
        <w:rPr>
          <w:sz w:val="22"/>
          <w:u w:val="none"/>
        </w:rPr>
        <w:t>and precious</w:t>
      </w:r>
      <w:r>
        <w:rPr>
          <w:spacing w:val="25"/>
          <w:sz w:val="22"/>
          <w:u w:val="none"/>
        </w:rPr>
        <w:t> </w:t>
      </w:r>
      <w:r>
        <w:rPr>
          <w:sz w:val="22"/>
          <w:u w:val="none"/>
        </w:rPr>
        <w:t>metals</w:t>
      </w:r>
      <w:r>
        <w:rPr>
          <w:spacing w:val="27"/>
          <w:sz w:val="22"/>
          <w:u w:val="none"/>
        </w:rPr>
        <w:t> </w:t>
      </w:r>
      <w:r>
        <w:rPr>
          <w:sz w:val="22"/>
          <w:u w:val="none"/>
        </w:rPr>
        <w:t>or gems at wholesale only and the occasional mounting of diamonds, precious gems, and jewelry.</w:t>
      </w:r>
    </w:p>
    <w:p>
      <w:pPr>
        <w:pStyle w:val="ListParagraph"/>
        <w:numPr>
          <w:ilvl w:val="2"/>
          <w:numId w:val="4"/>
        </w:numPr>
        <w:tabs>
          <w:tab w:pos="3000" w:val="left" w:leader="none"/>
        </w:tabs>
        <w:spacing w:line="240" w:lineRule="auto" w:before="252" w:after="0"/>
        <w:ind w:left="3000" w:right="0" w:hanging="720"/>
        <w:jc w:val="left"/>
        <w:rPr>
          <w:sz w:val="22"/>
        </w:rPr>
      </w:pPr>
      <w:r>
        <w:rPr>
          <w:sz w:val="22"/>
          <w:u w:val="single"/>
        </w:rPr>
        <w:t>Subdistricts</w:t>
      </w:r>
      <w:r>
        <w:rPr>
          <w:spacing w:val="28"/>
          <w:sz w:val="22"/>
          <w:u w:val="single"/>
        </w:rPr>
        <w:t> </w:t>
      </w:r>
      <w:r>
        <w:rPr>
          <w:sz w:val="22"/>
          <w:u w:val="single"/>
        </w:rPr>
        <w:t>permitted</w:t>
      </w:r>
      <w:r>
        <w:rPr>
          <w:sz w:val="22"/>
          <w:u w:val="none"/>
        </w:rPr>
        <w:t>.</w:t>
      </w:r>
      <w:r>
        <w:rPr>
          <w:spacing w:val="28"/>
          <w:sz w:val="22"/>
          <w:u w:val="none"/>
        </w:rPr>
        <w:t>  </w:t>
      </w:r>
      <w:r>
        <w:rPr>
          <w:sz w:val="22"/>
          <w:u w:val="none"/>
        </w:rPr>
        <w:t>By</w:t>
      </w:r>
      <w:r>
        <w:rPr>
          <w:spacing w:val="30"/>
          <w:sz w:val="22"/>
          <w:u w:val="none"/>
        </w:rPr>
        <w:t> </w:t>
      </w:r>
      <w:r>
        <w:rPr>
          <w:sz w:val="22"/>
          <w:u w:val="none"/>
        </w:rPr>
        <w:t>right</w:t>
      </w:r>
      <w:r>
        <w:rPr>
          <w:spacing w:val="29"/>
          <w:sz w:val="22"/>
          <w:u w:val="none"/>
        </w:rPr>
        <w:t> </w:t>
      </w:r>
      <w:r>
        <w:rPr>
          <w:sz w:val="22"/>
          <w:u w:val="none"/>
        </w:rPr>
        <w:t>in</w:t>
      </w:r>
      <w:r>
        <w:rPr>
          <w:spacing w:val="29"/>
          <w:sz w:val="22"/>
          <w:u w:val="none"/>
        </w:rPr>
        <w:t> </w:t>
      </w:r>
      <w:r>
        <w:rPr>
          <w:sz w:val="22"/>
          <w:u w:val="none"/>
        </w:rPr>
        <w:t>O-2,</w:t>
      </w:r>
      <w:r>
        <w:rPr>
          <w:spacing w:val="29"/>
          <w:sz w:val="22"/>
          <w:u w:val="none"/>
        </w:rPr>
        <w:t> </w:t>
      </w:r>
      <w:r>
        <w:rPr>
          <w:sz w:val="22"/>
          <w:u w:val="none"/>
        </w:rPr>
        <w:t>commercial,</w:t>
      </w:r>
      <w:r>
        <w:rPr>
          <w:spacing w:val="25"/>
          <w:sz w:val="22"/>
          <w:u w:val="none"/>
        </w:rPr>
        <w:t> </w:t>
      </w:r>
      <w:r>
        <w:rPr>
          <w:sz w:val="22"/>
          <w:u w:val="none"/>
        </w:rPr>
        <w:t>central</w:t>
      </w:r>
      <w:r>
        <w:rPr>
          <w:spacing w:val="30"/>
          <w:sz w:val="22"/>
          <w:u w:val="none"/>
        </w:rPr>
        <w:t> </w:t>
      </w:r>
      <w:r>
        <w:rPr>
          <w:sz w:val="22"/>
          <w:u w:val="none"/>
        </w:rPr>
        <w:t>area,</w:t>
      </w:r>
      <w:r>
        <w:rPr>
          <w:spacing w:val="29"/>
          <w:sz w:val="22"/>
          <w:u w:val="none"/>
        </w:rPr>
        <w:t> </w:t>
      </w:r>
      <w:r>
        <w:rPr>
          <w:spacing w:val="-5"/>
          <w:sz w:val="22"/>
          <w:u w:val="none"/>
        </w:rPr>
        <w:t>and</w:t>
      </w:r>
    </w:p>
    <w:p>
      <w:pPr>
        <w:pStyle w:val="BodyText"/>
        <w:spacing w:before="2"/>
        <w:ind w:left="120"/>
      </w:pPr>
      <w:r>
        <w:rPr/>
        <w:t>industrial</w:t>
      </w:r>
      <w:r>
        <w:rPr>
          <w:spacing w:val="-2"/>
        </w:rPr>
        <w:t> subdistricts.</w:t>
      </w:r>
    </w:p>
    <w:p>
      <w:pPr>
        <w:pStyle w:val="BodyText"/>
      </w:pPr>
    </w:p>
    <w:p>
      <w:pPr>
        <w:pStyle w:val="ListParagraph"/>
        <w:numPr>
          <w:ilvl w:val="2"/>
          <w:numId w:val="4"/>
        </w:numPr>
        <w:tabs>
          <w:tab w:pos="2998" w:val="left" w:leader="none"/>
        </w:tabs>
        <w:spacing w:line="240" w:lineRule="auto" w:before="0"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333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4"/>
        </w:numPr>
        <w:tabs>
          <w:tab w:pos="3000" w:val="left" w:leader="none"/>
        </w:tabs>
        <w:spacing w:line="240" w:lineRule="auto" w:before="0" w:after="0"/>
        <w:ind w:left="120" w:right="118" w:firstLine="2160"/>
        <w:jc w:val="left"/>
        <w:rPr>
          <w:sz w:val="22"/>
        </w:rPr>
      </w:pPr>
      <w:r>
        <w:rPr>
          <w:sz w:val="22"/>
          <w:u w:val="single"/>
        </w:rPr>
        <w:t>Additional</w:t>
      </w:r>
      <w:r>
        <w:rPr>
          <w:spacing w:val="37"/>
          <w:sz w:val="22"/>
          <w:u w:val="single"/>
        </w:rPr>
        <w:t> </w:t>
      </w:r>
      <w:r>
        <w:rPr>
          <w:sz w:val="22"/>
          <w:u w:val="single"/>
        </w:rPr>
        <w:t>provisions</w:t>
      </w:r>
      <w:r>
        <w:rPr>
          <w:sz w:val="22"/>
          <w:u w:val="none"/>
        </w:rPr>
        <w:t>.</w:t>
      </w:r>
      <w:r>
        <w:rPr>
          <w:spacing w:val="80"/>
          <w:sz w:val="22"/>
          <w:u w:val="none"/>
        </w:rPr>
        <w:t> </w:t>
      </w:r>
      <w:r>
        <w:rPr>
          <w:sz w:val="22"/>
          <w:u w:val="none"/>
        </w:rPr>
        <w:t>Retail</w:t>
      </w:r>
      <w:r>
        <w:rPr>
          <w:spacing w:val="37"/>
          <w:sz w:val="22"/>
          <w:u w:val="none"/>
        </w:rPr>
        <w:t> </w:t>
      </w:r>
      <w:r>
        <w:rPr>
          <w:sz w:val="22"/>
          <w:u w:val="none"/>
        </w:rPr>
        <w:t>sales,</w:t>
      </w:r>
      <w:r>
        <w:rPr>
          <w:spacing w:val="36"/>
          <w:sz w:val="22"/>
          <w:u w:val="none"/>
        </w:rPr>
        <w:t> </w:t>
      </w:r>
      <w:r>
        <w:rPr>
          <w:sz w:val="22"/>
          <w:u w:val="none"/>
        </w:rPr>
        <w:t>factories,</w:t>
      </w:r>
      <w:r>
        <w:rPr>
          <w:spacing w:val="36"/>
          <w:sz w:val="22"/>
          <w:u w:val="none"/>
        </w:rPr>
        <w:t> </w:t>
      </w:r>
      <w:r>
        <w:rPr>
          <w:sz w:val="22"/>
          <w:u w:val="none"/>
        </w:rPr>
        <w:t>and</w:t>
      </w:r>
      <w:r>
        <w:rPr>
          <w:spacing w:val="36"/>
          <w:sz w:val="22"/>
          <w:u w:val="none"/>
        </w:rPr>
        <w:t> </w:t>
      </w:r>
      <w:r>
        <w:rPr>
          <w:sz w:val="22"/>
          <w:u w:val="none"/>
        </w:rPr>
        <w:t>showrooms</w:t>
      </w:r>
      <w:r>
        <w:rPr>
          <w:spacing w:val="36"/>
          <w:sz w:val="22"/>
          <w:u w:val="none"/>
        </w:rPr>
        <w:t> </w:t>
      </w:r>
      <w:r>
        <w:rPr>
          <w:sz w:val="22"/>
          <w:u w:val="none"/>
        </w:rPr>
        <w:t>are</w:t>
      </w:r>
      <w:r>
        <w:rPr>
          <w:spacing w:val="36"/>
          <w:sz w:val="22"/>
          <w:u w:val="none"/>
        </w:rPr>
        <w:t> </w:t>
      </w:r>
      <w:r>
        <w:rPr>
          <w:sz w:val="22"/>
          <w:u w:val="none"/>
        </w:rPr>
        <w:t>not permitted under this use.</w:t>
      </w:r>
    </w:p>
    <w:p>
      <w:pPr>
        <w:pStyle w:val="ListParagraph"/>
        <w:numPr>
          <w:ilvl w:val="1"/>
          <w:numId w:val="4"/>
        </w:numPr>
        <w:tabs>
          <w:tab w:pos="2279" w:val="left" w:leader="none"/>
        </w:tabs>
        <w:spacing w:line="240" w:lineRule="auto" w:before="252" w:after="0"/>
        <w:ind w:left="2279" w:right="0" w:hanging="719"/>
        <w:jc w:val="left"/>
        <w:rPr>
          <w:sz w:val="22"/>
        </w:rPr>
      </w:pPr>
      <w:r>
        <w:rPr>
          <w:sz w:val="22"/>
          <w:u w:val="single"/>
        </w:rPr>
        <w:t>Design</w:t>
      </w:r>
      <w:r>
        <w:rPr>
          <w:spacing w:val="-6"/>
          <w:sz w:val="22"/>
          <w:u w:val="single"/>
        </w:rPr>
        <w:t> </w:t>
      </w:r>
      <w:r>
        <w:rPr>
          <w:sz w:val="22"/>
          <w:u w:val="single"/>
        </w:rPr>
        <w:t>or</w:t>
      </w:r>
      <w:r>
        <w:rPr>
          <w:spacing w:val="-2"/>
          <w:sz w:val="22"/>
          <w:u w:val="single"/>
        </w:rPr>
        <w:t> </w:t>
      </w:r>
      <w:r>
        <w:rPr>
          <w:sz w:val="22"/>
          <w:u w:val="single"/>
        </w:rPr>
        <w:t>decorative</w:t>
      </w:r>
      <w:r>
        <w:rPr>
          <w:spacing w:val="-4"/>
          <w:sz w:val="22"/>
          <w:u w:val="single"/>
        </w:rPr>
        <w:t> </w:t>
      </w:r>
      <w:r>
        <w:rPr>
          <w:spacing w:val="-2"/>
          <w:sz w:val="22"/>
          <w:u w:val="single"/>
        </w:rPr>
        <w:t>center</w:t>
      </w:r>
      <w:r>
        <w:rPr>
          <w:spacing w:val="-2"/>
          <w:sz w:val="22"/>
          <w:u w:val="none"/>
        </w:rPr>
        <w:t>.</w:t>
      </w:r>
    </w:p>
    <w:p>
      <w:pPr>
        <w:pStyle w:val="BodyText"/>
        <w:spacing w:before="1"/>
      </w:pPr>
    </w:p>
    <w:p>
      <w:pPr>
        <w:pStyle w:val="ListParagraph"/>
        <w:numPr>
          <w:ilvl w:val="2"/>
          <w:numId w:val="4"/>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60"/>
          <w:w w:val="150"/>
          <w:sz w:val="22"/>
          <w:u w:val="none"/>
        </w:rPr>
        <w:t> </w:t>
      </w:r>
      <w:r>
        <w:rPr>
          <w:sz w:val="22"/>
          <w:u w:val="none"/>
        </w:rPr>
        <w:t>A</w:t>
      </w:r>
      <w:r>
        <w:rPr>
          <w:spacing w:val="13"/>
          <w:sz w:val="22"/>
          <w:u w:val="none"/>
        </w:rPr>
        <w:t> </w:t>
      </w:r>
      <w:r>
        <w:rPr>
          <w:sz w:val="22"/>
          <w:u w:val="none"/>
        </w:rPr>
        <w:t>facility</w:t>
      </w:r>
      <w:r>
        <w:rPr>
          <w:spacing w:val="16"/>
          <w:sz w:val="22"/>
          <w:u w:val="none"/>
        </w:rPr>
        <w:t> </w:t>
      </w:r>
      <w:r>
        <w:rPr>
          <w:sz w:val="22"/>
          <w:u w:val="none"/>
        </w:rPr>
        <w:t>for</w:t>
      </w:r>
      <w:r>
        <w:rPr>
          <w:spacing w:val="18"/>
          <w:sz w:val="22"/>
          <w:u w:val="none"/>
        </w:rPr>
        <w:t> </w:t>
      </w:r>
      <w:r>
        <w:rPr>
          <w:sz w:val="22"/>
          <w:u w:val="none"/>
        </w:rPr>
        <w:t>the</w:t>
      </w:r>
      <w:r>
        <w:rPr>
          <w:spacing w:val="16"/>
          <w:sz w:val="22"/>
          <w:u w:val="none"/>
        </w:rPr>
        <w:t> </w:t>
      </w:r>
      <w:r>
        <w:rPr>
          <w:sz w:val="22"/>
          <w:u w:val="none"/>
        </w:rPr>
        <w:t>display</w:t>
      </w:r>
      <w:r>
        <w:rPr>
          <w:spacing w:val="17"/>
          <w:sz w:val="22"/>
          <w:u w:val="none"/>
        </w:rPr>
        <w:t> </w:t>
      </w:r>
      <w:r>
        <w:rPr>
          <w:sz w:val="22"/>
          <w:u w:val="none"/>
        </w:rPr>
        <w:t>of</w:t>
      </w:r>
      <w:r>
        <w:rPr>
          <w:spacing w:val="14"/>
          <w:sz w:val="22"/>
          <w:u w:val="none"/>
        </w:rPr>
        <w:t> </w:t>
      </w:r>
      <w:r>
        <w:rPr>
          <w:sz w:val="22"/>
          <w:u w:val="none"/>
        </w:rPr>
        <w:t>furniture</w:t>
      </w:r>
      <w:r>
        <w:rPr>
          <w:spacing w:val="17"/>
          <w:sz w:val="22"/>
          <w:u w:val="none"/>
        </w:rPr>
        <w:t> </w:t>
      </w:r>
      <w:r>
        <w:rPr>
          <w:sz w:val="22"/>
          <w:u w:val="none"/>
        </w:rPr>
        <w:t>and</w:t>
      </w:r>
      <w:r>
        <w:rPr>
          <w:spacing w:val="14"/>
          <w:sz w:val="22"/>
          <w:u w:val="none"/>
        </w:rPr>
        <w:t> </w:t>
      </w:r>
      <w:r>
        <w:rPr>
          <w:sz w:val="22"/>
          <w:u w:val="none"/>
        </w:rPr>
        <w:t>relative</w:t>
      </w:r>
      <w:r>
        <w:rPr>
          <w:spacing w:val="17"/>
          <w:sz w:val="22"/>
          <w:u w:val="none"/>
        </w:rPr>
        <w:t> </w:t>
      </w:r>
      <w:r>
        <w:rPr>
          <w:spacing w:val="-2"/>
          <w:sz w:val="22"/>
          <w:u w:val="none"/>
        </w:rPr>
        <w:t>decorator</w:t>
      </w:r>
    </w:p>
    <w:p>
      <w:pPr>
        <w:pStyle w:val="BodyText"/>
        <w:spacing w:before="1"/>
        <w:ind w:left="120"/>
      </w:pPr>
      <w:r>
        <w:rPr>
          <w:spacing w:val="-2"/>
        </w:rPr>
        <w:t>items.</w:t>
      </w:r>
    </w:p>
    <w:p>
      <w:pPr>
        <w:pStyle w:val="ListParagraph"/>
        <w:numPr>
          <w:ilvl w:val="2"/>
          <w:numId w:val="4"/>
        </w:numPr>
        <w:tabs>
          <w:tab w:pos="3000" w:val="left" w:leader="none"/>
        </w:tabs>
        <w:spacing w:line="240" w:lineRule="auto" w:before="251" w:after="0"/>
        <w:ind w:left="3000" w:right="0" w:hanging="720"/>
        <w:jc w:val="left"/>
        <w:rPr>
          <w:sz w:val="22"/>
        </w:rPr>
      </w:pPr>
      <w:r>
        <w:rPr>
          <w:sz w:val="22"/>
          <w:u w:val="single"/>
        </w:rPr>
        <w:t>Subdistricts</w:t>
      </w:r>
      <w:r>
        <w:rPr>
          <w:spacing w:val="16"/>
          <w:sz w:val="22"/>
          <w:u w:val="single"/>
        </w:rPr>
        <w:t> </w:t>
      </w:r>
      <w:r>
        <w:rPr>
          <w:sz w:val="22"/>
          <w:u w:val="single"/>
        </w:rPr>
        <w:t>permitted</w:t>
      </w:r>
      <w:r>
        <w:rPr>
          <w:sz w:val="22"/>
          <w:u w:val="none"/>
        </w:rPr>
        <w:t>.</w:t>
      </w:r>
      <w:r>
        <w:rPr>
          <w:spacing w:val="64"/>
          <w:w w:val="150"/>
          <w:sz w:val="22"/>
          <w:u w:val="none"/>
        </w:rPr>
        <w:t> </w:t>
      </w:r>
      <w:r>
        <w:rPr>
          <w:sz w:val="22"/>
          <w:u w:val="none"/>
        </w:rPr>
        <w:t>By</w:t>
      </w:r>
      <w:r>
        <w:rPr>
          <w:spacing w:val="17"/>
          <w:sz w:val="22"/>
          <w:u w:val="none"/>
        </w:rPr>
        <w:t> </w:t>
      </w:r>
      <w:r>
        <w:rPr>
          <w:sz w:val="22"/>
          <w:u w:val="none"/>
        </w:rPr>
        <w:t>right</w:t>
      </w:r>
      <w:r>
        <w:rPr>
          <w:spacing w:val="18"/>
          <w:sz w:val="22"/>
          <w:u w:val="none"/>
        </w:rPr>
        <w:t> </w:t>
      </w:r>
      <w:r>
        <w:rPr>
          <w:sz w:val="22"/>
          <w:u w:val="none"/>
        </w:rPr>
        <w:t>in</w:t>
      </w:r>
      <w:r>
        <w:rPr>
          <w:spacing w:val="17"/>
          <w:sz w:val="22"/>
          <w:u w:val="none"/>
        </w:rPr>
        <w:t> </w:t>
      </w:r>
      <w:r>
        <w:rPr>
          <w:sz w:val="22"/>
          <w:u w:val="none"/>
        </w:rPr>
        <w:t>LC,</w:t>
      </w:r>
      <w:r>
        <w:rPr>
          <w:spacing w:val="19"/>
          <w:sz w:val="22"/>
          <w:u w:val="none"/>
        </w:rPr>
        <w:t> </w:t>
      </w:r>
      <w:r>
        <w:rPr>
          <w:sz w:val="22"/>
          <w:u w:val="none"/>
        </w:rPr>
        <w:t>HC,</w:t>
      </w:r>
      <w:r>
        <w:rPr>
          <w:spacing w:val="19"/>
          <w:sz w:val="22"/>
          <w:u w:val="none"/>
        </w:rPr>
        <w:t> </w:t>
      </w:r>
      <w:r>
        <w:rPr>
          <w:sz w:val="22"/>
          <w:u w:val="none"/>
        </w:rPr>
        <w:t>central</w:t>
      </w:r>
      <w:r>
        <w:rPr>
          <w:spacing w:val="19"/>
          <w:sz w:val="22"/>
          <w:u w:val="none"/>
        </w:rPr>
        <w:t> </w:t>
      </w:r>
      <w:r>
        <w:rPr>
          <w:sz w:val="22"/>
          <w:u w:val="none"/>
        </w:rPr>
        <w:t>area,</w:t>
      </w:r>
      <w:r>
        <w:rPr>
          <w:spacing w:val="17"/>
          <w:sz w:val="22"/>
          <w:u w:val="none"/>
        </w:rPr>
        <w:t> </w:t>
      </w:r>
      <w:r>
        <w:rPr>
          <w:sz w:val="22"/>
          <w:u w:val="none"/>
        </w:rPr>
        <w:t>and</w:t>
      </w:r>
      <w:r>
        <w:rPr>
          <w:spacing w:val="17"/>
          <w:sz w:val="22"/>
          <w:u w:val="none"/>
        </w:rPr>
        <w:t> </w:t>
      </w:r>
      <w:r>
        <w:rPr>
          <w:spacing w:val="-2"/>
          <w:sz w:val="22"/>
          <w:u w:val="none"/>
        </w:rPr>
        <w:t>industrial</w:t>
      </w:r>
    </w:p>
    <w:p>
      <w:pPr>
        <w:pStyle w:val="BodyText"/>
        <w:spacing w:before="2"/>
        <w:ind w:left="120"/>
      </w:pPr>
      <w:r>
        <w:rPr>
          <w:spacing w:val="-2"/>
        </w:rPr>
        <w:t>subdistricts.</w:t>
      </w:r>
    </w:p>
    <w:p>
      <w:pPr>
        <w:pStyle w:val="BodyText"/>
      </w:pPr>
    </w:p>
    <w:p>
      <w:pPr>
        <w:pStyle w:val="ListParagraph"/>
        <w:numPr>
          <w:ilvl w:val="2"/>
          <w:numId w:val="4"/>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700 square feet of floor area. If more than ten off-street parking spaces are required for this use, handicapped parking 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spacing w:after="0" w:line="240" w:lineRule="auto"/>
        <w:jc w:val="left"/>
        <w:rPr>
          <w:sz w:val="22"/>
        </w:rPr>
        <w:sectPr>
          <w:pgSz w:w="12240" w:h="15840"/>
          <w:pgMar w:top="1080" w:bottom="280" w:left="1320" w:right="1320"/>
        </w:sectPr>
      </w:pPr>
    </w:p>
    <w:p>
      <w:pPr>
        <w:pStyle w:val="ListParagraph"/>
        <w:numPr>
          <w:ilvl w:val="2"/>
          <w:numId w:val="4"/>
        </w:numPr>
        <w:tabs>
          <w:tab w:pos="3000" w:val="left" w:leader="none"/>
        </w:tabs>
        <w:spacing w:line="240" w:lineRule="auto" w:before="7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spacing w:before="1"/>
      </w:pPr>
    </w:p>
    <w:p>
      <w:pPr>
        <w:pStyle w:val="ListParagraph"/>
        <w:numPr>
          <w:ilvl w:val="3"/>
          <w:numId w:val="4"/>
        </w:numPr>
        <w:tabs>
          <w:tab w:pos="3720" w:val="left" w:leader="none"/>
        </w:tabs>
        <w:spacing w:line="240" w:lineRule="auto" w:before="0" w:after="0"/>
        <w:ind w:left="3720" w:right="0" w:hanging="720"/>
        <w:jc w:val="left"/>
        <w:rPr>
          <w:sz w:val="22"/>
        </w:rPr>
      </w:pPr>
      <w:r>
        <w:rPr>
          <w:sz w:val="22"/>
        </w:rPr>
        <w:t>No</w:t>
      </w:r>
      <w:r>
        <w:rPr>
          <w:spacing w:val="-3"/>
          <w:sz w:val="22"/>
        </w:rPr>
        <w:t> </w:t>
      </w:r>
      <w:r>
        <w:rPr>
          <w:sz w:val="22"/>
        </w:rPr>
        <w:t>retail</w:t>
      </w:r>
      <w:r>
        <w:rPr>
          <w:spacing w:val="-3"/>
          <w:sz w:val="22"/>
        </w:rPr>
        <w:t> </w:t>
      </w:r>
      <w:r>
        <w:rPr>
          <w:sz w:val="22"/>
        </w:rPr>
        <w:t>sales</w:t>
      </w:r>
      <w:r>
        <w:rPr>
          <w:spacing w:val="-2"/>
          <w:sz w:val="22"/>
        </w:rPr>
        <w:t> </w:t>
      </w:r>
      <w:r>
        <w:rPr>
          <w:sz w:val="22"/>
        </w:rPr>
        <w:t>are</w:t>
      </w:r>
      <w:r>
        <w:rPr>
          <w:spacing w:val="-3"/>
          <w:sz w:val="22"/>
        </w:rPr>
        <w:t> </w:t>
      </w:r>
      <w:r>
        <w:rPr>
          <w:sz w:val="22"/>
        </w:rPr>
        <w:t>permitted</w:t>
      </w:r>
      <w:r>
        <w:rPr>
          <w:spacing w:val="-3"/>
          <w:sz w:val="22"/>
        </w:rPr>
        <w:t> </w:t>
      </w:r>
      <w:r>
        <w:rPr>
          <w:sz w:val="22"/>
        </w:rPr>
        <w:t>under</w:t>
      </w:r>
      <w:r>
        <w:rPr>
          <w:spacing w:val="-3"/>
          <w:sz w:val="22"/>
        </w:rPr>
        <w:t> </w:t>
      </w:r>
      <w:r>
        <w:rPr>
          <w:sz w:val="22"/>
        </w:rPr>
        <w:t>this</w:t>
      </w:r>
      <w:r>
        <w:rPr>
          <w:spacing w:val="-2"/>
          <w:sz w:val="22"/>
        </w:rPr>
        <w:t> </w:t>
      </w:r>
      <w:r>
        <w:rPr>
          <w:spacing w:val="-4"/>
          <w:sz w:val="22"/>
        </w:rPr>
        <w:t>use.</w:t>
      </w:r>
    </w:p>
    <w:p>
      <w:pPr>
        <w:pStyle w:val="BodyText"/>
      </w:pPr>
    </w:p>
    <w:p>
      <w:pPr>
        <w:pStyle w:val="ListParagraph"/>
        <w:numPr>
          <w:ilvl w:val="3"/>
          <w:numId w:val="4"/>
        </w:numPr>
        <w:tabs>
          <w:tab w:pos="3720" w:val="left" w:leader="none"/>
        </w:tabs>
        <w:spacing w:line="240" w:lineRule="auto" w:before="0" w:after="0"/>
        <w:ind w:left="120" w:right="117" w:firstLine="2880"/>
        <w:jc w:val="left"/>
        <w:rPr>
          <w:sz w:val="22"/>
        </w:rPr>
      </w:pPr>
      <w:r>
        <w:rPr>
          <w:sz w:val="22"/>
        </w:rPr>
        <w:t>This use must have at least 150,000 square feet of floor area use for merchandise display and accessory office use.</w:t>
      </w:r>
    </w:p>
    <w:p>
      <w:pPr>
        <w:pStyle w:val="ListParagraph"/>
        <w:numPr>
          <w:ilvl w:val="3"/>
          <w:numId w:val="4"/>
        </w:numPr>
        <w:tabs>
          <w:tab w:pos="3720" w:val="left" w:leader="none"/>
        </w:tabs>
        <w:spacing w:line="252" w:lineRule="exact" w:before="252" w:after="0"/>
        <w:ind w:left="3720" w:right="0" w:hanging="720"/>
        <w:jc w:val="left"/>
        <w:rPr>
          <w:sz w:val="22"/>
        </w:rPr>
      </w:pPr>
      <w:r>
        <w:rPr>
          <w:sz w:val="22"/>
        </w:rPr>
        <w:t>Accessory</w:t>
      </w:r>
      <w:r>
        <w:rPr>
          <w:spacing w:val="43"/>
          <w:sz w:val="22"/>
        </w:rPr>
        <w:t> </w:t>
      </w:r>
      <w:r>
        <w:rPr>
          <w:sz w:val="22"/>
        </w:rPr>
        <w:t>office</w:t>
      </w:r>
      <w:r>
        <w:rPr>
          <w:spacing w:val="41"/>
          <w:sz w:val="22"/>
        </w:rPr>
        <w:t> </w:t>
      </w:r>
      <w:r>
        <w:rPr>
          <w:sz w:val="22"/>
        </w:rPr>
        <w:t>use</w:t>
      </w:r>
      <w:r>
        <w:rPr>
          <w:spacing w:val="41"/>
          <w:sz w:val="22"/>
        </w:rPr>
        <w:t> </w:t>
      </w:r>
      <w:r>
        <w:rPr>
          <w:sz w:val="22"/>
        </w:rPr>
        <w:t>must</w:t>
      </w:r>
      <w:r>
        <w:rPr>
          <w:spacing w:val="42"/>
          <w:sz w:val="22"/>
        </w:rPr>
        <w:t> </w:t>
      </w:r>
      <w:r>
        <w:rPr>
          <w:sz w:val="22"/>
        </w:rPr>
        <w:t>not</w:t>
      </w:r>
      <w:r>
        <w:rPr>
          <w:spacing w:val="45"/>
          <w:sz w:val="22"/>
        </w:rPr>
        <w:t> </w:t>
      </w:r>
      <w:r>
        <w:rPr>
          <w:sz w:val="22"/>
        </w:rPr>
        <w:t>exceed</w:t>
      </w:r>
      <w:r>
        <w:rPr>
          <w:spacing w:val="41"/>
          <w:sz w:val="22"/>
        </w:rPr>
        <w:t> </w:t>
      </w:r>
      <w:r>
        <w:rPr>
          <w:sz w:val="22"/>
        </w:rPr>
        <w:t>20</w:t>
      </w:r>
      <w:r>
        <w:rPr>
          <w:spacing w:val="43"/>
          <w:sz w:val="22"/>
        </w:rPr>
        <w:t> </w:t>
      </w:r>
      <w:r>
        <w:rPr>
          <w:sz w:val="22"/>
        </w:rPr>
        <w:t>percent</w:t>
      </w:r>
      <w:r>
        <w:rPr>
          <w:spacing w:val="44"/>
          <w:sz w:val="22"/>
        </w:rPr>
        <w:t> </w:t>
      </w:r>
      <w:r>
        <w:rPr>
          <w:sz w:val="22"/>
        </w:rPr>
        <w:t>of</w:t>
      </w:r>
      <w:r>
        <w:rPr>
          <w:spacing w:val="42"/>
          <w:sz w:val="22"/>
        </w:rPr>
        <w:t> </w:t>
      </w:r>
      <w:r>
        <w:rPr>
          <w:sz w:val="22"/>
        </w:rPr>
        <w:t>the</w:t>
      </w:r>
      <w:r>
        <w:rPr>
          <w:spacing w:val="42"/>
          <w:sz w:val="22"/>
        </w:rPr>
        <w:t> </w:t>
      </w:r>
      <w:r>
        <w:rPr>
          <w:spacing w:val="-2"/>
          <w:sz w:val="22"/>
        </w:rPr>
        <w:t>total</w:t>
      </w:r>
    </w:p>
    <w:p>
      <w:pPr>
        <w:pStyle w:val="BodyText"/>
        <w:spacing w:line="252" w:lineRule="exact"/>
        <w:ind w:left="120"/>
      </w:pPr>
      <w:r>
        <w:rPr/>
        <w:t>floor</w:t>
      </w:r>
      <w:r>
        <w:rPr>
          <w:spacing w:val="-1"/>
        </w:rPr>
        <w:t> </w:t>
      </w:r>
      <w:r>
        <w:rPr>
          <w:spacing w:val="-2"/>
        </w:rPr>
        <w:t>area.</w:t>
      </w:r>
    </w:p>
    <w:p>
      <w:pPr>
        <w:pStyle w:val="BodyText"/>
        <w:spacing w:before="1"/>
      </w:pPr>
    </w:p>
    <w:p>
      <w:pPr>
        <w:pStyle w:val="ListParagraph"/>
        <w:numPr>
          <w:ilvl w:val="1"/>
          <w:numId w:val="4"/>
        </w:numPr>
        <w:tabs>
          <w:tab w:pos="2279" w:val="left" w:leader="none"/>
        </w:tabs>
        <w:spacing w:line="240" w:lineRule="auto" w:before="0" w:after="0"/>
        <w:ind w:left="2279" w:right="0" w:hanging="719"/>
        <w:jc w:val="left"/>
        <w:rPr>
          <w:sz w:val="22"/>
        </w:rPr>
      </w:pPr>
      <w:r>
        <w:rPr>
          <w:sz w:val="22"/>
          <w:u w:val="single"/>
        </w:rPr>
        <w:t>Labor</w:t>
      </w:r>
      <w:r>
        <w:rPr>
          <w:spacing w:val="-2"/>
          <w:sz w:val="22"/>
          <w:u w:val="single"/>
        </w:rPr>
        <w:t> hall</w:t>
      </w:r>
      <w:r>
        <w:rPr>
          <w:spacing w:val="-2"/>
          <w:sz w:val="22"/>
          <w:u w:val="none"/>
        </w:rPr>
        <w:t>.</w:t>
      </w:r>
    </w:p>
    <w:p>
      <w:pPr>
        <w:pStyle w:val="BodyText"/>
      </w:pPr>
    </w:p>
    <w:p>
      <w:pPr>
        <w:pStyle w:val="ListParagraph"/>
        <w:numPr>
          <w:ilvl w:val="2"/>
          <w:numId w:val="4"/>
        </w:numPr>
        <w:tabs>
          <w:tab w:pos="2999" w:val="left" w:leader="none"/>
        </w:tabs>
        <w:spacing w:line="240" w:lineRule="auto" w:before="1" w:after="0"/>
        <w:ind w:left="2999" w:right="0" w:hanging="719"/>
        <w:jc w:val="left"/>
        <w:rPr>
          <w:sz w:val="22"/>
        </w:rPr>
      </w:pPr>
      <w:r>
        <w:rPr>
          <w:sz w:val="22"/>
          <w:u w:val="single"/>
        </w:rPr>
        <w:t>Definitions</w:t>
      </w:r>
      <w:r>
        <w:rPr>
          <w:sz w:val="22"/>
          <w:u w:val="none"/>
        </w:rPr>
        <w:t>.</w:t>
      </w:r>
      <w:r>
        <w:rPr>
          <w:spacing w:val="50"/>
          <w:sz w:val="22"/>
          <w:u w:val="none"/>
        </w:rPr>
        <w:t> </w:t>
      </w:r>
      <w:r>
        <w:rPr>
          <w:sz w:val="22"/>
          <w:u w:val="none"/>
        </w:rPr>
        <w:t>In</w:t>
      </w:r>
      <w:r>
        <w:rPr>
          <w:spacing w:val="-3"/>
          <w:sz w:val="22"/>
          <w:u w:val="none"/>
        </w:rPr>
        <w:t> </w:t>
      </w:r>
      <w:r>
        <w:rPr>
          <w:sz w:val="22"/>
          <w:u w:val="none"/>
        </w:rPr>
        <w:t>this</w:t>
      </w:r>
      <w:r>
        <w:rPr>
          <w:spacing w:val="-2"/>
          <w:sz w:val="22"/>
          <w:u w:val="none"/>
        </w:rPr>
        <w:t> paragraph:</w:t>
      </w:r>
    </w:p>
    <w:p>
      <w:pPr>
        <w:pStyle w:val="BodyText"/>
      </w:pPr>
    </w:p>
    <w:p>
      <w:pPr>
        <w:pStyle w:val="ListParagraph"/>
        <w:numPr>
          <w:ilvl w:val="3"/>
          <w:numId w:val="4"/>
        </w:numPr>
        <w:tabs>
          <w:tab w:pos="3717" w:val="left" w:leader="none"/>
        </w:tabs>
        <w:spacing w:line="240" w:lineRule="auto" w:before="0" w:after="0"/>
        <w:ind w:left="120" w:right="115" w:firstLine="2879"/>
        <w:jc w:val="both"/>
        <w:rPr>
          <w:sz w:val="22"/>
        </w:rPr>
      </w:pPr>
      <w:r>
        <w:rPr>
          <w:sz w:val="22"/>
        </w:rPr>
        <w:t>LABOR HALL means any profit or non-profit public or private entity, whether a corporation, partnership, natural person, or any other legal entity, whose business involves securing temporary unskilled or agricultural employment for a client through the use of a hiring hall or facility where unskilled workers gather to await employment.</w:t>
      </w:r>
    </w:p>
    <w:p>
      <w:pPr>
        <w:pStyle w:val="ListParagraph"/>
        <w:numPr>
          <w:ilvl w:val="3"/>
          <w:numId w:val="4"/>
        </w:numPr>
        <w:tabs>
          <w:tab w:pos="3717" w:val="left" w:leader="none"/>
        </w:tabs>
        <w:spacing w:line="240" w:lineRule="auto" w:before="253" w:after="0"/>
        <w:ind w:left="120" w:right="115" w:firstLine="2880"/>
        <w:jc w:val="both"/>
        <w:rPr>
          <w:sz w:val="22"/>
        </w:rPr>
      </w:pPr>
      <w:r>
        <w:rPr>
          <w:sz w:val="22"/>
        </w:rPr>
        <w:t>UNSKILLED WORKER means an individual who performs labor involving physical toil that does not require persons engaged in a particular occupation, craft, or trade, or practical or familiar knowledge of the principles or processes of an art, science, craft, or trade.</w:t>
      </w:r>
    </w:p>
    <w:p>
      <w:pPr>
        <w:pStyle w:val="ListParagraph"/>
        <w:numPr>
          <w:ilvl w:val="2"/>
          <w:numId w:val="4"/>
        </w:numPr>
        <w:tabs>
          <w:tab w:pos="3000" w:val="left" w:leader="none"/>
          <w:tab w:pos="5299" w:val="left" w:leader="none"/>
        </w:tabs>
        <w:spacing w:line="240" w:lineRule="auto" w:before="251" w:after="0"/>
        <w:ind w:left="3000" w:right="0" w:hanging="720"/>
        <w:jc w:val="left"/>
        <w:rPr>
          <w:sz w:val="22"/>
        </w:rPr>
      </w:pPr>
      <w:r>
        <w:rPr>
          <w:sz w:val="22"/>
          <w:u w:val="single"/>
        </w:rPr>
        <w:t>Subdistricts</w:t>
      </w:r>
      <w:r>
        <w:rPr>
          <w:spacing w:val="61"/>
          <w:sz w:val="22"/>
          <w:u w:val="single"/>
        </w:rPr>
        <w:t> </w:t>
      </w:r>
      <w:r>
        <w:rPr>
          <w:spacing w:val="-2"/>
          <w:sz w:val="22"/>
          <w:u w:val="single"/>
        </w:rPr>
        <w:t>permitted</w:t>
      </w:r>
      <w:r>
        <w:rPr>
          <w:spacing w:val="-2"/>
          <w:sz w:val="22"/>
          <w:u w:val="none"/>
        </w:rPr>
        <w:t>.</w:t>
      </w:r>
      <w:r>
        <w:rPr>
          <w:sz w:val="22"/>
          <w:u w:val="none"/>
        </w:rPr>
        <w:tab/>
        <w:t>By</w:t>
      </w:r>
      <w:r>
        <w:rPr>
          <w:spacing w:val="63"/>
          <w:sz w:val="22"/>
          <w:u w:val="none"/>
        </w:rPr>
        <w:t> </w:t>
      </w:r>
      <w:r>
        <w:rPr>
          <w:sz w:val="22"/>
          <w:u w:val="none"/>
        </w:rPr>
        <w:t>SUP</w:t>
      </w:r>
      <w:r>
        <w:rPr>
          <w:spacing w:val="62"/>
          <w:sz w:val="22"/>
          <w:u w:val="none"/>
        </w:rPr>
        <w:t> </w:t>
      </w:r>
      <w:r>
        <w:rPr>
          <w:sz w:val="22"/>
          <w:u w:val="none"/>
        </w:rPr>
        <w:t>only</w:t>
      </w:r>
      <w:r>
        <w:rPr>
          <w:spacing w:val="63"/>
          <w:sz w:val="22"/>
          <w:u w:val="none"/>
        </w:rPr>
        <w:t> </w:t>
      </w:r>
      <w:r>
        <w:rPr>
          <w:sz w:val="22"/>
          <w:u w:val="none"/>
        </w:rPr>
        <w:t>in</w:t>
      </w:r>
      <w:r>
        <w:rPr>
          <w:spacing w:val="63"/>
          <w:sz w:val="22"/>
          <w:u w:val="none"/>
        </w:rPr>
        <w:t> </w:t>
      </w:r>
      <w:r>
        <w:rPr>
          <w:sz w:val="22"/>
          <w:u w:val="none"/>
        </w:rPr>
        <w:t>industrial</w:t>
      </w:r>
      <w:r>
        <w:rPr>
          <w:spacing w:val="61"/>
          <w:sz w:val="22"/>
          <w:u w:val="none"/>
        </w:rPr>
        <w:t> </w:t>
      </w:r>
      <w:r>
        <w:rPr>
          <w:sz w:val="22"/>
          <w:u w:val="none"/>
        </w:rPr>
        <w:t>and</w:t>
      </w:r>
      <w:r>
        <w:rPr>
          <w:spacing w:val="63"/>
          <w:sz w:val="22"/>
          <w:u w:val="none"/>
        </w:rPr>
        <w:t> </w:t>
      </w:r>
      <w:r>
        <w:rPr>
          <w:sz w:val="22"/>
          <w:u w:val="none"/>
        </w:rPr>
        <w:t>central</w:t>
      </w:r>
      <w:r>
        <w:rPr>
          <w:spacing w:val="65"/>
          <w:sz w:val="22"/>
          <w:u w:val="none"/>
        </w:rPr>
        <w:t> </w:t>
      </w:r>
      <w:r>
        <w:rPr>
          <w:spacing w:val="-4"/>
          <w:sz w:val="22"/>
          <w:u w:val="none"/>
        </w:rPr>
        <w:t>area</w:t>
      </w:r>
    </w:p>
    <w:p>
      <w:pPr>
        <w:pStyle w:val="BodyText"/>
        <w:spacing w:before="2"/>
        <w:ind w:left="120"/>
      </w:pPr>
      <w:r>
        <w:rPr>
          <w:spacing w:val="-2"/>
        </w:rPr>
        <w:t>subdistricts.</w:t>
      </w:r>
    </w:p>
    <w:p>
      <w:pPr>
        <w:pStyle w:val="BodyText"/>
      </w:pPr>
    </w:p>
    <w:p>
      <w:pPr>
        <w:pStyle w:val="ListParagraph"/>
        <w:numPr>
          <w:ilvl w:val="2"/>
          <w:numId w:val="4"/>
        </w:numPr>
        <w:tabs>
          <w:tab w:pos="2998" w:val="left" w:leader="none"/>
        </w:tabs>
        <w:spacing w:line="240" w:lineRule="auto" w:before="0"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per 500 square feet of floor area. If more than ten off-street parking spaces are required for this use, handicapped parking</w:t>
      </w:r>
      <w:r>
        <w:rPr>
          <w:spacing w:val="-2"/>
          <w:sz w:val="22"/>
          <w:u w:val="none"/>
        </w:rPr>
        <w:t> </w:t>
      </w:r>
      <w:r>
        <w:rPr>
          <w:sz w:val="22"/>
          <w:u w:val="none"/>
        </w:rPr>
        <w:t>must be provided pursuant to Section 51P-193.116.</w:t>
      </w:r>
    </w:p>
    <w:p>
      <w:pPr>
        <w:pStyle w:val="ListParagraph"/>
        <w:numPr>
          <w:ilvl w:val="2"/>
          <w:numId w:val="4"/>
        </w:numPr>
        <w:tabs>
          <w:tab w:pos="2999" w:val="left" w:leader="none"/>
        </w:tabs>
        <w:spacing w:line="240" w:lineRule="auto" w:before="252" w:after="0"/>
        <w:ind w:left="2999" w:right="0" w:hanging="719"/>
        <w:jc w:val="left"/>
        <w:rPr>
          <w:sz w:val="22"/>
        </w:rPr>
      </w:pPr>
      <w:r>
        <w:rPr>
          <w:sz w:val="22"/>
          <w:u w:val="single"/>
        </w:rPr>
        <w:t>Required</w:t>
      </w:r>
      <w:r>
        <w:rPr>
          <w:spacing w:val="-6"/>
          <w:sz w:val="22"/>
          <w:u w:val="single"/>
        </w:rPr>
        <w:t> </w:t>
      </w:r>
      <w:r>
        <w:rPr>
          <w:sz w:val="22"/>
          <w:u w:val="single"/>
        </w:rPr>
        <w:t>off-street</w:t>
      </w:r>
      <w:r>
        <w:rPr>
          <w:spacing w:val="-7"/>
          <w:sz w:val="22"/>
          <w:u w:val="single"/>
        </w:rPr>
        <w:t> </w:t>
      </w:r>
      <w:r>
        <w:rPr>
          <w:spacing w:val="-2"/>
          <w:sz w:val="22"/>
          <w:u w:val="single"/>
        </w:rPr>
        <w:t>loading</w:t>
      </w:r>
      <w:r>
        <w:rPr>
          <w:spacing w:val="-2"/>
          <w:sz w:val="22"/>
          <w:u w:val="none"/>
        </w:rPr>
        <w:t>.</w:t>
      </w:r>
    </w:p>
    <w:p>
      <w:pPr>
        <w:pStyle w:val="BodyText"/>
        <w:spacing w:before="47"/>
        <w:rPr>
          <w:sz w:val="18"/>
        </w:rPr>
      </w:pPr>
    </w:p>
    <w:p>
      <w:pPr>
        <w:tabs>
          <w:tab w:pos="6600" w:val="left" w:leader="none"/>
          <w:tab w:pos="6645" w:val="left" w:leader="none"/>
        </w:tabs>
        <w:spacing w:before="0"/>
        <w:ind w:left="1560" w:right="1217" w:firstLine="496"/>
        <w:jc w:val="left"/>
        <w:rPr>
          <w:b/>
          <w:sz w:val="18"/>
        </w:rPr>
      </w:pPr>
      <w:r>
        <w:rPr>
          <w:b/>
          <w:sz w:val="18"/>
        </w:rPr>
        <w:t>SQUARE FEET OF</w:t>
        <w:tab/>
        <w:tab/>
        <w:t>TOTAL REQUIRED </w:t>
      </w:r>
      <w:r>
        <w:rPr>
          <w:b/>
          <w:sz w:val="18"/>
          <w:u w:val="single"/>
        </w:rPr>
        <w:t>FLOOR AREA IN STRUCTURE</w:t>
      </w:r>
      <w:r>
        <w:rPr>
          <w:b/>
          <w:sz w:val="18"/>
          <w:u w:val="none"/>
        </w:rPr>
        <w:tab/>
      </w:r>
      <w:r>
        <w:rPr>
          <w:b/>
          <w:sz w:val="18"/>
          <w:u w:val="single"/>
        </w:rPr>
        <w:t>SPACES</w:t>
      </w:r>
      <w:r>
        <w:rPr>
          <w:b/>
          <w:spacing w:val="-12"/>
          <w:sz w:val="18"/>
          <w:u w:val="single"/>
        </w:rPr>
        <w:t> </w:t>
      </w:r>
      <w:r>
        <w:rPr>
          <w:b/>
          <w:sz w:val="18"/>
          <w:u w:val="single"/>
        </w:rPr>
        <w:t>OR</w:t>
      </w:r>
      <w:r>
        <w:rPr>
          <w:b/>
          <w:spacing w:val="-11"/>
          <w:sz w:val="18"/>
          <w:u w:val="single"/>
        </w:rPr>
        <w:t> </w:t>
      </w:r>
      <w:r>
        <w:rPr>
          <w:b/>
          <w:sz w:val="18"/>
          <w:u w:val="single"/>
        </w:rPr>
        <w:t>BERTHS</w:t>
      </w:r>
    </w:p>
    <w:p>
      <w:pPr>
        <w:pStyle w:val="BodyText"/>
        <w:spacing w:before="1"/>
        <w:rPr>
          <w:b/>
          <w:sz w:val="18"/>
        </w:rPr>
      </w:pPr>
    </w:p>
    <w:p>
      <w:pPr>
        <w:tabs>
          <w:tab w:pos="7096" w:val="left" w:leader="none"/>
        </w:tabs>
        <w:spacing w:line="207" w:lineRule="exact" w:before="0"/>
        <w:ind w:left="2280" w:right="0" w:firstLine="0"/>
        <w:jc w:val="left"/>
        <w:rPr>
          <w:b/>
          <w:sz w:val="18"/>
        </w:rPr>
      </w:pPr>
      <w:r>
        <w:rPr>
          <w:b/>
          <w:sz w:val="18"/>
        </w:rPr>
        <w:t>0</w:t>
      </w:r>
      <w:r>
        <w:rPr>
          <w:b/>
          <w:spacing w:val="-1"/>
          <w:sz w:val="18"/>
        </w:rPr>
        <w:t> </w:t>
      </w:r>
      <w:r>
        <w:rPr>
          <w:b/>
          <w:sz w:val="18"/>
        </w:rPr>
        <w:t>to</w:t>
      </w:r>
      <w:r>
        <w:rPr>
          <w:b/>
          <w:spacing w:val="-1"/>
          <w:sz w:val="18"/>
        </w:rPr>
        <w:t> </w:t>
      </w:r>
      <w:r>
        <w:rPr>
          <w:b/>
          <w:spacing w:val="-2"/>
          <w:sz w:val="18"/>
        </w:rPr>
        <w:t>50,000</w:t>
      </w:r>
      <w:r>
        <w:rPr>
          <w:b/>
          <w:sz w:val="18"/>
        </w:rPr>
        <w:tab/>
      </w:r>
      <w:r>
        <w:rPr>
          <w:b/>
          <w:spacing w:val="-4"/>
          <w:sz w:val="18"/>
        </w:rPr>
        <w:t>NONE</w:t>
      </w:r>
    </w:p>
    <w:p>
      <w:pPr>
        <w:tabs>
          <w:tab w:pos="7409" w:val="right" w:leader="none"/>
        </w:tabs>
        <w:spacing w:line="206" w:lineRule="exact" w:before="0"/>
        <w:ind w:left="2280" w:right="0" w:firstLine="0"/>
        <w:jc w:val="left"/>
        <w:rPr>
          <w:b/>
          <w:sz w:val="18"/>
        </w:rPr>
      </w:pPr>
      <w:r>
        <w:rPr>
          <w:b/>
          <w:sz w:val="18"/>
        </w:rPr>
        <w:t>50,000</w:t>
      </w:r>
      <w:r>
        <w:rPr>
          <w:b/>
          <w:spacing w:val="-1"/>
          <w:sz w:val="18"/>
        </w:rPr>
        <w:t> </w:t>
      </w:r>
      <w:r>
        <w:rPr>
          <w:b/>
          <w:sz w:val="18"/>
        </w:rPr>
        <w:t>to</w:t>
      </w:r>
      <w:r>
        <w:rPr>
          <w:b/>
          <w:spacing w:val="-1"/>
          <w:sz w:val="18"/>
        </w:rPr>
        <w:t> </w:t>
      </w:r>
      <w:r>
        <w:rPr>
          <w:b/>
          <w:spacing w:val="-2"/>
          <w:sz w:val="18"/>
        </w:rPr>
        <w:t>150,000</w:t>
      </w:r>
      <w:r>
        <w:rPr>
          <w:b/>
          <w:sz w:val="18"/>
        </w:rPr>
        <w:tab/>
      </w:r>
      <w:r>
        <w:rPr>
          <w:b/>
          <w:spacing w:val="-10"/>
          <w:sz w:val="18"/>
        </w:rPr>
        <w:t>1</w:t>
      </w:r>
    </w:p>
    <w:p>
      <w:pPr>
        <w:tabs>
          <w:tab w:pos="6916" w:val="left" w:leader="none"/>
        </w:tabs>
        <w:spacing w:before="0"/>
        <w:ind w:left="2280" w:right="1725" w:firstLine="0"/>
        <w:jc w:val="left"/>
        <w:rPr>
          <w:b/>
          <w:sz w:val="18"/>
        </w:rPr>
      </w:pPr>
      <w:r>
        <w:rPr>
          <w:b/>
          <w:sz w:val="18"/>
        </w:rPr>
        <w:t>Each additional 100,000</w:t>
        <w:tab/>
        <w:t>1</w:t>
      </w:r>
      <w:r>
        <w:rPr>
          <w:b/>
          <w:spacing w:val="-12"/>
          <w:sz w:val="18"/>
        </w:rPr>
        <w:t> </w:t>
      </w:r>
      <w:r>
        <w:rPr>
          <w:b/>
          <w:sz w:val="18"/>
        </w:rPr>
        <w:t>Additional or fraction thereof</w:t>
      </w:r>
    </w:p>
    <w:p>
      <w:pPr>
        <w:pStyle w:val="ListParagraph"/>
        <w:numPr>
          <w:ilvl w:val="2"/>
          <w:numId w:val="4"/>
        </w:numPr>
        <w:tabs>
          <w:tab w:pos="3000" w:val="left" w:leader="none"/>
        </w:tabs>
        <w:spacing w:line="240" w:lineRule="auto" w:before="252"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4"/>
        </w:numPr>
        <w:tabs>
          <w:tab w:pos="3720" w:val="left" w:leader="none"/>
        </w:tabs>
        <w:spacing w:line="240" w:lineRule="auto" w:before="0" w:after="0"/>
        <w:ind w:left="120" w:right="116" w:firstLine="2879"/>
        <w:jc w:val="left"/>
        <w:rPr>
          <w:sz w:val="22"/>
        </w:rPr>
      </w:pPr>
      <w:r>
        <w:rPr>
          <w:sz w:val="22"/>
        </w:rPr>
        <w:t>This use must have a lobby or waiting room with a floor area of not less than the greater of 500 square feet or 50 percent of the total floor area of the premises.</w:t>
      </w:r>
    </w:p>
    <w:p>
      <w:pPr>
        <w:pStyle w:val="ListParagraph"/>
        <w:numPr>
          <w:ilvl w:val="3"/>
          <w:numId w:val="4"/>
        </w:numPr>
        <w:tabs>
          <w:tab w:pos="3720" w:val="left" w:leader="none"/>
        </w:tabs>
        <w:spacing w:line="240" w:lineRule="auto" w:before="252" w:after="0"/>
        <w:ind w:left="3720" w:right="0" w:hanging="720"/>
        <w:jc w:val="left"/>
        <w:rPr>
          <w:sz w:val="22"/>
        </w:rPr>
      </w:pPr>
      <w:r>
        <w:rPr>
          <w:sz w:val="22"/>
        </w:rPr>
        <w:t>Food</w:t>
      </w:r>
      <w:r>
        <w:rPr>
          <w:spacing w:val="-3"/>
          <w:sz w:val="22"/>
        </w:rPr>
        <w:t> </w:t>
      </w:r>
      <w:r>
        <w:rPr>
          <w:sz w:val="22"/>
        </w:rPr>
        <w:t>may</w:t>
      </w:r>
      <w:r>
        <w:rPr>
          <w:spacing w:val="-2"/>
          <w:sz w:val="22"/>
        </w:rPr>
        <w:t> </w:t>
      </w:r>
      <w:r>
        <w:rPr>
          <w:sz w:val="22"/>
        </w:rPr>
        <w:t>be</w:t>
      </w:r>
      <w:r>
        <w:rPr>
          <w:spacing w:val="-4"/>
          <w:sz w:val="22"/>
        </w:rPr>
        <w:t> </w:t>
      </w:r>
      <w:r>
        <w:rPr>
          <w:sz w:val="22"/>
        </w:rPr>
        <w:t>prepared</w:t>
      </w:r>
      <w:r>
        <w:rPr>
          <w:spacing w:val="-2"/>
          <w:sz w:val="22"/>
        </w:rPr>
        <w:t> </w:t>
      </w:r>
      <w:r>
        <w:rPr>
          <w:sz w:val="22"/>
        </w:rPr>
        <w:t>and</w:t>
      </w:r>
      <w:r>
        <w:rPr>
          <w:spacing w:val="-6"/>
          <w:sz w:val="22"/>
        </w:rPr>
        <w:t> </w:t>
      </w:r>
      <w:r>
        <w:rPr>
          <w:sz w:val="22"/>
        </w:rPr>
        <w:t>served</w:t>
      </w:r>
      <w:r>
        <w:rPr>
          <w:spacing w:val="-2"/>
          <w:sz w:val="22"/>
        </w:rPr>
        <w:t> </w:t>
      </w:r>
      <w:r>
        <w:rPr>
          <w:sz w:val="22"/>
        </w:rPr>
        <w:t>as</w:t>
      </w:r>
      <w:r>
        <w:rPr>
          <w:spacing w:val="-4"/>
          <w:sz w:val="22"/>
        </w:rPr>
        <w:t> </w:t>
      </w:r>
      <w:r>
        <w:rPr>
          <w:sz w:val="22"/>
        </w:rPr>
        <w:t>an</w:t>
      </w:r>
      <w:r>
        <w:rPr>
          <w:spacing w:val="-2"/>
          <w:sz w:val="22"/>
        </w:rPr>
        <w:t> </w:t>
      </w:r>
      <w:r>
        <w:rPr>
          <w:sz w:val="22"/>
        </w:rPr>
        <w:t>accessory</w:t>
      </w:r>
      <w:r>
        <w:rPr>
          <w:spacing w:val="-2"/>
          <w:sz w:val="22"/>
        </w:rPr>
        <w:t> </w:t>
      </w:r>
      <w:r>
        <w:rPr>
          <w:spacing w:val="-4"/>
          <w:sz w:val="22"/>
        </w:rPr>
        <w:t>use.</w:t>
      </w:r>
    </w:p>
    <w:p>
      <w:pPr>
        <w:pStyle w:val="BodyText"/>
      </w:pPr>
    </w:p>
    <w:p>
      <w:pPr>
        <w:pStyle w:val="ListParagraph"/>
        <w:numPr>
          <w:ilvl w:val="3"/>
          <w:numId w:val="4"/>
        </w:numPr>
        <w:tabs>
          <w:tab w:pos="3720" w:val="left" w:leader="none"/>
        </w:tabs>
        <w:spacing w:line="240" w:lineRule="auto" w:before="1" w:after="0"/>
        <w:ind w:left="120" w:right="118" w:firstLine="2880"/>
        <w:jc w:val="left"/>
        <w:rPr>
          <w:sz w:val="22"/>
        </w:rPr>
      </w:pPr>
      <w:r>
        <w:rPr>
          <w:sz w:val="22"/>
        </w:rPr>
        <w:t>No</w:t>
      </w:r>
      <w:r>
        <w:rPr>
          <w:spacing w:val="-1"/>
          <w:sz w:val="22"/>
        </w:rPr>
        <w:t> </w:t>
      </w:r>
      <w:r>
        <w:rPr>
          <w:sz w:val="22"/>
        </w:rPr>
        <w:t>SUP</w:t>
      </w:r>
      <w:r>
        <w:rPr>
          <w:spacing w:val="-1"/>
          <w:sz w:val="22"/>
        </w:rPr>
        <w:t> </w:t>
      </w:r>
      <w:r>
        <w:rPr>
          <w:sz w:val="22"/>
        </w:rPr>
        <w:t>for a</w:t>
      </w:r>
      <w:r>
        <w:rPr>
          <w:spacing w:val="-3"/>
          <w:sz w:val="22"/>
        </w:rPr>
        <w:t> </w:t>
      </w:r>
      <w:r>
        <w:rPr>
          <w:sz w:val="22"/>
        </w:rPr>
        <w:t>labor</w:t>
      </w:r>
      <w:r>
        <w:rPr>
          <w:spacing w:val="-2"/>
          <w:sz w:val="22"/>
        </w:rPr>
        <w:t> </w:t>
      </w:r>
      <w:r>
        <w:rPr>
          <w:sz w:val="22"/>
        </w:rPr>
        <w:t>hall</w:t>
      </w:r>
      <w:r>
        <w:rPr>
          <w:spacing w:val="-2"/>
          <w:sz w:val="22"/>
        </w:rPr>
        <w:t> </w:t>
      </w:r>
      <w:r>
        <w:rPr>
          <w:sz w:val="22"/>
        </w:rPr>
        <w:t>may</w:t>
      </w:r>
      <w:r>
        <w:rPr>
          <w:spacing w:val="-1"/>
          <w:sz w:val="22"/>
        </w:rPr>
        <w:t> </w:t>
      </w:r>
      <w:r>
        <w:rPr>
          <w:sz w:val="22"/>
        </w:rPr>
        <w:t>be granted</w:t>
      </w:r>
      <w:r>
        <w:rPr>
          <w:spacing w:val="-3"/>
          <w:sz w:val="22"/>
        </w:rPr>
        <w:t> </w:t>
      </w:r>
      <w:r>
        <w:rPr>
          <w:sz w:val="22"/>
        </w:rPr>
        <w:t>for</w:t>
      </w:r>
      <w:r>
        <w:rPr>
          <w:spacing w:val="-2"/>
          <w:sz w:val="22"/>
        </w:rPr>
        <w:t> </w:t>
      </w:r>
      <w:r>
        <w:rPr>
          <w:sz w:val="22"/>
        </w:rPr>
        <w:t>more</w:t>
      </w:r>
      <w:r>
        <w:rPr>
          <w:spacing w:val="-3"/>
          <w:sz w:val="22"/>
        </w:rPr>
        <w:t> </w:t>
      </w:r>
      <w:r>
        <w:rPr>
          <w:sz w:val="22"/>
        </w:rPr>
        <w:t>than</w:t>
      </w:r>
      <w:r>
        <w:rPr>
          <w:spacing w:val="-6"/>
          <w:sz w:val="22"/>
        </w:rPr>
        <w:t> </w:t>
      </w:r>
      <w:r>
        <w:rPr>
          <w:sz w:val="22"/>
        </w:rPr>
        <w:t>a two-year time period. An SUP for a labor hall is not eligible for automatic renewal.</w:t>
      </w:r>
    </w:p>
    <w:p>
      <w:pPr>
        <w:pStyle w:val="ListParagraph"/>
        <w:numPr>
          <w:ilvl w:val="3"/>
          <w:numId w:val="4"/>
        </w:numPr>
        <w:tabs>
          <w:tab w:pos="3720" w:val="left" w:leader="none"/>
        </w:tabs>
        <w:spacing w:line="240" w:lineRule="auto" w:before="252" w:after="0"/>
        <w:ind w:left="3720" w:right="0" w:hanging="720"/>
        <w:jc w:val="left"/>
        <w:rPr>
          <w:sz w:val="22"/>
        </w:rPr>
      </w:pPr>
      <w:r>
        <w:rPr>
          <w:sz w:val="22"/>
        </w:rPr>
        <w:t>This</w:t>
      </w:r>
      <w:r>
        <w:rPr>
          <w:spacing w:val="-3"/>
          <w:sz w:val="22"/>
        </w:rPr>
        <w:t> </w:t>
      </w:r>
      <w:r>
        <w:rPr>
          <w:sz w:val="22"/>
        </w:rPr>
        <w:t>use</w:t>
      </w:r>
      <w:r>
        <w:rPr>
          <w:spacing w:val="-4"/>
          <w:sz w:val="22"/>
        </w:rPr>
        <w:t> </w:t>
      </w:r>
      <w:r>
        <w:rPr>
          <w:sz w:val="22"/>
        </w:rPr>
        <w:t>must</w:t>
      </w:r>
      <w:r>
        <w:rPr>
          <w:spacing w:val="-2"/>
          <w:sz w:val="22"/>
        </w:rPr>
        <w:t> </w:t>
      </w:r>
      <w:r>
        <w:rPr>
          <w:sz w:val="22"/>
        </w:rPr>
        <w:t>comply</w:t>
      </w:r>
      <w:r>
        <w:rPr>
          <w:spacing w:val="-3"/>
          <w:sz w:val="22"/>
        </w:rPr>
        <w:t> </w:t>
      </w:r>
      <w:r>
        <w:rPr>
          <w:sz w:val="22"/>
        </w:rPr>
        <w:t>with</w:t>
      </w:r>
      <w:r>
        <w:rPr>
          <w:spacing w:val="-5"/>
          <w:sz w:val="22"/>
        </w:rPr>
        <w:t> </w:t>
      </w:r>
      <w:r>
        <w:rPr>
          <w:sz w:val="22"/>
        </w:rPr>
        <w:t>all</w:t>
      </w:r>
      <w:r>
        <w:rPr>
          <w:spacing w:val="-4"/>
          <w:sz w:val="22"/>
        </w:rPr>
        <w:t> </w:t>
      </w:r>
      <w:r>
        <w:rPr>
          <w:sz w:val="22"/>
        </w:rPr>
        <w:t>applicable</w:t>
      </w:r>
      <w:r>
        <w:rPr>
          <w:spacing w:val="-3"/>
          <w:sz w:val="22"/>
        </w:rPr>
        <w:t> </w:t>
      </w:r>
      <w:r>
        <w:rPr>
          <w:sz w:val="22"/>
        </w:rPr>
        <w:t>licensing</w:t>
      </w:r>
      <w:r>
        <w:rPr>
          <w:spacing w:val="-2"/>
          <w:sz w:val="22"/>
        </w:rPr>
        <w:t> provisions.</w:t>
      </w:r>
    </w:p>
    <w:p>
      <w:pPr>
        <w:pStyle w:val="BodyText"/>
        <w:spacing w:before="1"/>
      </w:pPr>
    </w:p>
    <w:p>
      <w:pPr>
        <w:pStyle w:val="ListParagraph"/>
        <w:numPr>
          <w:ilvl w:val="0"/>
          <w:numId w:val="5"/>
        </w:numPr>
        <w:tabs>
          <w:tab w:pos="1559" w:val="left" w:leader="none"/>
        </w:tabs>
        <w:spacing w:line="240" w:lineRule="auto" w:before="0" w:after="0"/>
        <w:ind w:left="120" w:right="114" w:firstLine="720"/>
        <w:jc w:val="left"/>
        <w:rPr>
          <w:sz w:val="22"/>
        </w:rPr>
      </w:pPr>
      <w:r>
        <w:rPr>
          <w:sz w:val="22"/>
          <w:u w:val="single"/>
        </w:rPr>
        <w:t>Storage</w:t>
      </w:r>
      <w:r>
        <w:rPr>
          <w:spacing w:val="39"/>
          <w:sz w:val="22"/>
          <w:u w:val="single"/>
        </w:rPr>
        <w:t> </w:t>
      </w:r>
      <w:r>
        <w:rPr>
          <w:sz w:val="22"/>
          <w:u w:val="single"/>
        </w:rPr>
        <w:t>and</w:t>
      </w:r>
      <w:r>
        <w:rPr>
          <w:spacing w:val="39"/>
          <w:sz w:val="22"/>
          <w:u w:val="single"/>
        </w:rPr>
        <w:t> </w:t>
      </w:r>
      <w:r>
        <w:rPr>
          <w:sz w:val="22"/>
          <w:u w:val="single"/>
        </w:rPr>
        <w:t>waste</w:t>
      </w:r>
      <w:r>
        <w:rPr>
          <w:spacing w:val="39"/>
          <w:sz w:val="22"/>
          <w:u w:val="single"/>
        </w:rPr>
        <w:t> </w:t>
      </w:r>
      <w:r>
        <w:rPr>
          <w:sz w:val="22"/>
          <w:u w:val="single"/>
        </w:rPr>
        <w:t>disposal</w:t>
      </w:r>
      <w:r>
        <w:rPr>
          <w:spacing w:val="40"/>
          <w:sz w:val="22"/>
          <w:u w:val="single"/>
        </w:rPr>
        <w:t> </w:t>
      </w:r>
      <w:r>
        <w:rPr>
          <w:sz w:val="22"/>
          <w:u w:val="single"/>
        </w:rPr>
        <w:t>uses</w:t>
      </w:r>
      <w:r>
        <w:rPr>
          <w:sz w:val="22"/>
          <w:u w:val="none"/>
        </w:rPr>
        <w:t>.</w:t>
      </w:r>
      <w:r>
        <w:rPr>
          <w:spacing w:val="80"/>
          <w:w w:val="150"/>
          <w:sz w:val="22"/>
          <w:u w:val="none"/>
        </w:rPr>
        <w:t> </w:t>
      </w:r>
      <w:r>
        <w:rPr>
          <w:sz w:val="22"/>
          <w:u w:val="none"/>
        </w:rPr>
        <w:t>Storage</w:t>
      </w:r>
      <w:r>
        <w:rPr>
          <w:spacing w:val="39"/>
          <w:sz w:val="22"/>
          <w:u w:val="none"/>
        </w:rPr>
        <w:t> </w:t>
      </w:r>
      <w:r>
        <w:rPr>
          <w:sz w:val="22"/>
          <w:u w:val="none"/>
        </w:rPr>
        <w:t>and</w:t>
      </w:r>
      <w:r>
        <w:rPr>
          <w:spacing w:val="39"/>
          <w:sz w:val="22"/>
          <w:u w:val="none"/>
        </w:rPr>
        <w:t> </w:t>
      </w:r>
      <w:r>
        <w:rPr>
          <w:sz w:val="22"/>
          <w:u w:val="none"/>
        </w:rPr>
        <w:t>waste</w:t>
      </w:r>
      <w:r>
        <w:rPr>
          <w:spacing w:val="39"/>
          <w:sz w:val="22"/>
          <w:u w:val="none"/>
        </w:rPr>
        <w:t> </w:t>
      </w:r>
      <w:r>
        <w:rPr>
          <w:sz w:val="22"/>
          <w:u w:val="none"/>
        </w:rPr>
        <w:t>disposal</w:t>
      </w:r>
      <w:r>
        <w:rPr>
          <w:spacing w:val="40"/>
          <w:sz w:val="22"/>
          <w:u w:val="none"/>
        </w:rPr>
        <w:t> </w:t>
      </w:r>
      <w:r>
        <w:rPr>
          <w:sz w:val="22"/>
          <w:u w:val="none"/>
        </w:rPr>
        <w:t>uses</w:t>
      </w:r>
      <w:r>
        <w:rPr>
          <w:spacing w:val="37"/>
          <w:sz w:val="22"/>
          <w:u w:val="none"/>
        </w:rPr>
        <w:t> </w:t>
      </w:r>
      <w:r>
        <w:rPr>
          <w:sz w:val="22"/>
          <w:u w:val="none"/>
        </w:rPr>
        <w:t>are</w:t>
      </w:r>
      <w:r>
        <w:rPr>
          <w:spacing w:val="39"/>
          <w:sz w:val="22"/>
          <w:u w:val="none"/>
        </w:rPr>
        <w:t> </w:t>
      </w:r>
      <w:r>
        <w:rPr>
          <w:sz w:val="22"/>
          <w:u w:val="none"/>
        </w:rPr>
        <w:t>subject</w:t>
      </w:r>
      <w:r>
        <w:rPr>
          <w:spacing w:val="40"/>
          <w:sz w:val="22"/>
          <w:u w:val="none"/>
        </w:rPr>
        <w:t> </w:t>
      </w:r>
      <w:r>
        <w:rPr>
          <w:sz w:val="22"/>
          <w:u w:val="none"/>
        </w:rPr>
        <w:t>to</w:t>
      </w:r>
      <w:r>
        <w:rPr>
          <w:spacing w:val="39"/>
          <w:sz w:val="22"/>
          <w:u w:val="none"/>
        </w:rPr>
        <w:t> </w:t>
      </w:r>
      <w:r>
        <w:rPr>
          <w:sz w:val="22"/>
          <w:u w:val="none"/>
        </w:rPr>
        <w:t>the following regulations:</w:t>
      </w:r>
    </w:p>
    <w:p>
      <w:pPr>
        <w:spacing w:after="0" w:line="240" w:lineRule="auto"/>
        <w:jc w:val="left"/>
        <w:rPr>
          <w:sz w:val="22"/>
        </w:rPr>
        <w:sectPr>
          <w:pgSz w:w="12240" w:h="15840"/>
          <w:pgMar w:top="1080" w:bottom="280" w:left="1320" w:right="1320"/>
        </w:sectPr>
      </w:pPr>
    </w:p>
    <w:p>
      <w:pPr>
        <w:pStyle w:val="ListParagraph"/>
        <w:numPr>
          <w:ilvl w:val="0"/>
          <w:numId w:val="6"/>
        </w:numPr>
        <w:tabs>
          <w:tab w:pos="2279" w:val="left" w:leader="none"/>
        </w:tabs>
        <w:spacing w:line="240" w:lineRule="auto" w:before="70" w:after="0"/>
        <w:ind w:left="2279" w:right="0" w:hanging="719"/>
        <w:jc w:val="left"/>
        <w:rPr>
          <w:sz w:val="22"/>
        </w:rPr>
      </w:pPr>
      <w:r>
        <w:rPr>
          <w:spacing w:val="-2"/>
          <w:sz w:val="22"/>
          <w:u w:val="single"/>
        </w:rPr>
        <w:t>Warehouse</w:t>
      </w:r>
      <w:r>
        <w:rPr>
          <w:spacing w:val="-2"/>
          <w:sz w:val="22"/>
          <w:u w:val="none"/>
        </w:rPr>
        <w:t>.</w:t>
      </w:r>
    </w:p>
    <w:p>
      <w:pPr>
        <w:pStyle w:val="BodyText"/>
        <w:spacing w:before="1"/>
      </w:pPr>
    </w:p>
    <w:p>
      <w:pPr>
        <w:pStyle w:val="ListParagraph"/>
        <w:numPr>
          <w:ilvl w:val="1"/>
          <w:numId w:val="6"/>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49"/>
          <w:sz w:val="22"/>
          <w:u w:val="none"/>
        </w:rPr>
        <w:t> </w:t>
      </w:r>
      <w:r>
        <w:rPr>
          <w:sz w:val="22"/>
          <w:u w:val="none"/>
        </w:rPr>
        <w:t>A</w:t>
      </w:r>
      <w:r>
        <w:rPr>
          <w:spacing w:val="-6"/>
          <w:sz w:val="22"/>
          <w:u w:val="none"/>
        </w:rPr>
        <w:t> </w:t>
      </w:r>
      <w:r>
        <w:rPr>
          <w:sz w:val="22"/>
          <w:u w:val="none"/>
        </w:rPr>
        <w:t>facility</w:t>
      </w:r>
      <w:r>
        <w:rPr>
          <w:spacing w:val="-3"/>
          <w:sz w:val="22"/>
          <w:u w:val="none"/>
        </w:rPr>
        <w:t> </w:t>
      </w:r>
      <w:r>
        <w:rPr>
          <w:sz w:val="22"/>
          <w:u w:val="none"/>
        </w:rPr>
        <w:t>for</w:t>
      </w:r>
      <w:r>
        <w:rPr>
          <w:spacing w:val="-1"/>
          <w:sz w:val="22"/>
          <w:u w:val="none"/>
        </w:rPr>
        <w:t> </w:t>
      </w:r>
      <w:r>
        <w:rPr>
          <w:sz w:val="22"/>
          <w:u w:val="none"/>
        </w:rPr>
        <w:t>the</w:t>
      </w:r>
      <w:r>
        <w:rPr>
          <w:spacing w:val="-3"/>
          <w:sz w:val="22"/>
          <w:u w:val="none"/>
        </w:rPr>
        <w:t> </w:t>
      </w:r>
      <w:r>
        <w:rPr>
          <w:sz w:val="22"/>
          <w:u w:val="none"/>
        </w:rPr>
        <w:t>inside</w:t>
      </w:r>
      <w:r>
        <w:rPr>
          <w:spacing w:val="-4"/>
          <w:sz w:val="22"/>
          <w:u w:val="none"/>
        </w:rPr>
        <w:t> </w:t>
      </w:r>
      <w:r>
        <w:rPr>
          <w:sz w:val="22"/>
          <w:u w:val="none"/>
        </w:rPr>
        <w:t>storage</w:t>
      </w:r>
      <w:r>
        <w:rPr>
          <w:spacing w:val="-3"/>
          <w:sz w:val="22"/>
          <w:u w:val="none"/>
        </w:rPr>
        <w:t> </w:t>
      </w:r>
      <w:r>
        <w:rPr>
          <w:sz w:val="22"/>
          <w:u w:val="none"/>
        </w:rPr>
        <w:t>of</w:t>
      </w:r>
      <w:r>
        <w:rPr>
          <w:spacing w:val="-4"/>
          <w:sz w:val="22"/>
          <w:u w:val="none"/>
        </w:rPr>
        <w:t> </w:t>
      </w:r>
      <w:r>
        <w:rPr>
          <w:spacing w:val="-2"/>
          <w:sz w:val="22"/>
          <w:u w:val="none"/>
        </w:rPr>
        <w:t>commodities.</w:t>
      </w:r>
    </w:p>
    <w:p>
      <w:pPr>
        <w:pStyle w:val="BodyText"/>
      </w:pPr>
    </w:p>
    <w:p>
      <w:pPr>
        <w:pStyle w:val="ListParagraph"/>
        <w:numPr>
          <w:ilvl w:val="1"/>
          <w:numId w:val="6"/>
        </w:numPr>
        <w:tabs>
          <w:tab w:pos="3000" w:val="left" w:leader="none"/>
        </w:tabs>
        <w:spacing w:line="252" w:lineRule="exact" w:before="0" w:after="0"/>
        <w:ind w:left="3000" w:right="0" w:hanging="720"/>
        <w:jc w:val="left"/>
        <w:rPr>
          <w:sz w:val="22"/>
        </w:rPr>
      </w:pPr>
      <w:r>
        <w:rPr>
          <w:sz w:val="22"/>
          <w:u w:val="single"/>
        </w:rPr>
        <w:t>Subdistricts</w:t>
      </w:r>
      <w:r>
        <w:rPr>
          <w:spacing w:val="16"/>
          <w:sz w:val="22"/>
          <w:u w:val="single"/>
        </w:rPr>
        <w:t> </w:t>
      </w:r>
      <w:r>
        <w:rPr>
          <w:sz w:val="22"/>
          <w:u w:val="single"/>
        </w:rPr>
        <w:t>permitted</w:t>
      </w:r>
      <w:r>
        <w:rPr>
          <w:sz w:val="22"/>
          <w:u w:val="none"/>
        </w:rPr>
        <w:t>.</w:t>
      </w:r>
      <w:r>
        <w:rPr>
          <w:spacing w:val="64"/>
          <w:w w:val="150"/>
          <w:sz w:val="22"/>
          <w:u w:val="none"/>
        </w:rPr>
        <w:t> </w:t>
      </w:r>
      <w:r>
        <w:rPr>
          <w:sz w:val="22"/>
          <w:u w:val="none"/>
        </w:rPr>
        <w:t>By</w:t>
      </w:r>
      <w:r>
        <w:rPr>
          <w:spacing w:val="17"/>
          <w:sz w:val="22"/>
          <w:u w:val="none"/>
        </w:rPr>
        <w:t> </w:t>
      </w:r>
      <w:r>
        <w:rPr>
          <w:sz w:val="22"/>
          <w:u w:val="none"/>
        </w:rPr>
        <w:t>right</w:t>
      </w:r>
      <w:r>
        <w:rPr>
          <w:spacing w:val="18"/>
          <w:sz w:val="22"/>
          <w:u w:val="none"/>
        </w:rPr>
        <w:t> </w:t>
      </w:r>
      <w:r>
        <w:rPr>
          <w:sz w:val="22"/>
          <w:u w:val="none"/>
        </w:rPr>
        <w:t>in</w:t>
      </w:r>
      <w:r>
        <w:rPr>
          <w:spacing w:val="17"/>
          <w:sz w:val="22"/>
          <w:u w:val="none"/>
        </w:rPr>
        <w:t> </w:t>
      </w:r>
      <w:r>
        <w:rPr>
          <w:sz w:val="22"/>
          <w:u w:val="none"/>
        </w:rPr>
        <w:t>LC,</w:t>
      </w:r>
      <w:r>
        <w:rPr>
          <w:spacing w:val="19"/>
          <w:sz w:val="22"/>
          <w:u w:val="none"/>
        </w:rPr>
        <w:t> </w:t>
      </w:r>
      <w:r>
        <w:rPr>
          <w:sz w:val="22"/>
          <w:u w:val="none"/>
        </w:rPr>
        <w:t>HC,</w:t>
      </w:r>
      <w:r>
        <w:rPr>
          <w:spacing w:val="19"/>
          <w:sz w:val="22"/>
          <w:u w:val="none"/>
        </w:rPr>
        <w:t> </w:t>
      </w:r>
      <w:r>
        <w:rPr>
          <w:sz w:val="22"/>
          <w:u w:val="none"/>
        </w:rPr>
        <w:t>central</w:t>
      </w:r>
      <w:r>
        <w:rPr>
          <w:spacing w:val="19"/>
          <w:sz w:val="22"/>
          <w:u w:val="none"/>
        </w:rPr>
        <w:t> </w:t>
      </w:r>
      <w:r>
        <w:rPr>
          <w:sz w:val="22"/>
          <w:u w:val="none"/>
        </w:rPr>
        <w:t>area,</w:t>
      </w:r>
      <w:r>
        <w:rPr>
          <w:spacing w:val="17"/>
          <w:sz w:val="22"/>
          <w:u w:val="none"/>
        </w:rPr>
        <w:t> </w:t>
      </w:r>
      <w:r>
        <w:rPr>
          <w:sz w:val="22"/>
          <w:u w:val="none"/>
        </w:rPr>
        <w:t>and</w:t>
      </w:r>
      <w:r>
        <w:rPr>
          <w:spacing w:val="17"/>
          <w:sz w:val="22"/>
          <w:u w:val="none"/>
        </w:rPr>
        <w:t> </w:t>
      </w:r>
      <w:r>
        <w:rPr>
          <w:spacing w:val="-2"/>
          <w:sz w:val="22"/>
          <w:u w:val="none"/>
        </w:rPr>
        <w:t>industrial</w:t>
      </w:r>
    </w:p>
    <w:p>
      <w:pPr>
        <w:pStyle w:val="BodyText"/>
        <w:spacing w:line="252" w:lineRule="exact"/>
        <w:ind w:left="120"/>
      </w:pPr>
      <w:r>
        <w:rPr>
          <w:spacing w:val="-2"/>
        </w:rPr>
        <w:t>subdistricts.</w:t>
      </w:r>
    </w:p>
    <w:p>
      <w:pPr>
        <w:pStyle w:val="BodyText"/>
      </w:pPr>
    </w:p>
    <w:p>
      <w:pPr>
        <w:pStyle w:val="ListParagraph"/>
        <w:numPr>
          <w:ilvl w:val="1"/>
          <w:numId w:val="6"/>
        </w:numPr>
        <w:tabs>
          <w:tab w:pos="2998" w:val="left" w:leader="none"/>
        </w:tabs>
        <w:spacing w:line="240" w:lineRule="auto" w:before="1"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1,000 square feet of</w:t>
      </w:r>
      <w:r>
        <w:rPr>
          <w:spacing w:val="40"/>
          <w:sz w:val="22"/>
          <w:u w:val="none"/>
        </w:rPr>
        <w:t> </w:t>
      </w:r>
      <w:r>
        <w:rPr>
          <w:sz w:val="22"/>
          <w:u w:val="none"/>
        </w:rPr>
        <w:t>floor area. If more than ten off-street parking spaces are required for this use, handicapped parking must be provided pursuant to Section 51P-193.116.</w:t>
      </w:r>
    </w:p>
    <w:p>
      <w:pPr>
        <w:pStyle w:val="ListParagraph"/>
        <w:numPr>
          <w:ilvl w:val="1"/>
          <w:numId w:val="6"/>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1"/>
          <w:numId w:val="6"/>
        </w:numPr>
        <w:tabs>
          <w:tab w:pos="3000" w:val="left" w:leader="none"/>
        </w:tabs>
        <w:spacing w:line="240" w:lineRule="auto" w:before="1" w:after="0"/>
        <w:ind w:left="120" w:right="114" w:firstLine="2160"/>
        <w:jc w:val="left"/>
        <w:rPr>
          <w:sz w:val="22"/>
        </w:rPr>
      </w:pPr>
      <w:r>
        <w:rPr>
          <w:sz w:val="22"/>
          <w:u w:val="single"/>
        </w:rPr>
        <w:t>Additional provisions</w:t>
      </w:r>
      <w:r>
        <w:rPr>
          <w:sz w:val="22"/>
          <w:u w:val="none"/>
        </w:rPr>
        <w:t>.</w:t>
      </w:r>
      <w:r>
        <w:rPr>
          <w:spacing w:val="80"/>
          <w:sz w:val="22"/>
          <w:u w:val="none"/>
        </w:rPr>
        <w:t> </w:t>
      </w:r>
      <w:r>
        <w:rPr>
          <w:sz w:val="22"/>
          <w:u w:val="none"/>
        </w:rPr>
        <w:t>No outside display or open storage is permitted under this use unless the use is in a subdistrict where open storage is permitted as a main use.</w:t>
      </w:r>
    </w:p>
    <w:p>
      <w:pPr>
        <w:pStyle w:val="BodyText"/>
        <w:spacing w:before="1"/>
      </w:pPr>
    </w:p>
    <w:p>
      <w:pPr>
        <w:pStyle w:val="ListParagraph"/>
        <w:numPr>
          <w:ilvl w:val="0"/>
          <w:numId w:val="6"/>
        </w:numPr>
        <w:tabs>
          <w:tab w:pos="2279" w:val="left" w:leader="none"/>
        </w:tabs>
        <w:spacing w:line="240" w:lineRule="auto" w:before="0" w:after="0"/>
        <w:ind w:left="2279" w:right="0" w:hanging="719"/>
        <w:jc w:val="left"/>
        <w:rPr>
          <w:sz w:val="22"/>
        </w:rPr>
      </w:pPr>
      <w:r>
        <w:rPr>
          <w:sz w:val="22"/>
          <w:u w:val="single"/>
        </w:rPr>
        <w:t>Contractor's</w:t>
      </w:r>
      <w:r>
        <w:rPr>
          <w:spacing w:val="-7"/>
          <w:sz w:val="22"/>
          <w:u w:val="single"/>
        </w:rPr>
        <w:t> </w:t>
      </w:r>
      <w:r>
        <w:rPr>
          <w:sz w:val="22"/>
          <w:u w:val="single"/>
        </w:rPr>
        <w:t>maintenance</w:t>
      </w:r>
      <w:r>
        <w:rPr>
          <w:spacing w:val="-5"/>
          <w:sz w:val="22"/>
          <w:u w:val="single"/>
        </w:rPr>
        <w:t> </w:t>
      </w:r>
      <w:r>
        <w:rPr>
          <w:spacing w:val="-2"/>
          <w:sz w:val="22"/>
          <w:u w:val="single"/>
        </w:rPr>
        <w:t>yard</w:t>
      </w:r>
      <w:r>
        <w:rPr>
          <w:spacing w:val="-2"/>
          <w:sz w:val="22"/>
          <w:u w:val="none"/>
        </w:rPr>
        <w:t>.</w:t>
      </w:r>
    </w:p>
    <w:p>
      <w:pPr>
        <w:pStyle w:val="ListParagraph"/>
        <w:numPr>
          <w:ilvl w:val="1"/>
          <w:numId w:val="6"/>
        </w:numPr>
        <w:tabs>
          <w:tab w:pos="2999" w:val="left" w:leader="none"/>
        </w:tabs>
        <w:spacing w:line="240" w:lineRule="auto" w:before="251" w:after="0"/>
        <w:ind w:left="120" w:right="115" w:firstLine="2160"/>
        <w:jc w:val="left"/>
        <w:rPr>
          <w:sz w:val="22"/>
        </w:rPr>
      </w:pPr>
      <w:r>
        <w:rPr>
          <w:sz w:val="22"/>
          <w:u w:val="single"/>
        </w:rPr>
        <w:t>Definition</w:t>
      </w:r>
      <w:r>
        <w:rPr>
          <w:sz w:val="22"/>
          <w:u w:val="none"/>
        </w:rPr>
        <w:t>.</w:t>
      </w:r>
      <w:r>
        <w:rPr>
          <w:spacing w:val="80"/>
          <w:sz w:val="22"/>
          <w:u w:val="none"/>
        </w:rPr>
        <w:t> </w:t>
      </w:r>
      <w:r>
        <w:rPr>
          <w:sz w:val="22"/>
          <w:u w:val="none"/>
        </w:rPr>
        <w:t>A site visually screened for the storage and maintenance of contractor's supplies and operational equipment.</w:t>
      </w:r>
    </w:p>
    <w:p>
      <w:pPr>
        <w:pStyle w:val="BodyText"/>
        <w:spacing w:before="2"/>
      </w:pPr>
    </w:p>
    <w:p>
      <w:pPr>
        <w:pStyle w:val="ListParagraph"/>
        <w:numPr>
          <w:ilvl w:val="1"/>
          <w:numId w:val="6"/>
        </w:numPr>
        <w:tabs>
          <w:tab w:pos="3000" w:val="left" w:leader="none"/>
        </w:tabs>
        <w:spacing w:line="240" w:lineRule="auto" w:before="0" w:after="0"/>
        <w:ind w:left="3000" w:right="0" w:hanging="720"/>
        <w:jc w:val="left"/>
        <w:rPr>
          <w:sz w:val="22"/>
        </w:rPr>
      </w:pPr>
      <w:r>
        <w:rPr>
          <w:sz w:val="22"/>
          <w:u w:val="single"/>
        </w:rPr>
        <w:t>Subdistricts</w:t>
      </w:r>
      <w:r>
        <w:rPr>
          <w:spacing w:val="-5"/>
          <w:sz w:val="22"/>
          <w:u w:val="single"/>
        </w:rPr>
        <w:t> </w:t>
      </w:r>
      <w:r>
        <w:rPr>
          <w:sz w:val="22"/>
          <w:u w:val="single"/>
        </w:rPr>
        <w:t>permitted</w:t>
      </w:r>
      <w:r>
        <w:rPr>
          <w:sz w:val="22"/>
          <w:u w:val="none"/>
        </w:rPr>
        <w:t>.</w:t>
      </w:r>
      <w:r>
        <w:rPr>
          <w:spacing w:val="49"/>
          <w:sz w:val="22"/>
          <w:u w:val="none"/>
        </w:rPr>
        <w:t> </w:t>
      </w:r>
      <w:r>
        <w:rPr>
          <w:sz w:val="22"/>
          <w:u w:val="none"/>
        </w:rPr>
        <w:t>By</w:t>
      </w:r>
      <w:r>
        <w:rPr>
          <w:spacing w:val="-6"/>
          <w:sz w:val="22"/>
          <w:u w:val="none"/>
        </w:rPr>
        <w:t> </w:t>
      </w:r>
      <w:r>
        <w:rPr>
          <w:sz w:val="22"/>
          <w:u w:val="none"/>
        </w:rPr>
        <w:t>right</w:t>
      </w:r>
      <w:r>
        <w:rPr>
          <w:spacing w:val="-2"/>
          <w:sz w:val="22"/>
          <w:u w:val="none"/>
        </w:rPr>
        <w:t> </w:t>
      </w:r>
      <w:r>
        <w:rPr>
          <w:sz w:val="22"/>
          <w:u w:val="none"/>
        </w:rPr>
        <w:t>in</w:t>
      </w:r>
      <w:r>
        <w:rPr>
          <w:spacing w:val="-3"/>
          <w:sz w:val="22"/>
          <w:u w:val="none"/>
        </w:rPr>
        <w:t> </w:t>
      </w:r>
      <w:r>
        <w:rPr>
          <w:sz w:val="22"/>
          <w:u w:val="none"/>
        </w:rPr>
        <w:t>CA-2,</w:t>
      </w:r>
      <w:r>
        <w:rPr>
          <w:spacing w:val="-3"/>
          <w:sz w:val="22"/>
          <w:u w:val="none"/>
        </w:rPr>
        <w:t> </w:t>
      </w:r>
      <w:r>
        <w:rPr>
          <w:sz w:val="22"/>
          <w:u w:val="none"/>
        </w:rPr>
        <w:t>I-2,</w:t>
      </w:r>
      <w:r>
        <w:rPr>
          <w:spacing w:val="-3"/>
          <w:sz w:val="22"/>
          <w:u w:val="none"/>
        </w:rPr>
        <w:t> </w:t>
      </w:r>
      <w:r>
        <w:rPr>
          <w:sz w:val="22"/>
          <w:u w:val="none"/>
        </w:rPr>
        <w:t>and</w:t>
      </w:r>
      <w:r>
        <w:rPr>
          <w:spacing w:val="-3"/>
          <w:sz w:val="22"/>
          <w:u w:val="none"/>
        </w:rPr>
        <w:t> </w:t>
      </w:r>
      <w:r>
        <w:rPr>
          <w:sz w:val="22"/>
          <w:u w:val="none"/>
        </w:rPr>
        <w:t>I-3</w:t>
      </w:r>
      <w:r>
        <w:rPr>
          <w:spacing w:val="-2"/>
          <w:sz w:val="22"/>
          <w:u w:val="none"/>
        </w:rPr>
        <w:t> subdistricts.</w:t>
      </w:r>
    </w:p>
    <w:p>
      <w:pPr>
        <w:pStyle w:val="ListParagraph"/>
        <w:numPr>
          <w:ilvl w:val="1"/>
          <w:numId w:val="6"/>
        </w:numPr>
        <w:tabs>
          <w:tab w:pos="2998" w:val="left" w:leader="none"/>
        </w:tabs>
        <w:spacing w:line="240" w:lineRule="auto" w:before="251"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2,000 square feet of site area; a minimum of four spaces required. If more than ten off-street parking spaces are required for this use, handicapped parking must be provided pursuant to Section 51P-193.116.</w:t>
      </w:r>
    </w:p>
    <w:p>
      <w:pPr>
        <w:pStyle w:val="BodyText"/>
        <w:spacing w:before="1"/>
      </w:pPr>
    </w:p>
    <w:p>
      <w:pPr>
        <w:pStyle w:val="ListParagraph"/>
        <w:numPr>
          <w:ilvl w:val="1"/>
          <w:numId w:val="6"/>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1"/>
          <w:numId w:val="6"/>
        </w:numPr>
        <w:tabs>
          <w:tab w:pos="3000" w:val="left" w:leader="none"/>
        </w:tabs>
        <w:spacing w:line="240" w:lineRule="auto" w:before="1" w:after="0"/>
        <w:ind w:left="3000" w:right="0" w:hanging="720"/>
        <w:jc w:val="left"/>
        <w:rPr>
          <w:sz w:val="22"/>
        </w:rPr>
      </w:pPr>
      <w:r>
        <w:rPr>
          <w:sz w:val="22"/>
          <w:u w:val="single"/>
        </w:rPr>
        <w:t>Additional</w:t>
      </w:r>
      <w:r>
        <w:rPr>
          <w:spacing w:val="-3"/>
          <w:sz w:val="22"/>
          <w:u w:val="single"/>
        </w:rPr>
        <w:t> </w:t>
      </w:r>
      <w:r>
        <w:rPr>
          <w:sz w:val="22"/>
          <w:u w:val="single"/>
        </w:rPr>
        <w:t>provisions</w:t>
      </w:r>
      <w:r>
        <w:rPr>
          <w:sz w:val="22"/>
          <w:u w:val="none"/>
        </w:rPr>
        <w:t>.</w:t>
      </w:r>
      <w:r>
        <w:rPr>
          <w:spacing w:val="47"/>
          <w:sz w:val="22"/>
          <w:u w:val="none"/>
        </w:rPr>
        <w:t> </w:t>
      </w:r>
      <w:r>
        <w:rPr>
          <w:sz w:val="22"/>
          <w:u w:val="none"/>
        </w:rPr>
        <w:t>Screening</w:t>
      </w:r>
      <w:r>
        <w:rPr>
          <w:spacing w:val="-4"/>
          <w:sz w:val="22"/>
          <w:u w:val="none"/>
        </w:rPr>
        <w:t> </w:t>
      </w:r>
      <w:r>
        <w:rPr>
          <w:sz w:val="22"/>
          <w:u w:val="none"/>
        </w:rPr>
        <w:t>is</w:t>
      </w:r>
      <w:r>
        <w:rPr>
          <w:spacing w:val="-3"/>
          <w:sz w:val="22"/>
          <w:u w:val="none"/>
        </w:rPr>
        <w:t> </w:t>
      </w:r>
      <w:r>
        <w:rPr>
          <w:sz w:val="22"/>
          <w:u w:val="none"/>
        </w:rPr>
        <w:t>required</w:t>
      </w:r>
      <w:r>
        <w:rPr>
          <w:spacing w:val="-7"/>
          <w:sz w:val="22"/>
          <w:u w:val="none"/>
        </w:rPr>
        <w:t> </w:t>
      </w:r>
      <w:r>
        <w:rPr>
          <w:sz w:val="22"/>
          <w:u w:val="none"/>
        </w:rPr>
        <w:t>around</w:t>
      </w:r>
      <w:r>
        <w:rPr>
          <w:spacing w:val="-4"/>
          <w:sz w:val="22"/>
          <w:u w:val="none"/>
        </w:rPr>
        <w:t> </w:t>
      </w:r>
      <w:r>
        <w:rPr>
          <w:sz w:val="22"/>
          <w:u w:val="none"/>
        </w:rPr>
        <w:t>this</w:t>
      </w:r>
      <w:r>
        <w:rPr>
          <w:spacing w:val="-3"/>
          <w:sz w:val="22"/>
          <w:u w:val="none"/>
        </w:rPr>
        <w:t> </w:t>
      </w:r>
      <w:r>
        <w:rPr>
          <w:spacing w:val="-4"/>
          <w:sz w:val="22"/>
          <w:u w:val="none"/>
        </w:rPr>
        <w:t>use.</w:t>
      </w:r>
    </w:p>
    <w:p>
      <w:pPr>
        <w:pStyle w:val="BodyText"/>
      </w:pPr>
    </w:p>
    <w:p>
      <w:pPr>
        <w:pStyle w:val="ListParagraph"/>
        <w:numPr>
          <w:ilvl w:val="0"/>
          <w:numId w:val="6"/>
        </w:numPr>
        <w:tabs>
          <w:tab w:pos="2279" w:val="left" w:leader="none"/>
        </w:tabs>
        <w:spacing w:line="240" w:lineRule="auto" w:before="0" w:after="0"/>
        <w:ind w:left="2279" w:right="0" w:hanging="719"/>
        <w:jc w:val="left"/>
        <w:rPr>
          <w:sz w:val="22"/>
        </w:rPr>
      </w:pPr>
      <w:r>
        <w:rPr>
          <w:sz w:val="22"/>
          <w:u w:val="single"/>
        </w:rPr>
        <w:t>Building</w:t>
      </w:r>
      <w:r>
        <w:rPr>
          <w:spacing w:val="-5"/>
          <w:sz w:val="22"/>
          <w:u w:val="single"/>
        </w:rPr>
        <w:t> </w:t>
      </w:r>
      <w:r>
        <w:rPr>
          <w:sz w:val="22"/>
          <w:u w:val="single"/>
        </w:rPr>
        <w:t>mover,</w:t>
      </w:r>
      <w:r>
        <w:rPr>
          <w:spacing w:val="-5"/>
          <w:sz w:val="22"/>
          <w:u w:val="single"/>
        </w:rPr>
        <w:t> </w:t>
      </w:r>
      <w:r>
        <w:rPr>
          <w:sz w:val="22"/>
          <w:u w:val="single"/>
        </w:rPr>
        <w:t>temporary</w:t>
      </w:r>
      <w:r>
        <w:rPr>
          <w:spacing w:val="-6"/>
          <w:sz w:val="22"/>
          <w:u w:val="single"/>
        </w:rPr>
        <w:t> </w:t>
      </w:r>
      <w:r>
        <w:rPr>
          <w:sz w:val="22"/>
          <w:u w:val="single"/>
        </w:rPr>
        <w:t>storage</w:t>
      </w:r>
      <w:r>
        <w:rPr>
          <w:spacing w:val="-3"/>
          <w:sz w:val="22"/>
          <w:u w:val="single"/>
        </w:rPr>
        <w:t> </w:t>
      </w:r>
      <w:r>
        <w:rPr>
          <w:spacing w:val="-2"/>
          <w:sz w:val="22"/>
          <w:u w:val="single"/>
        </w:rPr>
        <w:t>yard</w:t>
      </w:r>
      <w:r>
        <w:rPr>
          <w:spacing w:val="-2"/>
          <w:sz w:val="22"/>
          <w:u w:val="none"/>
        </w:rPr>
        <w:t>.</w:t>
      </w:r>
    </w:p>
    <w:p>
      <w:pPr>
        <w:pStyle w:val="ListParagraph"/>
        <w:numPr>
          <w:ilvl w:val="1"/>
          <w:numId w:val="6"/>
        </w:numPr>
        <w:tabs>
          <w:tab w:pos="2999" w:val="left" w:leader="none"/>
        </w:tabs>
        <w:spacing w:line="240" w:lineRule="auto" w:before="251" w:after="0"/>
        <w:ind w:left="120" w:right="114" w:firstLine="2160"/>
        <w:jc w:val="left"/>
        <w:rPr>
          <w:sz w:val="22"/>
        </w:rPr>
      </w:pPr>
      <w:r>
        <w:rPr>
          <w:sz w:val="22"/>
          <w:u w:val="single"/>
        </w:rPr>
        <w:t>Definition</w:t>
      </w:r>
      <w:r>
        <w:rPr>
          <w:sz w:val="22"/>
          <w:u w:val="none"/>
        </w:rPr>
        <w:t>.</w:t>
      </w:r>
      <w:r>
        <w:rPr>
          <w:spacing w:val="40"/>
          <w:sz w:val="22"/>
          <w:u w:val="none"/>
        </w:rPr>
        <w:t> </w:t>
      </w:r>
      <w:r>
        <w:rPr>
          <w:sz w:val="22"/>
          <w:u w:val="none"/>
        </w:rPr>
        <w:t>A site where a building</w:t>
      </w:r>
      <w:r>
        <w:rPr>
          <w:spacing w:val="-1"/>
          <w:sz w:val="22"/>
          <w:u w:val="none"/>
        </w:rPr>
        <w:t> </w:t>
      </w:r>
      <w:r>
        <w:rPr>
          <w:sz w:val="22"/>
          <w:u w:val="none"/>
        </w:rPr>
        <w:t>or structure which</w:t>
      </w:r>
      <w:r>
        <w:rPr>
          <w:spacing w:val="-1"/>
          <w:sz w:val="22"/>
          <w:u w:val="none"/>
        </w:rPr>
        <w:t> </w:t>
      </w:r>
      <w:r>
        <w:rPr>
          <w:sz w:val="22"/>
          <w:u w:val="none"/>
        </w:rPr>
        <w:t>has been removed from its original construction site is temporarily stored.</w:t>
      </w:r>
    </w:p>
    <w:p>
      <w:pPr>
        <w:pStyle w:val="BodyText"/>
        <w:spacing w:before="2"/>
      </w:pPr>
    </w:p>
    <w:p>
      <w:pPr>
        <w:pStyle w:val="ListParagraph"/>
        <w:numPr>
          <w:ilvl w:val="1"/>
          <w:numId w:val="6"/>
        </w:numPr>
        <w:tabs>
          <w:tab w:pos="3000" w:val="left" w:leader="none"/>
        </w:tabs>
        <w:spacing w:line="240" w:lineRule="auto" w:before="0" w:after="0"/>
        <w:ind w:left="3000" w:right="0" w:hanging="720"/>
        <w:jc w:val="left"/>
        <w:rPr>
          <w:sz w:val="22"/>
        </w:rPr>
      </w:pPr>
      <w:r>
        <w:rPr>
          <w:sz w:val="22"/>
          <w:u w:val="single"/>
        </w:rPr>
        <w:t>Subdistricts</w:t>
      </w:r>
      <w:r>
        <w:rPr>
          <w:spacing w:val="-3"/>
          <w:sz w:val="22"/>
          <w:u w:val="single"/>
        </w:rPr>
        <w:t> </w:t>
      </w:r>
      <w:r>
        <w:rPr>
          <w:sz w:val="22"/>
          <w:u w:val="single"/>
        </w:rPr>
        <w:t>permitted</w:t>
      </w:r>
      <w:r>
        <w:rPr>
          <w:sz w:val="22"/>
          <w:u w:val="none"/>
        </w:rPr>
        <w:t>.</w:t>
      </w:r>
      <w:r>
        <w:rPr>
          <w:spacing w:val="51"/>
          <w:sz w:val="22"/>
          <w:u w:val="none"/>
        </w:rPr>
        <w:t> </w:t>
      </w:r>
      <w:r>
        <w:rPr>
          <w:sz w:val="22"/>
          <w:u w:val="none"/>
        </w:rPr>
        <w:t>By</w:t>
      </w:r>
      <w:r>
        <w:rPr>
          <w:spacing w:val="-5"/>
          <w:sz w:val="22"/>
          <w:u w:val="none"/>
        </w:rPr>
        <w:t> </w:t>
      </w:r>
      <w:r>
        <w:rPr>
          <w:sz w:val="22"/>
          <w:u w:val="none"/>
        </w:rPr>
        <w:t>SUP</w:t>
      </w:r>
      <w:r>
        <w:rPr>
          <w:spacing w:val="-4"/>
          <w:sz w:val="22"/>
          <w:u w:val="none"/>
        </w:rPr>
        <w:t> </w:t>
      </w:r>
      <w:r>
        <w:rPr>
          <w:sz w:val="22"/>
          <w:u w:val="none"/>
        </w:rPr>
        <w:t>only</w:t>
      </w:r>
      <w:r>
        <w:rPr>
          <w:spacing w:val="-5"/>
          <w:sz w:val="22"/>
          <w:u w:val="none"/>
        </w:rPr>
        <w:t> </w:t>
      </w:r>
      <w:r>
        <w:rPr>
          <w:sz w:val="22"/>
          <w:u w:val="none"/>
        </w:rPr>
        <w:t>in</w:t>
      </w:r>
      <w:r>
        <w:rPr>
          <w:spacing w:val="-2"/>
          <w:sz w:val="22"/>
          <w:u w:val="none"/>
        </w:rPr>
        <w:t> </w:t>
      </w:r>
      <w:r>
        <w:rPr>
          <w:sz w:val="22"/>
          <w:u w:val="none"/>
        </w:rPr>
        <w:t>the</w:t>
      </w:r>
      <w:r>
        <w:rPr>
          <w:spacing w:val="-2"/>
          <w:sz w:val="22"/>
          <w:u w:val="none"/>
        </w:rPr>
        <w:t> </w:t>
      </w:r>
      <w:r>
        <w:rPr>
          <w:sz w:val="22"/>
          <w:u w:val="none"/>
        </w:rPr>
        <w:t>I-3</w:t>
      </w:r>
      <w:r>
        <w:rPr>
          <w:spacing w:val="-2"/>
          <w:sz w:val="22"/>
          <w:u w:val="none"/>
        </w:rPr>
        <w:t> subdistrict.</w:t>
      </w:r>
    </w:p>
    <w:p>
      <w:pPr>
        <w:pStyle w:val="ListParagraph"/>
        <w:numPr>
          <w:ilvl w:val="1"/>
          <w:numId w:val="6"/>
        </w:numPr>
        <w:tabs>
          <w:tab w:pos="3000" w:val="left" w:leader="none"/>
        </w:tabs>
        <w:spacing w:line="240" w:lineRule="auto" w:before="251" w:after="0"/>
        <w:ind w:left="3000" w:right="0" w:hanging="720"/>
        <w:jc w:val="left"/>
        <w:rPr>
          <w:sz w:val="22"/>
        </w:rPr>
      </w:pPr>
      <w:r>
        <w:rPr>
          <w:sz w:val="22"/>
          <w:u w:val="single"/>
        </w:rPr>
        <w:t>Required</w:t>
      </w:r>
      <w:r>
        <w:rPr>
          <w:spacing w:val="-6"/>
          <w:sz w:val="22"/>
          <w:u w:val="single"/>
        </w:rPr>
        <w:t> </w:t>
      </w:r>
      <w:r>
        <w:rPr>
          <w:sz w:val="22"/>
          <w:u w:val="single"/>
        </w:rPr>
        <w:t>off-street</w:t>
      </w:r>
      <w:r>
        <w:rPr>
          <w:spacing w:val="-2"/>
          <w:sz w:val="22"/>
          <w:u w:val="single"/>
        </w:rPr>
        <w:t> </w:t>
      </w:r>
      <w:r>
        <w:rPr>
          <w:sz w:val="22"/>
          <w:u w:val="single"/>
        </w:rPr>
        <w:t>parking</w:t>
      </w:r>
      <w:r>
        <w:rPr>
          <w:sz w:val="22"/>
          <w:u w:val="none"/>
        </w:rPr>
        <w:t>.</w:t>
      </w:r>
      <w:r>
        <w:rPr>
          <w:spacing w:val="47"/>
          <w:sz w:val="22"/>
          <w:u w:val="none"/>
        </w:rPr>
        <w:t> </w:t>
      </w:r>
      <w:r>
        <w:rPr>
          <w:sz w:val="22"/>
          <w:u w:val="none"/>
        </w:rPr>
        <w:t>None.</w:t>
      </w:r>
      <w:r>
        <w:rPr>
          <w:spacing w:val="-3"/>
          <w:sz w:val="22"/>
          <w:u w:val="none"/>
        </w:rPr>
        <w:t> </w:t>
      </w:r>
      <w:r>
        <w:rPr>
          <w:sz w:val="22"/>
          <w:u w:val="none"/>
        </w:rPr>
        <w:t>No</w:t>
      </w:r>
      <w:r>
        <w:rPr>
          <w:spacing w:val="-3"/>
          <w:sz w:val="22"/>
          <w:u w:val="none"/>
        </w:rPr>
        <w:t> </w:t>
      </w:r>
      <w:r>
        <w:rPr>
          <w:sz w:val="22"/>
          <w:u w:val="none"/>
        </w:rPr>
        <w:t>handicapped</w:t>
      </w:r>
      <w:r>
        <w:rPr>
          <w:spacing w:val="-3"/>
          <w:sz w:val="22"/>
          <w:u w:val="none"/>
        </w:rPr>
        <w:t> </w:t>
      </w:r>
      <w:r>
        <w:rPr>
          <w:sz w:val="22"/>
          <w:u w:val="none"/>
        </w:rPr>
        <w:t>parking</w:t>
      </w:r>
      <w:r>
        <w:rPr>
          <w:spacing w:val="-6"/>
          <w:sz w:val="22"/>
          <w:u w:val="none"/>
        </w:rPr>
        <w:t> </w:t>
      </w:r>
      <w:r>
        <w:rPr>
          <w:sz w:val="22"/>
          <w:u w:val="none"/>
        </w:rPr>
        <w:t>is</w:t>
      </w:r>
      <w:r>
        <w:rPr>
          <w:spacing w:val="-5"/>
          <w:sz w:val="22"/>
          <w:u w:val="none"/>
        </w:rPr>
        <w:t> </w:t>
      </w:r>
      <w:r>
        <w:rPr>
          <w:spacing w:val="-2"/>
          <w:sz w:val="22"/>
          <w:u w:val="none"/>
        </w:rPr>
        <w:t>required.</w:t>
      </w:r>
    </w:p>
    <w:p>
      <w:pPr>
        <w:pStyle w:val="BodyText"/>
      </w:pPr>
    </w:p>
    <w:p>
      <w:pPr>
        <w:pStyle w:val="ListParagraph"/>
        <w:numPr>
          <w:ilvl w:val="1"/>
          <w:numId w:val="6"/>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4"/>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spacing w:before="1"/>
      </w:pPr>
    </w:p>
    <w:p>
      <w:pPr>
        <w:pStyle w:val="ListParagraph"/>
        <w:numPr>
          <w:ilvl w:val="1"/>
          <w:numId w:val="6"/>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2"/>
          <w:numId w:val="6"/>
        </w:numPr>
        <w:tabs>
          <w:tab w:pos="3717" w:val="left" w:leader="none"/>
        </w:tabs>
        <w:spacing w:line="240" w:lineRule="auto" w:before="0" w:after="0"/>
        <w:ind w:left="120" w:right="112" w:firstLine="2879"/>
        <w:jc w:val="both"/>
        <w:rPr>
          <w:sz w:val="22"/>
        </w:rPr>
      </w:pPr>
      <w:r>
        <w:rPr>
          <w:sz w:val="22"/>
        </w:rPr>
        <w:t>This use must be surrounded by a solid visual screen of at least nine feet in height and constructed of solid masonry, solid concrete, corrugated sheet metal, or a chain</w:t>
      </w:r>
      <w:r>
        <w:rPr>
          <w:spacing w:val="40"/>
          <w:sz w:val="22"/>
        </w:rPr>
        <w:t> </w:t>
      </w:r>
      <w:r>
        <w:rPr>
          <w:sz w:val="22"/>
        </w:rPr>
        <w:t>link fence with strips of metal through all links.</w:t>
      </w:r>
    </w:p>
    <w:p>
      <w:pPr>
        <w:pStyle w:val="BodyText"/>
        <w:spacing w:before="1"/>
      </w:pPr>
    </w:p>
    <w:p>
      <w:pPr>
        <w:pStyle w:val="ListParagraph"/>
        <w:numPr>
          <w:ilvl w:val="2"/>
          <w:numId w:val="6"/>
        </w:numPr>
        <w:tabs>
          <w:tab w:pos="3720" w:val="left" w:leader="none"/>
        </w:tabs>
        <w:spacing w:line="252" w:lineRule="exact" w:before="0" w:after="0"/>
        <w:ind w:left="3720" w:right="0" w:hanging="720"/>
        <w:jc w:val="left"/>
        <w:rPr>
          <w:sz w:val="22"/>
        </w:rPr>
      </w:pPr>
      <w:r>
        <w:rPr>
          <w:sz w:val="22"/>
        </w:rPr>
        <w:t>This</w:t>
      </w:r>
      <w:r>
        <w:rPr>
          <w:spacing w:val="42"/>
          <w:sz w:val="22"/>
        </w:rPr>
        <w:t>  </w:t>
      </w:r>
      <w:r>
        <w:rPr>
          <w:sz w:val="22"/>
        </w:rPr>
        <w:t>use</w:t>
      </w:r>
      <w:r>
        <w:rPr>
          <w:spacing w:val="41"/>
          <w:sz w:val="22"/>
        </w:rPr>
        <w:t>  </w:t>
      </w:r>
      <w:r>
        <w:rPr>
          <w:sz w:val="22"/>
        </w:rPr>
        <w:t>must</w:t>
      </w:r>
      <w:r>
        <w:rPr>
          <w:spacing w:val="42"/>
          <w:sz w:val="22"/>
        </w:rPr>
        <w:t>  </w:t>
      </w:r>
      <w:r>
        <w:rPr>
          <w:sz w:val="22"/>
        </w:rPr>
        <w:t>be</w:t>
      </w:r>
      <w:r>
        <w:rPr>
          <w:spacing w:val="41"/>
          <w:sz w:val="22"/>
        </w:rPr>
        <w:t>  </w:t>
      </w:r>
      <w:r>
        <w:rPr>
          <w:sz w:val="22"/>
        </w:rPr>
        <w:t>landscaped</w:t>
      </w:r>
      <w:r>
        <w:rPr>
          <w:spacing w:val="41"/>
          <w:sz w:val="22"/>
        </w:rPr>
        <w:t>  </w:t>
      </w:r>
      <w:r>
        <w:rPr>
          <w:sz w:val="22"/>
        </w:rPr>
        <w:t>with</w:t>
      </w:r>
      <w:r>
        <w:rPr>
          <w:spacing w:val="42"/>
          <w:sz w:val="22"/>
        </w:rPr>
        <w:t>  </w:t>
      </w:r>
      <w:r>
        <w:rPr>
          <w:sz w:val="22"/>
        </w:rPr>
        <w:t>plants</w:t>
      </w:r>
      <w:r>
        <w:rPr>
          <w:spacing w:val="41"/>
          <w:sz w:val="22"/>
        </w:rPr>
        <w:t>  </w:t>
      </w:r>
      <w:r>
        <w:rPr>
          <w:sz w:val="22"/>
        </w:rPr>
        <w:t>meeting</w:t>
      </w:r>
      <w:r>
        <w:rPr>
          <w:spacing w:val="41"/>
          <w:sz w:val="22"/>
        </w:rPr>
        <w:t>  </w:t>
      </w:r>
      <w:r>
        <w:rPr>
          <w:spacing w:val="-5"/>
          <w:sz w:val="22"/>
        </w:rPr>
        <w:t>the</w:t>
      </w:r>
    </w:p>
    <w:p>
      <w:pPr>
        <w:pStyle w:val="BodyText"/>
        <w:spacing w:line="252" w:lineRule="exact"/>
        <w:ind w:left="120"/>
      </w:pPr>
      <w:r>
        <w:rPr/>
        <w:t>requirements</w:t>
      </w:r>
      <w:r>
        <w:rPr>
          <w:spacing w:val="-3"/>
        </w:rPr>
        <w:t> </w:t>
      </w:r>
      <w:r>
        <w:rPr/>
        <w:t>of</w:t>
      </w:r>
      <w:r>
        <w:rPr>
          <w:spacing w:val="-3"/>
        </w:rPr>
        <w:t> </w:t>
      </w:r>
      <w:r>
        <w:rPr/>
        <w:t>the</w:t>
      </w:r>
      <w:r>
        <w:rPr>
          <w:spacing w:val="-1"/>
        </w:rPr>
        <w:t> </w:t>
      </w:r>
      <w:r>
        <w:rPr>
          <w:spacing w:val="-4"/>
        </w:rPr>
        <w:t>SUP.</w:t>
      </w:r>
    </w:p>
    <w:p>
      <w:pPr>
        <w:pStyle w:val="BodyText"/>
      </w:pPr>
    </w:p>
    <w:p>
      <w:pPr>
        <w:pStyle w:val="ListParagraph"/>
        <w:numPr>
          <w:ilvl w:val="2"/>
          <w:numId w:val="6"/>
        </w:numPr>
        <w:tabs>
          <w:tab w:pos="3720" w:val="left" w:leader="none"/>
        </w:tabs>
        <w:spacing w:line="252" w:lineRule="exact" w:before="0" w:after="0"/>
        <w:ind w:left="3720" w:right="0" w:hanging="720"/>
        <w:jc w:val="left"/>
        <w:rPr>
          <w:sz w:val="22"/>
        </w:rPr>
      </w:pPr>
      <w:r>
        <w:rPr>
          <w:sz w:val="22"/>
        </w:rPr>
        <w:t>Buildings</w:t>
      </w:r>
      <w:r>
        <w:rPr>
          <w:spacing w:val="26"/>
          <w:sz w:val="22"/>
        </w:rPr>
        <w:t> </w:t>
      </w:r>
      <w:r>
        <w:rPr>
          <w:sz w:val="22"/>
        </w:rPr>
        <w:t>temporarily</w:t>
      </w:r>
      <w:r>
        <w:rPr>
          <w:spacing w:val="29"/>
          <w:sz w:val="22"/>
        </w:rPr>
        <w:t> </w:t>
      </w:r>
      <w:r>
        <w:rPr>
          <w:sz w:val="22"/>
        </w:rPr>
        <w:t>stored</w:t>
      </w:r>
      <w:r>
        <w:rPr>
          <w:spacing w:val="31"/>
          <w:sz w:val="22"/>
        </w:rPr>
        <w:t> </w:t>
      </w:r>
      <w:r>
        <w:rPr>
          <w:sz w:val="22"/>
        </w:rPr>
        <w:t>under</w:t>
      </w:r>
      <w:r>
        <w:rPr>
          <w:spacing w:val="30"/>
          <w:sz w:val="22"/>
        </w:rPr>
        <w:t> </w:t>
      </w:r>
      <w:r>
        <w:rPr>
          <w:sz w:val="22"/>
        </w:rPr>
        <w:t>this</w:t>
      </w:r>
      <w:r>
        <w:rPr>
          <w:spacing w:val="28"/>
          <w:sz w:val="22"/>
        </w:rPr>
        <w:t> </w:t>
      </w:r>
      <w:r>
        <w:rPr>
          <w:sz w:val="22"/>
        </w:rPr>
        <w:t>use</w:t>
      </w:r>
      <w:r>
        <w:rPr>
          <w:spacing w:val="29"/>
          <w:sz w:val="22"/>
        </w:rPr>
        <w:t> </w:t>
      </w:r>
      <w:r>
        <w:rPr>
          <w:sz w:val="22"/>
        </w:rPr>
        <w:t>may</w:t>
      </w:r>
      <w:r>
        <w:rPr>
          <w:spacing w:val="31"/>
          <w:sz w:val="22"/>
        </w:rPr>
        <w:t> </w:t>
      </w:r>
      <w:r>
        <w:rPr>
          <w:sz w:val="22"/>
        </w:rPr>
        <w:t>not</w:t>
      </w:r>
      <w:r>
        <w:rPr>
          <w:spacing w:val="30"/>
          <w:sz w:val="22"/>
        </w:rPr>
        <w:t> </w:t>
      </w:r>
      <w:r>
        <w:rPr>
          <w:sz w:val="22"/>
        </w:rPr>
        <w:t>be</w:t>
      </w:r>
      <w:r>
        <w:rPr>
          <w:spacing w:val="29"/>
          <w:sz w:val="22"/>
        </w:rPr>
        <w:t> </w:t>
      </w:r>
      <w:r>
        <w:rPr>
          <w:spacing w:val="-2"/>
          <w:sz w:val="22"/>
        </w:rPr>
        <w:t>placed</w:t>
      </w:r>
    </w:p>
    <w:p>
      <w:pPr>
        <w:pStyle w:val="BodyText"/>
        <w:spacing w:line="252" w:lineRule="exact"/>
        <w:ind w:left="120"/>
      </w:pPr>
      <w:r>
        <w:rPr/>
        <w:t>upon a</w:t>
      </w:r>
      <w:r>
        <w:rPr>
          <w:spacing w:val="-2"/>
        </w:rPr>
        <w:t> foundation.</w:t>
      </w:r>
    </w:p>
    <w:p>
      <w:pPr>
        <w:spacing w:after="0" w:line="252" w:lineRule="exact"/>
        <w:sectPr>
          <w:pgSz w:w="12240" w:h="15840"/>
          <w:pgMar w:top="1080" w:bottom="280" w:left="1320" w:right="1320"/>
        </w:sectPr>
      </w:pPr>
    </w:p>
    <w:p>
      <w:pPr>
        <w:pStyle w:val="ListParagraph"/>
        <w:numPr>
          <w:ilvl w:val="2"/>
          <w:numId w:val="6"/>
        </w:numPr>
        <w:tabs>
          <w:tab w:pos="3716" w:val="left" w:leader="none"/>
        </w:tabs>
        <w:spacing w:line="240" w:lineRule="auto" w:before="70" w:after="0"/>
        <w:ind w:left="120" w:right="114" w:firstLine="2879"/>
        <w:jc w:val="both"/>
        <w:rPr>
          <w:sz w:val="22"/>
        </w:rPr>
      </w:pPr>
      <w:r>
        <w:rPr>
          <w:sz w:val="22"/>
        </w:rPr>
        <w:t>This use does not include bona fide sales lots on which new buildings or structures are located displaying examples of workmanship or appearance of the buildings or structures to be constructed on other sites and sold.</w:t>
      </w:r>
    </w:p>
    <w:p>
      <w:pPr>
        <w:pStyle w:val="BodyText"/>
        <w:spacing w:before="1"/>
      </w:pPr>
    </w:p>
    <w:p>
      <w:pPr>
        <w:pStyle w:val="ListParagraph"/>
        <w:numPr>
          <w:ilvl w:val="0"/>
          <w:numId w:val="6"/>
        </w:numPr>
        <w:tabs>
          <w:tab w:pos="2279" w:val="left" w:leader="none"/>
        </w:tabs>
        <w:spacing w:line="240" w:lineRule="auto" w:before="0" w:after="0"/>
        <w:ind w:left="2279" w:right="0" w:hanging="719"/>
        <w:jc w:val="left"/>
        <w:rPr>
          <w:sz w:val="22"/>
        </w:rPr>
      </w:pPr>
      <w:r>
        <w:rPr>
          <w:sz w:val="22"/>
          <w:u w:val="single"/>
        </w:rPr>
        <w:t>Open</w:t>
      </w:r>
      <w:r>
        <w:rPr>
          <w:spacing w:val="-2"/>
          <w:sz w:val="22"/>
          <w:u w:val="single"/>
        </w:rPr>
        <w:t> storage</w:t>
      </w:r>
      <w:r>
        <w:rPr>
          <w:spacing w:val="-2"/>
          <w:sz w:val="22"/>
          <w:u w:val="none"/>
        </w:rPr>
        <w:t>.</w:t>
      </w:r>
    </w:p>
    <w:p>
      <w:pPr>
        <w:pStyle w:val="ListParagraph"/>
        <w:numPr>
          <w:ilvl w:val="1"/>
          <w:numId w:val="6"/>
        </w:numPr>
        <w:tabs>
          <w:tab w:pos="2999" w:val="left" w:leader="none"/>
        </w:tabs>
        <w:spacing w:line="240" w:lineRule="auto" w:before="251" w:after="0"/>
        <w:ind w:left="120" w:right="118" w:firstLine="2160"/>
        <w:jc w:val="left"/>
        <w:rPr>
          <w:sz w:val="22"/>
        </w:rPr>
      </w:pPr>
      <w:r>
        <w:rPr>
          <w:sz w:val="22"/>
          <w:u w:val="single"/>
        </w:rPr>
        <w:t>Definition</w:t>
      </w:r>
      <w:r>
        <w:rPr>
          <w:sz w:val="22"/>
          <w:u w:val="none"/>
        </w:rPr>
        <w:t>.</w:t>
      </w:r>
      <w:r>
        <w:rPr>
          <w:spacing w:val="80"/>
          <w:sz w:val="22"/>
          <w:u w:val="none"/>
        </w:rPr>
        <w:t> </w:t>
      </w:r>
      <w:r>
        <w:rPr>
          <w:sz w:val="22"/>
          <w:u w:val="none"/>
        </w:rPr>
        <w:t>A lot used for the outside placement, for a period in excess</w:t>
      </w:r>
      <w:r>
        <w:rPr>
          <w:spacing w:val="40"/>
          <w:sz w:val="22"/>
          <w:u w:val="none"/>
        </w:rPr>
        <w:t> </w:t>
      </w:r>
      <w:r>
        <w:rPr>
          <w:sz w:val="22"/>
          <w:u w:val="none"/>
        </w:rPr>
        <w:t>of 24 hours, of an item which is:</w:t>
      </w:r>
    </w:p>
    <w:p>
      <w:pPr>
        <w:pStyle w:val="BodyText"/>
        <w:spacing w:before="2"/>
      </w:pPr>
    </w:p>
    <w:p>
      <w:pPr>
        <w:pStyle w:val="ListParagraph"/>
        <w:numPr>
          <w:ilvl w:val="2"/>
          <w:numId w:val="6"/>
        </w:numPr>
        <w:tabs>
          <w:tab w:pos="3720" w:val="left" w:leader="none"/>
        </w:tabs>
        <w:spacing w:line="240" w:lineRule="auto" w:before="0" w:after="0"/>
        <w:ind w:left="3720" w:right="0" w:hanging="720"/>
        <w:jc w:val="left"/>
        <w:rPr>
          <w:sz w:val="22"/>
        </w:rPr>
      </w:pPr>
      <w:r>
        <w:rPr>
          <w:sz w:val="22"/>
        </w:rPr>
        <w:t>customarily</w:t>
      </w:r>
      <w:r>
        <w:rPr>
          <w:spacing w:val="-4"/>
          <w:sz w:val="22"/>
        </w:rPr>
        <w:t> </w:t>
      </w:r>
      <w:r>
        <w:rPr>
          <w:sz w:val="22"/>
        </w:rPr>
        <w:t>used</w:t>
      </w:r>
      <w:r>
        <w:rPr>
          <w:spacing w:val="-3"/>
          <w:sz w:val="22"/>
        </w:rPr>
        <w:t> </w:t>
      </w:r>
      <w:r>
        <w:rPr>
          <w:sz w:val="22"/>
        </w:rPr>
        <w:t>or</w:t>
      </w:r>
      <w:r>
        <w:rPr>
          <w:spacing w:val="-3"/>
          <w:sz w:val="22"/>
        </w:rPr>
        <w:t> </w:t>
      </w:r>
      <w:r>
        <w:rPr>
          <w:sz w:val="22"/>
        </w:rPr>
        <w:t>stored</w:t>
      </w:r>
      <w:r>
        <w:rPr>
          <w:spacing w:val="-6"/>
          <w:sz w:val="22"/>
        </w:rPr>
        <w:t> </w:t>
      </w:r>
      <w:r>
        <w:rPr>
          <w:sz w:val="22"/>
        </w:rPr>
        <w:t>outside;</w:t>
      </w:r>
      <w:r>
        <w:rPr>
          <w:spacing w:val="-2"/>
          <w:sz w:val="22"/>
        </w:rPr>
        <w:t> </w:t>
      </w:r>
      <w:r>
        <w:rPr>
          <w:spacing w:val="-5"/>
          <w:sz w:val="22"/>
        </w:rPr>
        <w:t>and</w:t>
      </w:r>
    </w:p>
    <w:p>
      <w:pPr>
        <w:pStyle w:val="ListParagraph"/>
        <w:numPr>
          <w:ilvl w:val="2"/>
          <w:numId w:val="6"/>
        </w:numPr>
        <w:tabs>
          <w:tab w:pos="3719" w:val="left" w:leader="none"/>
        </w:tabs>
        <w:spacing w:line="240" w:lineRule="auto" w:before="251" w:after="0"/>
        <w:ind w:left="119" w:right="115" w:firstLine="2880"/>
        <w:jc w:val="left"/>
        <w:rPr>
          <w:sz w:val="22"/>
        </w:rPr>
      </w:pPr>
      <w:r>
        <w:rPr>
          <w:sz w:val="22"/>
        </w:rPr>
        <w:t>made</w:t>
      </w:r>
      <w:r>
        <w:rPr>
          <w:spacing w:val="31"/>
          <w:sz w:val="22"/>
        </w:rPr>
        <w:t> </w:t>
      </w:r>
      <w:r>
        <w:rPr>
          <w:sz w:val="22"/>
        </w:rPr>
        <w:t>of</w:t>
      </w:r>
      <w:r>
        <w:rPr>
          <w:spacing w:val="31"/>
          <w:sz w:val="22"/>
        </w:rPr>
        <w:t> </w:t>
      </w:r>
      <w:r>
        <w:rPr>
          <w:sz w:val="22"/>
        </w:rPr>
        <w:t>a</w:t>
      </w:r>
      <w:r>
        <w:rPr>
          <w:spacing w:val="33"/>
          <w:sz w:val="22"/>
        </w:rPr>
        <w:t> </w:t>
      </w:r>
      <w:r>
        <w:rPr>
          <w:sz w:val="22"/>
        </w:rPr>
        <w:t>material</w:t>
      </w:r>
      <w:r>
        <w:rPr>
          <w:spacing w:val="31"/>
          <w:sz w:val="22"/>
        </w:rPr>
        <w:t> </w:t>
      </w:r>
      <w:r>
        <w:rPr>
          <w:sz w:val="22"/>
        </w:rPr>
        <w:t>that</w:t>
      </w:r>
      <w:r>
        <w:rPr>
          <w:spacing w:val="31"/>
          <w:sz w:val="22"/>
        </w:rPr>
        <w:t> </w:t>
      </w:r>
      <w:r>
        <w:rPr>
          <w:sz w:val="22"/>
        </w:rPr>
        <w:t>is</w:t>
      </w:r>
      <w:r>
        <w:rPr>
          <w:spacing w:val="31"/>
          <w:sz w:val="22"/>
        </w:rPr>
        <w:t> </w:t>
      </w:r>
      <w:r>
        <w:rPr>
          <w:sz w:val="22"/>
        </w:rPr>
        <w:t>resistant</w:t>
      </w:r>
      <w:r>
        <w:rPr>
          <w:spacing w:val="34"/>
          <w:sz w:val="22"/>
        </w:rPr>
        <w:t> </w:t>
      </w:r>
      <w:r>
        <w:rPr>
          <w:sz w:val="22"/>
        </w:rPr>
        <w:t>to</w:t>
      </w:r>
      <w:r>
        <w:rPr>
          <w:spacing w:val="30"/>
          <w:sz w:val="22"/>
        </w:rPr>
        <w:t> </w:t>
      </w:r>
      <w:r>
        <w:rPr>
          <w:sz w:val="22"/>
        </w:rPr>
        <w:t>damage</w:t>
      </w:r>
      <w:r>
        <w:rPr>
          <w:spacing w:val="31"/>
          <w:sz w:val="22"/>
        </w:rPr>
        <w:t> </w:t>
      </w:r>
      <w:r>
        <w:rPr>
          <w:sz w:val="22"/>
        </w:rPr>
        <w:t>or</w:t>
      </w:r>
      <w:r>
        <w:rPr>
          <w:spacing w:val="34"/>
          <w:sz w:val="22"/>
        </w:rPr>
        <w:t> </w:t>
      </w:r>
      <w:r>
        <w:rPr>
          <w:sz w:val="22"/>
        </w:rPr>
        <w:t>deterioration from exposure to</w:t>
      </w:r>
      <w:r>
        <w:rPr>
          <w:spacing w:val="40"/>
          <w:sz w:val="22"/>
        </w:rPr>
        <w:t> </w:t>
      </w:r>
      <w:r>
        <w:rPr>
          <w:sz w:val="22"/>
        </w:rPr>
        <w:t>the outside environment.</w:t>
      </w:r>
    </w:p>
    <w:p>
      <w:pPr>
        <w:pStyle w:val="BodyText"/>
        <w:spacing w:before="2"/>
      </w:pPr>
    </w:p>
    <w:p>
      <w:pPr>
        <w:pStyle w:val="ListParagraph"/>
        <w:numPr>
          <w:ilvl w:val="1"/>
          <w:numId w:val="6"/>
        </w:numPr>
        <w:tabs>
          <w:tab w:pos="3000" w:val="left" w:leader="none"/>
        </w:tabs>
        <w:spacing w:line="240" w:lineRule="auto" w:before="0" w:after="0"/>
        <w:ind w:left="3000" w:right="0" w:hanging="720"/>
        <w:jc w:val="left"/>
        <w:rPr>
          <w:sz w:val="22"/>
        </w:rPr>
      </w:pPr>
      <w:r>
        <w:rPr>
          <w:sz w:val="22"/>
          <w:u w:val="single"/>
        </w:rPr>
        <w:t>Subdistricts</w:t>
      </w:r>
      <w:r>
        <w:rPr>
          <w:spacing w:val="-4"/>
          <w:sz w:val="22"/>
          <w:u w:val="single"/>
        </w:rPr>
        <w:t> </w:t>
      </w:r>
      <w:r>
        <w:rPr>
          <w:spacing w:val="-2"/>
          <w:sz w:val="22"/>
          <w:u w:val="single"/>
        </w:rPr>
        <w:t>permitted</w:t>
      </w:r>
      <w:r>
        <w:rPr>
          <w:spacing w:val="-2"/>
          <w:sz w:val="22"/>
          <w:u w:val="none"/>
        </w:rPr>
        <w:t>.</w:t>
      </w:r>
    </w:p>
    <w:p>
      <w:pPr>
        <w:pStyle w:val="BodyText"/>
      </w:pPr>
    </w:p>
    <w:p>
      <w:pPr>
        <w:pStyle w:val="ListParagraph"/>
        <w:numPr>
          <w:ilvl w:val="2"/>
          <w:numId w:val="6"/>
        </w:numPr>
        <w:tabs>
          <w:tab w:pos="3720" w:val="left" w:leader="none"/>
        </w:tabs>
        <w:spacing w:line="240" w:lineRule="auto" w:before="0" w:after="0"/>
        <w:ind w:left="120" w:right="114" w:firstLine="2879"/>
        <w:jc w:val="left"/>
        <w:rPr>
          <w:sz w:val="22"/>
        </w:rPr>
      </w:pPr>
      <w:r>
        <w:rPr>
          <w:sz w:val="22"/>
        </w:rPr>
        <w:t>Open storage with visual screening:</w:t>
      </w:r>
      <w:r>
        <w:rPr>
          <w:spacing w:val="40"/>
          <w:sz w:val="22"/>
        </w:rPr>
        <w:t> </w:t>
      </w:r>
      <w:r>
        <w:rPr>
          <w:sz w:val="22"/>
        </w:rPr>
        <w:t>By right in central area and industrial subdistricts. By SUP only in the LC subdistrict.</w:t>
      </w:r>
    </w:p>
    <w:p>
      <w:pPr>
        <w:pStyle w:val="ListParagraph"/>
        <w:numPr>
          <w:ilvl w:val="2"/>
          <w:numId w:val="6"/>
        </w:numPr>
        <w:tabs>
          <w:tab w:pos="3720" w:val="left" w:leader="none"/>
        </w:tabs>
        <w:spacing w:line="252" w:lineRule="exact" w:before="253" w:after="0"/>
        <w:ind w:left="3720" w:right="0" w:hanging="720"/>
        <w:jc w:val="left"/>
        <w:rPr>
          <w:sz w:val="22"/>
        </w:rPr>
      </w:pPr>
      <w:r>
        <w:rPr>
          <w:sz w:val="22"/>
        </w:rPr>
        <w:t>Open</w:t>
      </w:r>
      <w:r>
        <w:rPr>
          <w:spacing w:val="20"/>
          <w:sz w:val="22"/>
        </w:rPr>
        <w:t> </w:t>
      </w:r>
      <w:r>
        <w:rPr>
          <w:sz w:val="22"/>
        </w:rPr>
        <w:t>storage</w:t>
      </w:r>
      <w:r>
        <w:rPr>
          <w:spacing w:val="21"/>
          <w:sz w:val="22"/>
        </w:rPr>
        <w:t> </w:t>
      </w:r>
      <w:r>
        <w:rPr>
          <w:sz w:val="22"/>
        </w:rPr>
        <w:t>without</w:t>
      </w:r>
      <w:r>
        <w:rPr>
          <w:spacing w:val="19"/>
          <w:sz w:val="22"/>
        </w:rPr>
        <w:t> </w:t>
      </w:r>
      <w:r>
        <w:rPr>
          <w:sz w:val="22"/>
        </w:rPr>
        <w:t>visual</w:t>
      </w:r>
      <w:r>
        <w:rPr>
          <w:spacing w:val="22"/>
          <w:sz w:val="22"/>
        </w:rPr>
        <w:t> </w:t>
      </w:r>
      <w:r>
        <w:rPr>
          <w:sz w:val="22"/>
        </w:rPr>
        <w:t>screening:</w:t>
      </w:r>
      <w:r>
        <w:rPr>
          <w:spacing w:val="70"/>
          <w:w w:val="150"/>
          <w:sz w:val="22"/>
        </w:rPr>
        <w:t> </w:t>
      </w:r>
      <w:r>
        <w:rPr>
          <w:sz w:val="22"/>
        </w:rPr>
        <w:t>By</w:t>
      </w:r>
      <w:r>
        <w:rPr>
          <w:spacing w:val="21"/>
          <w:sz w:val="22"/>
        </w:rPr>
        <w:t> </w:t>
      </w:r>
      <w:r>
        <w:rPr>
          <w:sz w:val="22"/>
        </w:rPr>
        <w:t>right</w:t>
      </w:r>
      <w:r>
        <w:rPr>
          <w:spacing w:val="22"/>
          <w:sz w:val="22"/>
        </w:rPr>
        <w:t> </w:t>
      </w:r>
      <w:r>
        <w:rPr>
          <w:sz w:val="22"/>
        </w:rPr>
        <w:t>in</w:t>
      </w:r>
      <w:r>
        <w:rPr>
          <w:spacing w:val="20"/>
          <w:sz w:val="22"/>
        </w:rPr>
        <w:t> </w:t>
      </w:r>
      <w:r>
        <w:rPr>
          <w:sz w:val="22"/>
        </w:rPr>
        <w:t>I-2</w:t>
      </w:r>
      <w:r>
        <w:rPr>
          <w:spacing w:val="21"/>
          <w:sz w:val="22"/>
        </w:rPr>
        <w:t> </w:t>
      </w:r>
      <w:r>
        <w:rPr>
          <w:sz w:val="22"/>
        </w:rPr>
        <w:t>and</w:t>
      </w:r>
      <w:r>
        <w:rPr>
          <w:spacing w:val="21"/>
          <w:sz w:val="22"/>
        </w:rPr>
        <w:t> </w:t>
      </w:r>
      <w:r>
        <w:rPr>
          <w:sz w:val="22"/>
        </w:rPr>
        <w:t>I-</w:t>
      </w:r>
      <w:r>
        <w:rPr>
          <w:spacing w:val="-10"/>
          <w:sz w:val="22"/>
        </w:rPr>
        <w:t>3</w:t>
      </w:r>
    </w:p>
    <w:p>
      <w:pPr>
        <w:pStyle w:val="BodyText"/>
        <w:spacing w:line="252" w:lineRule="exact"/>
        <w:ind w:left="120"/>
      </w:pPr>
      <w:r>
        <w:rPr>
          <w:spacing w:val="-2"/>
        </w:rPr>
        <w:t>subdistricts.</w:t>
      </w:r>
    </w:p>
    <w:p>
      <w:pPr>
        <w:pStyle w:val="BodyText"/>
      </w:pPr>
    </w:p>
    <w:p>
      <w:pPr>
        <w:pStyle w:val="ListParagraph"/>
        <w:numPr>
          <w:ilvl w:val="1"/>
          <w:numId w:val="6"/>
        </w:numPr>
        <w:tabs>
          <w:tab w:pos="2998" w:val="left" w:leader="none"/>
        </w:tabs>
        <w:spacing w:line="240" w:lineRule="auto" w:before="0"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2,000 square feet of site area; a minimum of one space is required. If more than ten off-street parking spaces are required for this use, handicapped parking must be provided pursuant to Section 51P-193.116.</w:t>
      </w:r>
    </w:p>
    <w:p>
      <w:pPr>
        <w:pStyle w:val="BodyText"/>
        <w:spacing w:before="1"/>
      </w:pPr>
    </w:p>
    <w:p>
      <w:pPr>
        <w:pStyle w:val="ListParagraph"/>
        <w:numPr>
          <w:ilvl w:val="1"/>
          <w:numId w:val="6"/>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1"/>
          <w:numId w:val="6"/>
        </w:numPr>
        <w:tabs>
          <w:tab w:pos="3000" w:val="left" w:leader="none"/>
        </w:tabs>
        <w:spacing w:line="240" w:lineRule="auto" w:before="251"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2"/>
          <w:numId w:val="6"/>
        </w:numPr>
        <w:tabs>
          <w:tab w:pos="3720" w:val="left" w:leader="none"/>
        </w:tabs>
        <w:spacing w:line="240" w:lineRule="auto" w:before="1" w:after="0"/>
        <w:ind w:left="120" w:right="115" w:firstLine="2879"/>
        <w:jc w:val="left"/>
        <w:rPr>
          <w:sz w:val="22"/>
        </w:rPr>
      </w:pPr>
      <w:r>
        <w:rPr>
          <w:sz w:val="22"/>
        </w:rPr>
        <w:t>A person shall not place, store, or maintain outside for a period</w:t>
      </w:r>
      <w:r>
        <w:rPr>
          <w:spacing w:val="40"/>
          <w:sz w:val="22"/>
        </w:rPr>
        <w:t> </w:t>
      </w:r>
      <w:r>
        <w:rPr>
          <w:sz w:val="22"/>
        </w:rPr>
        <w:t>in excess of 24 hours, an item which is not:</w:t>
      </w:r>
    </w:p>
    <w:p>
      <w:pPr>
        <w:pStyle w:val="BodyText"/>
        <w:tabs>
          <w:tab w:pos="4440" w:val="left" w:leader="none"/>
        </w:tabs>
        <w:spacing w:before="252"/>
        <w:ind w:left="3720"/>
      </w:pPr>
      <w:r>
        <w:rPr>
          <w:spacing w:val="-4"/>
        </w:rPr>
        <w:t>(aa)</w:t>
      </w:r>
      <w:r>
        <w:rPr/>
        <w:tab/>
        <w:t>customarily</w:t>
      </w:r>
      <w:r>
        <w:rPr>
          <w:spacing w:val="-4"/>
        </w:rPr>
        <w:t> </w:t>
      </w:r>
      <w:r>
        <w:rPr/>
        <w:t>used</w:t>
      </w:r>
      <w:r>
        <w:rPr>
          <w:spacing w:val="-3"/>
        </w:rPr>
        <w:t> </w:t>
      </w:r>
      <w:r>
        <w:rPr/>
        <w:t>or</w:t>
      </w:r>
      <w:r>
        <w:rPr>
          <w:spacing w:val="-3"/>
        </w:rPr>
        <w:t> </w:t>
      </w:r>
      <w:r>
        <w:rPr/>
        <w:t>stored</w:t>
      </w:r>
      <w:r>
        <w:rPr>
          <w:spacing w:val="-6"/>
        </w:rPr>
        <w:t> </w:t>
      </w:r>
      <w:r>
        <w:rPr/>
        <w:t>outside;</w:t>
      </w:r>
      <w:r>
        <w:rPr>
          <w:spacing w:val="-2"/>
        </w:rPr>
        <w:t> </w:t>
      </w:r>
      <w:r>
        <w:rPr>
          <w:spacing w:val="-5"/>
        </w:rPr>
        <w:t>or</w:t>
      </w:r>
    </w:p>
    <w:p>
      <w:pPr>
        <w:pStyle w:val="BodyText"/>
      </w:pPr>
    </w:p>
    <w:p>
      <w:pPr>
        <w:pStyle w:val="BodyText"/>
        <w:tabs>
          <w:tab w:pos="4440" w:val="left" w:leader="none"/>
        </w:tabs>
        <w:ind w:left="120" w:right="118" w:firstLine="3599"/>
      </w:pPr>
      <w:r>
        <w:rPr>
          <w:spacing w:val="-4"/>
        </w:rPr>
        <w:t>(bb)</w:t>
      </w:r>
      <w:r>
        <w:rPr/>
        <w:tab/>
        <w:t>made</w:t>
      </w:r>
      <w:r>
        <w:rPr>
          <w:spacing w:val="80"/>
        </w:rPr>
        <w:t> </w:t>
      </w:r>
      <w:r>
        <w:rPr/>
        <w:t>of</w:t>
      </w:r>
      <w:r>
        <w:rPr>
          <w:spacing w:val="80"/>
        </w:rPr>
        <w:t> </w:t>
      </w:r>
      <w:r>
        <w:rPr/>
        <w:t>a</w:t>
      </w:r>
      <w:r>
        <w:rPr>
          <w:spacing w:val="80"/>
        </w:rPr>
        <w:t> </w:t>
      </w:r>
      <w:r>
        <w:rPr/>
        <w:t>material</w:t>
      </w:r>
      <w:r>
        <w:rPr>
          <w:spacing w:val="80"/>
        </w:rPr>
        <w:t> </w:t>
      </w:r>
      <w:r>
        <w:rPr/>
        <w:t>that</w:t>
      </w:r>
      <w:r>
        <w:rPr>
          <w:spacing w:val="80"/>
        </w:rPr>
        <w:t> </w:t>
      </w:r>
      <w:r>
        <w:rPr/>
        <w:t>is</w:t>
      </w:r>
      <w:r>
        <w:rPr>
          <w:spacing w:val="80"/>
        </w:rPr>
        <w:t> </w:t>
      </w:r>
      <w:r>
        <w:rPr/>
        <w:t>resistent</w:t>
      </w:r>
      <w:r>
        <w:rPr>
          <w:spacing w:val="80"/>
        </w:rPr>
        <w:t> </w:t>
      </w:r>
      <w:r>
        <w:rPr/>
        <w:t>to</w:t>
      </w:r>
      <w:r>
        <w:rPr>
          <w:spacing w:val="80"/>
        </w:rPr>
        <w:t> </w:t>
      </w:r>
      <w:r>
        <w:rPr/>
        <w:t>damage</w:t>
      </w:r>
      <w:r>
        <w:rPr>
          <w:spacing w:val="80"/>
        </w:rPr>
        <w:t> </w:t>
      </w:r>
      <w:r>
        <w:rPr/>
        <w:t>or deterioration from exposure to the outside environment.</w:t>
      </w:r>
    </w:p>
    <w:p>
      <w:pPr>
        <w:pStyle w:val="ListParagraph"/>
        <w:numPr>
          <w:ilvl w:val="2"/>
          <w:numId w:val="6"/>
        </w:numPr>
        <w:tabs>
          <w:tab w:pos="3720" w:val="left" w:leader="none"/>
        </w:tabs>
        <w:spacing w:line="240" w:lineRule="auto" w:before="253" w:after="0"/>
        <w:ind w:left="120" w:right="113" w:firstLine="2880"/>
        <w:jc w:val="left"/>
        <w:rPr>
          <w:sz w:val="22"/>
        </w:rPr>
      </w:pPr>
      <w:r>
        <w:rPr>
          <w:sz w:val="22"/>
        </w:rPr>
        <w:t>The</w:t>
      </w:r>
      <w:r>
        <w:rPr>
          <w:spacing w:val="29"/>
          <w:sz w:val="22"/>
        </w:rPr>
        <w:t> </w:t>
      </w:r>
      <w:r>
        <w:rPr>
          <w:sz w:val="22"/>
        </w:rPr>
        <w:t>required screening for open</w:t>
      </w:r>
      <w:r>
        <w:rPr>
          <w:spacing w:val="29"/>
          <w:sz w:val="22"/>
        </w:rPr>
        <w:t> </w:t>
      </w:r>
      <w:r>
        <w:rPr>
          <w:sz w:val="22"/>
        </w:rPr>
        <w:t>storage must comply</w:t>
      </w:r>
      <w:r>
        <w:rPr>
          <w:spacing w:val="29"/>
          <w:sz w:val="22"/>
        </w:rPr>
        <w:t> </w:t>
      </w:r>
      <w:r>
        <w:rPr>
          <w:sz w:val="22"/>
        </w:rPr>
        <w:t>with the screening requirements in this article and Chapter 51.</w:t>
      </w:r>
    </w:p>
    <w:p>
      <w:pPr>
        <w:pStyle w:val="BodyText"/>
        <w:spacing w:before="2"/>
      </w:pPr>
    </w:p>
    <w:p>
      <w:pPr>
        <w:pStyle w:val="ListParagraph"/>
        <w:numPr>
          <w:ilvl w:val="0"/>
          <w:numId w:val="6"/>
        </w:numPr>
        <w:tabs>
          <w:tab w:pos="2279" w:val="left" w:leader="none"/>
        </w:tabs>
        <w:spacing w:line="240" w:lineRule="auto" w:before="0" w:after="0"/>
        <w:ind w:left="2279" w:right="0" w:hanging="719"/>
        <w:jc w:val="left"/>
        <w:rPr>
          <w:sz w:val="22"/>
        </w:rPr>
      </w:pPr>
      <w:r>
        <w:rPr>
          <w:sz w:val="22"/>
          <w:u w:val="single"/>
        </w:rPr>
        <w:t>Outside</w:t>
      </w:r>
      <w:r>
        <w:rPr>
          <w:spacing w:val="-4"/>
          <w:sz w:val="22"/>
          <w:u w:val="single"/>
        </w:rPr>
        <w:t> </w:t>
      </w:r>
      <w:r>
        <w:rPr>
          <w:sz w:val="22"/>
          <w:u w:val="single"/>
        </w:rPr>
        <w:t>salvage</w:t>
      </w:r>
      <w:r>
        <w:rPr>
          <w:spacing w:val="-4"/>
          <w:sz w:val="22"/>
          <w:u w:val="single"/>
        </w:rPr>
        <w:t> </w:t>
      </w:r>
      <w:r>
        <w:rPr>
          <w:sz w:val="22"/>
          <w:u w:val="single"/>
        </w:rPr>
        <w:t>or</w:t>
      </w:r>
      <w:r>
        <w:rPr>
          <w:spacing w:val="-2"/>
          <w:sz w:val="22"/>
          <w:u w:val="single"/>
        </w:rPr>
        <w:t> reclamation</w:t>
      </w:r>
      <w:r>
        <w:rPr>
          <w:spacing w:val="-2"/>
          <w:sz w:val="22"/>
          <w:u w:val="none"/>
        </w:rPr>
        <w:t>.</w:t>
      </w:r>
    </w:p>
    <w:p>
      <w:pPr>
        <w:pStyle w:val="BodyText"/>
      </w:pPr>
    </w:p>
    <w:p>
      <w:pPr>
        <w:pStyle w:val="ListParagraph"/>
        <w:numPr>
          <w:ilvl w:val="1"/>
          <w:numId w:val="6"/>
        </w:numPr>
        <w:tabs>
          <w:tab w:pos="2997" w:val="left" w:leader="none"/>
        </w:tabs>
        <w:spacing w:line="240" w:lineRule="auto" w:before="0" w:after="0"/>
        <w:ind w:left="120" w:right="114" w:firstLine="2160"/>
        <w:jc w:val="both"/>
        <w:rPr>
          <w:sz w:val="22"/>
        </w:rPr>
      </w:pPr>
      <w:r>
        <w:rPr>
          <w:sz w:val="22"/>
          <w:u w:val="single"/>
        </w:rPr>
        <w:t>Definition</w:t>
      </w:r>
      <w:r>
        <w:rPr>
          <w:sz w:val="22"/>
          <w:u w:val="none"/>
        </w:rPr>
        <w:t>.</w:t>
      </w:r>
      <w:r>
        <w:rPr>
          <w:spacing w:val="40"/>
          <w:sz w:val="22"/>
          <w:u w:val="none"/>
        </w:rPr>
        <w:t> </w:t>
      </w:r>
      <w:r>
        <w:rPr>
          <w:sz w:val="22"/>
          <w:u w:val="none"/>
        </w:rPr>
        <w:t>A facility which stores, keeps, dismantles, or salvages scrap or discarded material or equipment outside. Scrap or discarded material includes but is not limited to metal,</w:t>
      </w:r>
      <w:r>
        <w:rPr>
          <w:spacing w:val="-1"/>
          <w:sz w:val="22"/>
          <w:u w:val="none"/>
        </w:rPr>
        <w:t> </w:t>
      </w:r>
      <w:r>
        <w:rPr>
          <w:sz w:val="22"/>
          <w:u w:val="none"/>
        </w:rPr>
        <w:t>paper, rags,</w:t>
      </w:r>
      <w:r>
        <w:rPr>
          <w:spacing w:val="-1"/>
          <w:sz w:val="22"/>
          <w:u w:val="none"/>
        </w:rPr>
        <w:t> </w:t>
      </w:r>
      <w:r>
        <w:rPr>
          <w:sz w:val="22"/>
          <w:u w:val="none"/>
        </w:rPr>
        <w:t>tires,</w:t>
      </w:r>
      <w:r>
        <w:rPr>
          <w:spacing w:val="-1"/>
          <w:sz w:val="22"/>
          <w:u w:val="none"/>
        </w:rPr>
        <w:t> </w:t>
      </w:r>
      <w:r>
        <w:rPr>
          <w:sz w:val="22"/>
          <w:u w:val="none"/>
        </w:rPr>
        <w:t>bottles, or inoperable</w:t>
      </w:r>
      <w:r>
        <w:rPr>
          <w:spacing w:val="-1"/>
          <w:sz w:val="22"/>
          <w:u w:val="none"/>
        </w:rPr>
        <w:t> </w:t>
      </w:r>
      <w:r>
        <w:rPr>
          <w:sz w:val="22"/>
          <w:u w:val="none"/>
        </w:rPr>
        <w:t>or wrecked motor vehicles,</w:t>
      </w:r>
      <w:r>
        <w:rPr>
          <w:spacing w:val="-1"/>
          <w:sz w:val="22"/>
          <w:u w:val="none"/>
        </w:rPr>
        <w:t> </w:t>
      </w:r>
      <w:r>
        <w:rPr>
          <w:sz w:val="22"/>
          <w:u w:val="none"/>
        </w:rPr>
        <w:t>motor vehicle parts,</w:t>
      </w:r>
      <w:r>
        <w:rPr>
          <w:spacing w:val="-1"/>
          <w:sz w:val="22"/>
          <w:u w:val="none"/>
        </w:rPr>
        <w:t> </w:t>
      </w:r>
      <w:r>
        <w:rPr>
          <w:sz w:val="22"/>
          <w:u w:val="none"/>
        </w:rPr>
        <w:t>machinery, or appliances.</w:t>
      </w:r>
    </w:p>
    <w:p>
      <w:pPr>
        <w:pStyle w:val="BodyText"/>
      </w:pPr>
    </w:p>
    <w:p>
      <w:pPr>
        <w:pStyle w:val="ListParagraph"/>
        <w:numPr>
          <w:ilvl w:val="1"/>
          <w:numId w:val="6"/>
        </w:numPr>
        <w:tabs>
          <w:tab w:pos="3000" w:val="left" w:leader="none"/>
        </w:tabs>
        <w:spacing w:line="252" w:lineRule="exact" w:before="0"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6"/>
          <w:w w:val="150"/>
          <w:sz w:val="22"/>
          <w:u w:val="none"/>
        </w:rPr>
        <w:t> </w:t>
      </w:r>
      <w:r>
        <w:rPr>
          <w:sz w:val="22"/>
          <w:u w:val="none"/>
        </w:rPr>
        <w:t>By</w:t>
      </w:r>
      <w:r>
        <w:rPr>
          <w:spacing w:val="22"/>
          <w:sz w:val="22"/>
          <w:u w:val="none"/>
        </w:rPr>
        <w:t> </w:t>
      </w:r>
      <w:r>
        <w:rPr>
          <w:sz w:val="22"/>
          <w:u w:val="none"/>
        </w:rPr>
        <w:t>right</w:t>
      </w:r>
      <w:r>
        <w:rPr>
          <w:spacing w:val="25"/>
          <w:sz w:val="22"/>
          <w:u w:val="none"/>
        </w:rPr>
        <w:t> </w:t>
      </w:r>
      <w:r>
        <w:rPr>
          <w:sz w:val="22"/>
          <w:u w:val="none"/>
        </w:rPr>
        <w:t>in</w:t>
      </w:r>
      <w:r>
        <w:rPr>
          <w:spacing w:val="22"/>
          <w:sz w:val="22"/>
          <w:u w:val="none"/>
        </w:rPr>
        <w:t> </w:t>
      </w:r>
      <w:r>
        <w:rPr>
          <w:sz w:val="22"/>
          <w:u w:val="none"/>
        </w:rPr>
        <w:t>the</w:t>
      </w:r>
      <w:r>
        <w:rPr>
          <w:spacing w:val="24"/>
          <w:sz w:val="22"/>
          <w:u w:val="none"/>
        </w:rPr>
        <w:t> </w:t>
      </w:r>
      <w:r>
        <w:rPr>
          <w:sz w:val="22"/>
          <w:u w:val="none"/>
        </w:rPr>
        <w:t>I-3</w:t>
      </w:r>
      <w:r>
        <w:rPr>
          <w:spacing w:val="24"/>
          <w:sz w:val="22"/>
          <w:u w:val="none"/>
        </w:rPr>
        <w:t> </w:t>
      </w:r>
      <w:r>
        <w:rPr>
          <w:sz w:val="22"/>
          <w:u w:val="none"/>
        </w:rPr>
        <w:t>subdistrict.</w:t>
      </w:r>
      <w:r>
        <w:rPr>
          <w:spacing w:val="24"/>
          <w:sz w:val="22"/>
          <w:u w:val="none"/>
        </w:rPr>
        <w:t> </w:t>
      </w:r>
      <w:r>
        <w:rPr>
          <w:sz w:val="22"/>
          <w:u w:val="none"/>
        </w:rPr>
        <w:t>By</w:t>
      </w:r>
      <w:r>
        <w:rPr>
          <w:spacing w:val="24"/>
          <w:sz w:val="22"/>
          <w:u w:val="none"/>
        </w:rPr>
        <w:t> </w:t>
      </w:r>
      <w:r>
        <w:rPr>
          <w:sz w:val="22"/>
          <w:u w:val="none"/>
        </w:rPr>
        <w:t>SUP</w:t>
      </w:r>
      <w:r>
        <w:rPr>
          <w:spacing w:val="23"/>
          <w:sz w:val="22"/>
          <w:u w:val="none"/>
        </w:rPr>
        <w:t> </w:t>
      </w:r>
      <w:r>
        <w:rPr>
          <w:sz w:val="22"/>
          <w:u w:val="none"/>
        </w:rPr>
        <w:t>only</w:t>
      </w:r>
      <w:r>
        <w:rPr>
          <w:spacing w:val="24"/>
          <w:sz w:val="22"/>
          <w:u w:val="none"/>
        </w:rPr>
        <w:t> </w:t>
      </w:r>
      <w:r>
        <w:rPr>
          <w:spacing w:val="-5"/>
          <w:sz w:val="22"/>
          <w:u w:val="none"/>
        </w:rPr>
        <w:t>in</w:t>
      </w:r>
    </w:p>
    <w:p>
      <w:pPr>
        <w:pStyle w:val="BodyText"/>
        <w:spacing w:line="252" w:lineRule="exact"/>
        <w:ind w:left="120"/>
      </w:pPr>
      <w:r>
        <w:rPr/>
        <w:t>the</w:t>
      </w:r>
      <w:r>
        <w:rPr>
          <w:spacing w:val="-2"/>
        </w:rPr>
        <w:t> </w:t>
      </w:r>
      <w:r>
        <w:rPr/>
        <w:t>I-2</w:t>
      </w:r>
      <w:r>
        <w:rPr>
          <w:spacing w:val="-1"/>
        </w:rPr>
        <w:t> </w:t>
      </w:r>
      <w:r>
        <w:rPr>
          <w:spacing w:val="-2"/>
        </w:rPr>
        <w:t>subdistrict.</w:t>
      </w:r>
    </w:p>
    <w:p>
      <w:pPr>
        <w:spacing w:after="0" w:line="252" w:lineRule="exact"/>
        <w:sectPr>
          <w:pgSz w:w="12240" w:h="15840"/>
          <w:pgMar w:top="1080" w:bottom="280" w:left="1320" w:right="1320"/>
        </w:sectPr>
      </w:pPr>
    </w:p>
    <w:p>
      <w:pPr>
        <w:pStyle w:val="ListParagraph"/>
        <w:numPr>
          <w:ilvl w:val="1"/>
          <w:numId w:val="6"/>
        </w:numPr>
        <w:tabs>
          <w:tab w:pos="2998" w:val="left" w:leader="none"/>
        </w:tabs>
        <w:spacing w:line="240" w:lineRule="auto" w:before="70"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a minimum of five spaces required. If more than ten off-street parking spaces are required for this use, handicapped parking must be provided pursuant to Section 51P-193.116.</w:t>
      </w:r>
    </w:p>
    <w:p>
      <w:pPr>
        <w:pStyle w:val="BodyText"/>
        <w:spacing w:before="1"/>
      </w:pPr>
    </w:p>
    <w:p>
      <w:pPr>
        <w:pStyle w:val="ListParagraph"/>
        <w:numPr>
          <w:ilvl w:val="1"/>
          <w:numId w:val="6"/>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1"/>
          <w:numId w:val="6"/>
        </w:numPr>
        <w:tabs>
          <w:tab w:pos="3000" w:val="left" w:leader="none"/>
        </w:tabs>
        <w:spacing w:line="240" w:lineRule="auto" w:before="251"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2"/>
          <w:numId w:val="6"/>
        </w:numPr>
        <w:tabs>
          <w:tab w:pos="3717" w:val="left" w:leader="none"/>
        </w:tabs>
        <w:spacing w:line="240" w:lineRule="auto" w:before="1" w:after="0"/>
        <w:ind w:left="120" w:right="113" w:firstLine="2879"/>
        <w:jc w:val="both"/>
        <w:rPr>
          <w:sz w:val="22"/>
        </w:rPr>
      </w:pPr>
      <w:r>
        <w:rPr>
          <w:sz w:val="22"/>
        </w:rPr>
        <w:t>This use must have a visual screen of at least nine feet in height which consists of a solid masonry, concrete, or corrugated sheet metal wall, or a chain link fence with metal strips through all links.</w:t>
      </w:r>
    </w:p>
    <w:p>
      <w:pPr>
        <w:pStyle w:val="BodyText"/>
      </w:pPr>
    </w:p>
    <w:p>
      <w:pPr>
        <w:pStyle w:val="ListParagraph"/>
        <w:numPr>
          <w:ilvl w:val="2"/>
          <w:numId w:val="6"/>
        </w:numPr>
        <w:tabs>
          <w:tab w:pos="3717" w:val="left" w:leader="none"/>
        </w:tabs>
        <w:spacing w:line="240" w:lineRule="auto" w:before="0" w:after="0"/>
        <w:ind w:left="120" w:right="115" w:firstLine="2880"/>
        <w:jc w:val="both"/>
        <w:rPr>
          <w:sz w:val="22"/>
        </w:rPr>
      </w:pPr>
      <w:r>
        <w:rPr>
          <w:sz w:val="22"/>
        </w:rPr>
        <w:t>The owner of an outside salvage or reclamation use shall not stack objects higher than eight feet within 40 feet of</w:t>
      </w:r>
      <w:r>
        <w:rPr>
          <w:spacing w:val="-1"/>
          <w:sz w:val="22"/>
        </w:rPr>
        <w:t> </w:t>
      </w:r>
      <w:r>
        <w:rPr>
          <w:sz w:val="22"/>
        </w:rPr>
        <w:t>the visual screen. The owner of an outside salvage or reclamation use may stack objects one foot higher than eight feet for each five feet of setback from the</w:t>
      </w:r>
      <w:r>
        <w:rPr>
          <w:spacing w:val="40"/>
          <w:sz w:val="22"/>
        </w:rPr>
        <w:t> </w:t>
      </w:r>
      <w:r>
        <w:rPr>
          <w:spacing w:val="-2"/>
          <w:sz w:val="22"/>
        </w:rPr>
        <w:t>40-foot-point.</w:t>
      </w:r>
    </w:p>
    <w:p>
      <w:pPr>
        <w:pStyle w:val="BodyText"/>
      </w:pPr>
    </w:p>
    <w:p>
      <w:pPr>
        <w:pStyle w:val="ListParagraph"/>
        <w:numPr>
          <w:ilvl w:val="2"/>
          <w:numId w:val="6"/>
        </w:numPr>
        <w:tabs>
          <w:tab w:pos="3716" w:val="left" w:leader="none"/>
        </w:tabs>
        <w:spacing w:line="240" w:lineRule="auto" w:before="0" w:after="0"/>
        <w:ind w:left="120" w:right="114" w:firstLine="2879"/>
        <w:jc w:val="both"/>
        <w:rPr>
          <w:sz w:val="22"/>
        </w:rPr>
      </w:pPr>
      <w:r>
        <w:rPr>
          <w:sz w:val="22"/>
        </w:rPr>
        <w:t>If an</w:t>
      </w:r>
      <w:r>
        <w:rPr>
          <w:spacing w:val="-2"/>
          <w:sz w:val="22"/>
        </w:rPr>
        <w:t> </w:t>
      </w:r>
      <w:r>
        <w:rPr>
          <w:sz w:val="22"/>
        </w:rPr>
        <w:t>inoperable</w:t>
      </w:r>
      <w:r>
        <w:rPr>
          <w:spacing w:val="-2"/>
          <w:sz w:val="22"/>
        </w:rPr>
        <w:t> </w:t>
      </w:r>
      <w:r>
        <w:rPr>
          <w:sz w:val="22"/>
        </w:rPr>
        <w:t>or</w:t>
      </w:r>
      <w:r>
        <w:rPr>
          <w:spacing w:val="-1"/>
          <w:sz w:val="22"/>
        </w:rPr>
        <w:t> </w:t>
      </w:r>
      <w:r>
        <w:rPr>
          <w:sz w:val="22"/>
        </w:rPr>
        <w:t>wrecked</w:t>
      </w:r>
      <w:r>
        <w:rPr>
          <w:spacing w:val="-2"/>
          <w:sz w:val="22"/>
        </w:rPr>
        <w:t> </w:t>
      </w:r>
      <w:r>
        <w:rPr>
          <w:sz w:val="22"/>
        </w:rPr>
        <w:t>motor</w:t>
      </w:r>
      <w:r>
        <w:rPr>
          <w:spacing w:val="-1"/>
          <w:sz w:val="22"/>
        </w:rPr>
        <w:t> </w:t>
      </w:r>
      <w:r>
        <w:rPr>
          <w:sz w:val="22"/>
        </w:rPr>
        <w:t>vehicle</w:t>
      </w:r>
      <w:r>
        <w:rPr>
          <w:spacing w:val="-2"/>
          <w:sz w:val="22"/>
        </w:rPr>
        <w:t> </w:t>
      </w:r>
      <w:r>
        <w:rPr>
          <w:sz w:val="22"/>
        </w:rPr>
        <w:t>remains</w:t>
      </w:r>
      <w:r>
        <w:rPr>
          <w:spacing w:val="-2"/>
          <w:sz w:val="22"/>
        </w:rPr>
        <w:t> </w:t>
      </w:r>
      <w:r>
        <w:rPr>
          <w:sz w:val="22"/>
        </w:rPr>
        <w:t>outside</w:t>
      </w:r>
      <w:r>
        <w:rPr>
          <w:spacing w:val="-2"/>
          <w:sz w:val="22"/>
        </w:rPr>
        <w:t> </w:t>
      </w:r>
      <w:r>
        <w:rPr>
          <w:sz w:val="22"/>
        </w:rPr>
        <w:t>on</w:t>
      </w:r>
      <w:r>
        <w:rPr>
          <w:spacing w:val="-2"/>
          <w:sz w:val="22"/>
        </w:rPr>
        <w:t> </w:t>
      </w:r>
      <w:r>
        <w:rPr>
          <w:sz w:val="22"/>
        </w:rPr>
        <w:t>the premises for more than 24 hours, the premise is an outside salvage or reclamation use. However, a premise</w:t>
      </w:r>
      <w:r>
        <w:rPr>
          <w:spacing w:val="-1"/>
          <w:sz w:val="22"/>
        </w:rPr>
        <w:t> </w:t>
      </w:r>
      <w:r>
        <w:rPr>
          <w:sz w:val="22"/>
        </w:rPr>
        <w:t>is</w:t>
      </w:r>
      <w:r>
        <w:rPr>
          <w:spacing w:val="-1"/>
          <w:sz w:val="22"/>
        </w:rPr>
        <w:t> </w:t>
      </w:r>
      <w:r>
        <w:rPr>
          <w:sz w:val="22"/>
        </w:rPr>
        <w:t>not an</w:t>
      </w:r>
      <w:r>
        <w:rPr>
          <w:spacing w:val="-1"/>
          <w:sz w:val="22"/>
        </w:rPr>
        <w:t> </w:t>
      </w:r>
      <w:r>
        <w:rPr>
          <w:sz w:val="22"/>
        </w:rPr>
        <w:t>outside</w:t>
      </w:r>
      <w:r>
        <w:rPr>
          <w:spacing w:val="-1"/>
          <w:sz w:val="22"/>
        </w:rPr>
        <w:t> </w:t>
      </w:r>
      <w:r>
        <w:rPr>
          <w:sz w:val="22"/>
        </w:rPr>
        <w:t>salvage</w:t>
      </w:r>
      <w:r>
        <w:rPr>
          <w:spacing w:val="-1"/>
          <w:sz w:val="22"/>
        </w:rPr>
        <w:t> </w:t>
      </w:r>
      <w:r>
        <w:rPr>
          <w:sz w:val="22"/>
        </w:rPr>
        <w:t>or reclamation</w:t>
      </w:r>
      <w:r>
        <w:rPr>
          <w:spacing w:val="-1"/>
          <w:sz w:val="22"/>
        </w:rPr>
        <w:t> </w:t>
      </w:r>
      <w:r>
        <w:rPr>
          <w:sz w:val="22"/>
        </w:rPr>
        <w:t>use</w:t>
      </w:r>
      <w:r>
        <w:rPr>
          <w:spacing w:val="-1"/>
          <w:sz w:val="22"/>
        </w:rPr>
        <w:t> </w:t>
      </w:r>
      <w:r>
        <w:rPr>
          <w:sz w:val="22"/>
        </w:rPr>
        <w:t>if</w:t>
      </w:r>
      <w:r>
        <w:rPr>
          <w:spacing w:val="-3"/>
          <w:sz w:val="22"/>
        </w:rPr>
        <w:t> </w:t>
      </w:r>
      <w:r>
        <w:rPr>
          <w:sz w:val="22"/>
        </w:rPr>
        <w:t>the</w:t>
      </w:r>
      <w:r>
        <w:rPr>
          <w:spacing w:val="-1"/>
          <w:sz w:val="22"/>
        </w:rPr>
        <w:t> </w:t>
      </w:r>
      <w:r>
        <w:rPr>
          <w:sz w:val="22"/>
        </w:rPr>
        <w:t>premise</w:t>
      </w:r>
      <w:r>
        <w:rPr>
          <w:spacing w:val="-1"/>
          <w:sz w:val="22"/>
        </w:rPr>
        <w:t> </w:t>
      </w:r>
      <w:r>
        <w:rPr>
          <w:sz w:val="22"/>
        </w:rPr>
        <w:t>stores</w:t>
      </w:r>
      <w:r>
        <w:rPr>
          <w:spacing w:val="-1"/>
          <w:sz w:val="22"/>
        </w:rPr>
        <w:t> </w:t>
      </w:r>
      <w:r>
        <w:rPr>
          <w:sz w:val="22"/>
        </w:rPr>
        <w:t>not more</w:t>
      </w:r>
      <w:r>
        <w:rPr>
          <w:spacing w:val="-1"/>
          <w:sz w:val="22"/>
        </w:rPr>
        <w:t> </w:t>
      </w:r>
      <w:r>
        <w:rPr>
          <w:sz w:val="22"/>
        </w:rPr>
        <w:t>than</w:t>
      </w:r>
      <w:r>
        <w:rPr>
          <w:spacing w:val="-1"/>
          <w:sz w:val="22"/>
        </w:rPr>
        <w:t> </w:t>
      </w:r>
      <w:r>
        <w:rPr>
          <w:sz w:val="22"/>
        </w:rPr>
        <w:t>four inoperable</w:t>
      </w:r>
      <w:r>
        <w:rPr>
          <w:spacing w:val="-1"/>
          <w:sz w:val="22"/>
        </w:rPr>
        <w:t> </w:t>
      </w:r>
      <w:r>
        <w:rPr>
          <w:sz w:val="22"/>
        </w:rPr>
        <w:t>or wrecked motor vehicles each of which having a valid state registration, current safety inspection certificate, and documentary record of pending repairs or other disposition, and if the premise has a current certificate of occupancy for a motor vehicle related use.</w:t>
      </w:r>
    </w:p>
    <w:p>
      <w:pPr>
        <w:pStyle w:val="BodyText"/>
      </w:pPr>
    </w:p>
    <w:p>
      <w:pPr>
        <w:pStyle w:val="ListParagraph"/>
        <w:numPr>
          <w:ilvl w:val="2"/>
          <w:numId w:val="6"/>
        </w:numPr>
        <w:tabs>
          <w:tab w:pos="3716" w:val="left" w:leader="none"/>
        </w:tabs>
        <w:spacing w:line="240" w:lineRule="auto" w:before="0" w:after="0"/>
        <w:ind w:left="120" w:right="115" w:firstLine="2879"/>
        <w:jc w:val="both"/>
        <w:rPr>
          <w:sz w:val="22"/>
        </w:rPr>
      </w:pPr>
      <w:r>
        <w:rPr>
          <w:sz w:val="22"/>
        </w:rPr>
        <w:t>A minimum distance of 500 feet is required between an outside salvage or reclamation use and a residential subdistrict.</w:t>
      </w:r>
    </w:p>
    <w:p>
      <w:pPr>
        <w:pStyle w:val="BodyText"/>
      </w:pPr>
    </w:p>
    <w:p>
      <w:pPr>
        <w:pStyle w:val="ListParagraph"/>
        <w:numPr>
          <w:ilvl w:val="0"/>
          <w:numId w:val="6"/>
        </w:numPr>
        <w:tabs>
          <w:tab w:pos="2279" w:val="left" w:leader="none"/>
        </w:tabs>
        <w:spacing w:line="240" w:lineRule="auto" w:before="0" w:after="0"/>
        <w:ind w:left="2279" w:right="0" w:hanging="719"/>
        <w:jc w:val="left"/>
        <w:rPr>
          <w:sz w:val="22"/>
        </w:rPr>
      </w:pPr>
      <w:r>
        <w:rPr>
          <w:sz w:val="22"/>
          <w:u w:val="single"/>
        </w:rPr>
        <w:t>Metal</w:t>
      </w:r>
      <w:r>
        <w:rPr>
          <w:spacing w:val="-4"/>
          <w:sz w:val="22"/>
          <w:u w:val="single"/>
        </w:rPr>
        <w:t> </w:t>
      </w:r>
      <w:r>
        <w:rPr>
          <w:sz w:val="22"/>
          <w:u w:val="single"/>
        </w:rPr>
        <w:t>processing</w:t>
      </w:r>
      <w:r>
        <w:rPr>
          <w:spacing w:val="-7"/>
          <w:sz w:val="22"/>
          <w:u w:val="single"/>
        </w:rPr>
        <w:t> </w:t>
      </w:r>
      <w:r>
        <w:rPr>
          <w:spacing w:val="-2"/>
          <w:sz w:val="22"/>
          <w:u w:val="single"/>
        </w:rPr>
        <w:t>facility</w:t>
      </w:r>
      <w:r>
        <w:rPr>
          <w:spacing w:val="-2"/>
          <w:sz w:val="22"/>
          <w:u w:val="none"/>
        </w:rPr>
        <w:t>.</w:t>
      </w:r>
    </w:p>
    <w:p>
      <w:pPr>
        <w:pStyle w:val="BodyText"/>
        <w:spacing w:before="1"/>
      </w:pPr>
    </w:p>
    <w:p>
      <w:pPr>
        <w:pStyle w:val="ListParagraph"/>
        <w:numPr>
          <w:ilvl w:val="1"/>
          <w:numId w:val="6"/>
        </w:numPr>
        <w:tabs>
          <w:tab w:pos="2999" w:val="left" w:leader="none"/>
        </w:tabs>
        <w:spacing w:line="240" w:lineRule="auto" w:before="0" w:after="0"/>
        <w:ind w:left="120" w:right="116" w:firstLine="2160"/>
        <w:jc w:val="left"/>
        <w:rPr>
          <w:sz w:val="22"/>
        </w:rPr>
      </w:pPr>
      <w:r>
        <w:rPr>
          <w:sz w:val="22"/>
          <w:u w:val="single"/>
        </w:rPr>
        <w:t>Definition</w:t>
      </w:r>
      <w:r>
        <w:rPr>
          <w:sz w:val="22"/>
          <w:u w:val="none"/>
        </w:rPr>
        <w:t>.</w:t>
      </w:r>
      <w:r>
        <w:rPr>
          <w:spacing w:val="40"/>
          <w:sz w:val="22"/>
          <w:u w:val="none"/>
        </w:rPr>
        <w:t> </w:t>
      </w:r>
      <w:r>
        <w:rPr>
          <w:sz w:val="22"/>
          <w:u w:val="none"/>
        </w:rPr>
        <w:t>A facility that collects, separates, and processes scrap metal in bulk form for reuse and manufacturing.</w:t>
      </w:r>
    </w:p>
    <w:p>
      <w:pPr>
        <w:pStyle w:val="ListParagraph"/>
        <w:numPr>
          <w:ilvl w:val="1"/>
          <w:numId w:val="6"/>
        </w:numPr>
        <w:tabs>
          <w:tab w:pos="3000" w:val="left" w:leader="none"/>
        </w:tabs>
        <w:spacing w:line="252" w:lineRule="exact" w:before="252"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6"/>
          <w:w w:val="150"/>
          <w:sz w:val="22"/>
          <w:u w:val="none"/>
        </w:rPr>
        <w:t> </w:t>
      </w:r>
      <w:r>
        <w:rPr>
          <w:sz w:val="22"/>
          <w:u w:val="none"/>
        </w:rPr>
        <w:t>By</w:t>
      </w:r>
      <w:r>
        <w:rPr>
          <w:spacing w:val="22"/>
          <w:sz w:val="22"/>
          <w:u w:val="none"/>
        </w:rPr>
        <w:t> </w:t>
      </w:r>
      <w:r>
        <w:rPr>
          <w:sz w:val="22"/>
          <w:u w:val="none"/>
        </w:rPr>
        <w:t>right</w:t>
      </w:r>
      <w:r>
        <w:rPr>
          <w:spacing w:val="25"/>
          <w:sz w:val="22"/>
          <w:u w:val="none"/>
        </w:rPr>
        <w:t> </w:t>
      </w:r>
      <w:r>
        <w:rPr>
          <w:sz w:val="22"/>
          <w:u w:val="none"/>
        </w:rPr>
        <w:t>in</w:t>
      </w:r>
      <w:r>
        <w:rPr>
          <w:spacing w:val="22"/>
          <w:sz w:val="22"/>
          <w:u w:val="none"/>
        </w:rPr>
        <w:t> </w:t>
      </w:r>
      <w:r>
        <w:rPr>
          <w:sz w:val="22"/>
          <w:u w:val="none"/>
        </w:rPr>
        <w:t>the</w:t>
      </w:r>
      <w:r>
        <w:rPr>
          <w:spacing w:val="24"/>
          <w:sz w:val="22"/>
          <w:u w:val="none"/>
        </w:rPr>
        <w:t> </w:t>
      </w:r>
      <w:r>
        <w:rPr>
          <w:sz w:val="22"/>
          <w:u w:val="none"/>
        </w:rPr>
        <w:t>I-3</w:t>
      </w:r>
      <w:r>
        <w:rPr>
          <w:spacing w:val="24"/>
          <w:sz w:val="22"/>
          <w:u w:val="none"/>
        </w:rPr>
        <w:t> </w:t>
      </w:r>
      <w:r>
        <w:rPr>
          <w:sz w:val="22"/>
          <w:u w:val="none"/>
        </w:rPr>
        <w:t>subdistrict.</w:t>
      </w:r>
      <w:r>
        <w:rPr>
          <w:spacing w:val="24"/>
          <w:sz w:val="22"/>
          <w:u w:val="none"/>
        </w:rPr>
        <w:t> </w:t>
      </w:r>
      <w:r>
        <w:rPr>
          <w:sz w:val="22"/>
          <w:u w:val="none"/>
        </w:rPr>
        <w:t>By</w:t>
      </w:r>
      <w:r>
        <w:rPr>
          <w:spacing w:val="24"/>
          <w:sz w:val="22"/>
          <w:u w:val="none"/>
        </w:rPr>
        <w:t> </w:t>
      </w:r>
      <w:r>
        <w:rPr>
          <w:sz w:val="22"/>
          <w:u w:val="none"/>
        </w:rPr>
        <w:t>SUP</w:t>
      </w:r>
      <w:r>
        <w:rPr>
          <w:spacing w:val="23"/>
          <w:sz w:val="22"/>
          <w:u w:val="none"/>
        </w:rPr>
        <w:t> </w:t>
      </w:r>
      <w:r>
        <w:rPr>
          <w:sz w:val="22"/>
          <w:u w:val="none"/>
        </w:rPr>
        <w:t>only</w:t>
      </w:r>
      <w:r>
        <w:rPr>
          <w:spacing w:val="24"/>
          <w:sz w:val="22"/>
          <w:u w:val="none"/>
        </w:rPr>
        <w:t> </w:t>
      </w:r>
      <w:r>
        <w:rPr>
          <w:spacing w:val="-5"/>
          <w:sz w:val="22"/>
          <w:u w:val="none"/>
        </w:rPr>
        <w:t>in</w:t>
      </w:r>
    </w:p>
    <w:p>
      <w:pPr>
        <w:pStyle w:val="BodyText"/>
        <w:spacing w:line="252" w:lineRule="exact"/>
        <w:ind w:left="120"/>
      </w:pPr>
      <w:r>
        <w:rPr/>
        <w:t>the</w:t>
      </w:r>
      <w:r>
        <w:rPr>
          <w:spacing w:val="-2"/>
        </w:rPr>
        <w:t> </w:t>
      </w:r>
      <w:r>
        <w:rPr/>
        <w:t>I-2</w:t>
      </w:r>
      <w:r>
        <w:rPr>
          <w:spacing w:val="-1"/>
        </w:rPr>
        <w:t> </w:t>
      </w:r>
      <w:r>
        <w:rPr>
          <w:spacing w:val="-2"/>
        </w:rPr>
        <w:t>subdistrict.</w:t>
      </w:r>
    </w:p>
    <w:p>
      <w:pPr>
        <w:pStyle w:val="BodyText"/>
      </w:pPr>
    </w:p>
    <w:p>
      <w:pPr>
        <w:pStyle w:val="ListParagraph"/>
        <w:numPr>
          <w:ilvl w:val="1"/>
          <w:numId w:val="6"/>
        </w:numPr>
        <w:tabs>
          <w:tab w:pos="2998" w:val="left" w:leader="none"/>
        </w:tabs>
        <w:spacing w:line="240" w:lineRule="auto" w:before="1"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a minimum of five spaces required. If more than ten off-street parking spaces are required for this use, handicapped parking must be provided pursuant to Section 51P-193.116.</w:t>
      </w:r>
    </w:p>
    <w:p>
      <w:pPr>
        <w:pStyle w:val="BodyText"/>
      </w:pPr>
    </w:p>
    <w:p>
      <w:pPr>
        <w:pStyle w:val="ListParagraph"/>
        <w:numPr>
          <w:ilvl w:val="1"/>
          <w:numId w:val="6"/>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spacing w:before="1"/>
      </w:pPr>
    </w:p>
    <w:p>
      <w:pPr>
        <w:pStyle w:val="ListParagraph"/>
        <w:numPr>
          <w:ilvl w:val="1"/>
          <w:numId w:val="6"/>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2"/>
          <w:numId w:val="6"/>
        </w:numPr>
        <w:tabs>
          <w:tab w:pos="3717" w:val="left" w:leader="none"/>
        </w:tabs>
        <w:spacing w:line="240" w:lineRule="auto" w:before="0" w:after="0"/>
        <w:ind w:left="120" w:right="114" w:firstLine="2879"/>
        <w:jc w:val="both"/>
        <w:rPr>
          <w:sz w:val="22"/>
        </w:rPr>
      </w:pPr>
      <w:r>
        <w:rPr>
          <w:sz w:val="22"/>
        </w:rPr>
        <w:t>This use must have a visual screen of at least nine feet in height which consists of a solid masonry, concrete, or corrugated sheet metal wall, or a chain link fence with metal strips through all links.</w:t>
      </w:r>
    </w:p>
    <w:p>
      <w:pPr>
        <w:pStyle w:val="ListParagraph"/>
        <w:numPr>
          <w:ilvl w:val="2"/>
          <w:numId w:val="6"/>
        </w:numPr>
        <w:tabs>
          <w:tab w:pos="3717" w:val="left" w:leader="none"/>
        </w:tabs>
        <w:spacing w:line="240" w:lineRule="auto" w:before="252" w:after="0"/>
        <w:ind w:left="120" w:right="112" w:firstLine="2880"/>
        <w:jc w:val="both"/>
        <w:rPr>
          <w:sz w:val="22"/>
        </w:rPr>
      </w:pPr>
      <w:r>
        <w:rPr>
          <w:sz w:val="22"/>
        </w:rPr>
        <w:t>The owner of a metal processing facility shall not stack objects higher than eight feet within 40 feet of the visual screen. The owner of a metal processing facility may stack objects one foot higher than eight feet for each five feet of setback from the 40 foot point.</w:t>
      </w:r>
    </w:p>
    <w:p>
      <w:pPr>
        <w:pStyle w:val="BodyText"/>
      </w:pPr>
    </w:p>
    <w:p>
      <w:pPr>
        <w:pStyle w:val="ListParagraph"/>
        <w:numPr>
          <w:ilvl w:val="2"/>
          <w:numId w:val="6"/>
        </w:numPr>
        <w:tabs>
          <w:tab w:pos="3716" w:val="left" w:leader="none"/>
        </w:tabs>
        <w:spacing w:line="240" w:lineRule="auto" w:before="0" w:after="0"/>
        <w:ind w:left="120" w:right="115" w:firstLine="2879"/>
        <w:jc w:val="both"/>
        <w:rPr>
          <w:sz w:val="22"/>
        </w:rPr>
      </w:pPr>
      <w:r>
        <w:rPr>
          <w:sz w:val="22"/>
        </w:rPr>
        <w:t>A minimum distance of 500 feet is required between a metal processing facility and a residential subdistrict.</w:t>
      </w:r>
    </w:p>
    <w:p>
      <w:pPr>
        <w:spacing w:after="0" w:line="240" w:lineRule="auto"/>
        <w:jc w:val="both"/>
        <w:rPr>
          <w:sz w:val="22"/>
        </w:rPr>
        <w:sectPr>
          <w:pgSz w:w="12240" w:h="15840"/>
          <w:pgMar w:top="1080" w:bottom="280" w:left="1320" w:right="1320"/>
        </w:sectPr>
      </w:pPr>
    </w:p>
    <w:p>
      <w:pPr>
        <w:pStyle w:val="ListParagraph"/>
        <w:numPr>
          <w:ilvl w:val="0"/>
          <w:numId w:val="6"/>
        </w:numPr>
        <w:tabs>
          <w:tab w:pos="2279" w:val="left" w:leader="none"/>
        </w:tabs>
        <w:spacing w:line="240" w:lineRule="auto" w:before="70" w:after="0"/>
        <w:ind w:left="2279" w:right="0" w:hanging="719"/>
        <w:jc w:val="left"/>
        <w:rPr>
          <w:sz w:val="22"/>
        </w:rPr>
      </w:pPr>
      <w:r>
        <w:rPr>
          <w:sz w:val="22"/>
          <w:u w:val="single"/>
        </w:rPr>
        <w:t>Inside</w:t>
      </w:r>
      <w:r>
        <w:rPr>
          <w:spacing w:val="-3"/>
          <w:sz w:val="22"/>
          <w:u w:val="single"/>
        </w:rPr>
        <w:t> </w:t>
      </w:r>
      <w:r>
        <w:rPr>
          <w:sz w:val="22"/>
          <w:u w:val="single"/>
        </w:rPr>
        <w:t>salvage</w:t>
      </w:r>
      <w:r>
        <w:rPr>
          <w:spacing w:val="-3"/>
          <w:sz w:val="22"/>
          <w:u w:val="single"/>
        </w:rPr>
        <w:t> </w:t>
      </w:r>
      <w:r>
        <w:rPr>
          <w:sz w:val="22"/>
          <w:u w:val="single"/>
        </w:rPr>
        <w:t>and</w:t>
      </w:r>
      <w:r>
        <w:rPr>
          <w:spacing w:val="-2"/>
          <w:sz w:val="22"/>
          <w:u w:val="single"/>
        </w:rPr>
        <w:t> reclamation</w:t>
      </w:r>
      <w:r>
        <w:rPr>
          <w:spacing w:val="-2"/>
          <w:sz w:val="22"/>
          <w:u w:val="none"/>
        </w:rPr>
        <w:t>.</w:t>
      </w:r>
    </w:p>
    <w:p>
      <w:pPr>
        <w:pStyle w:val="BodyText"/>
        <w:spacing w:before="1"/>
      </w:pPr>
    </w:p>
    <w:p>
      <w:pPr>
        <w:pStyle w:val="ListParagraph"/>
        <w:numPr>
          <w:ilvl w:val="1"/>
          <w:numId w:val="6"/>
        </w:numPr>
        <w:tabs>
          <w:tab w:pos="2997" w:val="left" w:leader="none"/>
        </w:tabs>
        <w:spacing w:line="240" w:lineRule="auto" w:before="0" w:after="0"/>
        <w:ind w:left="120" w:right="113" w:firstLine="2160"/>
        <w:jc w:val="both"/>
        <w:rPr>
          <w:sz w:val="22"/>
        </w:rPr>
      </w:pPr>
      <w:r>
        <w:rPr>
          <w:sz w:val="22"/>
          <w:u w:val="single"/>
        </w:rPr>
        <w:t>Definition</w:t>
      </w:r>
      <w:r>
        <w:rPr>
          <w:sz w:val="22"/>
          <w:u w:val="none"/>
        </w:rPr>
        <w:t>.</w:t>
      </w:r>
      <w:r>
        <w:rPr>
          <w:spacing w:val="40"/>
          <w:sz w:val="22"/>
          <w:u w:val="none"/>
        </w:rPr>
        <w:t> </w:t>
      </w:r>
      <w:r>
        <w:rPr>
          <w:sz w:val="22"/>
          <w:u w:val="none"/>
        </w:rPr>
        <w:t>A</w:t>
      </w:r>
      <w:r>
        <w:rPr>
          <w:spacing w:val="-4"/>
          <w:sz w:val="22"/>
          <w:u w:val="none"/>
        </w:rPr>
        <w:t> </w:t>
      </w:r>
      <w:r>
        <w:rPr>
          <w:sz w:val="22"/>
          <w:u w:val="none"/>
        </w:rPr>
        <w:t>business which</w:t>
      </w:r>
      <w:r>
        <w:rPr>
          <w:spacing w:val="-1"/>
          <w:sz w:val="22"/>
          <w:u w:val="none"/>
        </w:rPr>
        <w:t> </w:t>
      </w:r>
      <w:r>
        <w:rPr>
          <w:sz w:val="22"/>
          <w:u w:val="none"/>
        </w:rPr>
        <w:t>stores,</w:t>
      </w:r>
      <w:r>
        <w:rPr>
          <w:spacing w:val="-3"/>
          <w:sz w:val="22"/>
          <w:u w:val="none"/>
        </w:rPr>
        <w:t> </w:t>
      </w:r>
      <w:r>
        <w:rPr>
          <w:sz w:val="22"/>
          <w:u w:val="none"/>
        </w:rPr>
        <w:t>keeps,</w:t>
      </w:r>
      <w:r>
        <w:rPr>
          <w:spacing w:val="-1"/>
          <w:sz w:val="22"/>
          <w:u w:val="none"/>
        </w:rPr>
        <w:t> </w:t>
      </w:r>
      <w:r>
        <w:rPr>
          <w:sz w:val="22"/>
          <w:u w:val="none"/>
        </w:rPr>
        <w:t>dismantles,</w:t>
      </w:r>
      <w:r>
        <w:rPr>
          <w:spacing w:val="-1"/>
          <w:sz w:val="22"/>
          <w:u w:val="none"/>
        </w:rPr>
        <w:t> </w:t>
      </w:r>
      <w:r>
        <w:rPr>
          <w:sz w:val="22"/>
          <w:u w:val="none"/>
        </w:rPr>
        <w:t>or</w:t>
      </w:r>
      <w:r>
        <w:rPr>
          <w:spacing w:val="-2"/>
          <w:sz w:val="22"/>
          <w:u w:val="none"/>
        </w:rPr>
        <w:t> </w:t>
      </w:r>
      <w:r>
        <w:rPr>
          <w:sz w:val="22"/>
          <w:u w:val="none"/>
        </w:rPr>
        <w:t>salvages</w:t>
      </w:r>
      <w:r>
        <w:rPr>
          <w:spacing w:val="-3"/>
          <w:sz w:val="22"/>
          <w:u w:val="none"/>
        </w:rPr>
        <w:t> </w:t>
      </w:r>
      <w:r>
        <w:rPr>
          <w:sz w:val="22"/>
          <w:u w:val="none"/>
        </w:rPr>
        <w:t>scrap or discarded material or equipment wholly inside a building. Scrap or discarded material includes but is not limited to metal, paper, rags, tires, bottles, inoperable or wrecked motor vehicles, motor vehicle parts, or appliances.</w:t>
      </w:r>
    </w:p>
    <w:p>
      <w:pPr>
        <w:pStyle w:val="ListParagraph"/>
        <w:numPr>
          <w:ilvl w:val="1"/>
          <w:numId w:val="6"/>
        </w:numPr>
        <w:tabs>
          <w:tab w:pos="3000" w:val="left" w:leader="none"/>
        </w:tabs>
        <w:spacing w:line="252" w:lineRule="exact" w:before="253" w:after="0"/>
        <w:ind w:left="3000" w:right="0" w:hanging="720"/>
        <w:jc w:val="left"/>
        <w:rPr>
          <w:sz w:val="22"/>
        </w:rPr>
      </w:pPr>
      <w:r>
        <w:rPr>
          <w:sz w:val="22"/>
          <w:u w:val="single"/>
        </w:rPr>
        <w:t>Subdistricts</w:t>
      </w:r>
      <w:r>
        <w:rPr>
          <w:spacing w:val="4"/>
          <w:sz w:val="22"/>
          <w:u w:val="single"/>
        </w:rPr>
        <w:t> </w:t>
      </w:r>
      <w:r>
        <w:rPr>
          <w:sz w:val="22"/>
          <w:u w:val="single"/>
        </w:rPr>
        <w:t>permitted</w:t>
      </w:r>
      <w:r>
        <w:rPr>
          <w:sz w:val="22"/>
          <w:u w:val="none"/>
        </w:rPr>
        <w:t>.</w:t>
      </w:r>
      <w:r>
        <w:rPr>
          <w:spacing w:val="65"/>
          <w:sz w:val="22"/>
          <w:u w:val="none"/>
        </w:rPr>
        <w:t> </w:t>
      </w:r>
      <w:r>
        <w:rPr>
          <w:sz w:val="22"/>
          <w:u w:val="none"/>
        </w:rPr>
        <w:t>By</w:t>
      </w:r>
      <w:r>
        <w:rPr>
          <w:spacing w:val="5"/>
          <w:sz w:val="22"/>
          <w:u w:val="none"/>
        </w:rPr>
        <w:t> </w:t>
      </w:r>
      <w:r>
        <w:rPr>
          <w:sz w:val="22"/>
          <w:u w:val="none"/>
        </w:rPr>
        <w:t>right</w:t>
      </w:r>
      <w:r>
        <w:rPr>
          <w:spacing w:val="6"/>
          <w:sz w:val="22"/>
          <w:u w:val="none"/>
        </w:rPr>
        <w:t> </w:t>
      </w:r>
      <w:r>
        <w:rPr>
          <w:sz w:val="22"/>
          <w:u w:val="none"/>
        </w:rPr>
        <w:t>in</w:t>
      </w:r>
      <w:r>
        <w:rPr>
          <w:spacing w:val="5"/>
          <w:sz w:val="22"/>
          <w:u w:val="none"/>
        </w:rPr>
        <w:t> </w:t>
      </w:r>
      <w:r>
        <w:rPr>
          <w:sz w:val="22"/>
          <w:u w:val="none"/>
        </w:rPr>
        <w:t>I-2</w:t>
      </w:r>
      <w:r>
        <w:rPr>
          <w:spacing w:val="4"/>
          <w:sz w:val="22"/>
          <w:u w:val="none"/>
        </w:rPr>
        <w:t> </w:t>
      </w:r>
      <w:r>
        <w:rPr>
          <w:sz w:val="22"/>
          <w:u w:val="none"/>
        </w:rPr>
        <w:t>and</w:t>
      </w:r>
      <w:r>
        <w:rPr>
          <w:spacing w:val="5"/>
          <w:sz w:val="22"/>
          <w:u w:val="none"/>
        </w:rPr>
        <w:t> </w:t>
      </w:r>
      <w:r>
        <w:rPr>
          <w:sz w:val="22"/>
          <w:u w:val="none"/>
        </w:rPr>
        <w:t>I-3</w:t>
      </w:r>
      <w:r>
        <w:rPr>
          <w:spacing w:val="7"/>
          <w:sz w:val="22"/>
          <w:u w:val="none"/>
        </w:rPr>
        <w:t> </w:t>
      </w:r>
      <w:r>
        <w:rPr>
          <w:sz w:val="22"/>
          <w:u w:val="none"/>
        </w:rPr>
        <w:t>subdistricts.</w:t>
      </w:r>
      <w:r>
        <w:rPr>
          <w:spacing w:val="5"/>
          <w:sz w:val="22"/>
          <w:u w:val="none"/>
        </w:rPr>
        <w:t> </w:t>
      </w:r>
      <w:r>
        <w:rPr>
          <w:sz w:val="22"/>
          <w:u w:val="none"/>
        </w:rPr>
        <w:t>By</w:t>
      </w:r>
      <w:r>
        <w:rPr>
          <w:spacing w:val="5"/>
          <w:sz w:val="22"/>
          <w:u w:val="none"/>
        </w:rPr>
        <w:t> </w:t>
      </w:r>
      <w:r>
        <w:rPr>
          <w:sz w:val="22"/>
          <w:u w:val="none"/>
        </w:rPr>
        <w:t>SUP</w:t>
      </w:r>
      <w:r>
        <w:rPr>
          <w:spacing w:val="5"/>
          <w:sz w:val="22"/>
          <w:u w:val="none"/>
        </w:rPr>
        <w:t> </w:t>
      </w:r>
      <w:r>
        <w:rPr>
          <w:spacing w:val="-4"/>
          <w:sz w:val="22"/>
          <w:u w:val="none"/>
        </w:rPr>
        <w:t>only</w:t>
      </w:r>
    </w:p>
    <w:p>
      <w:pPr>
        <w:pStyle w:val="BodyText"/>
        <w:spacing w:line="252" w:lineRule="exact"/>
        <w:ind w:left="120"/>
      </w:pPr>
      <w:r>
        <w:rPr/>
        <w:t>in</w:t>
      </w:r>
      <w:r>
        <w:rPr>
          <w:spacing w:val="-1"/>
        </w:rPr>
        <w:t> </w:t>
      </w:r>
      <w:r>
        <w:rPr/>
        <w:t>the</w:t>
      </w:r>
      <w:r>
        <w:rPr>
          <w:spacing w:val="-2"/>
        </w:rPr>
        <w:t> </w:t>
      </w:r>
      <w:r>
        <w:rPr/>
        <w:t>HC</w:t>
      </w:r>
      <w:r>
        <w:rPr>
          <w:spacing w:val="-1"/>
        </w:rPr>
        <w:t> </w:t>
      </w:r>
      <w:r>
        <w:rPr>
          <w:spacing w:val="-2"/>
        </w:rPr>
        <w:t>subdistrict.</w:t>
      </w:r>
    </w:p>
    <w:p>
      <w:pPr>
        <w:pStyle w:val="BodyText"/>
      </w:pPr>
    </w:p>
    <w:p>
      <w:pPr>
        <w:pStyle w:val="ListParagraph"/>
        <w:numPr>
          <w:ilvl w:val="1"/>
          <w:numId w:val="6"/>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If more than ten off-street parking spaces are required for this use, handicapped parking must be provided pursuant to Section 51P-193.116.</w:t>
      </w:r>
    </w:p>
    <w:p>
      <w:pPr>
        <w:pStyle w:val="BodyText"/>
        <w:spacing w:before="1"/>
      </w:pPr>
    </w:p>
    <w:p>
      <w:pPr>
        <w:pStyle w:val="ListParagraph"/>
        <w:numPr>
          <w:ilvl w:val="1"/>
          <w:numId w:val="6"/>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1"/>
          <w:numId w:val="6"/>
        </w:numPr>
        <w:tabs>
          <w:tab w:pos="3000" w:val="left" w:leader="none"/>
        </w:tabs>
        <w:spacing w:line="240" w:lineRule="auto" w:before="0" w:after="0"/>
        <w:ind w:left="120" w:right="115" w:firstLine="2160"/>
        <w:jc w:val="left"/>
        <w:rPr>
          <w:sz w:val="22"/>
        </w:rPr>
      </w:pPr>
      <w:r>
        <w:rPr>
          <w:sz w:val="22"/>
          <w:u w:val="single"/>
        </w:rPr>
        <w:t>Additional provisions</w:t>
      </w:r>
      <w:r>
        <w:rPr>
          <w:sz w:val="22"/>
          <w:u w:val="none"/>
        </w:rPr>
        <w:t>.</w:t>
      </w:r>
      <w:r>
        <w:rPr>
          <w:spacing w:val="80"/>
          <w:sz w:val="22"/>
          <w:u w:val="none"/>
        </w:rPr>
        <w:t> </w:t>
      </w:r>
      <w:r>
        <w:rPr>
          <w:sz w:val="22"/>
          <w:u w:val="none"/>
        </w:rPr>
        <w:t>No outside display or open storage is permitted under this use unless the use is in a subdistrict where open storage is permitted as a main use.</w:t>
      </w:r>
    </w:p>
    <w:p>
      <w:pPr>
        <w:pStyle w:val="BodyText"/>
      </w:pPr>
    </w:p>
    <w:p>
      <w:pPr>
        <w:pStyle w:val="ListParagraph"/>
        <w:numPr>
          <w:ilvl w:val="0"/>
          <w:numId w:val="6"/>
        </w:numPr>
        <w:tabs>
          <w:tab w:pos="2279" w:val="left" w:leader="none"/>
        </w:tabs>
        <w:spacing w:line="240" w:lineRule="auto" w:before="0" w:after="0"/>
        <w:ind w:left="2279" w:right="0" w:hanging="719"/>
        <w:jc w:val="left"/>
        <w:rPr>
          <w:sz w:val="22"/>
        </w:rPr>
      </w:pPr>
      <w:r>
        <w:rPr>
          <w:sz w:val="22"/>
          <w:u w:val="single"/>
        </w:rPr>
        <w:t>Refuse</w:t>
      </w:r>
      <w:r>
        <w:rPr>
          <w:spacing w:val="-6"/>
          <w:sz w:val="22"/>
          <w:u w:val="single"/>
        </w:rPr>
        <w:t> </w:t>
      </w:r>
      <w:r>
        <w:rPr>
          <w:sz w:val="22"/>
          <w:u w:val="single"/>
        </w:rPr>
        <w:t>transfer</w:t>
      </w:r>
      <w:r>
        <w:rPr>
          <w:spacing w:val="-2"/>
          <w:sz w:val="22"/>
          <w:u w:val="single"/>
        </w:rPr>
        <w:t> station</w:t>
      </w:r>
      <w:r>
        <w:rPr>
          <w:spacing w:val="-2"/>
          <w:sz w:val="22"/>
          <w:u w:val="none"/>
        </w:rPr>
        <w:t>.</w:t>
      </w:r>
    </w:p>
    <w:p>
      <w:pPr>
        <w:pStyle w:val="BodyText"/>
      </w:pPr>
    </w:p>
    <w:p>
      <w:pPr>
        <w:pStyle w:val="ListParagraph"/>
        <w:numPr>
          <w:ilvl w:val="1"/>
          <w:numId w:val="6"/>
        </w:numPr>
        <w:tabs>
          <w:tab w:pos="2999" w:val="left" w:leader="none"/>
        </w:tabs>
        <w:spacing w:line="240" w:lineRule="auto" w:before="0" w:after="0"/>
        <w:ind w:left="120" w:right="116" w:firstLine="2160"/>
        <w:jc w:val="left"/>
        <w:rPr>
          <w:sz w:val="22"/>
        </w:rPr>
      </w:pPr>
      <w:r>
        <w:rPr>
          <w:sz w:val="22"/>
          <w:u w:val="single"/>
        </w:rPr>
        <w:t>Definition</w:t>
      </w:r>
      <w:r>
        <w:rPr>
          <w:sz w:val="22"/>
          <w:u w:val="none"/>
        </w:rPr>
        <w:t>.</w:t>
      </w:r>
      <w:r>
        <w:rPr>
          <w:spacing w:val="80"/>
          <w:sz w:val="22"/>
          <w:u w:val="none"/>
        </w:rPr>
        <w:t> </w:t>
      </w:r>
      <w:r>
        <w:rPr>
          <w:sz w:val="22"/>
          <w:u w:val="none"/>
        </w:rPr>
        <w:t>A</w:t>
      </w:r>
      <w:r>
        <w:rPr>
          <w:spacing w:val="30"/>
          <w:sz w:val="22"/>
          <w:u w:val="none"/>
        </w:rPr>
        <w:t> </w:t>
      </w:r>
      <w:r>
        <w:rPr>
          <w:sz w:val="22"/>
          <w:u w:val="none"/>
        </w:rPr>
        <w:t>privately</w:t>
      </w:r>
      <w:r>
        <w:rPr>
          <w:spacing w:val="29"/>
          <w:sz w:val="22"/>
          <w:u w:val="none"/>
        </w:rPr>
        <w:t> </w:t>
      </w:r>
      <w:r>
        <w:rPr>
          <w:sz w:val="22"/>
          <w:u w:val="none"/>
        </w:rPr>
        <w:t>owned</w:t>
      </w:r>
      <w:r>
        <w:rPr>
          <w:spacing w:val="31"/>
          <w:sz w:val="22"/>
          <w:u w:val="none"/>
        </w:rPr>
        <w:t> </w:t>
      </w:r>
      <w:r>
        <w:rPr>
          <w:sz w:val="22"/>
          <w:u w:val="none"/>
        </w:rPr>
        <w:t>facility</w:t>
      </w:r>
      <w:r>
        <w:rPr>
          <w:spacing w:val="31"/>
          <w:sz w:val="22"/>
          <w:u w:val="none"/>
        </w:rPr>
        <w:t> </w:t>
      </w:r>
      <w:r>
        <w:rPr>
          <w:sz w:val="22"/>
          <w:u w:val="none"/>
        </w:rPr>
        <w:t>for</w:t>
      </w:r>
      <w:r>
        <w:rPr>
          <w:spacing w:val="30"/>
          <w:sz w:val="22"/>
          <w:u w:val="none"/>
        </w:rPr>
        <w:t> </w:t>
      </w:r>
      <w:r>
        <w:rPr>
          <w:sz w:val="22"/>
          <w:u w:val="none"/>
        </w:rPr>
        <w:t>the</w:t>
      </w:r>
      <w:r>
        <w:rPr>
          <w:spacing w:val="29"/>
          <w:sz w:val="22"/>
          <w:u w:val="none"/>
        </w:rPr>
        <w:t> </w:t>
      </w:r>
      <w:r>
        <w:rPr>
          <w:sz w:val="22"/>
          <w:u w:val="none"/>
        </w:rPr>
        <w:t>transfer</w:t>
      </w:r>
      <w:r>
        <w:rPr>
          <w:spacing w:val="30"/>
          <w:sz w:val="22"/>
          <w:u w:val="none"/>
        </w:rPr>
        <w:t> </w:t>
      </w:r>
      <w:r>
        <w:rPr>
          <w:sz w:val="22"/>
          <w:u w:val="none"/>
        </w:rPr>
        <w:t>and</w:t>
      </w:r>
      <w:r>
        <w:rPr>
          <w:spacing w:val="31"/>
          <w:sz w:val="22"/>
          <w:u w:val="none"/>
        </w:rPr>
        <w:t> </w:t>
      </w:r>
      <w:r>
        <w:rPr>
          <w:sz w:val="22"/>
          <w:u w:val="none"/>
        </w:rPr>
        <w:t>packing</w:t>
      </w:r>
      <w:r>
        <w:rPr>
          <w:spacing w:val="31"/>
          <w:sz w:val="22"/>
          <w:u w:val="none"/>
        </w:rPr>
        <w:t> </w:t>
      </w:r>
      <w:r>
        <w:rPr>
          <w:sz w:val="22"/>
          <w:u w:val="none"/>
        </w:rPr>
        <w:t>of solid waste materials from smaller collecting vehicles to larger transport vehicles.</w:t>
      </w:r>
    </w:p>
    <w:p>
      <w:pPr>
        <w:pStyle w:val="BodyText"/>
      </w:pPr>
    </w:p>
    <w:p>
      <w:pPr>
        <w:pStyle w:val="ListParagraph"/>
        <w:numPr>
          <w:ilvl w:val="1"/>
          <w:numId w:val="6"/>
        </w:numPr>
        <w:tabs>
          <w:tab w:pos="3000" w:val="left" w:leader="none"/>
        </w:tabs>
        <w:spacing w:line="240" w:lineRule="auto" w:before="0" w:after="0"/>
        <w:ind w:left="3000" w:right="0" w:hanging="720"/>
        <w:jc w:val="left"/>
        <w:rPr>
          <w:sz w:val="22"/>
        </w:rPr>
      </w:pPr>
      <w:r>
        <w:rPr>
          <w:sz w:val="22"/>
          <w:u w:val="single"/>
        </w:rPr>
        <w:t>Subdistricts</w:t>
      </w:r>
      <w:r>
        <w:rPr>
          <w:spacing w:val="-3"/>
          <w:sz w:val="22"/>
          <w:u w:val="single"/>
        </w:rPr>
        <w:t> </w:t>
      </w:r>
      <w:r>
        <w:rPr>
          <w:sz w:val="22"/>
          <w:u w:val="single"/>
        </w:rPr>
        <w:t>permitted</w:t>
      </w:r>
      <w:r>
        <w:rPr>
          <w:sz w:val="22"/>
          <w:u w:val="none"/>
        </w:rPr>
        <w:t>.</w:t>
      </w:r>
      <w:r>
        <w:rPr>
          <w:spacing w:val="49"/>
          <w:sz w:val="22"/>
          <w:u w:val="none"/>
        </w:rPr>
        <w:t> </w:t>
      </w:r>
      <w:r>
        <w:rPr>
          <w:sz w:val="22"/>
          <w:u w:val="none"/>
        </w:rPr>
        <w:t>By</w:t>
      </w:r>
      <w:r>
        <w:rPr>
          <w:spacing w:val="-5"/>
          <w:sz w:val="22"/>
          <w:u w:val="none"/>
        </w:rPr>
        <w:t> </w:t>
      </w:r>
      <w:r>
        <w:rPr>
          <w:sz w:val="22"/>
          <w:u w:val="none"/>
        </w:rPr>
        <w:t>SUP</w:t>
      </w:r>
      <w:r>
        <w:rPr>
          <w:spacing w:val="-4"/>
          <w:sz w:val="22"/>
          <w:u w:val="none"/>
        </w:rPr>
        <w:t> </w:t>
      </w:r>
      <w:r>
        <w:rPr>
          <w:sz w:val="22"/>
          <w:u w:val="none"/>
        </w:rPr>
        <w:t>only</w:t>
      </w:r>
      <w:r>
        <w:rPr>
          <w:spacing w:val="-6"/>
          <w:sz w:val="22"/>
          <w:u w:val="none"/>
        </w:rPr>
        <w:t> </w:t>
      </w:r>
      <w:r>
        <w:rPr>
          <w:sz w:val="22"/>
          <w:u w:val="none"/>
        </w:rPr>
        <w:t>in</w:t>
      </w:r>
      <w:r>
        <w:rPr>
          <w:spacing w:val="-3"/>
          <w:sz w:val="22"/>
          <w:u w:val="none"/>
        </w:rPr>
        <w:t> </w:t>
      </w:r>
      <w:r>
        <w:rPr>
          <w:sz w:val="22"/>
          <w:u w:val="none"/>
        </w:rPr>
        <w:t>industrial</w:t>
      </w:r>
      <w:r>
        <w:rPr>
          <w:spacing w:val="-1"/>
          <w:sz w:val="22"/>
          <w:u w:val="none"/>
        </w:rPr>
        <w:t> </w:t>
      </w:r>
      <w:r>
        <w:rPr>
          <w:spacing w:val="-2"/>
          <w:sz w:val="22"/>
          <w:u w:val="none"/>
        </w:rPr>
        <w:t>subdistricts.</w:t>
      </w:r>
    </w:p>
    <w:p>
      <w:pPr>
        <w:pStyle w:val="BodyText"/>
      </w:pPr>
    </w:p>
    <w:p>
      <w:pPr>
        <w:pStyle w:val="ListParagraph"/>
        <w:numPr>
          <w:ilvl w:val="1"/>
          <w:numId w:val="6"/>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1,000 square feet of site area. If more than ten off-street parking spaces are required for this use, handicapped parking must be provided pursuant to Section 51P-193.116.</w:t>
      </w:r>
    </w:p>
    <w:p>
      <w:pPr>
        <w:pStyle w:val="ListParagraph"/>
        <w:numPr>
          <w:ilvl w:val="1"/>
          <w:numId w:val="6"/>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0"/>
          <w:numId w:val="6"/>
        </w:numPr>
        <w:tabs>
          <w:tab w:pos="2279" w:val="left" w:leader="none"/>
        </w:tabs>
        <w:spacing w:line="240" w:lineRule="auto" w:before="0" w:after="0"/>
        <w:ind w:left="2279" w:right="0" w:hanging="719"/>
        <w:jc w:val="left"/>
        <w:rPr>
          <w:sz w:val="22"/>
        </w:rPr>
      </w:pPr>
      <w:r>
        <w:rPr>
          <w:sz w:val="22"/>
          <w:u w:val="single"/>
        </w:rPr>
        <w:t>Sanitary</w:t>
      </w:r>
      <w:r>
        <w:rPr>
          <w:spacing w:val="-5"/>
          <w:sz w:val="22"/>
          <w:u w:val="single"/>
        </w:rPr>
        <w:t> </w:t>
      </w:r>
      <w:r>
        <w:rPr>
          <w:spacing w:val="-2"/>
          <w:sz w:val="22"/>
          <w:u w:val="single"/>
        </w:rPr>
        <w:t>landfill</w:t>
      </w:r>
      <w:r>
        <w:rPr>
          <w:spacing w:val="-2"/>
          <w:sz w:val="22"/>
          <w:u w:val="none"/>
        </w:rPr>
        <w:t>.</w:t>
      </w:r>
    </w:p>
    <w:p>
      <w:pPr>
        <w:pStyle w:val="BodyText"/>
      </w:pPr>
    </w:p>
    <w:p>
      <w:pPr>
        <w:pStyle w:val="ListParagraph"/>
        <w:numPr>
          <w:ilvl w:val="1"/>
          <w:numId w:val="6"/>
        </w:numPr>
        <w:tabs>
          <w:tab w:pos="2999" w:val="left" w:leader="none"/>
        </w:tabs>
        <w:spacing w:line="252" w:lineRule="exact" w:before="1" w:after="0"/>
        <w:ind w:left="2999" w:right="0" w:hanging="719"/>
        <w:jc w:val="left"/>
        <w:rPr>
          <w:sz w:val="22"/>
        </w:rPr>
      </w:pPr>
      <w:r>
        <w:rPr>
          <w:sz w:val="22"/>
          <w:u w:val="single"/>
        </w:rPr>
        <w:t>Definition</w:t>
      </w:r>
      <w:r>
        <w:rPr>
          <w:sz w:val="22"/>
          <w:u w:val="none"/>
        </w:rPr>
        <w:t>.</w:t>
      </w:r>
      <w:r>
        <w:rPr>
          <w:spacing w:val="65"/>
          <w:sz w:val="22"/>
          <w:u w:val="none"/>
        </w:rPr>
        <w:t> </w:t>
      </w:r>
      <w:r>
        <w:rPr>
          <w:sz w:val="22"/>
          <w:u w:val="none"/>
        </w:rPr>
        <w:t>A</w:t>
      </w:r>
      <w:r>
        <w:rPr>
          <w:spacing w:val="5"/>
          <w:sz w:val="22"/>
          <w:u w:val="none"/>
        </w:rPr>
        <w:t> </w:t>
      </w:r>
      <w:r>
        <w:rPr>
          <w:sz w:val="22"/>
          <w:u w:val="none"/>
        </w:rPr>
        <w:t>site</w:t>
      </w:r>
      <w:r>
        <w:rPr>
          <w:spacing w:val="7"/>
          <w:sz w:val="22"/>
          <w:u w:val="none"/>
        </w:rPr>
        <w:t> </w:t>
      </w:r>
      <w:r>
        <w:rPr>
          <w:sz w:val="22"/>
          <w:u w:val="none"/>
        </w:rPr>
        <w:t>for</w:t>
      </w:r>
      <w:r>
        <w:rPr>
          <w:spacing w:val="7"/>
          <w:sz w:val="22"/>
          <w:u w:val="none"/>
        </w:rPr>
        <w:t> </w:t>
      </w:r>
      <w:r>
        <w:rPr>
          <w:sz w:val="22"/>
          <w:u w:val="none"/>
        </w:rPr>
        <w:t>collection,</w:t>
      </w:r>
      <w:r>
        <w:rPr>
          <w:spacing w:val="6"/>
          <w:sz w:val="22"/>
          <w:u w:val="none"/>
        </w:rPr>
        <w:t> </w:t>
      </w:r>
      <w:r>
        <w:rPr>
          <w:sz w:val="22"/>
          <w:u w:val="none"/>
        </w:rPr>
        <w:t>handling,</w:t>
      </w:r>
      <w:r>
        <w:rPr>
          <w:spacing w:val="6"/>
          <w:sz w:val="22"/>
          <w:u w:val="none"/>
        </w:rPr>
        <w:t> </w:t>
      </w:r>
      <w:r>
        <w:rPr>
          <w:sz w:val="22"/>
          <w:u w:val="none"/>
        </w:rPr>
        <w:t>storage,</w:t>
      </w:r>
      <w:r>
        <w:rPr>
          <w:spacing w:val="4"/>
          <w:sz w:val="22"/>
          <w:u w:val="none"/>
        </w:rPr>
        <w:t> </w:t>
      </w:r>
      <w:r>
        <w:rPr>
          <w:sz w:val="22"/>
          <w:u w:val="none"/>
        </w:rPr>
        <w:t>and</w:t>
      </w:r>
      <w:r>
        <w:rPr>
          <w:spacing w:val="6"/>
          <w:sz w:val="22"/>
          <w:u w:val="none"/>
        </w:rPr>
        <w:t> </w:t>
      </w:r>
      <w:r>
        <w:rPr>
          <w:sz w:val="22"/>
          <w:u w:val="none"/>
        </w:rPr>
        <w:t>disposal</w:t>
      </w:r>
      <w:r>
        <w:rPr>
          <w:spacing w:val="7"/>
          <w:sz w:val="22"/>
          <w:u w:val="none"/>
        </w:rPr>
        <w:t> </w:t>
      </w:r>
      <w:r>
        <w:rPr>
          <w:sz w:val="22"/>
          <w:u w:val="none"/>
        </w:rPr>
        <w:t>of</w:t>
      </w:r>
      <w:r>
        <w:rPr>
          <w:spacing w:val="5"/>
          <w:sz w:val="22"/>
          <w:u w:val="none"/>
        </w:rPr>
        <w:t> </w:t>
      </w:r>
      <w:r>
        <w:rPr>
          <w:spacing w:val="-2"/>
          <w:sz w:val="22"/>
          <w:u w:val="none"/>
        </w:rPr>
        <w:t>solid</w:t>
      </w:r>
    </w:p>
    <w:p>
      <w:pPr>
        <w:pStyle w:val="BodyText"/>
        <w:spacing w:line="252" w:lineRule="exact"/>
        <w:ind w:left="120"/>
      </w:pPr>
      <w:r>
        <w:rPr>
          <w:spacing w:val="-2"/>
        </w:rPr>
        <w:t>wastes.</w:t>
      </w:r>
    </w:p>
    <w:p>
      <w:pPr>
        <w:pStyle w:val="BodyText"/>
      </w:pPr>
    </w:p>
    <w:p>
      <w:pPr>
        <w:pStyle w:val="ListParagraph"/>
        <w:numPr>
          <w:ilvl w:val="1"/>
          <w:numId w:val="6"/>
        </w:numPr>
        <w:tabs>
          <w:tab w:pos="3000" w:val="left" w:leader="none"/>
          <w:tab w:pos="5323" w:val="left" w:leader="none"/>
        </w:tabs>
        <w:spacing w:line="252" w:lineRule="exact" w:before="0" w:after="0"/>
        <w:ind w:left="3000" w:right="0" w:hanging="720"/>
        <w:jc w:val="left"/>
        <w:rPr>
          <w:sz w:val="22"/>
        </w:rPr>
      </w:pPr>
      <w:r>
        <w:rPr>
          <w:sz w:val="22"/>
          <w:u w:val="single"/>
        </w:rPr>
        <w:t>Subdistricts</w:t>
      </w:r>
      <w:r>
        <w:rPr>
          <w:spacing w:val="68"/>
          <w:sz w:val="22"/>
          <w:u w:val="single"/>
        </w:rPr>
        <w:t> </w:t>
      </w:r>
      <w:r>
        <w:rPr>
          <w:spacing w:val="-2"/>
          <w:sz w:val="22"/>
          <w:u w:val="single"/>
        </w:rPr>
        <w:t>permitted</w:t>
      </w:r>
      <w:r>
        <w:rPr>
          <w:spacing w:val="-2"/>
          <w:sz w:val="22"/>
          <w:u w:val="none"/>
        </w:rPr>
        <w:t>.</w:t>
      </w:r>
      <w:r>
        <w:rPr>
          <w:sz w:val="22"/>
          <w:u w:val="none"/>
        </w:rPr>
        <w:tab/>
        <w:t>By</w:t>
      </w:r>
      <w:r>
        <w:rPr>
          <w:spacing w:val="69"/>
          <w:sz w:val="22"/>
          <w:u w:val="none"/>
        </w:rPr>
        <w:t> </w:t>
      </w:r>
      <w:r>
        <w:rPr>
          <w:sz w:val="22"/>
          <w:u w:val="none"/>
        </w:rPr>
        <w:t>SUP</w:t>
      </w:r>
      <w:r>
        <w:rPr>
          <w:spacing w:val="71"/>
          <w:sz w:val="22"/>
          <w:u w:val="none"/>
        </w:rPr>
        <w:t> </w:t>
      </w:r>
      <w:r>
        <w:rPr>
          <w:sz w:val="22"/>
          <w:u w:val="none"/>
        </w:rPr>
        <w:t>only</w:t>
      </w:r>
      <w:r>
        <w:rPr>
          <w:spacing w:val="70"/>
          <w:sz w:val="22"/>
          <w:u w:val="none"/>
        </w:rPr>
        <w:t> </w:t>
      </w:r>
      <w:r>
        <w:rPr>
          <w:sz w:val="22"/>
          <w:u w:val="none"/>
        </w:rPr>
        <w:t>in</w:t>
      </w:r>
      <w:r>
        <w:rPr>
          <w:spacing w:val="72"/>
          <w:sz w:val="22"/>
          <w:u w:val="none"/>
        </w:rPr>
        <w:t> </w:t>
      </w:r>
      <w:r>
        <w:rPr>
          <w:sz w:val="22"/>
          <w:u w:val="none"/>
        </w:rPr>
        <w:t>agricultural</w:t>
      </w:r>
      <w:r>
        <w:rPr>
          <w:spacing w:val="70"/>
          <w:sz w:val="22"/>
          <w:u w:val="none"/>
        </w:rPr>
        <w:t> </w:t>
      </w:r>
      <w:r>
        <w:rPr>
          <w:sz w:val="22"/>
          <w:u w:val="none"/>
        </w:rPr>
        <w:t>and</w:t>
      </w:r>
      <w:r>
        <w:rPr>
          <w:spacing w:val="72"/>
          <w:sz w:val="22"/>
          <w:u w:val="none"/>
        </w:rPr>
        <w:t> </w:t>
      </w:r>
      <w:r>
        <w:rPr>
          <w:spacing w:val="-2"/>
          <w:sz w:val="22"/>
          <w:u w:val="none"/>
        </w:rPr>
        <w:t>industrial</w:t>
      </w:r>
    </w:p>
    <w:p>
      <w:pPr>
        <w:pStyle w:val="BodyText"/>
        <w:spacing w:line="252" w:lineRule="exact"/>
        <w:ind w:left="120"/>
      </w:pPr>
      <w:r>
        <w:rPr>
          <w:spacing w:val="-2"/>
        </w:rPr>
        <w:t>subdistricts.</w:t>
      </w:r>
    </w:p>
    <w:p>
      <w:pPr>
        <w:pStyle w:val="BodyText"/>
      </w:pPr>
    </w:p>
    <w:p>
      <w:pPr>
        <w:pStyle w:val="ListParagraph"/>
        <w:numPr>
          <w:ilvl w:val="1"/>
          <w:numId w:val="6"/>
        </w:numPr>
        <w:tabs>
          <w:tab w:pos="3000" w:val="left" w:leader="none"/>
        </w:tabs>
        <w:spacing w:line="240" w:lineRule="auto" w:before="0" w:after="0"/>
        <w:ind w:left="3000" w:right="0" w:hanging="720"/>
        <w:jc w:val="left"/>
        <w:rPr>
          <w:sz w:val="22"/>
        </w:rPr>
      </w:pPr>
      <w:r>
        <w:rPr>
          <w:sz w:val="22"/>
          <w:u w:val="single"/>
        </w:rPr>
        <w:t>Required</w:t>
      </w:r>
      <w:r>
        <w:rPr>
          <w:spacing w:val="-6"/>
          <w:sz w:val="22"/>
          <w:u w:val="single"/>
        </w:rPr>
        <w:t> </w:t>
      </w:r>
      <w:r>
        <w:rPr>
          <w:sz w:val="22"/>
          <w:u w:val="single"/>
        </w:rPr>
        <w:t>off-street</w:t>
      </w:r>
      <w:r>
        <w:rPr>
          <w:spacing w:val="-2"/>
          <w:sz w:val="22"/>
          <w:u w:val="single"/>
        </w:rPr>
        <w:t> </w:t>
      </w:r>
      <w:r>
        <w:rPr>
          <w:sz w:val="22"/>
          <w:u w:val="single"/>
        </w:rPr>
        <w:t>parking</w:t>
      </w:r>
      <w:r>
        <w:rPr>
          <w:sz w:val="22"/>
          <w:u w:val="none"/>
        </w:rPr>
        <w:t>.</w:t>
      </w:r>
      <w:r>
        <w:rPr>
          <w:spacing w:val="47"/>
          <w:sz w:val="22"/>
          <w:u w:val="none"/>
        </w:rPr>
        <w:t> </w:t>
      </w:r>
      <w:r>
        <w:rPr>
          <w:sz w:val="22"/>
          <w:u w:val="none"/>
        </w:rPr>
        <w:t>None.</w:t>
      </w:r>
      <w:r>
        <w:rPr>
          <w:spacing w:val="-3"/>
          <w:sz w:val="22"/>
          <w:u w:val="none"/>
        </w:rPr>
        <w:t> </w:t>
      </w:r>
      <w:r>
        <w:rPr>
          <w:sz w:val="22"/>
          <w:u w:val="none"/>
        </w:rPr>
        <w:t>No</w:t>
      </w:r>
      <w:r>
        <w:rPr>
          <w:spacing w:val="-3"/>
          <w:sz w:val="22"/>
          <w:u w:val="none"/>
        </w:rPr>
        <w:t> </w:t>
      </w:r>
      <w:r>
        <w:rPr>
          <w:sz w:val="22"/>
          <w:u w:val="none"/>
        </w:rPr>
        <w:t>handicapped</w:t>
      </w:r>
      <w:r>
        <w:rPr>
          <w:spacing w:val="-3"/>
          <w:sz w:val="22"/>
          <w:u w:val="none"/>
        </w:rPr>
        <w:t> </w:t>
      </w:r>
      <w:r>
        <w:rPr>
          <w:sz w:val="22"/>
          <w:u w:val="none"/>
        </w:rPr>
        <w:t>parking</w:t>
      </w:r>
      <w:r>
        <w:rPr>
          <w:spacing w:val="-6"/>
          <w:sz w:val="22"/>
          <w:u w:val="none"/>
        </w:rPr>
        <w:t> </w:t>
      </w:r>
      <w:r>
        <w:rPr>
          <w:sz w:val="22"/>
          <w:u w:val="none"/>
        </w:rPr>
        <w:t>is</w:t>
      </w:r>
      <w:r>
        <w:rPr>
          <w:spacing w:val="-5"/>
          <w:sz w:val="22"/>
          <w:u w:val="none"/>
        </w:rPr>
        <w:t> </w:t>
      </w:r>
      <w:r>
        <w:rPr>
          <w:spacing w:val="-2"/>
          <w:sz w:val="22"/>
          <w:u w:val="none"/>
        </w:rPr>
        <w:t>required.</w:t>
      </w:r>
    </w:p>
    <w:p>
      <w:pPr>
        <w:pStyle w:val="BodyText"/>
        <w:spacing w:before="1"/>
      </w:pPr>
    </w:p>
    <w:p>
      <w:pPr>
        <w:pStyle w:val="ListParagraph"/>
        <w:numPr>
          <w:ilvl w:val="1"/>
          <w:numId w:val="6"/>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5"/>
          <w:sz w:val="22"/>
          <w:u w:val="single"/>
        </w:rPr>
        <w:t> </w:t>
      </w:r>
      <w:r>
        <w:rPr>
          <w:sz w:val="22"/>
          <w:u w:val="single"/>
        </w:rPr>
        <w:t>loading</w:t>
      </w:r>
      <w:r>
        <w:rPr>
          <w:sz w:val="22"/>
          <w:u w:val="none"/>
        </w:rPr>
        <w:t>.</w:t>
      </w:r>
      <w:r>
        <w:rPr>
          <w:spacing w:val="47"/>
          <w:sz w:val="22"/>
          <w:u w:val="none"/>
        </w:rPr>
        <w:t> </w:t>
      </w:r>
      <w:r>
        <w:rPr>
          <w:spacing w:val="-2"/>
          <w:sz w:val="22"/>
          <w:u w:val="none"/>
        </w:rPr>
        <w:t>None.</w:t>
      </w:r>
    </w:p>
    <w:p>
      <w:pPr>
        <w:pStyle w:val="BodyText"/>
      </w:pPr>
    </w:p>
    <w:p>
      <w:pPr>
        <w:pStyle w:val="ListParagraph"/>
        <w:numPr>
          <w:ilvl w:val="1"/>
          <w:numId w:val="6"/>
        </w:numPr>
        <w:tabs>
          <w:tab w:pos="3000" w:val="left" w:leader="none"/>
        </w:tabs>
        <w:spacing w:line="240" w:lineRule="auto" w:before="0" w:after="0"/>
        <w:ind w:left="120" w:right="115" w:firstLine="2160"/>
        <w:jc w:val="left"/>
        <w:rPr>
          <w:sz w:val="22"/>
        </w:rPr>
      </w:pPr>
      <w:r>
        <w:rPr>
          <w:sz w:val="22"/>
          <w:u w:val="single"/>
        </w:rPr>
        <w:t>Additional provisions</w:t>
      </w:r>
      <w:r>
        <w:rPr>
          <w:sz w:val="22"/>
          <w:u w:val="none"/>
        </w:rPr>
        <w:t>.</w:t>
      </w:r>
      <w:r>
        <w:rPr>
          <w:spacing w:val="80"/>
          <w:sz w:val="22"/>
          <w:u w:val="none"/>
        </w:rPr>
        <w:t> </w:t>
      </w:r>
      <w:r>
        <w:rPr>
          <w:sz w:val="22"/>
          <w:u w:val="none"/>
        </w:rPr>
        <w:t>This use is subject to Chapter 361 of the Texas</w:t>
      </w:r>
      <w:r>
        <w:rPr>
          <w:spacing w:val="40"/>
          <w:sz w:val="22"/>
          <w:u w:val="none"/>
        </w:rPr>
        <w:t> </w:t>
      </w:r>
      <w:r>
        <w:rPr>
          <w:sz w:val="22"/>
          <w:u w:val="none"/>
        </w:rPr>
        <w:t>Health and Safety Code (Solid Waste Disposal Act), as amended.</w:t>
      </w:r>
    </w:p>
    <w:p>
      <w:pPr>
        <w:pStyle w:val="BodyText"/>
      </w:pPr>
    </w:p>
    <w:p>
      <w:pPr>
        <w:pStyle w:val="ListParagraph"/>
        <w:numPr>
          <w:ilvl w:val="0"/>
          <w:numId w:val="6"/>
        </w:numPr>
        <w:tabs>
          <w:tab w:pos="2279" w:val="left" w:leader="none"/>
        </w:tabs>
        <w:spacing w:line="240" w:lineRule="auto" w:before="0" w:after="0"/>
        <w:ind w:left="2279" w:right="0" w:hanging="719"/>
        <w:jc w:val="left"/>
        <w:rPr>
          <w:sz w:val="22"/>
        </w:rPr>
      </w:pPr>
      <w:r>
        <w:rPr>
          <w:sz w:val="22"/>
          <w:u w:val="single"/>
        </w:rPr>
        <w:t>Recycling</w:t>
      </w:r>
      <w:r>
        <w:rPr>
          <w:spacing w:val="-5"/>
          <w:sz w:val="22"/>
          <w:u w:val="single"/>
        </w:rPr>
        <w:t> </w:t>
      </w:r>
      <w:r>
        <w:rPr>
          <w:sz w:val="22"/>
          <w:u w:val="single"/>
        </w:rPr>
        <w:t>buy-back</w:t>
      </w:r>
      <w:r>
        <w:rPr>
          <w:spacing w:val="-5"/>
          <w:sz w:val="22"/>
          <w:u w:val="single"/>
        </w:rPr>
        <w:t> </w:t>
      </w:r>
      <w:r>
        <w:rPr>
          <w:spacing w:val="-2"/>
          <w:sz w:val="22"/>
          <w:u w:val="single"/>
        </w:rPr>
        <w:t>center</w:t>
      </w:r>
      <w:r>
        <w:rPr>
          <w:spacing w:val="-2"/>
          <w:sz w:val="22"/>
          <w:u w:val="none"/>
        </w:rPr>
        <w:t>.</w:t>
      </w:r>
    </w:p>
    <w:p>
      <w:pPr>
        <w:pStyle w:val="BodyText"/>
      </w:pPr>
    </w:p>
    <w:p>
      <w:pPr>
        <w:pStyle w:val="ListParagraph"/>
        <w:numPr>
          <w:ilvl w:val="1"/>
          <w:numId w:val="6"/>
        </w:numPr>
        <w:tabs>
          <w:tab w:pos="2999" w:val="left" w:leader="none"/>
        </w:tabs>
        <w:spacing w:line="240" w:lineRule="auto" w:before="0" w:after="0"/>
        <w:ind w:left="2999" w:right="0" w:hanging="719"/>
        <w:jc w:val="left"/>
        <w:rPr>
          <w:sz w:val="22"/>
        </w:rPr>
      </w:pPr>
      <w:r>
        <w:rPr>
          <w:sz w:val="22"/>
          <w:u w:val="single"/>
        </w:rPr>
        <w:t>Definitions</w:t>
      </w:r>
      <w:r>
        <w:rPr>
          <w:sz w:val="22"/>
          <w:u w:val="none"/>
        </w:rPr>
        <w:t>.</w:t>
      </w:r>
      <w:r>
        <w:rPr>
          <w:spacing w:val="49"/>
          <w:sz w:val="22"/>
          <w:u w:val="none"/>
        </w:rPr>
        <w:t> </w:t>
      </w:r>
      <w:r>
        <w:rPr>
          <w:sz w:val="22"/>
          <w:u w:val="none"/>
        </w:rPr>
        <w:t>In</w:t>
      </w:r>
      <w:r>
        <w:rPr>
          <w:spacing w:val="-2"/>
          <w:sz w:val="22"/>
          <w:u w:val="none"/>
        </w:rPr>
        <w:t> </w:t>
      </w:r>
      <w:r>
        <w:rPr>
          <w:sz w:val="22"/>
          <w:u w:val="none"/>
        </w:rPr>
        <w:t>these</w:t>
      </w:r>
      <w:r>
        <w:rPr>
          <w:spacing w:val="-3"/>
          <w:sz w:val="22"/>
          <w:u w:val="none"/>
        </w:rPr>
        <w:t> </w:t>
      </w:r>
      <w:r>
        <w:rPr>
          <w:sz w:val="22"/>
          <w:u w:val="none"/>
        </w:rPr>
        <w:t>use</w:t>
      </w:r>
      <w:r>
        <w:rPr>
          <w:spacing w:val="-4"/>
          <w:sz w:val="22"/>
          <w:u w:val="none"/>
        </w:rPr>
        <w:t> </w:t>
      </w:r>
      <w:r>
        <w:rPr>
          <w:spacing w:val="-2"/>
          <w:sz w:val="22"/>
          <w:u w:val="none"/>
        </w:rPr>
        <w:t>regulations:</w:t>
      </w:r>
    </w:p>
    <w:p>
      <w:pPr>
        <w:pStyle w:val="BodyText"/>
      </w:pPr>
    </w:p>
    <w:p>
      <w:pPr>
        <w:pStyle w:val="ListParagraph"/>
        <w:numPr>
          <w:ilvl w:val="2"/>
          <w:numId w:val="6"/>
        </w:numPr>
        <w:tabs>
          <w:tab w:pos="3720" w:val="left" w:leader="none"/>
        </w:tabs>
        <w:spacing w:line="240" w:lineRule="auto" w:before="1" w:after="0"/>
        <w:ind w:left="3720" w:right="0" w:hanging="720"/>
        <w:jc w:val="left"/>
        <w:rPr>
          <w:sz w:val="22"/>
        </w:rPr>
      </w:pPr>
      <w:r>
        <w:rPr>
          <w:sz w:val="22"/>
        </w:rPr>
        <w:t>HOUSEHOLD</w:t>
      </w:r>
      <w:r>
        <w:rPr>
          <w:spacing w:val="-6"/>
          <w:sz w:val="22"/>
        </w:rPr>
        <w:t> </w:t>
      </w:r>
      <w:r>
        <w:rPr>
          <w:sz w:val="22"/>
        </w:rPr>
        <w:t>METALS</w:t>
      </w:r>
      <w:r>
        <w:rPr>
          <w:spacing w:val="-3"/>
          <w:sz w:val="22"/>
        </w:rPr>
        <w:t> </w:t>
      </w:r>
      <w:r>
        <w:rPr>
          <w:sz w:val="22"/>
        </w:rPr>
        <w:t>means</w:t>
      </w:r>
      <w:r>
        <w:rPr>
          <w:spacing w:val="-5"/>
          <w:sz w:val="22"/>
        </w:rPr>
        <w:t> </w:t>
      </w:r>
      <w:r>
        <w:rPr>
          <w:sz w:val="22"/>
        </w:rPr>
        <w:t>items</w:t>
      </w:r>
      <w:r>
        <w:rPr>
          <w:spacing w:val="-7"/>
          <w:sz w:val="22"/>
        </w:rPr>
        <w:t> </w:t>
      </w:r>
      <w:r>
        <w:rPr>
          <w:sz w:val="22"/>
        </w:rPr>
        <w:t>that</w:t>
      </w:r>
      <w:r>
        <w:rPr>
          <w:spacing w:val="-3"/>
          <w:sz w:val="22"/>
        </w:rPr>
        <w:t> </w:t>
      </w:r>
      <w:r>
        <w:rPr>
          <w:spacing w:val="-4"/>
          <w:sz w:val="22"/>
        </w:rPr>
        <w:t>are:</w:t>
      </w:r>
    </w:p>
    <w:p>
      <w:pPr>
        <w:spacing w:after="0" w:line="240" w:lineRule="auto"/>
        <w:jc w:val="left"/>
        <w:rPr>
          <w:sz w:val="22"/>
        </w:rPr>
        <w:sectPr>
          <w:pgSz w:w="12240" w:h="15840"/>
          <w:pgMar w:top="1080" w:bottom="280" w:left="1320" w:right="1320"/>
        </w:sectPr>
      </w:pPr>
    </w:p>
    <w:p>
      <w:pPr>
        <w:pStyle w:val="BodyText"/>
        <w:tabs>
          <w:tab w:pos="4439" w:val="left" w:leader="none"/>
        </w:tabs>
        <w:spacing w:before="70"/>
        <w:ind w:left="3720"/>
      </w:pPr>
      <w:r>
        <w:rPr>
          <w:spacing w:val="-4"/>
        </w:rPr>
        <w:t>(aa)</w:t>
      </w:r>
      <w:r>
        <w:rPr/>
        <w:tab/>
        <w:t>customarily</w:t>
      </w:r>
      <w:r>
        <w:rPr>
          <w:spacing w:val="-4"/>
        </w:rPr>
        <w:t> </w:t>
      </w:r>
      <w:r>
        <w:rPr/>
        <w:t>used</w:t>
      </w:r>
      <w:r>
        <w:rPr>
          <w:spacing w:val="-5"/>
        </w:rPr>
        <w:t> </w:t>
      </w:r>
      <w:r>
        <w:rPr/>
        <w:t>in</w:t>
      </w:r>
      <w:r>
        <w:rPr>
          <w:spacing w:val="-3"/>
        </w:rPr>
        <w:t> </w:t>
      </w:r>
      <w:r>
        <w:rPr/>
        <w:t>a</w:t>
      </w:r>
      <w:r>
        <w:rPr>
          <w:spacing w:val="-5"/>
        </w:rPr>
        <w:t> </w:t>
      </w:r>
      <w:r>
        <w:rPr/>
        <w:t>residential</w:t>
      </w:r>
      <w:r>
        <w:rPr>
          <w:spacing w:val="-2"/>
        </w:rPr>
        <w:t> dwelling;</w:t>
      </w:r>
    </w:p>
    <w:p>
      <w:pPr>
        <w:pStyle w:val="BodyText"/>
      </w:pPr>
    </w:p>
    <w:p>
      <w:pPr>
        <w:pStyle w:val="BodyText"/>
        <w:tabs>
          <w:tab w:pos="4440" w:val="left" w:leader="none"/>
        </w:tabs>
        <w:spacing w:line="252" w:lineRule="exact" w:before="1"/>
        <w:ind w:left="3720"/>
      </w:pPr>
      <w:r>
        <w:rPr>
          <w:spacing w:val="-4"/>
        </w:rPr>
        <w:t>(bb)</w:t>
      </w:r>
      <w:r>
        <w:rPr/>
        <w:tab/>
        <w:t>comprised</w:t>
      </w:r>
      <w:r>
        <w:rPr>
          <w:spacing w:val="77"/>
        </w:rPr>
        <w:t> </w:t>
      </w:r>
      <w:r>
        <w:rPr/>
        <w:t>of</w:t>
      </w:r>
      <w:r>
        <w:rPr>
          <w:spacing w:val="78"/>
        </w:rPr>
        <w:t> </w:t>
      </w:r>
      <w:r>
        <w:rPr/>
        <w:t>any</w:t>
      </w:r>
      <w:r>
        <w:rPr>
          <w:spacing w:val="78"/>
        </w:rPr>
        <w:t> </w:t>
      </w:r>
      <w:r>
        <w:rPr/>
        <w:t>quantity</w:t>
      </w:r>
      <w:r>
        <w:rPr>
          <w:spacing w:val="77"/>
        </w:rPr>
        <w:t> </w:t>
      </w:r>
      <w:r>
        <w:rPr/>
        <w:t>of</w:t>
      </w:r>
      <w:r>
        <w:rPr>
          <w:spacing w:val="79"/>
        </w:rPr>
        <w:t> </w:t>
      </w:r>
      <w:r>
        <w:rPr/>
        <w:t>ferrous</w:t>
      </w:r>
      <w:r>
        <w:rPr>
          <w:spacing w:val="78"/>
        </w:rPr>
        <w:t> </w:t>
      </w:r>
      <w:r>
        <w:rPr/>
        <w:t>or</w:t>
      </w:r>
      <w:r>
        <w:rPr>
          <w:spacing w:val="79"/>
        </w:rPr>
        <w:t> </w:t>
      </w:r>
      <w:r>
        <w:rPr>
          <w:spacing w:val="-2"/>
        </w:rPr>
        <w:t>nonferrous</w:t>
      </w:r>
    </w:p>
    <w:p>
      <w:pPr>
        <w:pStyle w:val="BodyText"/>
        <w:spacing w:line="252" w:lineRule="exact"/>
        <w:ind w:left="120"/>
      </w:pPr>
      <w:r>
        <w:rPr/>
        <w:t>metal;</w:t>
      </w:r>
      <w:r>
        <w:rPr>
          <w:spacing w:val="-1"/>
        </w:rPr>
        <w:t> </w:t>
      </w:r>
      <w:r>
        <w:rPr>
          <w:spacing w:val="-5"/>
        </w:rPr>
        <w:t>and</w:t>
      </w:r>
    </w:p>
    <w:p>
      <w:pPr>
        <w:pStyle w:val="BodyText"/>
      </w:pPr>
    </w:p>
    <w:p>
      <w:pPr>
        <w:pStyle w:val="BodyText"/>
        <w:ind w:left="120" w:right="114" w:firstLine="3600"/>
        <w:jc w:val="both"/>
      </w:pPr>
      <w:r>
        <w:rPr/>
        <w:t>(cc)</w:t>
      </w:r>
      <w:r>
        <w:rPr>
          <w:spacing w:val="80"/>
        </w:rPr>
        <w:t> </w:t>
      </w:r>
      <w:r>
        <w:rPr/>
        <w:t>not included in the definition of industrial metals.</w:t>
      </w:r>
      <w:r>
        <w:rPr>
          <w:spacing w:val="80"/>
        </w:rPr>
        <w:t> </w:t>
      </w:r>
      <w:r>
        <w:rPr/>
        <w:t>Examples of household metals include, but are not limited to kitchen pots and pans, cooking and serving tools, barbecue equipment, window screens, gardening tools, and aluminum foil.</w:t>
      </w:r>
    </w:p>
    <w:p>
      <w:pPr>
        <w:pStyle w:val="BodyText"/>
      </w:pPr>
    </w:p>
    <w:p>
      <w:pPr>
        <w:pStyle w:val="ListParagraph"/>
        <w:numPr>
          <w:ilvl w:val="2"/>
          <w:numId w:val="6"/>
        </w:numPr>
        <w:tabs>
          <w:tab w:pos="3717" w:val="left" w:leader="none"/>
        </w:tabs>
        <w:spacing w:line="240" w:lineRule="auto" w:before="1" w:after="0"/>
        <w:ind w:left="120" w:right="114" w:firstLine="2880"/>
        <w:jc w:val="both"/>
        <w:rPr>
          <w:sz w:val="22"/>
        </w:rPr>
      </w:pPr>
      <w:r>
        <w:rPr>
          <w:sz w:val="22"/>
        </w:rPr>
        <w:t>INDUSTRIAL METALS means pipes, wires, coils, condensers, guard rails, automotive parts, bulky appliances, and similar industrial or construction materials which are comprised of any quantity of ferrous or nonferrous metal.</w:t>
      </w:r>
    </w:p>
    <w:p>
      <w:pPr>
        <w:pStyle w:val="ListParagraph"/>
        <w:numPr>
          <w:ilvl w:val="2"/>
          <w:numId w:val="6"/>
        </w:numPr>
        <w:tabs>
          <w:tab w:pos="3716" w:val="left" w:leader="none"/>
        </w:tabs>
        <w:spacing w:line="240" w:lineRule="auto" w:before="251" w:after="0"/>
        <w:ind w:left="120" w:right="114" w:firstLine="2879"/>
        <w:jc w:val="both"/>
        <w:rPr>
          <w:sz w:val="22"/>
        </w:rPr>
      </w:pPr>
      <w:r>
        <w:rPr>
          <w:sz w:val="22"/>
        </w:rPr>
        <w:t>RECYCLABLE MATERIALS means clothing, aluminum cans, steel cans, glass, paper, plastics, and household and industrial metals.</w:t>
      </w:r>
    </w:p>
    <w:p>
      <w:pPr>
        <w:pStyle w:val="BodyText"/>
        <w:spacing w:before="1"/>
      </w:pPr>
    </w:p>
    <w:p>
      <w:pPr>
        <w:pStyle w:val="ListParagraph"/>
        <w:numPr>
          <w:ilvl w:val="2"/>
          <w:numId w:val="6"/>
        </w:numPr>
        <w:tabs>
          <w:tab w:pos="3716" w:val="left" w:leader="none"/>
        </w:tabs>
        <w:spacing w:line="240" w:lineRule="auto" w:before="1" w:after="0"/>
        <w:ind w:left="120" w:right="113" w:firstLine="2879"/>
        <w:jc w:val="both"/>
        <w:rPr>
          <w:sz w:val="22"/>
        </w:rPr>
      </w:pPr>
      <w:r>
        <w:rPr>
          <w:sz w:val="22"/>
        </w:rPr>
        <w:t>RECYCLING BUY-BACK CENTER means a facility wholly enclosed within a building, or an automatic collection machine, used for the collection and temporary storage of recyclable materials as provided in Subparagraph (B).</w:t>
      </w:r>
    </w:p>
    <w:p>
      <w:pPr>
        <w:pStyle w:val="ListParagraph"/>
        <w:numPr>
          <w:ilvl w:val="2"/>
          <w:numId w:val="6"/>
        </w:numPr>
        <w:tabs>
          <w:tab w:pos="3720" w:val="left" w:leader="none"/>
        </w:tabs>
        <w:spacing w:line="240" w:lineRule="auto" w:before="251" w:after="0"/>
        <w:ind w:left="3720" w:right="0" w:hanging="720"/>
        <w:jc w:val="left"/>
        <w:rPr>
          <w:sz w:val="22"/>
        </w:rPr>
      </w:pPr>
      <w:r>
        <w:rPr>
          <w:sz w:val="22"/>
        </w:rPr>
        <w:t>RECYCLING</w:t>
      </w:r>
      <w:r>
        <w:rPr>
          <w:spacing w:val="56"/>
          <w:sz w:val="22"/>
        </w:rPr>
        <w:t> </w:t>
      </w:r>
      <w:r>
        <w:rPr>
          <w:sz w:val="22"/>
        </w:rPr>
        <w:t>USE</w:t>
      </w:r>
      <w:r>
        <w:rPr>
          <w:spacing w:val="56"/>
          <w:sz w:val="22"/>
        </w:rPr>
        <w:t> </w:t>
      </w:r>
      <w:r>
        <w:rPr>
          <w:sz w:val="22"/>
        </w:rPr>
        <w:t>means</w:t>
      </w:r>
      <w:r>
        <w:rPr>
          <w:spacing w:val="57"/>
          <w:sz w:val="22"/>
        </w:rPr>
        <w:t> </w:t>
      </w:r>
      <w:r>
        <w:rPr>
          <w:sz w:val="22"/>
        </w:rPr>
        <w:t>any</w:t>
      </w:r>
      <w:r>
        <w:rPr>
          <w:spacing w:val="57"/>
          <w:sz w:val="22"/>
        </w:rPr>
        <w:t> </w:t>
      </w:r>
      <w:r>
        <w:rPr>
          <w:sz w:val="22"/>
        </w:rPr>
        <w:t>use</w:t>
      </w:r>
      <w:r>
        <w:rPr>
          <w:spacing w:val="57"/>
          <w:sz w:val="22"/>
        </w:rPr>
        <w:t> </w:t>
      </w:r>
      <w:r>
        <w:rPr>
          <w:sz w:val="22"/>
        </w:rPr>
        <w:t>listed</w:t>
      </w:r>
      <w:r>
        <w:rPr>
          <w:spacing w:val="54"/>
          <w:sz w:val="22"/>
        </w:rPr>
        <w:t> </w:t>
      </w:r>
      <w:r>
        <w:rPr>
          <w:sz w:val="22"/>
        </w:rPr>
        <w:t>in</w:t>
      </w:r>
      <w:r>
        <w:rPr>
          <w:spacing w:val="57"/>
          <w:sz w:val="22"/>
        </w:rPr>
        <w:t> </w:t>
      </w:r>
      <w:r>
        <w:rPr>
          <w:sz w:val="22"/>
        </w:rPr>
        <w:t>Paragraphs</w:t>
      </w:r>
      <w:r>
        <w:rPr>
          <w:spacing w:val="56"/>
          <w:sz w:val="22"/>
        </w:rPr>
        <w:t> </w:t>
      </w:r>
      <w:r>
        <w:rPr>
          <w:spacing w:val="-4"/>
          <w:sz w:val="22"/>
        </w:rPr>
        <w:t>(10)</w:t>
      </w:r>
    </w:p>
    <w:p>
      <w:pPr>
        <w:pStyle w:val="BodyText"/>
        <w:spacing w:before="1"/>
        <w:ind w:left="120"/>
      </w:pPr>
      <w:r>
        <w:rPr/>
        <w:t>through</w:t>
      </w:r>
      <w:r>
        <w:rPr>
          <w:spacing w:val="-5"/>
        </w:rPr>
        <w:t> </w:t>
      </w:r>
      <w:r>
        <w:rPr/>
        <w:t>(13)</w:t>
      </w:r>
      <w:r>
        <w:rPr>
          <w:spacing w:val="-2"/>
        </w:rPr>
        <w:t> </w:t>
      </w:r>
      <w:r>
        <w:rPr/>
        <w:t>of</w:t>
      </w:r>
      <w:r>
        <w:rPr>
          <w:spacing w:val="-2"/>
        </w:rPr>
        <w:t> </w:t>
      </w:r>
      <w:r>
        <w:rPr/>
        <w:t>this</w:t>
      </w:r>
      <w:r>
        <w:rPr>
          <w:spacing w:val="-2"/>
        </w:rPr>
        <w:t> subsection.</w:t>
      </w:r>
    </w:p>
    <w:p>
      <w:pPr>
        <w:pStyle w:val="ListParagraph"/>
        <w:numPr>
          <w:ilvl w:val="1"/>
          <w:numId w:val="6"/>
        </w:numPr>
        <w:tabs>
          <w:tab w:pos="3000" w:val="left" w:leader="none"/>
        </w:tabs>
        <w:spacing w:line="240" w:lineRule="auto" w:before="252" w:after="0"/>
        <w:ind w:left="3000" w:right="0" w:hanging="720"/>
        <w:jc w:val="left"/>
        <w:rPr>
          <w:sz w:val="22"/>
        </w:rPr>
      </w:pPr>
      <w:r>
        <w:rPr>
          <w:sz w:val="22"/>
          <w:u w:val="single"/>
        </w:rPr>
        <w:t>Subdistricts</w:t>
      </w:r>
      <w:r>
        <w:rPr>
          <w:spacing w:val="-4"/>
          <w:sz w:val="22"/>
          <w:u w:val="single"/>
        </w:rPr>
        <w:t> </w:t>
      </w:r>
      <w:r>
        <w:rPr>
          <w:spacing w:val="-2"/>
          <w:sz w:val="22"/>
          <w:u w:val="single"/>
        </w:rPr>
        <w:t>permitted</w:t>
      </w:r>
      <w:r>
        <w:rPr>
          <w:spacing w:val="-2"/>
          <w:sz w:val="22"/>
          <w:u w:val="none"/>
        </w:rPr>
        <w:t>.</w:t>
      </w:r>
    </w:p>
    <w:p>
      <w:pPr>
        <w:pStyle w:val="BodyText"/>
        <w:spacing w:before="1"/>
      </w:pPr>
    </w:p>
    <w:p>
      <w:pPr>
        <w:pStyle w:val="ListParagraph"/>
        <w:numPr>
          <w:ilvl w:val="2"/>
          <w:numId w:val="6"/>
        </w:numPr>
        <w:tabs>
          <w:tab w:pos="3717" w:val="left" w:leader="none"/>
        </w:tabs>
        <w:spacing w:line="240" w:lineRule="auto" w:before="0" w:after="0"/>
        <w:ind w:left="120" w:right="116" w:firstLine="2879"/>
        <w:jc w:val="both"/>
        <w:rPr>
          <w:sz w:val="22"/>
        </w:rPr>
      </w:pPr>
      <w:r>
        <w:rPr>
          <w:sz w:val="22"/>
        </w:rPr>
        <w:t>If this use is located on property controlled, managed, or maintained by the park and recreation board:</w:t>
      </w:r>
      <w:r>
        <w:rPr>
          <w:spacing w:val="40"/>
          <w:sz w:val="22"/>
        </w:rPr>
        <w:t> </w:t>
      </w:r>
      <w:r>
        <w:rPr>
          <w:sz w:val="22"/>
        </w:rPr>
        <w:t>By right in all subdistricts.</w:t>
      </w:r>
    </w:p>
    <w:p>
      <w:pPr>
        <w:pStyle w:val="ListParagraph"/>
        <w:numPr>
          <w:ilvl w:val="2"/>
          <w:numId w:val="6"/>
        </w:numPr>
        <w:tabs>
          <w:tab w:pos="3717" w:val="left" w:leader="none"/>
        </w:tabs>
        <w:spacing w:line="240" w:lineRule="auto" w:before="252" w:after="0"/>
        <w:ind w:left="120" w:right="114" w:firstLine="2880"/>
        <w:jc w:val="both"/>
        <w:rPr>
          <w:sz w:val="22"/>
        </w:rPr>
      </w:pPr>
      <w:r>
        <w:rPr>
          <w:sz w:val="22"/>
        </w:rPr>
        <w:t>For the collection of aluminum cans, steel cans, glass, paper, clothing, and plastics:</w:t>
      </w:r>
      <w:r>
        <w:rPr>
          <w:spacing w:val="80"/>
          <w:sz w:val="22"/>
        </w:rPr>
        <w:t> </w:t>
      </w:r>
      <w:r>
        <w:rPr>
          <w:sz w:val="22"/>
        </w:rPr>
        <w:t>By right with RAR required in industrial, central area, and HC subdistricts. By SUP only in SC, GR, and LC subdistricts.</w:t>
      </w:r>
    </w:p>
    <w:p>
      <w:pPr>
        <w:pStyle w:val="BodyText"/>
        <w:spacing w:before="1"/>
      </w:pPr>
    </w:p>
    <w:p>
      <w:pPr>
        <w:pStyle w:val="ListParagraph"/>
        <w:numPr>
          <w:ilvl w:val="2"/>
          <w:numId w:val="6"/>
        </w:numPr>
        <w:tabs>
          <w:tab w:pos="3716" w:val="left" w:leader="none"/>
        </w:tabs>
        <w:spacing w:line="240" w:lineRule="auto" w:before="0" w:after="0"/>
        <w:ind w:left="120" w:right="114" w:firstLine="2879"/>
        <w:jc w:val="both"/>
        <w:rPr>
          <w:sz w:val="22"/>
        </w:rPr>
      </w:pPr>
      <w:r>
        <w:rPr>
          <w:sz w:val="22"/>
        </w:rPr>
        <w:t>For the collection</w:t>
      </w:r>
      <w:r>
        <w:rPr>
          <w:spacing w:val="-2"/>
          <w:sz w:val="22"/>
        </w:rPr>
        <w:t> </w:t>
      </w:r>
      <w:r>
        <w:rPr>
          <w:sz w:val="22"/>
        </w:rPr>
        <w:t>of household</w:t>
      </w:r>
      <w:r>
        <w:rPr>
          <w:spacing w:val="-2"/>
          <w:sz w:val="22"/>
        </w:rPr>
        <w:t> </w:t>
      </w:r>
      <w:r>
        <w:rPr>
          <w:sz w:val="22"/>
        </w:rPr>
        <w:t>metals:</w:t>
      </w:r>
      <w:r>
        <w:rPr>
          <w:spacing w:val="40"/>
          <w:sz w:val="22"/>
        </w:rPr>
        <w:t> </w:t>
      </w:r>
      <w:r>
        <w:rPr>
          <w:sz w:val="22"/>
        </w:rPr>
        <w:t>By SUP only</w:t>
      </w:r>
      <w:r>
        <w:rPr>
          <w:spacing w:val="-2"/>
          <w:sz w:val="22"/>
        </w:rPr>
        <w:t> </w:t>
      </w:r>
      <w:r>
        <w:rPr>
          <w:sz w:val="22"/>
        </w:rPr>
        <w:t>in SC, GR, LC, HC, industrial, and central area subdistricts.</w:t>
      </w:r>
    </w:p>
    <w:p>
      <w:pPr>
        <w:pStyle w:val="ListParagraph"/>
        <w:numPr>
          <w:ilvl w:val="2"/>
          <w:numId w:val="6"/>
        </w:numPr>
        <w:tabs>
          <w:tab w:pos="3720" w:val="left" w:leader="none"/>
        </w:tabs>
        <w:spacing w:line="240" w:lineRule="auto" w:before="252" w:after="0"/>
        <w:ind w:left="3720" w:right="0" w:hanging="720"/>
        <w:jc w:val="left"/>
        <w:rPr>
          <w:sz w:val="22"/>
        </w:rPr>
      </w:pPr>
      <w:r>
        <w:rPr>
          <w:sz w:val="22"/>
        </w:rPr>
        <w:t>For</w:t>
      </w:r>
      <w:r>
        <w:rPr>
          <w:spacing w:val="-4"/>
          <w:sz w:val="22"/>
        </w:rPr>
        <w:t> </w:t>
      </w:r>
      <w:r>
        <w:rPr>
          <w:sz w:val="22"/>
        </w:rPr>
        <w:t>the</w:t>
      </w:r>
      <w:r>
        <w:rPr>
          <w:spacing w:val="-2"/>
          <w:sz w:val="22"/>
        </w:rPr>
        <w:t> </w:t>
      </w:r>
      <w:r>
        <w:rPr>
          <w:sz w:val="22"/>
        </w:rPr>
        <w:t>collection</w:t>
      </w:r>
      <w:r>
        <w:rPr>
          <w:spacing w:val="-3"/>
          <w:sz w:val="22"/>
        </w:rPr>
        <w:t> </w:t>
      </w:r>
      <w:r>
        <w:rPr>
          <w:sz w:val="22"/>
        </w:rPr>
        <w:t>of</w:t>
      </w:r>
      <w:r>
        <w:rPr>
          <w:spacing w:val="-1"/>
          <w:sz w:val="22"/>
        </w:rPr>
        <w:t> </w:t>
      </w:r>
      <w:r>
        <w:rPr>
          <w:sz w:val="22"/>
        </w:rPr>
        <w:t>industrial</w:t>
      </w:r>
      <w:r>
        <w:rPr>
          <w:spacing w:val="-1"/>
          <w:sz w:val="22"/>
        </w:rPr>
        <w:t> </w:t>
      </w:r>
      <w:r>
        <w:rPr>
          <w:sz w:val="22"/>
        </w:rPr>
        <w:t>metals:</w:t>
      </w:r>
      <w:r>
        <w:rPr>
          <w:spacing w:val="51"/>
          <w:sz w:val="22"/>
        </w:rPr>
        <w:t> </w:t>
      </w:r>
      <w:r>
        <w:rPr>
          <w:sz w:val="22"/>
        </w:rPr>
        <w:t>By</w:t>
      </w:r>
      <w:r>
        <w:rPr>
          <w:spacing w:val="-2"/>
          <w:sz w:val="22"/>
        </w:rPr>
        <w:t> </w:t>
      </w:r>
      <w:r>
        <w:rPr>
          <w:sz w:val="22"/>
        </w:rPr>
        <w:t>SUP</w:t>
      </w:r>
      <w:r>
        <w:rPr>
          <w:spacing w:val="-4"/>
          <w:sz w:val="22"/>
        </w:rPr>
        <w:t> </w:t>
      </w:r>
      <w:r>
        <w:rPr>
          <w:sz w:val="22"/>
        </w:rPr>
        <w:t>only</w:t>
      </w:r>
      <w:r>
        <w:rPr>
          <w:spacing w:val="-2"/>
          <w:sz w:val="22"/>
        </w:rPr>
        <w:t> </w:t>
      </w:r>
      <w:r>
        <w:rPr>
          <w:sz w:val="22"/>
        </w:rPr>
        <w:t>in</w:t>
      </w:r>
      <w:r>
        <w:rPr>
          <w:spacing w:val="-2"/>
          <w:sz w:val="22"/>
        </w:rPr>
        <w:t> industrial</w:t>
      </w:r>
    </w:p>
    <w:p>
      <w:pPr>
        <w:pStyle w:val="BodyText"/>
        <w:spacing w:before="1"/>
        <w:ind w:left="120"/>
      </w:pPr>
      <w:r>
        <w:rPr>
          <w:spacing w:val="-2"/>
        </w:rPr>
        <w:t>subdistricts.</w:t>
      </w:r>
    </w:p>
    <w:p>
      <w:pPr>
        <w:pStyle w:val="ListParagraph"/>
        <w:numPr>
          <w:ilvl w:val="1"/>
          <w:numId w:val="6"/>
        </w:numPr>
        <w:tabs>
          <w:tab w:pos="2997" w:val="left" w:leader="none"/>
        </w:tabs>
        <w:spacing w:line="240" w:lineRule="auto" w:before="252"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per 500 square feet of floor area. If more than ten off-street parking spaces are required for this use, handicapped parking</w:t>
      </w:r>
      <w:r>
        <w:rPr>
          <w:spacing w:val="-2"/>
          <w:sz w:val="22"/>
          <w:u w:val="none"/>
        </w:rPr>
        <w:t> </w:t>
      </w:r>
      <w:r>
        <w:rPr>
          <w:sz w:val="22"/>
          <w:u w:val="none"/>
        </w:rPr>
        <w:t>must be provided pursuant to Section 51P-193.116.</w:t>
      </w:r>
    </w:p>
    <w:p>
      <w:pPr>
        <w:pStyle w:val="BodyText"/>
        <w:spacing w:before="1"/>
      </w:pPr>
    </w:p>
    <w:p>
      <w:pPr>
        <w:pStyle w:val="ListParagraph"/>
        <w:numPr>
          <w:ilvl w:val="1"/>
          <w:numId w:val="6"/>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1"/>
          <w:numId w:val="6"/>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spacing w:before="1"/>
      </w:pPr>
    </w:p>
    <w:p>
      <w:pPr>
        <w:pStyle w:val="ListParagraph"/>
        <w:numPr>
          <w:ilvl w:val="2"/>
          <w:numId w:val="6"/>
        </w:numPr>
        <w:tabs>
          <w:tab w:pos="3720" w:val="left" w:leader="none"/>
        </w:tabs>
        <w:spacing w:line="240" w:lineRule="auto" w:before="0" w:after="0"/>
        <w:ind w:left="3720" w:right="0" w:hanging="720"/>
        <w:jc w:val="left"/>
        <w:rPr>
          <w:sz w:val="22"/>
        </w:rPr>
      </w:pPr>
      <w:r>
        <w:rPr>
          <w:sz w:val="22"/>
        </w:rPr>
        <w:t>The</w:t>
      </w:r>
      <w:r>
        <w:rPr>
          <w:spacing w:val="-5"/>
          <w:sz w:val="22"/>
        </w:rPr>
        <w:t> </w:t>
      </w:r>
      <w:r>
        <w:rPr>
          <w:sz w:val="22"/>
        </w:rPr>
        <w:t>floor</w:t>
      </w:r>
      <w:r>
        <w:rPr>
          <w:spacing w:val="-4"/>
          <w:sz w:val="22"/>
        </w:rPr>
        <w:t> </w:t>
      </w:r>
      <w:r>
        <w:rPr>
          <w:sz w:val="22"/>
        </w:rPr>
        <w:t>area</w:t>
      </w:r>
      <w:r>
        <w:rPr>
          <w:spacing w:val="-2"/>
          <w:sz w:val="22"/>
        </w:rPr>
        <w:t> </w:t>
      </w:r>
      <w:r>
        <w:rPr>
          <w:sz w:val="22"/>
        </w:rPr>
        <w:t>of</w:t>
      </w:r>
      <w:r>
        <w:rPr>
          <w:spacing w:val="-1"/>
          <w:sz w:val="22"/>
        </w:rPr>
        <w:t> </w:t>
      </w:r>
      <w:r>
        <w:rPr>
          <w:sz w:val="22"/>
        </w:rPr>
        <w:t>this</w:t>
      </w:r>
      <w:r>
        <w:rPr>
          <w:spacing w:val="-2"/>
          <w:sz w:val="22"/>
        </w:rPr>
        <w:t> </w:t>
      </w:r>
      <w:r>
        <w:rPr>
          <w:sz w:val="22"/>
        </w:rPr>
        <w:t>use</w:t>
      </w:r>
      <w:r>
        <w:rPr>
          <w:spacing w:val="-5"/>
          <w:sz w:val="22"/>
        </w:rPr>
        <w:t> </w:t>
      </w:r>
      <w:r>
        <w:rPr>
          <w:sz w:val="22"/>
        </w:rPr>
        <w:t>may</w:t>
      </w:r>
      <w:r>
        <w:rPr>
          <w:spacing w:val="-2"/>
          <w:sz w:val="22"/>
        </w:rPr>
        <w:t> </w:t>
      </w:r>
      <w:r>
        <w:rPr>
          <w:sz w:val="22"/>
        </w:rPr>
        <w:t>not</w:t>
      </w:r>
      <w:r>
        <w:rPr>
          <w:spacing w:val="-4"/>
          <w:sz w:val="22"/>
        </w:rPr>
        <w:t> </w:t>
      </w:r>
      <w:r>
        <w:rPr>
          <w:sz w:val="22"/>
        </w:rPr>
        <w:t>exceed</w:t>
      </w:r>
      <w:r>
        <w:rPr>
          <w:spacing w:val="-2"/>
          <w:sz w:val="22"/>
        </w:rPr>
        <w:t> </w:t>
      </w:r>
      <w:r>
        <w:rPr>
          <w:sz w:val="22"/>
        </w:rPr>
        <w:t>10,000</w:t>
      </w:r>
      <w:r>
        <w:rPr>
          <w:spacing w:val="-2"/>
          <w:sz w:val="22"/>
        </w:rPr>
        <w:t> </w:t>
      </w:r>
      <w:r>
        <w:rPr>
          <w:sz w:val="22"/>
        </w:rPr>
        <w:t>square</w:t>
      </w:r>
      <w:r>
        <w:rPr>
          <w:spacing w:val="-2"/>
          <w:sz w:val="22"/>
        </w:rPr>
        <w:t> feet.</w:t>
      </w:r>
    </w:p>
    <w:p>
      <w:pPr>
        <w:pStyle w:val="BodyText"/>
      </w:pPr>
    </w:p>
    <w:p>
      <w:pPr>
        <w:pStyle w:val="ListParagraph"/>
        <w:numPr>
          <w:ilvl w:val="2"/>
          <w:numId w:val="6"/>
        </w:numPr>
        <w:tabs>
          <w:tab w:pos="3720" w:val="left" w:leader="none"/>
        </w:tabs>
        <w:spacing w:line="240" w:lineRule="auto" w:before="0" w:after="0"/>
        <w:ind w:left="120" w:right="114" w:firstLine="2880"/>
        <w:jc w:val="left"/>
        <w:rPr>
          <w:sz w:val="22"/>
        </w:rPr>
      </w:pPr>
      <w:r>
        <w:rPr>
          <w:sz w:val="22"/>
        </w:rPr>
        <w:t>Mechanical</w:t>
      </w:r>
      <w:r>
        <w:rPr>
          <w:spacing w:val="40"/>
          <w:sz w:val="22"/>
        </w:rPr>
        <w:t> </w:t>
      </w:r>
      <w:r>
        <w:rPr>
          <w:sz w:val="22"/>
        </w:rPr>
        <w:t>processing</w:t>
      </w:r>
      <w:r>
        <w:rPr>
          <w:spacing w:val="40"/>
          <w:sz w:val="22"/>
        </w:rPr>
        <w:t> </w:t>
      </w:r>
      <w:r>
        <w:rPr>
          <w:sz w:val="22"/>
        </w:rPr>
        <w:t>of</w:t>
      </w:r>
      <w:r>
        <w:rPr>
          <w:spacing w:val="40"/>
          <w:sz w:val="22"/>
        </w:rPr>
        <w:t> </w:t>
      </w:r>
      <w:r>
        <w:rPr>
          <w:sz w:val="22"/>
        </w:rPr>
        <w:t>recyclable</w:t>
      </w:r>
      <w:r>
        <w:rPr>
          <w:spacing w:val="40"/>
          <w:sz w:val="22"/>
        </w:rPr>
        <w:t> </w:t>
      </w:r>
      <w:r>
        <w:rPr>
          <w:sz w:val="22"/>
        </w:rPr>
        <w:t>materials</w:t>
      </w:r>
      <w:r>
        <w:rPr>
          <w:spacing w:val="40"/>
          <w:sz w:val="22"/>
        </w:rPr>
        <w:t> </w:t>
      </w:r>
      <w:r>
        <w:rPr>
          <w:sz w:val="22"/>
        </w:rPr>
        <w:t>is</w:t>
      </w:r>
      <w:r>
        <w:rPr>
          <w:spacing w:val="40"/>
          <w:sz w:val="22"/>
        </w:rPr>
        <w:t> </w:t>
      </w:r>
      <w:r>
        <w:rPr>
          <w:sz w:val="22"/>
        </w:rPr>
        <w:t>limited</w:t>
      </w:r>
      <w:r>
        <w:rPr>
          <w:spacing w:val="40"/>
          <w:sz w:val="22"/>
        </w:rPr>
        <w:t> </w:t>
      </w:r>
      <w:r>
        <w:rPr>
          <w:sz w:val="22"/>
        </w:rPr>
        <w:t>to</w:t>
      </w:r>
      <w:r>
        <w:rPr>
          <w:spacing w:val="80"/>
          <w:sz w:val="22"/>
        </w:rPr>
        <w:t> </w:t>
      </w:r>
      <w:r>
        <w:rPr>
          <w:sz w:val="22"/>
        </w:rPr>
        <w:t>crushing, bailing, and shredding.</w:t>
      </w:r>
    </w:p>
    <w:p>
      <w:pPr>
        <w:spacing w:after="0" w:line="240" w:lineRule="auto"/>
        <w:jc w:val="left"/>
        <w:rPr>
          <w:sz w:val="22"/>
        </w:rPr>
        <w:sectPr>
          <w:pgSz w:w="12240" w:h="15840"/>
          <w:pgMar w:top="1080" w:bottom="280" w:left="1320" w:right="1320"/>
        </w:sectPr>
      </w:pPr>
    </w:p>
    <w:p>
      <w:pPr>
        <w:pStyle w:val="ListParagraph"/>
        <w:numPr>
          <w:ilvl w:val="2"/>
          <w:numId w:val="6"/>
        </w:numPr>
        <w:tabs>
          <w:tab w:pos="3716" w:val="left" w:leader="none"/>
        </w:tabs>
        <w:spacing w:line="240" w:lineRule="auto" w:before="70" w:after="0"/>
        <w:ind w:left="120" w:right="114" w:firstLine="2879"/>
        <w:jc w:val="both"/>
        <w:rPr>
          <w:sz w:val="22"/>
        </w:rPr>
      </w:pPr>
      <w:r>
        <w:rPr>
          <w:sz w:val="22"/>
        </w:rPr>
        <w:t>Materials</w:t>
      </w:r>
      <w:r>
        <w:rPr>
          <w:spacing w:val="-3"/>
          <w:sz w:val="22"/>
        </w:rPr>
        <w:t> </w:t>
      </w:r>
      <w:r>
        <w:rPr>
          <w:sz w:val="22"/>
        </w:rPr>
        <w:t>stored</w:t>
      </w:r>
      <w:r>
        <w:rPr>
          <w:spacing w:val="-3"/>
          <w:sz w:val="22"/>
        </w:rPr>
        <w:t> </w:t>
      </w:r>
      <w:r>
        <w:rPr>
          <w:sz w:val="22"/>
        </w:rPr>
        <w:t>at</w:t>
      </w:r>
      <w:r>
        <w:rPr>
          <w:spacing w:val="-2"/>
          <w:sz w:val="22"/>
        </w:rPr>
        <w:t> </w:t>
      </w:r>
      <w:r>
        <w:rPr>
          <w:sz w:val="22"/>
        </w:rPr>
        <w:t>this use</w:t>
      </w:r>
      <w:r>
        <w:rPr>
          <w:spacing w:val="-3"/>
          <w:sz w:val="22"/>
        </w:rPr>
        <w:t> </w:t>
      </w:r>
      <w:r>
        <w:rPr>
          <w:sz w:val="22"/>
        </w:rPr>
        <w:t>must be</w:t>
      </w:r>
      <w:r>
        <w:rPr>
          <w:spacing w:val="-3"/>
          <w:sz w:val="22"/>
        </w:rPr>
        <w:t> </w:t>
      </w:r>
      <w:r>
        <w:rPr>
          <w:sz w:val="22"/>
        </w:rPr>
        <w:t>removed</w:t>
      </w:r>
      <w:r>
        <w:rPr>
          <w:spacing w:val="-3"/>
          <w:sz w:val="22"/>
        </w:rPr>
        <w:t> </w:t>
      </w:r>
      <w:r>
        <w:rPr>
          <w:sz w:val="22"/>
        </w:rPr>
        <w:t>at</w:t>
      </w:r>
      <w:r>
        <w:rPr>
          <w:spacing w:val="-2"/>
          <w:sz w:val="22"/>
        </w:rPr>
        <w:t> </w:t>
      </w:r>
      <w:r>
        <w:rPr>
          <w:sz w:val="22"/>
        </w:rPr>
        <w:t>least</w:t>
      </w:r>
      <w:r>
        <w:rPr>
          <w:spacing w:val="-2"/>
          <w:sz w:val="22"/>
        </w:rPr>
        <w:t> </w:t>
      </w:r>
      <w:r>
        <w:rPr>
          <w:sz w:val="22"/>
        </w:rPr>
        <w:t>once</w:t>
      </w:r>
      <w:r>
        <w:rPr>
          <w:spacing w:val="-3"/>
          <w:sz w:val="22"/>
        </w:rPr>
        <w:t> </w:t>
      </w:r>
      <w:r>
        <w:rPr>
          <w:sz w:val="22"/>
        </w:rPr>
        <w:t>a week or before reaching capacity. The facilities must be maintained in proper repair and the exterior must have a neat and clean appearance.</w:t>
      </w:r>
    </w:p>
    <w:p>
      <w:pPr>
        <w:pStyle w:val="BodyText"/>
        <w:spacing w:before="1"/>
      </w:pPr>
    </w:p>
    <w:p>
      <w:pPr>
        <w:pStyle w:val="ListParagraph"/>
        <w:numPr>
          <w:ilvl w:val="2"/>
          <w:numId w:val="6"/>
        </w:numPr>
        <w:tabs>
          <w:tab w:pos="3716" w:val="left" w:leader="none"/>
        </w:tabs>
        <w:spacing w:line="240" w:lineRule="auto" w:before="0" w:after="0"/>
        <w:ind w:left="120" w:right="114" w:firstLine="2879"/>
        <w:jc w:val="both"/>
        <w:rPr>
          <w:sz w:val="22"/>
        </w:rPr>
      </w:pPr>
      <w:r>
        <w:rPr>
          <w:sz w:val="22"/>
        </w:rPr>
        <w:t>In the industrial subdistricts, openings providing vehicle access</w:t>
      </w:r>
      <w:r>
        <w:rPr>
          <w:spacing w:val="40"/>
          <w:sz w:val="22"/>
        </w:rPr>
        <w:t> </w:t>
      </w:r>
      <w:r>
        <w:rPr>
          <w:sz w:val="22"/>
        </w:rPr>
        <w:t>to the building may remain open at all times. In all other subdistricts, vehicle access openings must</w:t>
      </w:r>
      <w:r>
        <w:rPr>
          <w:spacing w:val="40"/>
          <w:sz w:val="22"/>
        </w:rPr>
        <w:t> </w:t>
      </w:r>
      <w:r>
        <w:rPr>
          <w:sz w:val="22"/>
        </w:rPr>
        <w:t>remain closed except when receiving or removing recyclable materials.</w:t>
      </w:r>
    </w:p>
    <w:p>
      <w:pPr>
        <w:pStyle w:val="ListParagraph"/>
        <w:numPr>
          <w:ilvl w:val="2"/>
          <w:numId w:val="6"/>
        </w:numPr>
        <w:tabs>
          <w:tab w:pos="3720" w:val="left" w:leader="none"/>
        </w:tabs>
        <w:spacing w:line="240" w:lineRule="auto" w:before="251" w:after="0"/>
        <w:ind w:left="3720" w:right="0" w:hanging="720"/>
        <w:jc w:val="left"/>
        <w:rPr>
          <w:sz w:val="22"/>
        </w:rPr>
      </w:pPr>
      <w:r>
        <w:rPr>
          <w:sz w:val="22"/>
        </w:rPr>
        <w:t>No</w:t>
      </w:r>
      <w:r>
        <w:rPr>
          <w:spacing w:val="-3"/>
          <w:sz w:val="22"/>
        </w:rPr>
        <w:t> </w:t>
      </w:r>
      <w:r>
        <w:rPr>
          <w:sz w:val="22"/>
        </w:rPr>
        <w:t>more</w:t>
      </w:r>
      <w:r>
        <w:rPr>
          <w:spacing w:val="-2"/>
          <w:sz w:val="22"/>
        </w:rPr>
        <w:t> </w:t>
      </w:r>
      <w:r>
        <w:rPr>
          <w:sz w:val="22"/>
        </w:rPr>
        <w:t>than</w:t>
      </w:r>
      <w:r>
        <w:rPr>
          <w:spacing w:val="-3"/>
          <w:sz w:val="22"/>
        </w:rPr>
        <w:t> </w:t>
      </w:r>
      <w:r>
        <w:rPr>
          <w:sz w:val="22"/>
        </w:rPr>
        <w:t>one</w:t>
      </w:r>
      <w:r>
        <w:rPr>
          <w:spacing w:val="-2"/>
          <w:sz w:val="22"/>
        </w:rPr>
        <w:t> </w:t>
      </w:r>
      <w:r>
        <w:rPr>
          <w:sz w:val="22"/>
        </w:rPr>
        <w:t>recycling</w:t>
      </w:r>
      <w:r>
        <w:rPr>
          <w:spacing w:val="-6"/>
          <w:sz w:val="22"/>
        </w:rPr>
        <w:t> </w:t>
      </w:r>
      <w:r>
        <w:rPr>
          <w:sz w:val="22"/>
        </w:rPr>
        <w:t>use</w:t>
      </w:r>
      <w:r>
        <w:rPr>
          <w:spacing w:val="-2"/>
          <w:sz w:val="22"/>
        </w:rPr>
        <w:t> </w:t>
      </w:r>
      <w:r>
        <w:rPr>
          <w:sz w:val="22"/>
        </w:rPr>
        <w:t>is</w:t>
      </w:r>
      <w:r>
        <w:rPr>
          <w:spacing w:val="-3"/>
          <w:sz w:val="22"/>
        </w:rPr>
        <w:t> </w:t>
      </w:r>
      <w:r>
        <w:rPr>
          <w:sz w:val="22"/>
        </w:rPr>
        <w:t>permitted</w:t>
      </w:r>
      <w:r>
        <w:rPr>
          <w:spacing w:val="-2"/>
          <w:sz w:val="22"/>
        </w:rPr>
        <w:t> </w:t>
      </w:r>
      <w:r>
        <w:rPr>
          <w:sz w:val="22"/>
        </w:rPr>
        <w:t>on</w:t>
      </w:r>
      <w:r>
        <w:rPr>
          <w:spacing w:val="-3"/>
          <w:sz w:val="22"/>
        </w:rPr>
        <w:t> </w:t>
      </w:r>
      <w:r>
        <w:rPr>
          <w:sz w:val="22"/>
        </w:rPr>
        <w:t>a</w:t>
      </w:r>
      <w:r>
        <w:rPr>
          <w:spacing w:val="-4"/>
          <w:sz w:val="22"/>
        </w:rPr>
        <w:t> </w:t>
      </w:r>
      <w:r>
        <w:rPr>
          <w:sz w:val="22"/>
        </w:rPr>
        <w:t>building</w:t>
      </w:r>
      <w:r>
        <w:rPr>
          <w:spacing w:val="-2"/>
          <w:sz w:val="22"/>
        </w:rPr>
        <w:t> site.</w:t>
      </w:r>
    </w:p>
    <w:p>
      <w:pPr>
        <w:pStyle w:val="BodyText"/>
      </w:pPr>
    </w:p>
    <w:p>
      <w:pPr>
        <w:pStyle w:val="ListParagraph"/>
        <w:numPr>
          <w:ilvl w:val="2"/>
          <w:numId w:val="6"/>
        </w:numPr>
        <w:tabs>
          <w:tab w:pos="3716" w:val="left" w:leader="none"/>
        </w:tabs>
        <w:spacing w:line="240" w:lineRule="auto" w:before="1" w:after="0"/>
        <w:ind w:left="120" w:right="114" w:firstLine="2879"/>
        <w:jc w:val="both"/>
        <w:rPr>
          <w:sz w:val="22"/>
        </w:rPr>
      </w:pPr>
      <w:r>
        <w:rPr>
          <w:sz w:val="22"/>
        </w:rPr>
        <w:t>This use must be located at least 1,000 feet from another recycling use. Measurements of distance under this paragraph are taken radially. "Radial" measurement means a distance taken along the shortest distance between the nearest point of the building sites where recycling uses are located.</w:t>
      </w:r>
    </w:p>
    <w:p>
      <w:pPr>
        <w:pStyle w:val="ListParagraph"/>
        <w:numPr>
          <w:ilvl w:val="2"/>
          <w:numId w:val="6"/>
        </w:numPr>
        <w:tabs>
          <w:tab w:pos="3718" w:val="left" w:leader="none"/>
        </w:tabs>
        <w:spacing w:line="240" w:lineRule="auto" w:before="252" w:after="0"/>
        <w:ind w:left="120" w:right="114" w:firstLine="2880"/>
        <w:jc w:val="both"/>
        <w:rPr>
          <w:sz w:val="22"/>
        </w:rPr>
      </w:pPr>
      <w:r>
        <w:rPr>
          <w:sz w:val="22"/>
        </w:rPr>
        <w:t>The</w:t>
      </w:r>
      <w:r>
        <w:rPr>
          <w:spacing w:val="-1"/>
          <w:sz w:val="22"/>
        </w:rPr>
        <w:t> </w:t>
      </w:r>
      <w:r>
        <w:rPr>
          <w:sz w:val="22"/>
        </w:rPr>
        <w:t>collection</w:t>
      </w:r>
      <w:r>
        <w:rPr>
          <w:spacing w:val="-2"/>
          <w:sz w:val="22"/>
        </w:rPr>
        <w:t> </w:t>
      </w:r>
      <w:r>
        <w:rPr>
          <w:sz w:val="22"/>
        </w:rPr>
        <w:t>of</w:t>
      </w:r>
      <w:r>
        <w:rPr>
          <w:spacing w:val="-1"/>
          <w:sz w:val="22"/>
        </w:rPr>
        <w:t> </w:t>
      </w:r>
      <w:r>
        <w:rPr>
          <w:sz w:val="22"/>
        </w:rPr>
        <w:t>industrial</w:t>
      </w:r>
      <w:r>
        <w:rPr>
          <w:spacing w:val="-3"/>
          <w:sz w:val="22"/>
        </w:rPr>
        <w:t> </w:t>
      </w:r>
      <w:r>
        <w:rPr>
          <w:sz w:val="22"/>
        </w:rPr>
        <w:t>metals</w:t>
      </w:r>
      <w:r>
        <w:rPr>
          <w:spacing w:val="-1"/>
          <w:sz w:val="22"/>
        </w:rPr>
        <w:t> </w:t>
      </w:r>
      <w:r>
        <w:rPr>
          <w:sz w:val="22"/>
        </w:rPr>
        <w:t>is</w:t>
      </w:r>
      <w:r>
        <w:rPr>
          <w:spacing w:val="-1"/>
          <w:sz w:val="22"/>
        </w:rPr>
        <w:t> </w:t>
      </w:r>
      <w:r>
        <w:rPr>
          <w:sz w:val="22"/>
        </w:rPr>
        <w:t>prohibited</w:t>
      </w:r>
      <w:r>
        <w:rPr>
          <w:spacing w:val="-2"/>
          <w:sz w:val="22"/>
        </w:rPr>
        <w:t> </w:t>
      </w:r>
      <w:r>
        <w:rPr>
          <w:sz w:val="22"/>
        </w:rPr>
        <w:t>in</w:t>
      </w:r>
      <w:r>
        <w:rPr>
          <w:spacing w:val="-2"/>
          <w:sz w:val="22"/>
        </w:rPr>
        <w:t> </w:t>
      </w:r>
      <w:r>
        <w:rPr>
          <w:sz w:val="22"/>
        </w:rPr>
        <w:t>all</w:t>
      </w:r>
      <w:r>
        <w:rPr>
          <w:spacing w:val="-1"/>
          <w:sz w:val="22"/>
        </w:rPr>
        <w:t> </w:t>
      </w:r>
      <w:r>
        <w:rPr>
          <w:sz w:val="22"/>
        </w:rPr>
        <w:t>subdistricts except the industrial subdistricts as provided in Subparagraph (B).</w:t>
      </w:r>
    </w:p>
    <w:p>
      <w:pPr>
        <w:pStyle w:val="ListParagraph"/>
        <w:numPr>
          <w:ilvl w:val="2"/>
          <w:numId w:val="6"/>
        </w:numPr>
        <w:tabs>
          <w:tab w:pos="3716" w:val="left" w:leader="none"/>
        </w:tabs>
        <w:spacing w:line="240" w:lineRule="auto" w:before="252" w:after="0"/>
        <w:ind w:left="120" w:right="115" w:firstLine="2879"/>
        <w:jc w:val="both"/>
        <w:rPr>
          <w:sz w:val="22"/>
        </w:rPr>
      </w:pPr>
      <w:r>
        <w:rPr>
          <w:sz w:val="22"/>
        </w:rPr>
        <w:t>If this use is located on property controlled, managed, or maintained by the park and recreation board, the requirements of Subparagraphs (C), (D), and (E) do not </w:t>
      </w:r>
      <w:r>
        <w:rPr>
          <w:spacing w:val="-2"/>
          <w:sz w:val="22"/>
        </w:rPr>
        <w:t>apply.</w:t>
      </w:r>
    </w:p>
    <w:p>
      <w:pPr>
        <w:pStyle w:val="BodyText"/>
        <w:spacing w:before="1"/>
      </w:pPr>
    </w:p>
    <w:p>
      <w:pPr>
        <w:pStyle w:val="ListParagraph"/>
        <w:numPr>
          <w:ilvl w:val="2"/>
          <w:numId w:val="6"/>
        </w:numPr>
        <w:tabs>
          <w:tab w:pos="3720" w:val="left" w:leader="none"/>
        </w:tabs>
        <w:spacing w:line="240" w:lineRule="auto" w:before="0" w:after="0"/>
        <w:ind w:left="3720" w:right="0" w:hanging="720"/>
        <w:jc w:val="left"/>
        <w:rPr>
          <w:sz w:val="22"/>
        </w:rPr>
      </w:pPr>
      <w:r>
        <w:rPr>
          <w:sz w:val="22"/>
        </w:rPr>
        <w:t>The</w:t>
      </w:r>
      <w:r>
        <w:rPr>
          <w:spacing w:val="-3"/>
          <w:sz w:val="22"/>
        </w:rPr>
        <w:t> </w:t>
      </w:r>
      <w:r>
        <w:rPr>
          <w:sz w:val="22"/>
        </w:rPr>
        <w:t>collection</w:t>
      </w:r>
      <w:r>
        <w:rPr>
          <w:spacing w:val="-2"/>
          <w:sz w:val="22"/>
        </w:rPr>
        <w:t> </w:t>
      </w:r>
      <w:r>
        <w:rPr>
          <w:sz w:val="22"/>
        </w:rPr>
        <w:t>of</w:t>
      </w:r>
      <w:r>
        <w:rPr>
          <w:spacing w:val="-1"/>
          <w:sz w:val="22"/>
        </w:rPr>
        <w:t> </w:t>
      </w:r>
      <w:r>
        <w:rPr>
          <w:sz w:val="22"/>
        </w:rPr>
        <w:t>hazardous</w:t>
      </w:r>
      <w:r>
        <w:rPr>
          <w:spacing w:val="-4"/>
          <w:sz w:val="22"/>
        </w:rPr>
        <w:t> </w:t>
      </w:r>
      <w:r>
        <w:rPr>
          <w:sz w:val="22"/>
        </w:rPr>
        <w:t>waste</w:t>
      </w:r>
      <w:r>
        <w:rPr>
          <w:spacing w:val="-4"/>
          <w:sz w:val="22"/>
        </w:rPr>
        <w:t> </w:t>
      </w:r>
      <w:r>
        <w:rPr>
          <w:sz w:val="22"/>
        </w:rPr>
        <w:t>is</w:t>
      </w:r>
      <w:r>
        <w:rPr>
          <w:spacing w:val="-5"/>
          <w:sz w:val="22"/>
        </w:rPr>
        <w:t> </w:t>
      </w:r>
      <w:r>
        <w:rPr>
          <w:spacing w:val="-2"/>
          <w:sz w:val="22"/>
        </w:rPr>
        <w:t>prohibited.</w:t>
      </w:r>
    </w:p>
    <w:p>
      <w:pPr>
        <w:pStyle w:val="BodyText"/>
      </w:pPr>
    </w:p>
    <w:p>
      <w:pPr>
        <w:pStyle w:val="ListParagraph"/>
        <w:numPr>
          <w:ilvl w:val="2"/>
          <w:numId w:val="6"/>
        </w:numPr>
        <w:tabs>
          <w:tab w:pos="3721" w:val="left" w:leader="none"/>
        </w:tabs>
        <w:spacing w:line="252" w:lineRule="exact" w:before="0" w:after="0"/>
        <w:ind w:left="3721" w:right="0" w:hanging="720"/>
        <w:jc w:val="left"/>
        <w:rPr>
          <w:sz w:val="22"/>
        </w:rPr>
      </w:pPr>
      <w:r>
        <w:rPr>
          <w:sz w:val="22"/>
        </w:rPr>
        <w:t>No</w:t>
      </w:r>
      <w:r>
        <w:rPr>
          <w:spacing w:val="26"/>
          <w:sz w:val="22"/>
        </w:rPr>
        <w:t> </w:t>
      </w:r>
      <w:r>
        <w:rPr>
          <w:sz w:val="22"/>
        </w:rPr>
        <w:t>SUP</w:t>
      </w:r>
      <w:r>
        <w:rPr>
          <w:spacing w:val="26"/>
          <w:sz w:val="22"/>
        </w:rPr>
        <w:t> </w:t>
      </w:r>
      <w:r>
        <w:rPr>
          <w:sz w:val="22"/>
        </w:rPr>
        <w:t>for</w:t>
      </w:r>
      <w:r>
        <w:rPr>
          <w:spacing w:val="26"/>
          <w:sz w:val="22"/>
        </w:rPr>
        <w:t> </w:t>
      </w:r>
      <w:r>
        <w:rPr>
          <w:sz w:val="22"/>
        </w:rPr>
        <w:t>this</w:t>
      </w:r>
      <w:r>
        <w:rPr>
          <w:spacing w:val="27"/>
          <w:sz w:val="22"/>
        </w:rPr>
        <w:t> </w:t>
      </w:r>
      <w:r>
        <w:rPr>
          <w:sz w:val="22"/>
        </w:rPr>
        <w:t>use</w:t>
      </w:r>
      <w:r>
        <w:rPr>
          <w:spacing w:val="26"/>
          <w:sz w:val="22"/>
        </w:rPr>
        <w:t> </w:t>
      </w:r>
      <w:r>
        <w:rPr>
          <w:sz w:val="22"/>
        </w:rPr>
        <w:t>may</w:t>
      </w:r>
      <w:r>
        <w:rPr>
          <w:spacing w:val="24"/>
          <w:sz w:val="22"/>
        </w:rPr>
        <w:t> </w:t>
      </w:r>
      <w:r>
        <w:rPr>
          <w:sz w:val="22"/>
        </w:rPr>
        <w:t>be</w:t>
      </w:r>
      <w:r>
        <w:rPr>
          <w:spacing w:val="27"/>
          <w:sz w:val="22"/>
        </w:rPr>
        <w:t> </w:t>
      </w:r>
      <w:r>
        <w:rPr>
          <w:sz w:val="22"/>
        </w:rPr>
        <w:t>granted</w:t>
      </w:r>
      <w:r>
        <w:rPr>
          <w:spacing w:val="27"/>
          <w:sz w:val="22"/>
        </w:rPr>
        <w:t> </w:t>
      </w:r>
      <w:r>
        <w:rPr>
          <w:sz w:val="22"/>
        </w:rPr>
        <w:t>for</w:t>
      </w:r>
      <w:r>
        <w:rPr>
          <w:spacing w:val="27"/>
          <w:sz w:val="22"/>
        </w:rPr>
        <w:t> </w:t>
      </w:r>
      <w:r>
        <w:rPr>
          <w:sz w:val="22"/>
        </w:rPr>
        <w:t>more</w:t>
      </w:r>
      <w:r>
        <w:rPr>
          <w:spacing w:val="26"/>
          <w:sz w:val="22"/>
        </w:rPr>
        <w:t> </w:t>
      </w:r>
      <w:r>
        <w:rPr>
          <w:sz w:val="22"/>
        </w:rPr>
        <w:t>than</w:t>
      </w:r>
      <w:r>
        <w:rPr>
          <w:spacing w:val="24"/>
          <w:sz w:val="22"/>
        </w:rPr>
        <w:t> </w:t>
      </w:r>
      <w:r>
        <w:rPr>
          <w:sz w:val="22"/>
        </w:rPr>
        <w:t>a</w:t>
      </w:r>
      <w:r>
        <w:rPr>
          <w:spacing w:val="28"/>
          <w:sz w:val="22"/>
        </w:rPr>
        <w:t> </w:t>
      </w:r>
      <w:r>
        <w:rPr>
          <w:sz w:val="22"/>
        </w:rPr>
        <w:t>two-</w:t>
      </w:r>
      <w:r>
        <w:rPr>
          <w:spacing w:val="-4"/>
          <w:sz w:val="22"/>
        </w:rPr>
        <w:t>year</w:t>
      </w:r>
    </w:p>
    <w:p>
      <w:pPr>
        <w:pStyle w:val="BodyText"/>
        <w:spacing w:line="252" w:lineRule="exact"/>
        <w:ind w:left="121"/>
      </w:pPr>
      <w:r>
        <w:rPr/>
        <w:t>time</w:t>
      </w:r>
      <w:r>
        <w:rPr>
          <w:spacing w:val="-2"/>
        </w:rPr>
        <w:t> period.</w:t>
      </w:r>
    </w:p>
    <w:p>
      <w:pPr>
        <w:pStyle w:val="BodyText"/>
        <w:spacing w:before="1"/>
      </w:pPr>
    </w:p>
    <w:p>
      <w:pPr>
        <w:pStyle w:val="ListParagraph"/>
        <w:numPr>
          <w:ilvl w:val="2"/>
          <w:numId w:val="6"/>
        </w:numPr>
        <w:tabs>
          <w:tab w:pos="3721" w:val="left" w:leader="none"/>
        </w:tabs>
        <w:spacing w:line="240" w:lineRule="auto" w:before="0" w:after="0"/>
        <w:ind w:left="3721" w:right="0" w:hanging="720"/>
        <w:jc w:val="left"/>
        <w:rPr>
          <w:sz w:val="22"/>
        </w:rPr>
      </w:pPr>
      <w:r>
        <w:rPr>
          <w:sz w:val="22"/>
        </w:rPr>
        <w:t>This</w:t>
      </w:r>
      <w:r>
        <w:rPr>
          <w:spacing w:val="-3"/>
          <w:sz w:val="22"/>
        </w:rPr>
        <w:t> </w:t>
      </w:r>
      <w:r>
        <w:rPr>
          <w:sz w:val="22"/>
        </w:rPr>
        <w:t>use</w:t>
      </w:r>
      <w:r>
        <w:rPr>
          <w:spacing w:val="-4"/>
          <w:sz w:val="22"/>
        </w:rPr>
        <w:t> </w:t>
      </w:r>
      <w:r>
        <w:rPr>
          <w:sz w:val="22"/>
        </w:rPr>
        <w:t>may</w:t>
      </w:r>
      <w:r>
        <w:rPr>
          <w:spacing w:val="-2"/>
          <w:sz w:val="22"/>
        </w:rPr>
        <w:t> </w:t>
      </w:r>
      <w:r>
        <w:rPr>
          <w:sz w:val="22"/>
        </w:rPr>
        <w:t>not</w:t>
      </w:r>
      <w:r>
        <w:rPr>
          <w:spacing w:val="-2"/>
          <w:sz w:val="22"/>
        </w:rPr>
        <w:t> </w:t>
      </w:r>
      <w:r>
        <w:rPr>
          <w:sz w:val="22"/>
        </w:rPr>
        <w:t>be</w:t>
      </w:r>
      <w:r>
        <w:rPr>
          <w:spacing w:val="-2"/>
          <w:sz w:val="22"/>
        </w:rPr>
        <w:t> </w:t>
      </w:r>
      <w:r>
        <w:rPr>
          <w:sz w:val="22"/>
        </w:rPr>
        <w:t>located</w:t>
      </w:r>
      <w:r>
        <w:rPr>
          <w:spacing w:val="-2"/>
          <w:sz w:val="22"/>
        </w:rPr>
        <w:t> </w:t>
      </w:r>
      <w:r>
        <w:rPr>
          <w:sz w:val="22"/>
        </w:rPr>
        <w:t>within</w:t>
      </w:r>
      <w:r>
        <w:rPr>
          <w:spacing w:val="-3"/>
          <w:sz w:val="22"/>
        </w:rPr>
        <w:t> </w:t>
      </w:r>
      <w:r>
        <w:rPr>
          <w:sz w:val="22"/>
        </w:rPr>
        <w:t>a</w:t>
      </w:r>
      <w:r>
        <w:rPr>
          <w:spacing w:val="-4"/>
          <w:sz w:val="22"/>
        </w:rPr>
        <w:t> </w:t>
      </w:r>
      <w:r>
        <w:rPr>
          <w:sz w:val="22"/>
        </w:rPr>
        <w:t>required</w:t>
      </w:r>
      <w:r>
        <w:rPr>
          <w:spacing w:val="-5"/>
          <w:sz w:val="22"/>
        </w:rPr>
        <w:t> </w:t>
      </w:r>
      <w:r>
        <w:rPr>
          <w:sz w:val="22"/>
        </w:rPr>
        <w:t>front</w:t>
      </w:r>
      <w:r>
        <w:rPr>
          <w:spacing w:val="-1"/>
          <w:sz w:val="22"/>
        </w:rPr>
        <w:t> </w:t>
      </w:r>
      <w:r>
        <w:rPr>
          <w:spacing w:val="-2"/>
          <w:sz w:val="22"/>
        </w:rPr>
        <w:t>yard.</w:t>
      </w:r>
    </w:p>
    <w:p>
      <w:pPr>
        <w:pStyle w:val="BodyText"/>
        <w:spacing w:before="2"/>
      </w:pPr>
    </w:p>
    <w:p>
      <w:pPr>
        <w:pStyle w:val="ListParagraph"/>
        <w:numPr>
          <w:ilvl w:val="0"/>
          <w:numId w:val="6"/>
        </w:numPr>
        <w:tabs>
          <w:tab w:pos="2279" w:val="left" w:leader="none"/>
        </w:tabs>
        <w:spacing w:line="240" w:lineRule="auto" w:before="0" w:after="0"/>
        <w:ind w:left="2279" w:right="0" w:hanging="719"/>
        <w:jc w:val="left"/>
        <w:rPr>
          <w:sz w:val="22"/>
        </w:rPr>
      </w:pPr>
      <w:r>
        <w:rPr>
          <w:sz w:val="22"/>
          <w:u w:val="single"/>
        </w:rPr>
        <w:t>Recycling</w:t>
      </w:r>
      <w:r>
        <w:rPr>
          <w:spacing w:val="-6"/>
          <w:sz w:val="22"/>
          <w:u w:val="single"/>
        </w:rPr>
        <w:t> </w:t>
      </w:r>
      <w:r>
        <w:rPr>
          <w:sz w:val="22"/>
          <w:u w:val="single"/>
        </w:rPr>
        <w:t>collection</w:t>
      </w:r>
      <w:r>
        <w:rPr>
          <w:spacing w:val="-3"/>
          <w:sz w:val="22"/>
          <w:u w:val="single"/>
        </w:rPr>
        <w:t> </w:t>
      </w:r>
      <w:r>
        <w:rPr>
          <w:spacing w:val="-2"/>
          <w:sz w:val="22"/>
          <w:u w:val="single"/>
        </w:rPr>
        <w:t>center</w:t>
      </w:r>
      <w:r>
        <w:rPr>
          <w:spacing w:val="-2"/>
          <w:sz w:val="22"/>
          <w:u w:val="none"/>
        </w:rPr>
        <w:t>.</w:t>
      </w:r>
    </w:p>
    <w:p>
      <w:pPr>
        <w:pStyle w:val="BodyText"/>
      </w:pPr>
    </w:p>
    <w:p>
      <w:pPr>
        <w:pStyle w:val="ListParagraph"/>
        <w:numPr>
          <w:ilvl w:val="1"/>
          <w:numId w:val="6"/>
        </w:numPr>
        <w:tabs>
          <w:tab w:pos="2999" w:val="left" w:leader="none"/>
        </w:tabs>
        <w:spacing w:line="240" w:lineRule="auto" w:before="0" w:after="0"/>
        <w:ind w:left="2999" w:right="0" w:hanging="719"/>
        <w:jc w:val="left"/>
        <w:rPr>
          <w:sz w:val="22"/>
        </w:rPr>
      </w:pPr>
      <w:r>
        <w:rPr>
          <w:spacing w:val="-2"/>
          <w:sz w:val="22"/>
          <w:u w:val="single"/>
        </w:rPr>
        <w:t>Definitions</w:t>
      </w:r>
      <w:r>
        <w:rPr>
          <w:spacing w:val="-2"/>
          <w:sz w:val="22"/>
          <w:u w:val="none"/>
        </w:rPr>
        <w:t>.</w:t>
      </w:r>
    </w:p>
    <w:p>
      <w:pPr>
        <w:pStyle w:val="ListParagraph"/>
        <w:numPr>
          <w:ilvl w:val="2"/>
          <w:numId w:val="6"/>
        </w:numPr>
        <w:tabs>
          <w:tab w:pos="3720" w:val="left" w:leader="none"/>
          <w:tab w:pos="4440" w:val="left" w:leader="none"/>
        </w:tabs>
        <w:spacing w:line="480" w:lineRule="auto" w:before="251" w:after="0"/>
        <w:ind w:left="3720" w:right="1423" w:hanging="721"/>
        <w:jc w:val="left"/>
        <w:rPr>
          <w:sz w:val="22"/>
        </w:rPr>
      </w:pPr>
      <w:r>
        <w:rPr>
          <w:sz w:val="22"/>
        </w:rPr>
        <w:t>HOUSEHOLD METALS means items that are: </w:t>
      </w:r>
      <w:r>
        <w:rPr>
          <w:spacing w:val="-4"/>
          <w:sz w:val="22"/>
        </w:rPr>
        <w:t>(aa)</w:t>
      </w:r>
      <w:r>
        <w:rPr>
          <w:sz w:val="22"/>
        </w:rPr>
        <w:tab/>
        <w:t>customarily</w:t>
      </w:r>
      <w:r>
        <w:rPr>
          <w:spacing w:val="-7"/>
          <w:sz w:val="22"/>
        </w:rPr>
        <w:t> </w:t>
      </w:r>
      <w:r>
        <w:rPr>
          <w:sz w:val="22"/>
        </w:rPr>
        <w:t>used</w:t>
      </w:r>
      <w:r>
        <w:rPr>
          <w:spacing w:val="-10"/>
          <w:sz w:val="22"/>
        </w:rPr>
        <w:t> </w:t>
      </w:r>
      <w:r>
        <w:rPr>
          <w:sz w:val="22"/>
        </w:rPr>
        <w:t>in</w:t>
      </w:r>
      <w:r>
        <w:rPr>
          <w:spacing w:val="-7"/>
          <w:sz w:val="22"/>
        </w:rPr>
        <w:t> </w:t>
      </w:r>
      <w:r>
        <w:rPr>
          <w:sz w:val="22"/>
        </w:rPr>
        <w:t>a</w:t>
      </w:r>
      <w:r>
        <w:rPr>
          <w:spacing w:val="-9"/>
          <w:sz w:val="22"/>
        </w:rPr>
        <w:t> </w:t>
      </w:r>
      <w:r>
        <w:rPr>
          <w:sz w:val="22"/>
        </w:rPr>
        <w:t>residential</w:t>
      </w:r>
      <w:r>
        <w:rPr>
          <w:spacing w:val="-6"/>
          <w:sz w:val="22"/>
        </w:rPr>
        <w:t> </w:t>
      </w:r>
      <w:r>
        <w:rPr>
          <w:sz w:val="22"/>
        </w:rPr>
        <w:t>dwelling;</w:t>
      </w:r>
    </w:p>
    <w:p>
      <w:pPr>
        <w:pStyle w:val="BodyText"/>
        <w:tabs>
          <w:tab w:pos="4440" w:val="left" w:leader="none"/>
        </w:tabs>
        <w:spacing w:line="252" w:lineRule="exact" w:before="1"/>
        <w:ind w:left="3720"/>
      </w:pPr>
      <w:r>
        <w:rPr>
          <w:spacing w:val="-4"/>
        </w:rPr>
        <w:t>(bb)</w:t>
      </w:r>
      <w:r>
        <w:rPr/>
        <w:tab/>
        <w:t>comprised</w:t>
      </w:r>
      <w:r>
        <w:rPr>
          <w:spacing w:val="77"/>
        </w:rPr>
        <w:t> </w:t>
      </w:r>
      <w:r>
        <w:rPr/>
        <w:t>of</w:t>
      </w:r>
      <w:r>
        <w:rPr>
          <w:spacing w:val="78"/>
        </w:rPr>
        <w:t> </w:t>
      </w:r>
      <w:r>
        <w:rPr/>
        <w:t>any</w:t>
      </w:r>
      <w:r>
        <w:rPr>
          <w:spacing w:val="78"/>
        </w:rPr>
        <w:t> </w:t>
      </w:r>
      <w:r>
        <w:rPr/>
        <w:t>quantity</w:t>
      </w:r>
      <w:r>
        <w:rPr>
          <w:spacing w:val="77"/>
        </w:rPr>
        <w:t> </w:t>
      </w:r>
      <w:r>
        <w:rPr/>
        <w:t>of</w:t>
      </w:r>
      <w:r>
        <w:rPr>
          <w:spacing w:val="79"/>
        </w:rPr>
        <w:t> </w:t>
      </w:r>
      <w:r>
        <w:rPr/>
        <w:t>ferrous</w:t>
      </w:r>
      <w:r>
        <w:rPr>
          <w:spacing w:val="78"/>
        </w:rPr>
        <w:t> </w:t>
      </w:r>
      <w:r>
        <w:rPr/>
        <w:t>or</w:t>
      </w:r>
      <w:r>
        <w:rPr>
          <w:spacing w:val="79"/>
        </w:rPr>
        <w:t> </w:t>
      </w:r>
      <w:r>
        <w:rPr>
          <w:spacing w:val="-2"/>
        </w:rPr>
        <w:t>nonferrous</w:t>
      </w:r>
    </w:p>
    <w:p>
      <w:pPr>
        <w:pStyle w:val="BodyText"/>
        <w:spacing w:line="252" w:lineRule="exact"/>
        <w:ind w:left="120"/>
      </w:pPr>
      <w:r>
        <w:rPr/>
        <w:t>metal;</w:t>
      </w:r>
      <w:r>
        <w:rPr>
          <w:spacing w:val="-1"/>
        </w:rPr>
        <w:t> </w:t>
      </w:r>
      <w:r>
        <w:rPr>
          <w:spacing w:val="-5"/>
        </w:rPr>
        <w:t>and</w:t>
      </w:r>
    </w:p>
    <w:p>
      <w:pPr>
        <w:pStyle w:val="BodyText"/>
      </w:pPr>
    </w:p>
    <w:p>
      <w:pPr>
        <w:pStyle w:val="BodyText"/>
        <w:ind w:left="120" w:right="114" w:firstLine="3600"/>
        <w:jc w:val="both"/>
      </w:pPr>
      <w:r>
        <w:rPr/>
        <w:t>(cc)</w:t>
      </w:r>
      <w:r>
        <w:rPr>
          <w:spacing w:val="80"/>
        </w:rPr>
        <w:t> </w:t>
      </w:r>
      <w:r>
        <w:rPr/>
        <w:t>not included in the definition of industrial metals.</w:t>
      </w:r>
      <w:r>
        <w:rPr>
          <w:spacing w:val="80"/>
        </w:rPr>
        <w:t> </w:t>
      </w:r>
      <w:r>
        <w:rPr/>
        <w:t>Examples of household metals include, but are not limited to kitchen pots and pans, cooking and serving tools, barbecue equipment, window screens, gardening tools, and aluminum foil.</w:t>
      </w:r>
    </w:p>
    <w:p>
      <w:pPr>
        <w:pStyle w:val="BodyText"/>
        <w:spacing w:before="1"/>
      </w:pPr>
    </w:p>
    <w:p>
      <w:pPr>
        <w:pStyle w:val="ListParagraph"/>
        <w:numPr>
          <w:ilvl w:val="2"/>
          <w:numId w:val="6"/>
        </w:numPr>
        <w:tabs>
          <w:tab w:pos="3717" w:val="left" w:leader="none"/>
        </w:tabs>
        <w:spacing w:line="240" w:lineRule="auto" w:before="0" w:after="0"/>
        <w:ind w:left="120" w:right="115" w:firstLine="2880"/>
        <w:jc w:val="both"/>
        <w:rPr>
          <w:sz w:val="22"/>
        </w:rPr>
      </w:pPr>
      <w:r>
        <w:rPr>
          <w:sz w:val="22"/>
        </w:rPr>
        <w:t>INDUSTRIAL METALS means pipes, wires, coils, condensers, guard rails, automotive parts, bulky appliances, and similar industrial or construction materials which are comprised of any quantity of ferrous or nonferrous metal.</w:t>
      </w:r>
    </w:p>
    <w:p>
      <w:pPr>
        <w:pStyle w:val="BodyText"/>
      </w:pPr>
    </w:p>
    <w:p>
      <w:pPr>
        <w:pStyle w:val="ListParagraph"/>
        <w:numPr>
          <w:ilvl w:val="2"/>
          <w:numId w:val="6"/>
        </w:numPr>
        <w:tabs>
          <w:tab w:pos="3716" w:val="left" w:leader="none"/>
        </w:tabs>
        <w:spacing w:line="240" w:lineRule="auto" w:before="0" w:after="0"/>
        <w:ind w:left="120" w:right="115" w:firstLine="2879"/>
        <w:jc w:val="both"/>
        <w:rPr>
          <w:sz w:val="22"/>
        </w:rPr>
      </w:pPr>
      <w:r>
        <w:rPr>
          <w:sz w:val="22"/>
        </w:rPr>
        <w:t>RECYCLABLE MATERIALS means aluminum cans, steel</w:t>
      </w:r>
      <w:r>
        <w:rPr>
          <w:spacing w:val="40"/>
          <w:sz w:val="22"/>
        </w:rPr>
        <w:t> </w:t>
      </w:r>
      <w:r>
        <w:rPr>
          <w:sz w:val="22"/>
        </w:rPr>
        <w:t>cans, glass, paper, plastics, and household and industrial metals.</w:t>
      </w:r>
    </w:p>
    <w:p>
      <w:pPr>
        <w:pStyle w:val="BodyText"/>
      </w:pPr>
    </w:p>
    <w:p>
      <w:pPr>
        <w:pStyle w:val="ListParagraph"/>
        <w:numPr>
          <w:ilvl w:val="2"/>
          <w:numId w:val="6"/>
        </w:numPr>
        <w:tabs>
          <w:tab w:pos="3716" w:val="left" w:leader="none"/>
        </w:tabs>
        <w:spacing w:line="240" w:lineRule="auto" w:before="0" w:after="0"/>
        <w:ind w:left="120" w:right="114" w:firstLine="2879"/>
        <w:jc w:val="both"/>
        <w:rPr>
          <w:sz w:val="22"/>
        </w:rPr>
      </w:pPr>
      <w:r>
        <w:rPr>
          <w:sz w:val="22"/>
        </w:rPr>
        <w:t>RECYCLING BUY-BACK CENTER means a facility for the collection and temporary storage of recyclable materials as provided in Subparagraph (B).</w:t>
      </w:r>
    </w:p>
    <w:p>
      <w:pPr>
        <w:spacing w:after="0" w:line="240" w:lineRule="auto"/>
        <w:jc w:val="both"/>
        <w:rPr>
          <w:sz w:val="22"/>
        </w:rPr>
        <w:sectPr>
          <w:pgSz w:w="12240" w:h="15840"/>
          <w:pgMar w:top="1080" w:bottom="280" w:left="1320" w:right="1320"/>
        </w:sectPr>
      </w:pPr>
    </w:p>
    <w:p>
      <w:pPr>
        <w:pStyle w:val="ListParagraph"/>
        <w:numPr>
          <w:ilvl w:val="2"/>
          <w:numId w:val="6"/>
        </w:numPr>
        <w:tabs>
          <w:tab w:pos="3720" w:val="left" w:leader="none"/>
        </w:tabs>
        <w:spacing w:line="252" w:lineRule="exact" w:before="70" w:after="0"/>
        <w:ind w:left="3720" w:right="0" w:hanging="720"/>
        <w:jc w:val="left"/>
        <w:rPr>
          <w:sz w:val="22"/>
        </w:rPr>
      </w:pPr>
      <w:r>
        <w:rPr>
          <w:sz w:val="22"/>
        </w:rPr>
        <w:t>RECYCLING</w:t>
      </w:r>
      <w:r>
        <w:rPr>
          <w:spacing w:val="55"/>
          <w:sz w:val="22"/>
        </w:rPr>
        <w:t> </w:t>
      </w:r>
      <w:r>
        <w:rPr>
          <w:sz w:val="22"/>
        </w:rPr>
        <w:t>USE</w:t>
      </w:r>
      <w:r>
        <w:rPr>
          <w:spacing w:val="56"/>
          <w:sz w:val="22"/>
        </w:rPr>
        <w:t> </w:t>
      </w:r>
      <w:r>
        <w:rPr>
          <w:sz w:val="22"/>
        </w:rPr>
        <w:t>means</w:t>
      </w:r>
      <w:r>
        <w:rPr>
          <w:spacing w:val="57"/>
          <w:sz w:val="22"/>
        </w:rPr>
        <w:t> </w:t>
      </w:r>
      <w:r>
        <w:rPr>
          <w:sz w:val="22"/>
        </w:rPr>
        <w:t>any</w:t>
      </w:r>
      <w:r>
        <w:rPr>
          <w:spacing w:val="56"/>
          <w:sz w:val="22"/>
        </w:rPr>
        <w:t> </w:t>
      </w:r>
      <w:r>
        <w:rPr>
          <w:sz w:val="22"/>
        </w:rPr>
        <w:t>use</w:t>
      </w:r>
      <w:r>
        <w:rPr>
          <w:spacing w:val="57"/>
          <w:sz w:val="22"/>
        </w:rPr>
        <w:t> </w:t>
      </w:r>
      <w:r>
        <w:rPr>
          <w:sz w:val="22"/>
        </w:rPr>
        <w:t>listed</w:t>
      </w:r>
      <w:r>
        <w:rPr>
          <w:spacing w:val="54"/>
          <w:sz w:val="22"/>
        </w:rPr>
        <w:t> </w:t>
      </w:r>
      <w:r>
        <w:rPr>
          <w:sz w:val="22"/>
        </w:rPr>
        <w:t>in</w:t>
      </w:r>
      <w:r>
        <w:rPr>
          <w:spacing w:val="57"/>
          <w:sz w:val="22"/>
        </w:rPr>
        <w:t> </w:t>
      </w:r>
      <w:r>
        <w:rPr>
          <w:sz w:val="22"/>
        </w:rPr>
        <w:t>Paragraphs</w:t>
      </w:r>
      <w:r>
        <w:rPr>
          <w:spacing w:val="55"/>
          <w:sz w:val="22"/>
        </w:rPr>
        <w:t> </w:t>
      </w:r>
      <w:r>
        <w:rPr>
          <w:spacing w:val="-4"/>
          <w:sz w:val="22"/>
        </w:rPr>
        <w:t>(10)</w:t>
      </w:r>
    </w:p>
    <w:p>
      <w:pPr>
        <w:pStyle w:val="BodyText"/>
        <w:spacing w:line="252" w:lineRule="exact"/>
        <w:ind w:left="120"/>
      </w:pPr>
      <w:r>
        <w:rPr/>
        <w:t>through</w:t>
      </w:r>
      <w:r>
        <w:rPr>
          <w:spacing w:val="-5"/>
        </w:rPr>
        <w:t> </w:t>
      </w:r>
      <w:r>
        <w:rPr/>
        <w:t>(13)</w:t>
      </w:r>
      <w:r>
        <w:rPr>
          <w:spacing w:val="-2"/>
        </w:rPr>
        <w:t> </w:t>
      </w:r>
      <w:r>
        <w:rPr/>
        <w:t>of</w:t>
      </w:r>
      <w:r>
        <w:rPr>
          <w:spacing w:val="-2"/>
        </w:rPr>
        <w:t> </w:t>
      </w:r>
      <w:r>
        <w:rPr/>
        <w:t>this</w:t>
      </w:r>
      <w:r>
        <w:rPr>
          <w:spacing w:val="-2"/>
        </w:rPr>
        <w:t> subsection.</w:t>
      </w:r>
    </w:p>
    <w:p>
      <w:pPr>
        <w:pStyle w:val="BodyText"/>
        <w:spacing w:before="1"/>
      </w:pPr>
    </w:p>
    <w:p>
      <w:pPr>
        <w:pStyle w:val="ListParagraph"/>
        <w:numPr>
          <w:ilvl w:val="1"/>
          <w:numId w:val="6"/>
        </w:numPr>
        <w:tabs>
          <w:tab w:pos="3000" w:val="left" w:leader="none"/>
        </w:tabs>
        <w:spacing w:line="240" w:lineRule="auto" w:before="0" w:after="0"/>
        <w:ind w:left="3000" w:right="0" w:hanging="720"/>
        <w:jc w:val="left"/>
        <w:rPr>
          <w:sz w:val="22"/>
        </w:rPr>
      </w:pPr>
      <w:r>
        <w:rPr>
          <w:sz w:val="22"/>
          <w:u w:val="single"/>
        </w:rPr>
        <w:t>Subdistricts</w:t>
      </w:r>
      <w:r>
        <w:rPr>
          <w:spacing w:val="-4"/>
          <w:sz w:val="22"/>
          <w:u w:val="single"/>
        </w:rPr>
        <w:t> </w:t>
      </w:r>
      <w:r>
        <w:rPr>
          <w:spacing w:val="-2"/>
          <w:sz w:val="22"/>
          <w:u w:val="single"/>
        </w:rPr>
        <w:t>permitted</w:t>
      </w:r>
      <w:r>
        <w:rPr>
          <w:spacing w:val="-2"/>
          <w:sz w:val="22"/>
          <w:u w:val="none"/>
        </w:rPr>
        <w:t>.</w:t>
      </w:r>
    </w:p>
    <w:p>
      <w:pPr>
        <w:pStyle w:val="BodyText"/>
      </w:pPr>
    </w:p>
    <w:p>
      <w:pPr>
        <w:pStyle w:val="ListParagraph"/>
        <w:numPr>
          <w:ilvl w:val="2"/>
          <w:numId w:val="6"/>
        </w:numPr>
        <w:tabs>
          <w:tab w:pos="3717" w:val="left" w:leader="none"/>
        </w:tabs>
        <w:spacing w:line="240" w:lineRule="auto" w:before="0" w:after="0"/>
        <w:ind w:left="120" w:right="116" w:firstLine="2879"/>
        <w:jc w:val="both"/>
        <w:rPr>
          <w:sz w:val="22"/>
        </w:rPr>
      </w:pPr>
      <w:r>
        <w:rPr>
          <w:sz w:val="22"/>
        </w:rPr>
        <w:t>If this use is located on property controlled, managed, or maintained by the park and recreation board: By right in all subdistricts.</w:t>
      </w:r>
    </w:p>
    <w:p>
      <w:pPr>
        <w:pStyle w:val="ListParagraph"/>
        <w:numPr>
          <w:ilvl w:val="2"/>
          <w:numId w:val="6"/>
        </w:numPr>
        <w:tabs>
          <w:tab w:pos="3717" w:val="left" w:leader="none"/>
        </w:tabs>
        <w:spacing w:line="240" w:lineRule="auto" w:before="252" w:after="0"/>
        <w:ind w:left="120" w:right="115" w:firstLine="2880"/>
        <w:jc w:val="both"/>
        <w:rPr>
          <w:sz w:val="22"/>
        </w:rPr>
      </w:pPr>
      <w:r>
        <w:rPr>
          <w:sz w:val="22"/>
        </w:rPr>
        <w:t>For the collection of aluminum cans, steel cans, glass, paper, clothing, and plastics: By right with RAR required in industrial, central area, and HC subdistricts. By</w:t>
      </w:r>
      <w:r>
        <w:rPr>
          <w:spacing w:val="80"/>
          <w:sz w:val="22"/>
        </w:rPr>
        <w:t> </w:t>
      </w:r>
      <w:r>
        <w:rPr>
          <w:sz w:val="22"/>
        </w:rPr>
        <w:t>SUP only in SC, GR, and LC subdistricts.</w:t>
      </w:r>
    </w:p>
    <w:p>
      <w:pPr>
        <w:pStyle w:val="BodyText"/>
        <w:spacing w:before="1"/>
      </w:pPr>
    </w:p>
    <w:p>
      <w:pPr>
        <w:pStyle w:val="ListParagraph"/>
        <w:numPr>
          <w:ilvl w:val="2"/>
          <w:numId w:val="6"/>
        </w:numPr>
        <w:tabs>
          <w:tab w:pos="3716" w:val="left" w:leader="none"/>
        </w:tabs>
        <w:spacing w:line="240" w:lineRule="auto" w:before="0" w:after="0"/>
        <w:ind w:left="120" w:right="116" w:firstLine="2879"/>
        <w:jc w:val="both"/>
        <w:rPr>
          <w:sz w:val="22"/>
        </w:rPr>
      </w:pPr>
      <w:r>
        <w:rPr>
          <w:sz w:val="22"/>
        </w:rPr>
        <w:t>For the collection of household metals: By SUP only in SC, GR, LC, industrial, and central area subdistricts.</w:t>
      </w:r>
    </w:p>
    <w:p>
      <w:pPr>
        <w:pStyle w:val="ListParagraph"/>
        <w:numPr>
          <w:ilvl w:val="2"/>
          <w:numId w:val="6"/>
        </w:numPr>
        <w:tabs>
          <w:tab w:pos="3720" w:val="left" w:leader="none"/>
        </w:tabs>
        <w:spacing w:line="240" w:lineRule="auto" w:before="252" w:after="0"/>
        <w:ind w:left="3720" w:right="0" w:hanging="720"/>
        <w:jc w:val="left"/>
        <w:rPr>
          <w:sz w:val="22"/>
        </w:rPr>
      </w:pPr>
      <w:r>
        <w:rPr>
          <w:sz w:val="22"/>
        </w:rPr>
        <w:t>For</w:t>
      </w:r>
      <w:r>
        <w:rPr>
          <w:spacing w:val="3"/>
          <w:sz w:val="22"/>
        </w:rPr>
        <w:t> </w:t>
      </w:r>
      <w:r>
        <w:rPr>
          <w:sz w:val="22"/>
        </w:rPr>
        <w:t>the</w:t>
      </w:r>
      <w:r>
        <w:rPr>
          <w:spacing w:val="3"/>
          <w:sz w:val="22"/>
        </w:rPr>
        <w:t> </w:t>
      </w:r>
      <w:r>
        <w:rPr>
          <w:sz w:val="22"/>
        </w:rPr>
        <w:t>collection</w:t>
      </w:r>
      <w:r>
        <w:rPr>
          <w:spacing w:val="5"/>
          <w:sz w:val="22"/>
        </w:rPr>
        <w:t> </w:t>
      </w:r>
      <w:r>
        <w:rPr>
          <w:sz w:val="22"/>
        </w:rPr>
        <w:t>of</w:t>
      </w:r>
      <w:r>
        <w:rPr>
          <w:spacing w:val="3"/>
          <w:sz w:val="22"/>
        </w:rPr>
        <w:t> </w:t>
      </w:r>
      <w:r>
        <w:rPr>
          <w:sz w:val="22"/>
        </w:rPr>
        <w:t>industrial</w:t>
      </w:r>
      <w:r>
        <w:rPr>
          <w:spacing w:val="5"/>
          <w:sz w:val="22"/>
        </w:rPr>
        <w:t> </w:t>
      </w:r>
      <w:r>
        <w:rPr>
          <w:sz w:val="22"/>
        </w:rPr>
        <w:t>metals:</w:t>
      </w:r>
      <w:r>
        <w:rPr>
          <w:spacing w:val="3"/>
          <w:sz w:val="22"/>
        </w:rPr>
        <w:t> </w:t>
      </w:r>
      <w:r>
        <w:rPr>
          <w:sz w:val="22"/>
        </w:rPr>
        <w:t>By</w:t>
      </w:r>
      <w:r>
        <w:rPr>
          <w:spacing w:val="5"/>
          <w:sz w:val="22"/>
        </w:rPr>
        <w:t> </w:t>
      </w:r>
      <w:r>
        <w:rPr>
          <w:sz w:val="22"/>
        </w:rPr>
        <w:t>SUP</w:t>
      </w:r>
      <w:r>
        <w:rPr>
          <w:spacing w:val="2"/>
          <w:sz w:val="22"/>
        </w:rPr>
        <w:t> </w:t>
      </w:r>
      <w:r>
        <w:rPr>
          <w:sz w:val="22"/>
        </w:rPr>
        <w:t>only</w:t>
      </w:r>
      <w:r>
        <w:rPr>
          <w:spacing w:val="3"/>
          <w:sz w:val="22"/>
        </w:rPr>
        <w:t> </w:t>
      </w:r>
      <w:r>
        <w:rPr>
          <w:sz w:val="22"/>
        </w:rPr>
        <w:t>in</w:t>
      </w:r>
      <w:r>
        <w:rPr>
          <w:spacing w:val="6"/>
          <w:sz w:val="22"/>
        </w:rPr>
        <w:t> </w:t>
      </w:r>
      <w:r>
        <w:rPr>
          <w:spacing w:val="-2"/>
          <w:sz w:val="22"/>
        </w:rPr>
        <w:t>industrial</w:t>
      </w:r>
    </w:p>
    <w:p>
      <w:pPr>
        <w:pStyle w:val="BodyText"/>
        <w:spacing w:before="2"/>
        <w:ind w:left="120"/>
      </w:pPr>
      <w:r>
        <w:rPr>
          <w:spacing w:val="-2"/>
        </w:rPr>
        <w:t>subdistricts.</w:t>
      </w:r>
    </w:p>
    <w:p>
      <w:pPr>
        <w:pStyle w:val="ListParagraph"/>
        <w:numPr>
          <w:ilvl w:val="1"/>
          <w:numId w:val="6"/>
        </w:numPr>
        <w:tabs>
          <w:tab w:pos="3000" w:val="left" w:leader="none"/>
        </w:tabs>
        <w:spacing w:line="240" w:lineRule="auto" w:before="251" w:after="0"/>
        <w:ind w:left="120" w:right="115" w:firstLine="2160"/>
        <w:jc w:val="left"/>
        <w:rPr>
          <w:sz w:val="22"/>
        </w:rPr>
      </w:pPr>
      <w:r>
        <w:rPr>
          <w:sz w:val="22"/>
          <w:u w:val="single"/>
        </w:rPr>
        <w:t>Required off-street parking</w:t>
      </w:r>
      <w:r>
        <w:rPr>
          <w:sz w:val="22"/>
          <w:u w:val="none"/>
        </w:rPr>
        <w:t>.</w:t>
      </w:r>
      <w:r>
        <w:rPr>
          <w:spacing w:val="40"/>
          <w:sz w:val="22"/>
          <w:u w:val="none"/>
        </w:rPr>
        <w:t> </w:t>
      </w:r>
      <w:r>
        <w:rPr>
          <w:sz w:val="22"/>
          <w:u w:val="none"/>
        </w:rPr>
        <w:t>A minimum of one space is required. If the use is operated by an attendant, one additional space is required. No handicapped parking is required.</w:t>
      </w:r>
    </w:p>
    <w:p>
      <w:pPr>
        <w:pStyle w:val="BodyText"/>
        <w:spacing w:before="2"/>
      </w:pPr>
    </w:p>
    <w:p>
      <w:pPr>
        <w:pStyle w:val="ListParagraph"/>
        <w:numPr>
          <w:ilvl w:val="1"/>
          <w:numId w:val="6"/>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ListParagraph"/>
        <w:numPr>
          <w:ilvl w:val="1"/>
          <w:numId w:val="6"/>
        </w:numPr>
        <w:tabs>
          <w:tab w:pos="3000" w:val="left" w:leader="none"/>
        </w:tabs>
        <w:spacing w:line="240" w:lineRule="auto" w:before="251"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spacing w:before="1"/>
      </w:pPr>
    </w:p>
    <w:p>
      <w:pPr>
        <w:pStyle w:val="ListParagraph"/>
        <w:numPr>
          <w:ilvl w:val="2"/>
          <w:numId w:val="6"/>
        </w:numPr>
        <w:tabs>
          <w:tab w:pos="3717" w:val="left" w:leader="none"/>
        </w:tabs>
        <w:spacing w:line="240" w:lineRule="auto" w:before="0" w:after="0"/>
        <w:ind w:left="120" w:right="114" w:firstLine="2879"/>
        <w:jc w:val="both"/>
        <w:rPr>
          <w:sz w:val="22"/>
        </w:rPr>
      </w:pPr>
      <w:r>
        <w:rPr>
          <w:sz w:val="22"/>
        </w:rPr>
        <w:t>This use may only be located on an improved surface in an enclosed container or a trailer that is not more than 45 feet in length.</w:t>
      </w:r>
    </w:p>
    <w:p>
      <w:pPr>
        <w:pStyle w:val="ListParagraph"/>
        <w:numPr>
          <w:ilvl w:val="2"/>
          <w:numId w:val="6"/>
        </w:numPr>
        <w:tabs>
          <w:tab w:pos="3717" w:val="left" w:leader="none"/>
        </w:tabs>
        <w:spacing w:line="240" w:lineRule="auto" w:before="252" w:after="0"/>
        <w:ind w:left="120" w:right="115" w:firstLine="2880"/>
        <w:jc w:val="both"/>
        <w:rPr>
          <w:sz w:val="22"/>
        </w:rPr>
      </w:pPr>
      <w:r>
        <w:rPr>
          <w:sz w:val="22"/>
        </w:rPr>
        <w:t>A trailer may only be placed on an improved surface of a building site containing a minimum of 30,000 square feet of land area, and a minimum of 10,000 square feet of building area. The area occupied by this use may not exceed 2,000 contiguous square feet, excluding area for required parking and maneuvering.</w:t>
      </w:r>
    </w:p>
    <w:p>
      <w:pPr>
        <w:pStyle w:val="ListParagraph"/>
        <w:numPr>
          <w:ilvl w:val="2"/>
          <w:numId w:val="6"/>
        </w:numPr>
        <w:tabs>
          <w:tab w:pos="3716" w:val="left" w:leader="none"/>
        </w:tabs>
        <w:spacing w:line="240" w:lineRule="auto" w:before="253" w:after="0"/>
        <w:ind w:left="120" w:right="116" w:firstLine="2879"/>
        <w:jc w:val="both"/>
        <w:rPr>
          <w:sz w:val="22"/>
        </w:rPr>
      </w:pPr>
      <w:r>
        <w:rPr>
          <w:sz w:val="22"/>
        </w:rPr>
        <w:t>No</w:t>
      </w:r>
      <w:r>
        <w:rPr>
          <w:spacing w:val="-2"/>
          <w:sz w:val="22"/>
        </w:rPr>
        <w:t> </w:t>
      </w:r>
      <w:r>
        <w:rPr>
          <w:sz w:val="22"/>
        </w:rPr>
        <w:t>more</w:t>
      </w:r>
      <w:r>
        <w:rPr>
          <w:spacing w:val="-4"/>
          <w:sz w:val="22"/>
        </w:rPr>
        <w:t> </w:t>
      </w:r>
      <w:r>
        <w:rPr>
          <w:sz w:val="22"/>
        </w:rPr>
        <w:t>than</w:t>
      </w:r>
      <w:r>
        <w:rPr>
          <w:spacing w:val="-2"/>
          <w:sz w:val="22"/>
        </w:rPr>
        <w:t> </w:t>
      </w:r>
      <w:r>
        <w:rPr>
          <w:sz w:val="22"/>
        </w:rPr>
        <w:t>one</w:t>
      </w:r>
      <w:r>
        <w:rPr>
          <w:spacing w:val="-2"/>
          <w:sz w:val="22"/>
        </w:rPr>
        <w:t> </w:t>
      </w:r>
      <w:r>
        <w:rPr>
          <w:sz w:val="22"/>
        </w:rPr>
        <w:t>recycling</w:t>
      </w:r>
      <w:r>
        <w:rPr>
          <w:spacing w:val="-2"/>
          <w:sz w:val="22"/>
        </w:rPr>
        <w:t> </w:t>
      </w:r>
      <w:r>
        <w:rPr>
          <w:sz w:val="22"/>
        </w:rPr>
        <w:t>use</w:t>
      </w:r>
      <w:r>
        <w:rPr>
          <w:spacing w:val="-2"/>
          <w:sz w:val="22"/>
        </w:rPr>
        <w:t> </w:t>
      </w:r>
      <w:r>
        <w:rPr>
          <w:sz w:val="22"/>
        </w:rPr>
        <w:t>is</w:t>
      </w:r>
      <w:r>
        <w:rPr>
          <w:spacing w:val="-2"/>
          <w:sz w:val="22"/>
        </w:rPr>
        <w:t> </w:t>
      </w:r>
      <w:r>
        <w:rPr>
          <w:sz w:val="22"/>
        </w:rPr>
        <w:t>permitted</w:t>
      </w:r>
      <w:r>
        <w:rPr>
          <w:spacing w:val="-2"/>
          <w:sz w:val="22"/>
        </w:rPr>
        <w:t> </w:t>
      </w:r>
      <w:r>
        <w:rPr>
          <w:sz w:val="22"/>
        </w:rPr>
        <w:t>on</w:t>
      </w:r>
      <w:r>
        <w:rPr>
          <w:spacing w:val="-2"/>
          <w:sz w:val="22"/>
        </w:rPr>
        <w:t> </w:t>
      </w:r>
      <w:r>
        <w:rPr>
          <w:sz w:val="22"/>
        </w:rPr>
        <w:t>a</w:t>
      </w:r>
      <w:r>
        <w:rPr>
          <w:spacing w:val="-2"/>
          <w:sz w:val="22"/>
        </w:rPr>
        <w:t> </w:t>
      </w:r>
      <w:r>
        <w:rPr>
          <w:sz w:val="22"/>
        </w:rPr>
        <w:t>building</w:t>
      </w:r>
      <w:r>
        <w:rPr>
          <w:spacing w:val="-2"/>
          <w:sz w:val="22"/>
        </w:rPr>
        <w:t> </w:t>
      </w:r>
      <w:r>
        <w:rPr>
          <w:sz w:val="22"/>
        </w:rPr>
        <w:t>site.</w:t>
      </w:r>
      <w:r>
        <w:rPr>
          <w:spacing w:val="-2"/>
          <w:sz w:val="22"/>
        </w:rPr>
        <w:t> </w:t>
      </w:r>
      <w:r>
        <w:rPr>
          <w:sz w:val="22"/>
        </w:rPr>
        <w:t>A collection center is limited to one trailer and two containers of no more than 40 cubic yards each. An additional 40-cubic-yard container may be substituted for the permitted trailer.</w:t>
      </w:r>
    </w:p>
    <w:p>
      <w:pPr>
        <w:pStyle w:val="BodyText"/>
      </w:pPr>
    </w:p>
    <w:p>
      <w:pPr>
        <w:pStyle w:val="ListParagraph"/>
        <w:numPr>
          <w:ilvl w:val="2"/>
          <w:numId w:val="6"/>
        </w:numPr>
        <w:tabs>
          <w:tab w:pos="3716" w:val="left" w:leader="none"/>
        </w:tabs>
        <w:spacing w:line="240" w:lineRule="auto" w:before="0" w:after="0"/>
        <w:ind w:left="120" w:right="112" w:firstLine="2879"/>
        <w:jc w:val="both"/>
        <w:rPr>
          <w:sz w:val="22"/>
        </w:rPr>
      </w:pPr>
      <w:r>
        <w:rPr>
          <w:sz w:val="22"/>
        </w:rPr>
        <w:t>A collection center located on a parking lot may not occupy required off-street parking spaces. A collection center must be arranged so as to not impede free traffic flow. This use may not be located in a required yard.</w:t>
      </w:r>
    </w:p>
    <w:p>
      <w:pPr>
        <w:pStyle w:val="BodyText"/>
        <w:spacing w:before="1"/>
      </w:pPr>
    </w:p>
    <w:p>
      <w:pPr>
        <w:pStyle w:val="ListParagraph"/>
        <w:numPr>
          <w:ilvl w:val="2"/>
          <w:numId w:val="6"/>
        </w:numPr>
        <w:tabs>
          <w:tab w:pos="3720" w:val="left" w:leader="none"/>
        </w:tabs>
        <w:spacing w:line="252" w:lineRule="exact" w:before="0" w:after="0"/>
        <w:ind w:left="3720" w:right="0" w:hanging="720"/>
        <w:jc w:val="left"/>
        <w:rPr>
          <w:sz w:val="22"/>
        </w:rPr>
      </w:pPr>
      <w:r>
        <w:rPr>
          <w:sz w:val="22"/>
        </w:rPr>
        <w:t>Mechanical</w:t>
      </w:r>
      <w:r>
        <w:rPr>
          <w:spacing w:val="30"/>
          <w:sz w:val="22"/>
        </w:rPr>
        <w:t> </w:t>
      </w:r>
      <w:r>
        <w:rPr>
          <w:sz w:val="22"/>
        </w:rPr>
        <w:t>processing</w:t>
      </w:r>
      <w:r>
        <w:rPr>
          <w:spacing w:val="30"/>
          <w:sz w:val="22"/>
        </w:rPr>
        <w:t> </w:t>
      </w:r>
      <w:r>
        <w:rPr>
          <w:sz w:val="22"/>
        </w:rPr>
        <w:t>of</w:t>
      </w:r>
      <w:r>
        <w:rPr>
          <w:spacing w:val="30"/>
          <w:sz w:val="22"/>
        </w:rPr>
        <w:t> </w:t>
      </w:r>
      <w:r>
        <w:rPr>
          <w:sz w:val="22"/>
        </w:rPr>
        <w:t>recyclable</w:t>
      </w:r>
      <w:r>
        <w:rPr>
          <w:spacing w:val="28"/>
          <w:sz w:val="22"/>
        </w:rPr>
        <w:t> </w:t>
      </w:r>
      <w:r>
        <w:rPr>
          <w:sz w:val="22"/>
        </w:rPr>
        <w:t>materials</w:t>
      </w:r>
      <w:r>
        <w:rPr>
          <w:spacing w:val="31"/>
          <w:sz w:val="22"/>
        </w:rPr>
        <w:t> </w:t>
      </w:r>
      <w:r>
        <w:rPr>
          <w:sz w:val="22"/>
        </w:rPr>
        <w:t>is</w:t>
      </w:r>
      <w:r>
        <w:rPr>
          <w:spacing w:val="31"/>
          <w:sz w:val="22"/>
        </w:rPr>
        <w:t> </w:t>
      </w:r>
      <w:r>
        <w:rPr>
          <w:sz w:val="22"/>
        </w:rPr>
        <w:t>prohibited</w:t>
      </w:r>
      <w:r>
        <w:rPr>
          <w:spacing w:val="30"/>
          <w:sz w:val="22"/>
        </w:rPr>
        <w:t> </w:t>
      </w:r>
      <w:r>
        <w:rPr>
          <w:spacing w:val="-5"/>
          <w:sz w:val="22"/>
        </w:rPr>
        <w:t>on</w:t>
      </w:r>
    </w:p>
    <w:p>
      <w:pPr>
        <w:pStyle w:val="BodyText"/>
        <w:spacing w:line="252" w:lineRule="exact"/>
        <w:ind w:left="120"/>
      </w:pPr>
      <w:r>
        <w:rPr>
          <w:spacing w:val="-2"/>
        </w:rPr>
        <w:t>site.</w:t>
      </w:r>
    </w:p>
    <w:p>
      <w:pPr>
        <w:pStyle w:val="BodyText"/>
      </w:pPr>
    </w:p>
    <w:p>
      <w:pPr>
        <w:pStyle w:val="ListParagraph"/>
        <w:numPr>
          <w:ilvl w:val="2"/>
          <w:numId w:val="6"/>
        </w:numPr>
        <w:tabs>
          <w:tab w:pos="3720" w:val="left" w:leader="none"/>
        </w:tabs>
        <w:spacing w:line="240" w:lineRule="auto" w:before="0" w:after="0"/>
        <w:ind w:left="121" w:right="114" w:firstLine="2879"/>
        <w:jc w:val="left"/>
        <w:rPr>
          <w:sz w:val="22"/>
        </w:rPr>
      </w:pPr>
      <w:r>
        <w:rPr>
          <w:sz w:val="22"/>
        </w:rPr>
        <w:t>Materials stored</w:t>
      </w:r>
      <w:r>
        <w:rPr>
          <w:spacing w:val="-1"/>
          <w:sz w:val="22"/>
        </w:rPr>
        <w:t> </w:t>
      </w:r>
      <w:r>
        <w:rPr>
          <w:sz w:val="22"/>
        </w:rPr>
        <w:t>at the collection</w:t>
      </w:r>
      <w:r>
        <w:rPr>
          <w:spacing w:val="-1"/>
          <w:sz w:val="22"/>
        </w:rPr>
        <w:t> </w:t>
      </w:r>
      <w:r>
        <w:rPr>
          <w:sz w:val="22"/>
        </w:rPr>
        <w:t>center must be removed at least once a week or before reaching capacity.</w:t>
      </w:r>
    </w:p>
    <w:p>
      <w:pPr>
        <w:pStyle w:val="ListParagraph"/>
        <w:numPr>
          <w:ilvl w:val="2"/>
          <w:numId w:val="6"/>
        </w:numPr>
        <w:tabs>
          <w:tab w:pos="3720" w:val="left" w:leader="none"/>
        </w:tabs>
        <w:spacing w:line="240" w:lineRule="auto" w:before="253" w:after="0"/>
        <w:ind w:left="121" w:right="114" w:firstLine="2880"/>
        <w:jc w:val="left"/>
        <w:rPr>
          <w:sz w:val="22"/>
        </w:rPr>
      </w:pPr>
      <w:r>
        <w:rPr>
          <w:sz w:val="22"/>
        </w:rPr>
        <w:t>The</w:t>
      </w:r>
      <w:r>
        <w:rPr>
          <w:spacing w:val="-3"/>
          <w:sz w:val="22"/>
        </w:rPr>
        <w:t> </w:t>
      </w:r>
      <w:r>
        <w:rPr>
          <w:sz w:val="22"/>
        </w:rPr>
        <w:t>collection</w:t>
      </w:r>
      <w:r>
        <w:rPr>
          <w:spacing w:val="-3"/>
          <w:sz w:val="22"/>
        </w:rPr>
        <w:t> </w:t>
      </w:r>
      <w:r>
        <w:rPr>
          <w:sz w:val="22"/>
        </w:rPr>
        <w:t>center</w:t>
      </w:r>
      <w:r>
        <w:rPr>
          <w:spacing w:val="-2"/>
          <w:sz w:val="22"/>
        </w:rPr>
        <w:t> </w:t>
      </w:r>
      <w:r>
        <w:rPr>
          <w:sz w:val="22"/>
        </w:rPr>
        <w:t>must</w:t>
      </w:r>
      <w:r>
        <w:rPr>
          <w:spacing w:val="-5"/>
          <w:sz w:val="22"/>
        </w:rPr>
        <w:t> </w:t>
      </w:r>
      <w:r>
        <w:rPr>
          <w:sz w:val="22"/>
        </w:rPr>
        <w:t>be</w:t>
      </w:r>
      <w:r>
        <w:rPr>
          <w:spacing w:val="-3"/>
          <w:sz w:val="22"/>
        </w:rPr>
        <w:t> </w:t>
      </w:r>
      <w:r>
        <w:rPr>
          <w:sz w:val="22"/>
        </w:rPr>
        <w:t>maintained</w:t>
      </w:r>
      <w:r>
        <w:rPr>
          <w:spacing w:val="-3"/>
          <w:sz w:val="22"/>
        </w:rPr>
        <w:t> </w:t>
      </w:r>
      <w:r>
        <w:rPr>
          <w:sz w:val="22"/>
        </w:rPr>
        <w:t>in</w:t>
      </w:r>
      <w:r>
        <w:rPr>
          <w:spacing w:val="-3"/>
          <w:sz w:val="22"/>
        </w:rPr>
        <w:t> </w:t>
      </w:r>
      <w:r>
        <w:rPr>
          <w:sz w:val="22"/>
        </w:rPr>
        <w:t>proper</w:t>
      </w:r>
      <w:r>
        <w:rPr>
          <w:spacing w:val="-2"/>
          <w:sz w:val="22"/>
        </w:rPr>
        <w:t> </w:t>
      </w:r>
      <w:r>
        <w:rPr>
          <w:sz w:val="22"/>
        </w:rPr>
        <w:t>repair</w:t>
      </w:r>
      <w:r>
        <w:rPr>
          <w:spacing w:val="-3"/>
          <w:sz w:val="22"/>
        </w:rPr>
        <w:t> </w:t>
      </w:r>
      <w:r>
        <w:rPr>
          <w:sz w:val="22"/>
        </w:rPr>
        <w:t>and</w:t>
      </w:r>
      <w:r>
        <w:rPr>
          <w:spacing w:val="-3"/>
          <w:sz w:val="22"/>
        </w:rPr>
        <w:t> </w:t>
      </w:r>
      <w:r>
        <w:rPr>
          <w:sz w:val="22"/>
        </w:rPr>
        <w:t>the exterior must have a neat and clean appearance. All containers must be constructed of solid materials.</w:t>
      </w:r>
    </w:p>
    <w:p>
      <w:pPr>
        <w:pStyle w:val="ListParagraph"/>
        <w:numPr>
          <w:ilvl w:val="2"/>
          <w:numId w:val="6"/>
        </w:numPr>
        <w:tabs>
          <w:tab w:pos="3721" w:val="left" w:leader="none"/>
        </w:tabs>
        <w:spacing w:line="240" w:lineRule="auto" w:before="252" w:after="0"/>
        <w:ind w:left="3721" w:right="0" w:hanging="720"/>
        <w:jc w:val="left"/>
        <w:rPr>
          <w:sz w:val="22"/>
        </w:rPr>
      </w:pPr>
      <w:r>
        <w:rPr>
          <w:sz w:val="22"/>
        </w:rPr>
        <w:t>Collection</w:t>
      </w:r>
      <w:r>
        <w:rPr>
          <w:spacing w:val="-2"/>
          <w:sz w:val="22"/>
        </w:rPr>
        <w:t> </w:t>
      </w:r>
      <w:r>
        <w:rPr>
          <w:sz w:val="22"/>
        </w:rPr>
        <w:t>centers</w:t>
      </w:r>
      <w:r>
        <w:rPr>
          <w:spacing w:val="-2"/>
          <w:sz w:val="22"/>
        </w:rPr>
        <w:t> </w:t>
      </w:r>
      <w:r>
        <w:rPr>
          <w:sz w:val="22"/>
        </w:rPr>
        <w:t>must</w:t>
      </w:r>
      <w:r>
        <w:rPr>
          <w:spacing w:val="-4"/>
          <w:sz w:val="22"/>
        </w:rPr>
        <w:t> </w:t>
      </w:r>
      <w:r>
        <w:rPr>
          <w:sz w:val="22"/>
        </w:rPr>
        <w:t>be</w:t>
      </w:r>
      <w:r>
        <w:rPr>
          <w:spacing w:val="-4"/>
          <w:sz w:val="22"/>
        </w:rPr>
        <w:t> </w:t>
      </w:r>
      <w:r>
        <w:rPr>
          <w:sz w:val="22"/>
        </w:rPr>
        <w:t>attended</w:t>
      </w:r>
      <w:r>
        <w:rPr>
          <w:spacing w:val="-5"/>
          <w:sz w:val="22"/>
        </w:rPr>
        <w:t> </w:t>
      </w:r>
      <w:r>
        <w:rPr>
          <w:sz w:val="22"/>
        </w:rPr>
        <w:t>at</w:t>
      </w:r>
      <w:r>
        <w:rPr>
          <w:spacing w:val="-4"/>
          <w:sz w:val="22"/>
        </w:rPr>
        <w:t> </w:t>
      </w:r>
      <w:r>
        <w:rPr>
          <w:sz w:val="22"/>
        </w:rPr>
        <w:t>all</w:t>
      </w:r>
      <w:r>
        <w:rPr>
          <w:spacing w:val="-1"/>
          <w:sz w:val="22"/>
        </w:rPr>
        <w:t> </w:t>
      </w:r>
      <w:r>
        <w:rPr>
          <w:sz w:val="22"/>
        </w:rPr>
        <w:t>times</w:t>
      </w:r>
      <w:r>
        <w:rPr>
          <w:spacing w:val="-4"/>
          <w:sz w:val="22"/>
        </w:rPr>
        <w:t> </w:t>
      </w:r>
      <w:r>
        <w:rPr>
          <w:sz w:val="22"/>
        </w:rPr>
        <w:t>or </w:t>
      </w:r>
      <w:r>
        <w:rPr>
          <w:spacing w:val="-2"/>
          <w:sz w:val="22"/>
        </w:rPr>
        <w:t>closed.</w:t>
      </w:r>
    </w:p>
    <w:p>
      <w:pPr>
        <w:spacing w:after="0" w:line="240" w:lineRule="auto"/>
        <w:jc w:val="left"/>
        <w:rPr>
          <w:sz w:val="22"/>
        </w:rPr>
        <w:sectPr>
          <w:pgSz w:w="12240" w:h="15840"/>
          <w:pgMar w:top="1080" w:bottom="280" w:left="1320" w:right="1320"/>
        </w:sectPr>
      </w:pPr>
    </w:p>
    <w:p>
      <w:pPr>
        <w:pStyle w:val="ListParagraph"/>
        <w:numPr>
          <w:ilvl w:val="2"/>
          <w:numId w:val="6"/>
        </w:numPr>
        <w:tabs>
          <w:tab w:pos="3716" w:val="left" w:leader="none"/>
        </w:tabs>
        <w:spacing w:line="240" w:lineRule="auto" w:before="70" w:after="0"/>
        <w:ind w:left="120" w:right="114" w:firstLine="2879"/>
        <w:jc w:val="both"/>
        <w:rPr>
          <w:sz w:val="22"/>
        </w:rPr>
      </w:pPr>
      <w:r>
        <w:rPr>
          <w:sz w:val="22"/>
        </w:rPr>
        <w:t>A</w:t>
      </w:r>
      <w:r>
        <w:rPr>
          <w:spacing w:val="-1"/>
          <w:sz w:val="22"/>
        </w:rPr>
        <w:t> </w:t>
      </w:r>
      <w:r>
        <w:rPr>
          <w:sz w:val="22"/>
        </w:rPr>
        <w:t>sign</w:t>
      </w:r>
      <w:r>
        <w:rPr>
          <w:spacing w:val="-2"/>
          <w:sz w:val="22"/>
        </w:rPr>
        <w:t> </w:t>
      </w:r>
      <w:r>
        <w:rPr>
          <w:sz w:val="22"/>
        </w:rPr>
        <w:t>must be provided</w:t>
      </w:r>
      <w:r>
        <w:rPr>
          <w:spacing w:val="-2"/>
          <w:sz w:val="22"/>
        </w:rPr>
        <w:t> </w:t>
      </w:r>
      <w:r>
        <w:rPr>
          <w:sz w:val="22"/>
        </w:rPr>
        <w:t>for each trailer and container.</w:t>
      </w:r>
      <w:r>
        <w:rPr>
          <w:spacing w:val="-2"/>
          <w:sz w:val="22"/>
        </w:rPr>
        <w:t> </w:t>
      </w:r>
      <w:r>
        <w:rPr>
          <w:sz w:val="22"/>
        </w:rPr>
        <w:t>Each sign must identify the use, the operator responsible for the use, and the telephone number of the operator. A trailer may have one sign on each side, not exceeding 125 square feet in effective area. No sign on a container may exceed 30 square feet in effective area. No other sign is permitted for this use.</w:t>
      </w:r>
    </w:p>
    <w:p>
      <w:pPr>
        <w:pStyle w:val="BodyText"/>
      </w:pPr>
    </w:p>
    <w:p>
      <w:pPr>
        <w:pStyle w:val="ListParagraph"/>
        <w:numPr>
          <w:ilvl w:val="2"/>
          <w:numId w:val="6"/>
        </w:numPr>
        <w:tabs>
          <w:tab w:pos="3720" w:val="left" w:leader="none"/>
        </w:tabs>
        <w:spacing w:line="252" w:lineRule="exact" w:before="0" w:after="0"/>
        <w:ind w:left="3720" w:right="0" w:hanging="720"/>
        <w:jc w:val="left"/>
        <w:rPr>
          <w:sz w:val="22"/>
        </w:rPr>
      </w:pPr>
      <w:r>
        <w:rPr>
          <w:sz w:val="22"/>
        </w:rPr>
        <w:t>No</w:t>
      </w:r>
      <w:r>
        <w:rPr>
          <w:spacing w:val="26"/>
          <w:sz w:val="22"/>
        </w:rPr>
        <w:t> </w:t>
      </w:r>
      <w:r>
        <w:rPr>
          <w:sz w:val="22"/>
        </w:rPr>
        <w:t>SUP</w:t>
      </w:r>
      <w:r>
        <w:rPr>
          <w:spacing w:val="26"/>
          <w:sz w:val="22"/>
        </w:rPr>
        <w:t> </w:t>
      </w:r>
      <w:r>
        <w:rPr>
          <w:sz w:val="22"/>
        </w:rPr>
        <w:t>for</w:t>
      </w:r>
      <w:r>
        <w:rPr>
          <w:spacing w:val="26"/>
          <w:sz w:val="22"/>
        </w:rPr>
        <w:t> </w:t>
      </w:r>
      <w:r>
        <w:rPr>
          <w:sz w:val="22"/>
        </w:rPr>
        <w:t>this</w:t>
      </w:r>
      <w:r>
        <w:rPr>
          <w:spacing w:val="27"/>
          <w:sz w:val="22"/>
        </w:rPr>
        <w:t> </w:t>
      </w:r>
      <w:r>
        <w:rPr>
          <w:sz w:val="22"/>
        </w:rPr>
        <w:t>use</w:t>
      </w:r>
      <w:r>
        <w:rPr>
          <w:spacing w:val="26"/>
          <w:sz w:val="22"/>
        </w:rPr>
        <w:t> </w:t>
      </w:r>
      <w:r>
        <w:rPr>
          <w:sz w:val="22"/>
        </w:rPr>
        <w:t>may</w:t>
      </w:r>
      <w:r>
        <w:rPr>
          <w:spacing w:val="24"/>
          <w:sz w:val="22"/>
        </w:rPr>
        <w:t> </w:t>
      </w:r>
      <w:r>
        <w:rPr>
          <w:sz w:val="22"/>
        </w:rPr>
        <w:t>be</w:t>
      </w:r>
      <w:r>
        <w:rPr>
          <w:spacing w:val="27"/>
          <w:sz w:val="22"/>
        </w:rPr>
        <w:t> </w:t>
      </w:r>
      <w:r>
        <w:rPr>
          <w:sz w:val="22"/>
        </w:rPr>
        <w:t>granted</w:t>
      </w:r>
      <w:r>
        <w:rPr>
          <w:spacing w:val="27"/>
          <w:sz w:val="22"/>
        </w:rPr>
        <w:t> </w:t>
      </w:r>
      <w:r>
        <w:rPr>
          <w:sz w:val="22"/>
        </w:rPr>
        <w:t>for</w:t>
      </w:r>
      <w:r>
        <w:rPr>
          <w:spacing w:val="27"/>
          <w:sz w:val="22"/>
        </w:rPr>
        <w:t> </w:t>
      </w:r>
      <w:r>
        <w:rPr>
          <w:sz w:val="22"/>
        </w:rPr>
        <w:t>more</w:t>
      </w:r>
      <w:r>
        <w:rPr>
          <w:spacing w:val="26"/>
          <w:sz w:val="22"/>
        </w:rPr>
        <w:t> </w:t>
      </w:r>
      <w:r>
        <w:rPr>
          <w:sz w:val="22"/>
        </w:rPr>
        <w:t>than</w:t>
      </w:r>
      <w:r>
        <w:rPr>
          <w:spacing w:val="24"/>
          <w:sz w:val="22"/>
        </w:rPr>
        <w:t> </w:t>
      </w:r>
      <w:r>
        <w:rPr>
          <w:sz w:val="22"/>
        </w:rPr>
        <w:t>a</w:t>
      </w:r>
      <w:r>
        <w:rPr>
          <w:spacing w:val="28"/>
          <w:sz w:val="22"/>
        </w:rPr>
        <w:t> </w:t>
      </w:r>
      <w:r>
        <w:rPr>
          <w:sz w:val="22"/>
        </w:rPr>
        <w:t>two-</w:t>
      </w:r>
      <w:r>
        <w:rPr>
          <w:spacing w:val="-4"/>
          <w:sz w:val="22"/>
        </w:rPr>
        <w:t>year</w:t>
      </w:r>
    </w:p>
    <w:p>
      <w:pPr>
        <w:pStyle w:val="BodyText"/>
        <w:spacing w:line="252" w:lineRule="exact"/>
        <w:ind w:left="120"/>
      </w:pPr>
      <w:r>
        <w:rPr/>
        <w:t>time </w:t>
      </w:r>
      <w:r>
        <w:rPr>
          <w:spacing w:val="-2"/>
        </w:rPr>
        <w:t>period.</w:t>
      </w:r>
    </w:p>
    <w:p>
      <w:pPr>
        <w:pStyle w:val="BodyText"/>
      </w:pPr>
    </w:p>
    <w:p>
      <w:pPr>
        <w:pStyle w:val="ListParagraph"/>
        <w:numPr>
          <w:ilvl w:val="2"/>
          <w:numId w:val="6"/>
        </w:numPr>
        <w:tabs>
          <w:tab w:pos="3720" w:val="left" w:leader="none"/>
        </w:tabs>
        <w:spacing w:line="240" w:lineRule="auto" w:before="0" w:after="0"/>
        <w:ind w:left="3720" w:right="0" w:hanging="720"/>
        <w:jc w:val="left"/>
        <w:rPr>
          <w:sz w:val="22"/>
        </w:rPr>
      </w:pPr>
      <w:r>
        <w:rPr>
          <w:sz w:val="22"/>
        </w:rPr>
        <w:t>Operation</w:t>
      </w:r>
      <w:r>
        <w:rPr>
          <w:spacing w:val="24"/>
          <w:sz w:val="22"/>
        </w:rPr>
        <w:t> </w:t>
      </w:r>
      <w:r>
        <w:rPr>
          <w:sz w:val="22"/>
        </w:rPr>
        <w:t>of</w:t>
      </w:r>
      <w:r>
        <w:rPr>
          <w:spacing w:val="25"/>
          <w:sz w:val="22"/>
        </w:rPr>
        <w:t> </w:t>
      </w:r>
      <w:r>
        <w:rPr>
          <w:sz w:val="22"/>
        </w:rPr>
        <w:t>this</w:t>
      </w:r>
      <w:r>
        <w:rPr>
          <w:spacing w:val="27"/>
          <w:sz w:val="22"/>
        </w:rPr>
        <w:t> </w:t>
      </w:r>
      <w:r>
        <w:rPr>
          <w:sz w:val="22"/>
        </w:rPr>
        <w:t>use</w:t>
      </w:r>
      <w:r>
        <w:rPr>
          <w:spacing w:val="27"/>
          <w:sz w:val="22"/>
        </w:rPr>
        <w:t> </w:t>
      </w:r>
      <w:r>
        <w:rPr>
          <w:sz w:val="22"/>
        </w:rPr>
        <w:t>between</w:t>
      </w:r>
      <w:r>
        <w:rPr>
          <w:spacing w:val="26"/>
          <w:sz w:val="22"/>
        </w:rPr>
        <w:t> </w:t>
      </w:r>
      <w:r>
        <w:rPr>
          <w:sz w:val="22"/>
        </w:rPr>
        <w:t>the</w:t>
      </w:r>
      <w:r>
        <w:rPr>
          <w:spacing w:val="28"/>
          <w:sz w:val="22"/>
        </w:rPr>
        <w:t> </w:t>
      </w:r>
      <w:r>
        <w:rPr>
          <w:sz w:val="22"/>
        </w:rPr>
        <w:t>hours</w:t>
      </w:r>
      <w:r>
        <w:rPr>
          <w:spacing w:val="25"/>
          <w:sz w:val="22"/>
        </w:rPr>
        <w:t> </w:t>
      </w:r>
      <w:r>
        <w:rPr>
          <w:sz w:val="22"/>
        </w:rPr>
        <w:t>of</w:t>
      </w:r>
      <w:r>
        <w:rPr>
          <w:spacing w:val="27"/>
          <w:sz w:val="22"/>
        </w:rPr>
        <w:t> </w:t>
      </w:r>
      <w:r>
        <w:rPr>
          <w:sz w:val="22"/>
        </w:rPr>
        <w:t>9:00</w:t>
      </w:r>
      <w:r>
        <w:rPr>
          <w:spacing w:val="26"/>
          <w:sz w:val="22"/>
        </w:rPr>
        <w:t> </w:t>
      </w:r>
      <w:r>
        <w:rPr>
          <w:sz w:val="22"/>
        </w:rPr>
        <w:t>p.m.</w:t>
      </w:r>
      <w:r>
        <w:rPr>
          <w:spacing w:val="24"/>
          <w:sz w:val="22"/>
        </w:rPr>
        <w:t> </w:t>
      </w:r>
      <w:r>
        <w:rPr>
          <w:sz w:val="22"/>
        </w:rPr>
        <w:t>and</w:t>
      </w:r>
      <w:r>
        <w:rPr>
          <w:spacing w:val="27"/>
          <w:sz w:val="22"/>
        </w:rPr>
        <w:t> </w:t>
      </w:r>
      <w:r>
        <w:rPr>
          <w:spacing w:val="-4"/>
          <w:sz w:val="22"/>
        </w:rPr>
        <w:t>7:00</w:t>
      </w:r>
    </w:p>
    <w:p>
      <w:pPr>
        <w:pStyle w:val="BodyText"/>
        <w:spacing w:before="2"/>
        <w:ind w:left="120"/>
      </w:pPr>
      <w:r>
        <w:rPr/>
        <w:t>a.m.</w:t>
      </w:r>
      <w:r>
        <w:rPr>
          <w:spacing w:val="-3"/>
        </w:rPr>
        <w:t> </w:t>
      </w:r>
      <w:r>
        <w:rPr/>
        <w:t>is</w:t>
      </w:r>
      <w:r>
        <w:rPr>
          <w:spacing w:val="2"/>
        </w:rPr>
        <w:t> </w:t>
      </w:r>
      <w:r>
        <w:rPr>
          <w:spacing w:val="-2"/>
        </w:rPr>
        <w:t>prohibited.</w:t>
      </w:r>
    </w:p>
    <w:p>
      <w:pPr>
        <w:pStyle w:val="ListParagraph"/>
        <w:numPr>
          <w:ilvl w:val="2"/>
          <w:numId w:val="6"/>
        </w:numPr>
        <w:tabs>
          <w:tab w:pos="3718" w:val="left" w:leader="none"/>
        </w:tabs>
        <w:spacing w:line="240" w:lineRule="auto" w:before="251" w:after="0"/>
        <w:ind w:left="120" w:right="114" w:firstLine="2880"/>
        <w:jc w:val="both"/>
        <w:rPr>
          <w:sz w:val="22"/>
        </w:rPr>
      </w:pPr>
      <w:r>
        <w:rPr>
          <w:sz w:val="22"/>
        </w:rPr>
        <w:t>This use must be located at least 1,000 feet from another recycling use. Measurements of distance under this paragraph are taken radially. "Radial" measurement means a measurement taken along the shortest distance between the nearest point of the building sites where recycling uses are located.</w:t>
      </w:r>
    </w:p>
    <w:p>
      <w:pPr>
        <w:pStyle w:val="BodyText"/>
        <w:spacing w:before="1"/>
      </w:pPr>
    </w:p>
    <w:p>
      <w:pPr>
        <w:pStyle w:val="ListParagraph"/>
        <w:numPr>
          <w:ilvl w:val="2"/>
          <w:numId w:val="6"/>
        </w:numPr>
        <w:tabs>
          <w:tab w:pos="3716" w:val="left" w:leader="none"/>
        </w:tabs>
        <w:spacing w:line="240" w:lineRule="auto" w:before="1" w:after="0"/>
        <w:ind w:left="120" w:right="115" w:firstLine="2879"/>
        <w:jc w:val="both"/>
        <w:rPr>
          <w:sz w:val="22"/>
        </w:rPr>
      </w:pPr>
      <w:r>
        <w:rPr>
          <w:sz w:val="22"/>
        </w:rPr>
        <w:t>If this use is located on property controlled, managed, or maintained by the park and recreation board, the requirements of Subparagraphs (C), (D), and (E) do not </w:t>
      </w:r>
      <w:r>
        <w:rPr>
          <w:spacing w:val="-2"/>
          <w:sz w:val="22"/>
        </w:rPr>
        <w:t>apply.</w:t>
      </w:r>
    </w:p>
    <w:p>
      <w:pPr>
        <w:pStyle w:val="ListParagraph"/>
        <w:numPr>
          <w:ilvl w:val="2"/>
          <w:numId w:val="6"/>
        </w:numPr>
        <w:tabs>
          <w:tab w:pos="3720" w:val="left" w:leader="none"/>
        </w:tabs>
        <w:spacing w:line="240" w:lineRule="auto" w:before="251" w:after="0"/>
        <w:ind w:left="3720" w:right="0" w:hanging="720"/>
        <w:jc w:val="left"/>
        <w:rPr>
          <w:sz w:val="22"/>
        </w:rPr>
      </w:pPr>
      <w:r>
        <w:rPr>
          <w:sz w:val="22"/>
        </w:rPr>
        <w:t>The</w:t>
      </w:r>
      <w:r>
        <w:rPr>
          <w:spacing w:val="-3"/>
          <w:sz w:val="22"/>
        </w:rPr>
        <w:t> </w:t>
      </w:r>
      <w:r>
        <w:rPr>
          <w:sz w:val="22"/>
        </w:rPr>
        <w:t>collection</w:t>
      </w:r>
      <w:r>
        <w:rPr>
          <w:spacing w:val="-3"/>
          <w:sz w:val="22"/>
        </w:rPr>
        <w:t> </w:t>
      </w:r>
      <w:r>
        <w:rPr>
          <w:sz w:val="22"/>
        </w:rPr>
        <w:t>of</w:t>
      </w:r>
      <w:r>
        <w:rPr>
          <w:spacing w:val="-1"/>
          <w:sz w:val="22"/>
        </w:rPr>
        <w:t> </w:t>
      </w:r>
      <w:r>
        <w:rPr>
          <w:sz w:val="22"/>
        </w:rPr>
        <w:t>hazardous</w:t>
      </w:r>
      <w:r>
        <w:rPr>
          <w:spacing w:val="-5"/>
          <w:sz w:val="22"/>
        </w:rPr>
        <w:t> </w:t>
      </w:r>
      <w:r>
        <w:rPr>
          <w:sz w:val="22"/>
        </w:rPr>
        <w:t>waste</w:t>
      </w:r>
      <w:r>
        <w:rPr>
          <w:spacing w:val="-4"/>
          <w:sz w:val="22"/>
        </w:rPr>
        <w:t> </w:t>
      </w:r>
      <w:r>
        <w:rPr>
          <w:sz w:val="22"/>
        </w:rPr>
        <w:t>is</w:t>
      </w:r>
      <w:r>
        <w:rPr>
          <w:spacing w:val="-4"/>
          <w:sz w:val="22"/>
        </w:rPr>
        <w:t> </w:t>
      </w:r>
      <w:r>
        <w:rPr>
          <w:spacing w:val="-2"/>
          <w:sz w:val="22"/>
        </w:rPr>
        <w:t>prohibited.</w:t>
      </w:r>
    </w:p>
    <w:p>
      <w:pPr>
        <w:pStyle w:val="BodyText"/>
        <w:spacing w:before="1"/>
      </w:pPr>
    </w:p>
    <w:p>
      <w:pPr>
        <w:pStyle w:val="ListParagraph"/>
        <w:numPr>
          <w:ilvl w:val="0"/>
          <w:numId w:val="6"/>
        </w:numPr>
        <w:tabs>
          <w:tab w:pos="2279" w:val="left" w:leader="none"/>
        </w:tabs>
        <w:spacing w:line="240" w:lineRule="auto" w:before="0" w:after="0"/>
        <w:ind w:left="2279" w:right="0" w:hanging="719"/>
        <w:jc w:val="left"/>
        <w:rPr>
          <w:sz w:val="22"/>
        </w:rPr>
      </w:pPr>
      <w:r>
        <w:rPr>
          <w:sz w:val="22"/>
          <w:u w:val="single"/>
        </w:rPr>
        <w:t>Recycling</w:t>
      </w:r>
      <w:r>
        <w:rPr>
          <w:spacing w:val="-6"/>
          <w:sz w:val="22"/>
          <w:u w:val="single"/>
        </w:rPr>
        <w:t> </w:t>
      </w:r>
      <w:r>
        <w:rPr>
          <w:sz w:val="22"/>
          <w:u w:val="single"/>
        </w:rPr>
        <w:t>drop-off</w:t>
      </w:r>
      <w:r>
        <w:rPr>
          <w:spacing w:val="-2"/>
          <w:sz w:val="22"/>
          <w:u w:val="single"/>
        </w:rPr>
        <w:t> container</w:t>
      </w:r>
      <w:r>
        <w:rPr>
          <w:spacing w:val="-2"/>
          <w:sz w:val="22"/>
          <w:u w:val="none"/>
        </w:rPr>
        <w:t>.</w:t>
      </w:r>
    </w:p>
    <w:p>
      <w:pPr>
        <w:pStyle w:val="BodyText"/>
        <w:spacing w:before="1"/>
      </w:pPr>
    </w:p>
    <w:p>
      <w:pPr>
        <w:pStyle w:val="ListParagraph"/>
        <w:numPr>
          <w:ilvl w:val="1"/>
          <w:numId w:val="6"/>
        </w:numPr>
        <w:tabs>
          <w:tab w:pos="2999" w:val="left" w:leader="none"/>
        </w:tabs>
        <w:spacing w:line="240" w:lineRule="auto" w:before="0" w:after="0"/>
        <w:ind w:left="2999" w:right="0" w:hanging="719"/>
        <w:jc w:val="left"/>
        <w:rPr>
          <w:sz w:val="22"/>
        </w:rPr>
      </w:pPr>
      <w:r>
        <w:rPr>
          <w:sz w:val="22"/>
          <w:u w:val="single"/>
        </w:rPr>
        <w:t>Definitions</w:t>
      </w:r>
      <w:r>
        <w:rPr>
          <w:sz w:val="22"/>
          <w:u w:val="none"/>
        </w:rPr>
        <w:t>.</w:t>
      </w:r>
      <w:r>
        <w:rPr>
          <w:spacing w:val="49"/>
          <w:sz w:val="22"/>
          <w:u w:val="none"/>
        </w:rPr>
        <w:t> </w:t>
      </w:r>
      <w:r>
        <w:rPr>
          <w:sz w:val="22"/>
          <w:u w:val="none"/>
        </w:rPr>
        <w:t>In</w:t>
      </w:r>
      <w:r>
        <w:rPr>
          <w:spacing w:val="-2"/>
          <w:sz w:val="22"/>
          <w:u w:val="none"/>
        </w:rPr>
        <w:t> </w:t>
      </w:r>
      <w:r>
        <w:rPr>
          <w:sz w:val="22"/>
          <w:u w:val="none"/>
        </w:rPr>
        <w:t>these</w:t>
      </w:r>
      <w:r>
        <w:rPr>
          <w:spacing w:val="-3"/>
          <w:sz w:val="22"/>
          <w:u w:val="none"/>
        </w:rPr>
        <w:t> </w:t>
      </w:r>
      <w:r>
        <w:rPr>
          <w:sz w:val="22"/>
          <w:u w:val="none"/>
        </w:rPr>
        <w:t>use</w:t>
      </w:r>
      <w:r>
        <w:rPr>
          <w:spacing w:val="-4"/>
          <w:sz w:val="22"/>
          <w:u w:val="none"/>
        </w:rPr>
        <w:t> </w:t>
      </w:r>
      <w:r>
        <w:rPr>
          <w:spacing w:val="-2"/>
          <w:sz w:val="22"/>
          <w:u w:val="none"/>
        </w:rPr>
        <w:t>regulations:</w:t>
      </w:r>
    </w:p>
    <w:p>
      <w:pPr>
        <w:pStyle w:val="BodyText"/>
      </w:pPr>
    </w:p>
    <w:p>
      <w:pPr>
        <w:pStyle w:val="ListParagraph"/>
        <w:numPr>
          <w:ilvl w:val="2"/>
          <w:numId w:val="6"/>
        </w:numPr>
        <w:tabs>
          <w:tab w:pos="3720" w:val="left" w:leader="none"/>
        </w:tabs>
        <w:spacing w:line="252" w:lineRule="exact" w:before="0" w:after="0"/>
        <w:ind w:left="3720" w:right="0" w:hanging="720"/>
        <w:jc w:val="left"/>
        <w:rPr>
          <w:sz w:val="22"/>
        </w:rPr>
      </w:pPr>
      <w:r>
        <w:rPr>
          <w:sz w:val="22"/>
        </w:rPr>
        <w:t>RECYCLABLE</w:t>
      </w:r>
      <w:r>
        <w:rPr>
          <w:spacing w:val="61"/>
          <w:w w:val="150"/>
          <w:sz w:val="22"/>
        </w:rPr>
        <w:t> </w:t>
      </w:r>
      <w:r>
        <w:rPr>
          <w:sz w:val="22"/>
        </w:rPr>
        <w:t>MATERIALS</w:t>
      </w:r>
      <w:r>
        <w:rPr>
          <w:spacing w:val="62"/>
          <w:w w:val="150"/>
          <w:sz w:val="22"/>
        </w:rPr>
        <w:t> </w:t>
      </w:r>
      <w:r>
        <w:rPr>
          <w:sz w:val="22"/>
        </w:rPr>
        <w:t>means</w:t>
      </w:r>
      <w:r>
        <w:rPr>
          <w:spacing w:val="63"/>
          <w:w w:val="150"/>
          <w:sz w:val="22"/>
        </w:rPr>
        <w:t> </w:t>
      </w:r>
      <w:r>
        <w:rPr>
          <w:sz w:val="22"/>
        </w:rPr>
        <w:t>aluminum</w:t>
      </w:r>
      <w:r>
        <w:rPr>
          <w:spacing w:val="64"/>
          <w:w w:val="150"/>
          <w:sz w:val="22"/>
        </w:rPr>
        <w:t> </w:t>
      </w:r>
      <w:r>
        <w:rPr>
          <w:sz w:val="22"/>
        </w:rPr>
        <w:t>cans,</w:t>
      </w:r>
      <w:r>
        <w:rPr>
          <w:spacing w:val="63"/>
          <w:w w:val="150"/>
          <w:sz w:val="22"/>
        </w:rPr>
        <w:t> </w:t>
      </w:r>
      <w:r>
        <w:rPr>
          <w:spacing w:val="-2"/>
          <w:sz w:val="22"/>
        </w:rPr>
        <w:t>steel</w:t>
      </w:r>
    </w:p>
    <w:p>
      <w:pPr>
        <w:pStyle w:val="BodyText"/>
        <w:spacing w:line="252" w:lineRule="exact"/>
        <w:ind w:left="120"/>
      </w:pPr>
      <w:r>
        <w:rPr/>
        <w:t>cans,</w:t>
      </w:r>
      <w:r>
        <w:rPr>
          <w:spacing w:val="-3"/>
        </w:rPr>
        <w:t> </w:t>
      </w:r>
      <w:r>
        <w:rPr/>
        <w:t>glass,</w:t>
      </w:r>
      <w:r>
        <w:rPr>
          <w:spacing w:val="-3"/>
        </w:rPr>
        <w:t> </w:t>
      </w:r>
      <w:r>
        <w:rPr/>
        <w:t>paper,</w:t>
      </w:r>
      <w:r>
        <w:rPr>
          <w:spacing w:val="-2"/>
        </w:rPr>
        <w:t> </w:t>
      </w:r>
      <w:r>
        <w:rPr/>
        <w:t>and</w:t>
      </w:r>
      <w:r>
        <w:rPr>
          <w:spacing w:val="-5"/>
        </w:rPr>
        <w:t> </w:t>
      </w:r>
      <w:r>
        <w:rPr>
          <w:spacing w:val="-2"/>
        </w:rPr>
        <w:t>plastics.</w:t>
      </w:r>
    </w:p>
    <w:p>
      <w:pPr>
        <w:pStyle w:val="BodyText"/>
      </w:pPr>
    </w:p>
    <w:p>
      <w:pPr>
        <w:pStyle w:val="ListParagraph"/>
        <w:numPr>
          <w:ilvl w:val="2"/>
          <w:numId w:val="6"/>
        </w:numPr>
        <w:tabs>
          <w:tab w:pos="3717" w:val="left" w:leader="none"/>
        </w:tabs>
        <w:spacing w:line="240" w:lineRule="auto" w:before="1" w:after="0"/>
        <w:ind w:left="120" w:right="113" w:firstLine="2880"/>
        <w:jc w:val="both"/>
        <w:rPr>
          <w:sz w:val="22"/>
        </w:rPr>
      </w:pPr>
      <w:r>
        <w:rPr>
          <w:sz w:val="22"/>
        </w:rPr>
        <w:t>RECYCLING DROP-OFF CONTAINER means a facility for</w:t>
      </w:r>
      <w:r>
        <w:rPr>
          <w:spacing w:val="40"/>
          <w:sz w:val="22"/>
        </w:rPr>
        <w:t> </w:t>
      </w:r>
      <w:r>
        <w:rPr>
          <w:sz w:val="22"/>
        </w:rPr>
        <w:t>the collection and temporary storage of recyclable materials that are limited to aluminum cans, steel cans, glass, paper, and plastics.</w:t>
      </w:r>
    </w:p>
    <w:p>
      <w:pPr>
        <w:pStyle w:val="ListParagraph"/>
        <w:numPr>
          <w:ilvl w:val="1"/>
          <w:numId w:val="6"/>
        </w:numPr>
        <w:tabs>
          <w:tab w:pos="3000" w:val="left" w:leader="none"/>
        </w:tabs>
        <w:spacing w:line="240" w:lineRule="auto" w:before="251" w:after="0"/>
        <w:ind w:left="3000" w:right="0" w:hanging="720"/>
        <w:jc w:val="left"/>
        <w:rPr>
          <w:sz w:val="22"/>
        </w:rPr>
      </w:pPr>
      <w:r>
        <w:rPr>
          <w:sz w:val="22"/>
          <w:u w:val="single"/>
        </w:rPr>
        <w:t>Subdistricts</w:t>
      </w:r>
      <w:r>
        <w:rPr>
          <w:spacing w:val="-4"/>
          <w:sz w:val="22"/>
          <w:u w:val="single"/>
        </w:rPr>
        <w:t> </w:t>
      </w:r>
      <w:r>
        <w:rPr>
          <w:spacing w:val="-2"/>
          <w:sz w:val="22"/>
          <w:u w:val="single"/>
        </w:rPr>
        <w:t>permitted</w:t>
      </w:r>
      <w:r>
        <w:rPr>
          <w:spacing w:val="-2"/>
          <w:sz w:val="22"/>
          <w:u w:val="none"/>
        </w:rPr>
        <w:t>.</w:t>
      </w:r>
    </w:p>
    <w:p>
      <w:pPr>
        <w:pStyle w:val="BodyText"/>
      </w:pPr>
    </w:p>
    <w:p>
      <w:pPr>
        <w:pStyle w:val="ListParagraph"/>
        <w:numPr>
          <w:ilvl w:val="2"/>
          <w:numId w:val="6"/>
        </w:numPr>
        <w:tabs>
          <w:tab w:pos="3717" w:val="left" w:leader="none"/>
        </w:tabs>
        <w:spacing w:line="240" w:lineRule="auto" w:before="1" w:after="0"/>
        <w:ind w:left="120" w:right="115" w:firstLine="2879"/>
        <w:jc w:val="both"/>
        <w:rPr>
          <w:sz w:val="22"/>
        </w:rPr>
      </w:pPr>
      <w:r>
        <w:rPr>
          <w:sz w:val="22"/>
        </w:rPr>
        <w:t>By right in all subdistricts if this use is located on property controlled, managed, or maintained by the park and recreation board.</w:t>
      </w:r>
    </w:p>
    <w:p>
      <w:pPr>
        <w:pStyle w:val="ListParagraph"/>
        <w:numPr>
          <w:ilvl w:val="2"/>
          <w:numId w:val="6"/>
        </w:numPr>
        <w:tabs>
          <w:tab w:pos="3717" w:val="left" w:leader="none"/>
        </w:tabs>
        <w:spacing w:line="240" w:lineRule="auto" w:before="252" w:after="0"/>
        <w:ind w:left="120" w:right="115" w:firstLine="2880"/>
        <w:jc w:val="both"/>
        <w:rPr>
          <w:sz w:val="22"/>
        </w:rPr>
      </w:pPr>
      <w:r>
        <w:rPr>
          <w:sz w:val="22"/>
        </w:rPr>
        <w:t>By right in all subdistricts except the P subdistrict if the requirements of Subparagraph (E) are satisfied. Except as otherwise provided in Subparagraph (B)(i) and except for the P subdistrict, by SUP only in any subdistrict if any requirement of Subparagraph (E) is not </w:t>
      </w:r>
      <w:r>
        <w:rPr>
          <w:spacing w:val="-2"/>
          <w:sz w:val="22"/>
        </w:rPr>
        <w:t>satisfied.</w:t>
      </w:r>
    </w:p>
    <w:p>
      <w:pPr>
        <w:pStyle w:val="BodyText"/>
        <w:spacing w:before="2"/>
      </w:pPr>
    </w:p>
    <w:p>
      <w:pPr>
        <w:pStyle w:val="ListParagraph"/>
        <w:numPr>
          <w:ilvl w:val="1"/>
          <w:numId w:val="6"/>
        </w:numPr>
        <w:tabs>
          <w:tab w:pos="3000" w:val="left" w:leader="none"/>
        </w:tabs>
        <w:spacing w:line="240" w:lineRule="auto" w:before="0" w:after="0"/>
        <w:ind w:left="3000" w:right="0" w:hanging="720"/>
        <w:jc w:val="left"/>
        <w:rPr>
          <w:sz w:val="22"/>
        </w:rPr>
      </w:pPr>
      <w:r>
        <w:rPr>
          <w:sz w:val="22"/>
          <w:u w:val="single"/>
        </w:rPr>
        <w:t>Required</w:t>
      </w:r>
      <w:r>
        <w:rPr>
          <w:spacing w:val="-6"/>
          <w:sz w:val="22"/>
          <w:u w:val="single"/>
        </w:rPr>
        <w:t> </w:t>
      </w:r>
      <w:r>
        <w:rPr>
          <w:sz w:val="22"/>
          <w:u w:val="single"/>
        </w:rPr>
        <w:t>off-street</w:t>
      </w:r>
      <w:r>
        <w:rPr>
          <w:spacing w:val="-2"/>
          <w:sz w:val="22"/>
          <w:u w:val="single"/>
        </w:rPr>
        <w:t> </w:t>
      </w:r>
      <w:r>
        <w:rPr>
          <w:sz w:val="22"/>
          <w:u w:val="single"/>
        </w:rPr>
        <w:t>parking</w:t>
      </w:r>
      <w:r>
        <w:rPr>
          <w:sz w:val="22"/>
          <w:u w:val="none"/>
        </w:rPr>
        <w:t>.</w:t>
      </w:r>
      <w:r>
        <w:rPr>
          <w:spacing w:val="47"/>
          <w:sz w:val="22"/>
          <w:u w:val="none"/>
        </w:rPr>
        <w:t> </w:t>
      </w:r>
      <w:r>
        <w:rPr>
          <w:sz w:val="22"/>
          <w:u w:val="none"/>
        </w:rPr>
        <w:t>None.</w:t>
      </w:r>
      <w:r>
        <w:rPr>
          <w:spacing w:val="-3"/>
          <w:sz w:val="22"/>
          <w:u w:val="none"/>
        </w:rPr>
        <w:t> </w:t>
      </w:r>
      <w:r>
        <w:rPr>
          <w:sz w:val="22"/>
          <w:u w:val="none"/>
        </w:rPr>
        <w:t>No</w:t>
      </w:r>
      <w:r>
        <w:rPr>
          <w:spacing w:val="-3"/>
          <w:sz w:val="22"/>
          <w:u w:val="none"/>
        </w:rPr>
        <w:t> </w:t>
      </w:r>
      <w:r>
        <w:rPr>
          <w:sz w:val="22"/>
          <w:u w:val="none"/>
        </w:rPr>
        <w:t>handicapped</w:t>
      </w:r>
      <w:r>
        <w:rPr>
          <w:spacing w:val="-3"/>
          <w:sz w:val="22"/>
          <w:u w:val="none"/>
        </w:rPr>
        <w:t> </w:t>
      </w:r>
      <w:r>
        <w:rPr>
          <w:sz w:val="22"/>
          <w:u w:val="none"/>
        </w:rPr>
        <w:t>parking</w:t>
      </w:r>
      <w:r>
        <w:rPr>
          <w:spacing w:val="-6"/>
          <w:sz w:val="22"/>
          <w:u w:val="none"/>
        </w:rPr>
        <w:t> </w:t>
      </w:r>
      <w:r>
        <w:rPr>
          <w:sz w:val="22"/>
          <w:u w:val="none"/>
        </w:rPr>
        <w:t>is</w:t>
      </w:r>
      <w:r>
        <w:rPr>
          <w:spacing w:val="-5"/>
          <w:sz w:val="22"/>
          <w:u w:val="none"/>
        </w:rPr>
        <w:t> </w:t>
      </w:r>
      <w:r>
        <w:rPr>
          <w:spacing w:val="-2"/>
          <w:sz w:val="22"/>
          <w:u w:val="none"/>
        </w:rPr>
        <w:t>required.</w:t>
      </w:r>
    </w:p>
    <w:p>
      <w:pPr>
        <w:pStyle w:val="ListParagraph"/>
        <w:numPr>
          <w:ilvl w:val="1"/>
          <w:numId w:val="6"/>
        </w:numPr>
        <w:tabs>
          <w:tab w:pos="2999" w:val="left" w:leader="none"/>
        </w:tabs>
        <w:spacing w:line="240" w:lineRule="auto" w:before="251"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spacing w:before="1"/>
      </w:pPr>
    </w:p>
    <w:p>
      <w:pPr>
        <w:pStyle w:val="ListParagraph"/>
        <w:numPr>
          <w:ilvl w:val="1"/>
          <w:numId w:val="6"/>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2"/>
          <w:numId w:val="6"/>
        </w:numPr>
        <w:tabs>
          <w:tab w:pos="3720" w:val="left" w:leader="none"/>
        </w:tabs>
        <w:spacing w:line="252" w:lineRule="exact" w:before="0" w:after="0"/>
        <w:ind w:left="3720" w:right="0" w:hanging="720"/>
        <w:jc w:val="left"/>
        <w:rPr>
          <w:sz w:val="22"/>
        </w:rPr>
      </w:pPr>
      <w:r>
        <w:rPr>
          <w:sz w:val="22"/>
        </w:rPr>
        <w:t>A</w:t>
      </w:r>
      <w:r>
        <w:rPr>
          <w:spacing w:val="20"/>
          <w:sz w:val="22"/>
        </w:rPr>
        <w:t> </w:t>
      </w:r>
      <w:r>
        <w:rPr>
          <w:sz w:val="22"/>
        </w:rPr>
        <w:t>multiple-family</w:t>
      </w:r>
      <w:r>
        <w:rPr>
          <w:spacing w:val="24"/>
          <w:sz w:val="22"/>
        </w:rPr>
        <w:t> </w:t>
      </w:r>
      <w:r>
        <w:rPr>
          <w:sz w:val="22"/>
        </w:rPr>
        <w:t>or</w:t>
      </w:r>
      <w:r>
        <w:rPr>
          <w:spacing w:val="25"/>
          <w:sz w:val="22"/>
        </w:rPr>
        <w:t> </w:t>
      </w:r>
      <w:r>
        <w:rPr>
          <w:sz w:val="22"/>
        </w:rPr>
        <w:t>nonresidential</w:t>
      </w:r>
      <w:r>
        <w:rPr>
          <w:spacing w:val="25"/>
          <w:sz w:val="22"/>
        </w:rPr>
        <w:t> </w:t>
      </w:r>
      <w:r>
        <w:rPr>
          <w:sz w:val="22"/>
        </w:rPr>
        <w:t>use</w:t>
      </w:r>
      <w:r>
        <w:rPr>
          <w:spacing w:val="22"/>
          <w:sz w:val="22"/>
        </w:rPr>
        <w:t> </w:t>
      </w:r>
      <w:r>
        <w:rPr>
          <w:sz w:val="22"/>
        </w:rPr>
        <w:t>must</w:t>
      </w:r>
      <w:r>
        <w:rPr>
          <w:spacing w:val="25"/>
          <w:sz w:val="22"/>
        </w:rPr>
        <w:t> </w:t>
      </w:r>
      <w:r>
        <w:rPr>
          <w:sz w:val="22"/>
        </w:rPr>
        <w:t>be</w:t>
      </w:r>
      <w:r>
        <w:rPr>
          <w:spacing w:val="22"/>
          <w:sz w:val="22"/>
        </w:rPr>
        <w:t> </w:t>
      </w:r>
      <w:r>
        <w:rPr>
          <w:sz w:val="22"/>
        </w:rPr>
        <w:t>located</w:t>
      </w:r>
      <w:r>
        <w:rPr>
          <w:spacing w:val="24"/>
          <w:sz w:val="22"/>
        </w:rPr>
        <w:t> </w:t>
      </w:r>
      <w:r>
        <w:rPr>
          <w:sz w:val="22"/>
        </w:rPr>
        <w:t>on</w:t>
      </w:r>
      <w:r>
        <w:rPr>
          <w:spacing w:val="22"/>
          <w:sz w:val="22"/>
        </w:rPr>
        <w:t> </w:t>
      </w:r>
      <w:r>
        <w:rPr>
          <w:spacing w:val="-5"/>
          <w:sz w:val="22"/>
        </w:rPr>
        <w:t>the</w:t>
      </w:r>
    </w:p>
    <w:p>
      <w:pPr>
        <w:pStyle w:val="BodyText"/>
        <w:spacing w:line="252" w:lineRule="exact"/>
        <w:ind w:left="120"/>
      </w:pPr>
      <w:r>
        <w:rPr/>
        <w:t>same</w:t>
      </w:r>
      <w:r>
        <w:rPr>
          <w:spacing w:val="-4"/>
        </w:rPr>
        <w:t> </w:t>
      </w:r>
      <w:r>
        <w:rPr/>
        <w:t>building</w:t>
      </w:r>
      <w:r>
        <w:rPr>
          <w:spacing w:val="-5"/>
        </w:rPr>
        <w:t> </w:t>
      </w:r>
      <w:r>
        <w:rPr/>
        <w:t>site</w:t>
      </w:r>
      <w:r>
        <w:rPr>
          <w:spacing w:val="-2"/>
        </w:rPr>
        <w:t> </w:t>
      </w:r>
      <w:r>
        <w:rPr/>
        <w:t>as</w:t>
      </w:r>
      <w:r>
        <w:rPr>
          <w:spacing w:val="-2"/>
        </w:rPr>
        <w:t> </w:t>
      </w:r>
      <w:r>
        <w:rPr/>
        <w:t>this</w:t>
      </w:r>
      <w:r>
        <w:rPr>
          <w:spacing w:val="-1"/>
        </w:rPr>
        <w:t> </w:t>
      </w:r>
      <w:r>
        <w:rPr>
          <w:spacing w:val="-4"/>
        </w:rPr>
        <w:t>use.</w:t>
      </w:r>
    </w:p>
    <w:p>
      <w:pPr>
        <w:pStyle w:val="BodyText"/>
      </w:pPr>
    </w:p>
    <w:p>
      <w:pPr>
        <w:pStyle w:val="ListParagraph"/>
        <w:numPr>
          <w:ilvl w:val="2"/>
          <w:numId w:val="6"/>
        </w:numPr>
        <w:tabs>
          <w:tab w:pos="3720" w:val="left" w:leader="none"/>
        </w:tabs>
        <w:spacing w:line="240" w:lineRule="auto" w:before="1" w:after="0"/>
        <w:ind w:left="3720" w:right="0" w:hanging="720"/>
        <w:jc w:val="left"/>
        <w:rPr>
          <w:sz w:val="22"/>
        </w:rPr>
      </w:pPr>
      <w:r>
        <w:rPr>
          <w:sz w:val="22"/>
        </w:rPr>
        <w:t>This</w:t>
      </w:r>
      <w:r>
        <w:rPr>
          <w:spacing w:val="-3"/>
          <w:sz w:val="22"/>
        </w:rPr>
        <w:t> </w:t>
      </w:r>
      <w:r>
        <w:rPr>
          <w:sz w:val="22"/>
        </w:rPr>
        <w:t>use</w:t>
      </w:r>
      <w:r>
        <w:rPr>
          <w:spacing w:val="-3"/>
          <w:sz w:val="22"/>
        </w:rPr>
        <w:t> </w:t>
      </w:r>
      <w:r>
        <w:rPr>
          <w:sz w:val="22"/>
        </w:rPr>
        <w:t>may</w:t>
      </w:r>
      <w:r>
        <w:rPr>
          <w:spacing w:val="-2"/>
          <w:sz w:val="22"/>
        </w:rPr>
        <w:t> </w:t>
      </w:r>
      <w:r>
        <w:rPr>
          <w:sz w:val="22"/>
        </w:rPr>
        <w:t>not</w:t>
      </w:r>
      <w:r>
        <w:rPr>
          <w:spacing w:val="-2"/>
          <w:sz w:val="22"/>
        </w:rPr>
        <w:t> </w:t>
      </w:r>
      <w:r>
        <w:rPr>
          <w:sz w:val="22"/>
        </w:rPr>
        <w:t>be</w:t>
      </w:r>
      <w:r>
        <w:rPr>
          <w:spacing w:val="-2"/>
          <w:sz w:val="22"/>
        </w:rPr>
        <w:t> </w:t>
      </w:r>
      <w:r>
        <w:rPr>
          <w:sz w:val="22"/>
        </w:rPr>
        <w:t>located</w:t>
      </w:r>
      <w:r>
        <w:rPr>
          <w:spacing w:val="-2"/>
          <w:sz w:val="22"/>
        </w:rPr>
        <w:t> </w:t>
      </w:r>
      <w:r>
        <w:rPr>
          <w:sz w:val="22"/>
        </w:rPr>
        <w:t>within</w:t>
      </w:r>
      <w:r>
        <w:rPr>
          <w:spacing w:val="-2"/>
          <w:sz w:val="22"/>
        </w:rPr>
        <w:t> </w:t>
      </w:r>
      <w:r>
        <w:rPr>
          <w:sz w:val="22"/>
        </w:rPr>
        <w:t>a</w:t>
      </w:r>
      <w:r>
        <w:rPr>
          <w:spacing w:val="-4"/>
          <w:sz w:val="22"/>
        </w:rPr>
        <w:t> </w:t>
      </w:r>
      <w:r>
        <w:rPr>
          <w:sz w:val="22"/>
        </w:rPr>
        <w:t>visibility</w:t>
      </w:r>
      <w:r>
        <w:rPr>
          <w:spacing w:val="-4"/>
          <w:sz w:val="22"/>
        </w:rPr>
        <w:t> </w:t>
      </w:r>
      <w:r>
        <w:rPr>
          <w:spacing w:val="-2"/>
          <w:sz w:val="22"/>
        </w:rPr>
        <w:t>triangle.</w:t>
      </w:r>
    </w:p>
    <w:p>
      <w:pPr>
        <w:spacing w:after="0" w:line="240" w:lineRule="auto"/>
        <w:jc w:val="left"/>
        <w:rPr>
          <w:sz w:val="22"/>
        </w:rPr>
        <w:sectPr>
          <w:pgSz w:w="12240" w:h="15840"/>
          <w:pgMar w:top="1080" w:bottom="280" w:left="1320" w:right="1320"/>
        </w:sectPr>
      </w:pPr>
    </w:p>
    <w:p>
      <w:pPr>
        <w:pStyle w:val="ListParagraph"/>
        <w:numPr>
          <w:ilvl w:val="2"/>
          <w:numId w:val="6"/>
        </w:numPr>
        <w:tabs>
          <w:tab w:pos="3716" w:val="left" w:leader="none"/>
        </w:tabs>
        <w:spacing w:line="240" w:lineRule="auto" w:before="70" w:after="0"/>
        <w:ind w:left="120" w:right="114" w:firstLine="2879"/>
        <w:jc w:val="both"/>
        <w:rPr>
          <w:sz w:val="22"/>
        </w:rPr>
      </w:pPr>
      <w:r>
        <w:rPr>
          <w:sz w:val="22"/>
        </w:rPr>
        <w:t>No more than six containers are permitted on a building site.</w:t>
      </w:r>
      <w:r>
        <w:rPr>
          <w:spacing w:val="40"/>
          <w:sz w:val="22"/>
        </w:rPr>
        <w:t> </w:t>
      </w:r>
      <w:r>
        <w:rPr>
          <w:sz w:val="22"/>
        </w:rPr>
        <w:t>Five</w:t>
      </w:r>
      <w:r>
        <w:rPr>
          <w:spacing w:val="-1"/>
          <w:sz w:val="22"/>
        </w:rPr>
        <w:t> </w:t>
      </w:r>
      <w:r>
        <w:rPr>
          <w:sz w:val="22"/>
        </w:rPr>
        <w:t>of</w:t>
      </w:r>
      <w:r>
        <w:rPr>
          <w:spacing w:val="-3"/>
          <w:sz w:val="22"/>
        </w:rPr>
        <w:t> </w:t>
      </w:r>
      <w:r>
        <w:rPr>
          <w:sz w:val="22"/>
        </w:rPr>
        <w:t>the</w:t>
      </w:r>
      <w:r>
        <w:rPr>
          <w:spacing w:val="-1"/>
          <w:sz w:val="22"/>
        </w:rPr>
        <w:t> </w:t>
      </w:r>
      <w:r>
        <w:rPr>
          <w:sz w:val="22"/>
        </w:rPr>
        <w:t>containers</w:t>
      </w:r>
      <w:r>
        <w:rPr>
          <w:spacing w:val="-3"/>
          <w:sz w:val="22"/>
        </w:rPr>
        <w:t> </w:t>
      </w:r>
      <w:r>
        <w:rPr>
          <w:sz w:val="22"/>
        </w:rPr>
        <w:t>may</w:t>
      </w:r>
      <w:r>
        <w:rPr>
          <w:spacing w:val="-4"/>
          <w:sz w:val="22"/>
        </w:rPr>
        <w:t> </w:t>
      </w:r>
      <w:r>
        <w:rPr>
          <w:sz w:val="22"/>
        </w:rPr>
        <w:t>have</w:t>
      </w:r>
      <w:r>
        <w:rPr>
          <w:spacing w:val="-1"/>
          <w:sz w:val="22"/>
        </w:rPr>
        <w:t> </w:t>
      </w:r>
      <w:r>
        <w:rPr>
          <w:sz w:val="22"/>
        </w:rPr>
        <w:t>no</w:t>
      </w:r>
      <w:r>
        <w:rPr>
          <w:spacing w:val="-4"/>
          <w:sz w:val="22"/>
        </w:rPr>
        <w:t> </w:t>
      </w:r>
      <w:r>
        <w:rPr>
          <w:sz w:val="22"/>
        </w:rPr>
        <w:t>more</w:t>
      </w:r>
      <w:r>
        <w:rPr>
          <w:spacing w:val="-3"/>
          <w:sz w:val="22"/>
        </w:rPr>
        <w:t> </w:t>
      </w:r>
      <w:r>
        <w:rPr>
          <w:sz w:val="22"/>
        </w:rPr>
        <w:t>than</w:t>
      </w:r>
      <w:r>
        <w:rPr>
          <w:spacing w:val="-1"/>
          <w:sz w:val="22"/>
        </w:rPr>
        <w:t> </w:t>
      </w:r>
      <w:r>
        <w:rPr>
          <w:sz w:val="22"/>
        </w:rPr>
        <w:t>3.5</w:t>
      </w:r>
      <w:r>
        <w:rPr>
          <w:spacing w:val="-1"/>
          <w:sz w:val="22"/>
        </w:rPr>
        <w:t> </w:t>
      </w:r>
      <w:r>
        <w:rPr>
          <w:sz w:val="22"/>
        </w:rPr>
        <w:t>cubic</w:t>
      </w:r>
      <w:r>
        <w:rPr>
          <w:spacing w:val="-1"/>
          <w:sz w:val="22"/>
        </w:rPr>
        <w:t> </w:t>
      </w:r>
      <w:r>
        <w:rPr>
          <w:sz w:val="22"/>
        </w:rPr>
        <w:t>yards</w:t>
      </w:r>
      <w:r>
        <w:rPr>
          <w:spacing w:val="-1"/>
          <w:sz w:val="22"/>
        </w:rPr>
        <w:t> </w:t>
      </w:r>
      <w:r>
        <w:rPr>
          <w:sz w:val="22"/>
        </w:rPr>
        <w:t>of storage</w:t>
      </w:r>
      <w:r>
        <w:rPr>
          <w:spacing w:val="-1"/>
          <w:sz w:val="22"/>
        </w:rPr>
        <w:t> </w:t>
      </w:r>
      <w:r>
        <w:rPr>
          <w:sz w:val="22"/>
        </w:rPr>
        <w:t>capacity.</w:t>
      </w:r>
      <w:r>
        <w:rPr>
          <w:spacing w:val="-4"/>
          <w:sz w:val="22"/>
        </w:rPr>
        <w:t> </w:t>
      </w:r>
      <w:r>
        <w:rPr>
          <w:sz w:val="22"/>
        </w:rPr>
        <w:t>One</w:t>
      </w:r>
      <w:r>
        <w:rPr>
          <w:spacing w:val="-1"/>
          <w:sz w:val="22"/>
        </w:rPr>
        <w:t> </w:t>
      </w:r>
      <w:r>
        <w:rPr>
          <w:sz w:val="22"/>
        </w:rPr>
        <w:t>container for paper collection may have 20 cubic yards of storage capacity. No container may exceed six feet in height. All deposit openings must be designed to prevent dispersion of the container's contents, or the container must be staffed at all times when collection may occur. Containers must be constructed of solid materials.</w:t>
      </w:r>
    </w:p>
    <w:p>
      <w:pPr>
        <w:pStyle w:val="ListParagraph"/>
        <w:numPr>
          <w:ilvl w:val="2"/>
          <w:numId w:val="6"/>
        </w:numPr>
        <w:tabs>
          <w:tab w:pos="3720" w:val="left" w:leader="none"/>
        </w:tabs>
        <w:spacing w:line="240" w:lineRule="auto" w:before="252" w:after="0"/>
        <w:ind w:left="3720" w:right="0" w:hanging="720"/>
        <w:jc w:val="left"/>
        <w:rPr>
          <w:sz w:val="22"/>
        </w:rPr>
      </w:pPr>
      <w:r>
        <w:rPr>
          <w:sz w:val="22"/>
        </w:rPr>
        <w:t>Containers</w:t>
      </w:r>
      <w:r>
        <w:rPr>
          <w:spacing w:val="9"/>
          <w:sz w:val="22"/>
        </w:rPr>
        <w:t> </w:t>
      </w:r>
      <w:r>
        <w:rPr>
          <w:sz w:val="22"/>
        </w:rPr>
        <w:t>may</w:t>
      </w:r>
      <w:r>
        <w:rPr>
          <w:spacing w:val="9"/>
          <w:sz w:val="22"/>
        </w:rPr>
        <w:t> </w:t>
      </w:r>
      <w:r>
        <w:rPr>
          <w:sz w:val="22"/>
        </w:rPr>
        <w:t>not</w:t>
      </w:r>
      <w:r>
        <w:rPr>
          <w:spacing w:val="10"/>
          <w:sz w:val="22"/>
        </w:rPr>
        <w:t> </w:t>
      </w:r>
      <w:r>
        <w:rPr>
          <w:sz w:val="22"/>
        </w:rPr>
        <w:t>occupy</w:t>
      </w:r>
      <w:r>
        <w:rPr>
          <w:spacing w:val="6"/>
          <w:sz w:val="22"/>
        </w:rPr>
        <w:t> </w:t>
      </w:r>
      <w:r>
        <w:rPr>
          <w:sz w:val="22"/>
        </w:rPr>
        <w:t>required</w:t>
      </w:r>
      <w:r>
        <w:rPr>
          <w:spacing w:val="9"/>
          <w:sz w:val="22"/>
        </w:rPr>
        <w:t> </w:t>
      </w:r>
      <w:r>
        <w:rPr>
          <w:sz w:val="22"/>
        </w:rPr>
        <w:t>off-street</w:t>
      </w:r>
      <w:r>
        <w:rPr>
          <w:spacing w:val="10"/>
          <w:sz w:val="22"/>
        </w:rPr>
        <w:t> </w:t>
      </w:r>
      <w:r>
        <w:rPr>
          <w:sz w:val="22"/>
        </w:rPr>
        <w:t>parking</w:t>
      </w:r>
      <w:r>
        <w:rPr>
          <w:spacing w:val="6"/>
          <w:sz w:val="22"/>
        </w:rPr>
        <w:t> </w:t>
      </w:r>
      <w:r>
        <w:rPr>
          <w:sz w:val="22"/>
        </w:rPr>
        <w:t>spaces</w:t>
      </w:r>
      <w:r>
        <w:rPr>
          <w:spacing w:val="10"/>
          <w:sz w:val="22"/>
        </w:rPr>
        <w:t> </w:t>
      </w:r>
      <w:r>
        <w:rPr>
          <w:spacing w:val="-5"/>
          <w:sz w:val="22"/>
        </w:rPr>
        <w:t>or</w:t>
      </w:r>
    </w:p>
    <w:p>
      <w:pPr>
        <w:pStyle w:val="BodyText"/>
        <w:spacing w:before="1"/>
        <w:ind w:left="120"/>
      </w:pPr>
      <w:r>
        <w:rPr/>
        <w:t>impede</w:t>
      </w:r>
      <w:r>
        <w:rPr>
          <w:spacing w:val="-5"/>
        </w:rPr>
        <w:t> </w:t>
      </w:r>
      <w:r>
        <w:rPr/>
        <w:t>free</w:t>
      </w:r>
      <w:r>
        <w:rPr>
          <w:spacing w:val="-3"/>
        </w:rPr>
        <w:t> </w:t>
      </w:r>
      <w:r>
        <w:rPr/>
        <w:t>traffic</w:t>
      </w:r>
      <w:r>
        <w:rPr>
          <w:spacing w:val="-4"/>
        </w:rPr>
        <w:t> flow.</w:t>
      </w:r>
    </w:p>
    <w:p>
      <w:pPr>
        <w:pStyle w:val="BodyText"/>
      </w:pPr>
    </w:p>
    <w:p>
      <w:pPr>
        <w:pStyle w:val="ListParagraph"/>
        <w:numPr>
          <w:ilvl w:val="2"/>
          <w:numId w:val="6"/>
        </w:numPr>
        <w:tabs>
          <w:tab w:pos="3720" w:val="left" w:leader="none"/>
        </w:tabs>
        <w:spacing w:line="240" w:lineRule="auto" w:before="1" w:after="0"/>
        <w:ind w:left="3720" w:right="0" w:hanging="720"/>
        <w:jc w:val="left"/>
        <w:rPr>
          <w:sz w:val="22"/>
        </w:rPr>
      </w:pPr>
      <w:r>
        <w:rPr>
          <w:sz w:val="22"/>
        </w:rPr>
        <w:t>Trailers</w:t>
      </w:r>
      <w:r>
        <w:rPr>
          <w:spacing w:val="-4"/>
          <w:sz w:val="22"/>
        </w:rPr>
        <w:t> </w:t>
      </w:r>
      <w:r>
        <w:rPr>
          <w:sz w:val="22"/>
        </w:rPr>
        <w:t>and</w:t>
      </w:r>
      <w:r>
        <w:rPr>
          <w:spacing w:val="-4"/>
          <w:sz w:val="22"/>
        </w:rPr>
        <w:t> </w:t>
      </w:r>
      <w:r>
        <w:rPr>
          <w:sz w:val="22"/>
        </w:rPr>
        <w:t>automatic</w:t>
      </w:r>
      <w:r>
        <w:rPr>
          <w:spacing w:val="-6"/>
          <w:sz w:val="22"/>
        </w:rPr>
        <w:t> </w:t>
      </w:r>
      <w:r>
        <w:rPr>
          <w:sz w:val="22"/>
        </w:rPr>
        <w:t>collection</w:t>
      </w:r>
      <w:r>
        <w:rPr>
          <w:spacing w:val="-6"/>
          <w:sz w:val="22"/>
        </w:rPr>
        <w:t> </w:t>
      </w:r>
      <w:r>
        <w:rPr>
          <w:sz w:val="22"/>
        </w:rPr>
        <w:t>machines</w:t>
      </w:r>
      <w:r>
        <w:rPr>
          <w:spacing w:val="-4"/>
          <w:sz w:val="22"/>
        </w:rPr>
        <w:t> </w:t>
      </w:r>
      <w:r>
        <w:rPr>
          <w:sz w:val="22"/>
        </w:rPr>
        <w:t>are</w:t>
      </w:r>
      <w:r>
        <w:rPr>
          <w:spacing w:val="-3"/>
          <w:sz w:val="22"/>
        </w:rPr>
        <w:t> </w:t>
      </w:r>
      <w:r>
        <w:rPr>
          <w:spacing w:val="-2"/>
          <w:sz w:val="22"/>
        </w:rPr>
        <w:t>prohibited.</w:t>
      </w:r>
    </w:p>
    <w:p>
      <w:pPr>
        <w:pStyle w:val="ListParagraph"/>
        <w:numPr>
          <w:ilvl w:val="2"/>
          <w:numId w:val="6"/>
        </w:numPr>
        <w:tabs>
          <w:tab w:pos="3720" w:val="left" w:leader="none"/>
        </w:tabs>
        <w:spacing w:line="240" w:lineRule="auto" w:before="250" w:after="0"/>
        <w:ind w:left="3720" w:right="0" w:hanging="720"/>
        <w:jc w:val="left"/>
        <w:rPr>
          <w:sz w:val="22"/>
        </w:rPr>
      </w:pPr>
      <w:r>
        <w:rPr>
          <w:sz w:val="22"/>
        </w:rPr>
        <w:t>Mechanical</w:t>
      </w:r>
      <w:r>
        <w:rPr>
          <w:spacing w:val="23"/>
          <w:sz w:val="22"/>
        </w:rPr>
        <w:t> </w:t>
      </w:r>
      <w:r>
        <w:rPr>
          <w:sz w:val="22"/>
        </w:rPr>
        <w:t>processing</w:t>
      </w:r>
      <w:r>
        <w:rPr>
          <w:spacing w:val="24"/>
          <w:sz w:val="22"/>
        </w:rPr>
        <w:t> </w:t>
      </w:r>
      <w:r>
        <w:rPr>
          <w:sz w:val="22"/>
        </w:rPr>
        <w:t>of</w:t>
      </w:r>
      <w:r>
        <w:rPr>
          <w:spacing w:val="24"/>
          <w:sz w:val="22"/>
        </w:rPr>
        <w:t> </w:t>
      </w:r>
      <w:r>
        <w:rPr>
          <w:sz w:val="22"/>
        </w:rPr>
        <w:t>the</w:t>
      </w:r>
      <w:r>
        <w:rPr>
          <w:spacing w:val="23"/>
          <w:sz w:val="22"/>
        </w:rPr>
        <w:t> </w:t>
      </w:r>
      <w:r>
        <w:rPr>
          <w:sz w:val="22"/>
        </w:rPr>
        <w:t>recyclable</w:t>
      </w:r>
      <w:r>
        <w:rPr>
          <w:spacing w:val="24"/>
          <w:sz w:val="22"/>
        </w:rPr>
        <w:t> </w:t>
      </w:r>
      <w:r>
        <w:rPr>
          <w:sz w:val="22"/>
        </w:rPr>
        <w:t>materials</w:t>
      </w:r>
      <w:r>
        <w:rPr>
          <w:spacing w:val="23"/>
          <w:sz w:val="22"/>
        </w:rPr>
        <w:t> </w:t>
      </w:r>
      <w:r>
        <w:rPr>
          <w:sz w:val="22"/>
        </w:rPr>
        <w:t>is</w:t>
      </w:r>
      <w:r>
        <w:rPr>
          <w:spacing w:val="24"/>
          <w:sz w:val="22"/>
        </w:rPr>
        <w:t> </w:t>
      </w:r>
      <w:r>
        <w:rPr>
          <w:spacing w:val="-2"/>
          <w:sz w:val="22"/>
        </w:rPr>
        <w:t>prohibited</w:t>
      </w:r>
    </w:p>
    <w:p>
      <w:pPr>
        <w:pStyle w:val="BodyText"/>
        <w:spacing w:before="2"/>
        <w:ind w:left="120"/>
      </w:pPr>
      <w:r>
        <w:rPr/>
        <w:t>on</w:t>
      </w:r>
      <w:r>
        <w:rPr>
          <w:spacing w:val="-2"/>
        </w:rPr>
        <w:t> site.</w:t>
      </w:r>
    </w:p>
    <w:p>
      <w:pPr>
        <w:pStyle w:val="BodyText"/>
      </w:pPr>
    </w:p>
    <w:p>
      <w:pPr>
        <w:pStyle w:val="ListParagraph"/>
        <w:numPr>
          <w:ilvl w:val="2"/>
          <w:numId w:val="6"/>
        </w:numPr>
        <w:tabs>
          <w:tab w:pos="3718" w:val="left" w:leader="none"/>
        </w:tabs>
        <w:spacing w:line="240" w:lineRule="auto" w:before="0" w:after="0"/>
        <w:ind w:left="120" w:right="114" w:firstLine="2880"/>
        <w:jc w:val="both"/>
        <w:rPr>
          <w:sz w:val="22"/>
        </w:rPr>
      </w:pPr>
      <w:r>
        <w:rPr>
          <w:sz w:val="22"/>
        </w:rPr>
        <w:t>Materials</w:t>
      </w:r>
      <w:r>
        <w:rPr>
          <w:spacing w:val="-3"/>
          <w:sz w:val="22"/>
        </w:rPr>
        <w:t> </w:t>
      </w:r>
      <w:r>
        <w:rPr>
          <w:sz w:val="22"/>
        </w:rPr>
        <w:t>stored</w:t>
      </w:r>
      <w:r>
        <w:rPr>
          <w:spacing w:val="-3"/>
          <w:sz w:val="22"/>
        </w:rPr>
        <w:t> </w:t>
      </w:r>
      <w:r>
        <w:rPr>
          <w:sz w:val="22"/>
        </w:rPr>
        <w:t>at</w:t>
      </w:r>
      <w:r>
        <w:rPr>
          <w:spacing w:val="-2"/>
          <w:sz w:val="22"/>
        </w:rPr>
        <w:t> </w:t>
      </w:r>
      <w:r>
        <w:rPr>
          <w:sz w:val="22"/>
        </w:rPr>
        <w:t>this use</w:t>
      </w:r>
      <w:r>
        <w:rPr>
          <w:spacing w:val="-3"/>
          <w:sz w:val="22"/>
        </w:rPr>
        <w:t> </w:t>
      </w:r>
      <w:r>
        <w:rPr>
          <w:sz w:val="22"/>
        </w:rPr>
        <w:t>must be</w:t>
      </w:r>
      <w:r>
        <w:rPr>
          <w:spacing w:val="-3"/>
          <w:sz w:val="22"/>
        </w:rPr>
        <w:t> </w:t>
      </w:r>
      <w:r>
        <w:rPr>
          <w:sz w:val="22"/>
        </w:rPr>
        <w:t>removed</w:t>
      </w:r>
      <w:r>
        <w:rPr>
          <w:spacing w:val="-3"/>
          <w:sz w:val="22"/>
        </w:rPr>
        <w:t> </w:t>
      </w:r>
      <w:r>
        <w:rPr>
          <w:sz w:val="22"/>
        </w:rPr>
        <w:t>at</w:t>
      </w:r>
      <w:r>
        <w:rPr>
          <w:spacing w:val="-2"/>
          <w:sz w:val="22"/>
        </w:rPr>
        <w:t> </w:t>
      </w:r>
      <w:r>
        <w:rPr>
          <w:sz w:val="22"/>
        </w:rPr>
        <w:t>least</w:t>
      </w:r>
      <w:r>
        <w:rPr>
          <w:spacing w:val="-2"/>
          <w:sz w:val="22"/>
        </w:rPr>
        <w:t> </w:t>
      </w:r>
      <w:r>
        <w:rPr>
          <w:sz w:val="22"/>
        </w:rPr>
        <w:t>once</w:t>
      </w:r>
      <w:r>
        <w:rPr>
          <w:spacing w:val="-3"/>
          <w:sz w:val="22"/>
        </w:rPr>
        <w:t> </w:t>
      </w:r>
      <w:r>
        <w:rPr>
          <w:sz w:val="22"/>
        </w:rPr>
        <w:t>a week or before reaching capacity. The facilities must be maintained in proper repair and the exterior must have a neat and clean appearance.</w:t>
      </w:r>
    </w:p>
    <w:p>
      <w:pPr>
        <w:pStyle w:val="ListParagraph"/>
        <w:numPr>
          <w:ilvl w:val="2"/>
          <w:numId w:val="6"/>
        </w:numPr>
        <w:tabs>
          <w:tab w:pos="3716" w:val="left" w:leader="none"/>
        </w:tabs>
        <w:spacing w:line="240" w:lineRule="auto" w:before="251" w:after="0"/>
        <w:ind w:left="120" w:right="115" w:firstLine="2879"/>
        <w:jc w:val="both"/>
        <w:rPr>
          <w:sz w:val="22"/>
        </w:rPr>
      </w:pPr>
      <w:r>
        <w:rPr>
          <w:sz w:val="22"/>
        </w:rPr>
        <w:t>A sign must be provided for each container. Each sign must identify the use, the operator responsible for the use, and the telephone number of the operator. No sign may exceed 30 square feet.</w:t>
      </w:r>
    </w:p>
    <w:p>
      <w:pPr>
        <w:pStyle w:val="BodyText"/>
        <w:spacing w:before="1"/>
      </w:pPr>
    </w:p>
    <w:p>
      <w:pPr>
        <w:pStyle w:val="ListParagraph"/>
        <w:numPr>
          <w:ilvl w:val="2"/>
          <w:numId w:val="6"/>
        </w:numPr>
        <w:tabs>
          <w:tab w:pos="3720" w:val="left" w:leader="none"/>
        </w:tabs>
        <w:spacing w:line="240" w:lineRule="auto" w:before="0" w:after="0"/>
        <w:ind w:left="3720" w:right="0" w:hanging="720"/>
        <w:jc w:val="left"/>
        <w:rPr>
          <w:sz w:val="22"/>
        </w:rPr>
      </w:pPr>
      <w:r>
        <w:rPr>
          <w:sz w:val="22"/>
        </w:rPr>
        <w:t>No</w:t>
      </w:r>
      <w:r>
        <w:rPr>
          <w:spacing w:val="-3"/>
          <w:sz w:val="22"/>
        </w:rPr>
        <w:t> </w:t>
      </w:r>
      <w:r>
        <w:rPr>
          <w:sz w:val="22"/>
        </w:rPr>
        <w:t>more</w:t>
      </w:r>
      <w:r>
        <w:rPr>
          <w:spacing w:val="-2"/>
          <w:sz w:val="22"/>
        </w:rPr>
        <w:t> </w:t>
      </w:r>
      <w:r>
        <w:rPr>
          <w:sz w:val="22"/>
        </w:rPr>
        <w:t>than</w:t>
      </w:r>
      <w:r>
        <w:rPr>
          <w:spacing w:val="-3"/>
          <w:sz w:val="22"/>
        </w:rPr>
        <w:t> </w:t>
      </w:r>
      <w:r>
        <w:rPr>
          <w:sz w:val="22"/>
        </w:rPr>
        <w:t>one</w:t>
      </w:r>
      <w:r>
        <w:rPr>
          <w:spacing w:val="-2"/>
          <w:sz w:val="22"/>
        </w:rPr>
        <w:t> </w:t>
      </w:r>
      <w:r>
        <w:rPr>
          <w:sz w:val="22"/>
        </w:rPr>
        <w:t>recycling</w:t>
      </w:r>
      <w:r>
        <w:rPr>
          <w:spacing w:val="-6"/>
          <w:sz w:val="22"/>
        </w:rPr>
        <w:t> </w:t>
      </w:r>
      <w:r>
        <w:rPr>
          <w:sz w:val="22"/>
        </w:rPr>
        <w:t>use</w:t>
      </w:r>
      <w:r>
        <w:rPr>
          <w:spacing w:val="-2"/>
          <w:sz w:val="22"/>
        </w:rPr>
        <w:t> </w:t>
      </w:r>
      <w:r>
        <w:rPr>
          <w:sz w:val="22"/>
        </w:rPr>
        <w:t>is</w:t>
      </w:r>
      <w:r>
        <w:rPr>
          <w:spacing w:val="-3"/>
          <w:sz w:val="22"/>
        </w:rPr>
        <w:t> </w:t>
      </w:r>
      <w:r>
        <w:rPr>
          <w:sz w:val="22"/>
        </w:rPr>
        <w:t>permitted</w:t>
      </w:r>
      <w:r>
        <w:rPr>
          <w:spacing w:val="-2"/>
          <w:sz w:val="22"/>
        </w:rPr>
        <w:t> </w:t>
      </w:r>
      <w:r>
        <w:rPr>
          <w:sz w:val="22"/>
        </w:rPr>
        <w:t>on</w:t>
      </w:r>
      <w:r>
        <w:rPr>
          <w:spacing w:val="-3"/>
          <w:sz w:val="22"/>
        </w:rPr>
        <w:t> </w:t>
      </w:r>
      <w:r>
        <w:rPr>
          <w:sz w:val="22"/>
        </w:rPr>
        <w:t>a</w:t>
      </w:r>
      <w:r>
        <w:rPr>
          <w:spacing w:val="-4"/>
          <w:sz w:val="22"/>
        </w:rPr>
        <w:t> </w:t>
      </w:r>
      <w:r>
        <w:rPr>
          <w:sz w:val="22"/>
        </w:rPr>
        <w:t>building</w:t>
      </w:r>
      <w:r>
        <w:rPr>
          <w:spacing w:val="-2"/>
          <w:sz w:val="22"/>
        </w:rPr>
        <w:t> site.</w:t>
      </w:r>
    </w:p>
    <w:p>
      <w:pPr>
        <w:pStyle w:val="BodyText"/>
      </w:pPr>
    </w:p>
    <w:p>
      <w:pPr>
        <w:pStyle w:val="ListParagraph"/>
        <w:numPr>
          <w:ilvl w:val="2"/>
          <w:numId w:val="6"/>
        </w:numPr>
        <w:tabs>
          <w:tab w:pos="3717" w:val="left" w:leader="none"/>
        </w:tabs>
        <w:spacing w:line="240" w:lineRule="auto" w:before="0" w:after="0"/>
        <w:ind w:left="120" w:right="113" w:firstLine="2879"/>
        <w:jc w:val="both"/>
        <w:rPr>
          <w:sz w:val="22"/>
        </w:rPr>
      </w:pPr>
      <w:r>
        <w:rPr>
          <w:sz w:val="22"/>
        </w:rPr>
        <w:t>This use must be located at least 1,000 feet from another recycling use. Measurements of distance under this paragraph are taken radially. "Radial" measurement means a measurement taken along the shortest distance between the nearest point of the building sites where recycling uses are located.</w:t>
      </w:r>
    </w:p>
    <w:p>
      <w:pPr>
        <w:pStyle w:val="BodyText"/>
      </w:pPr>
    </w:p>
    <w:p>
      <w:pPr>
        <w:pStyle w:val="ListParagraph"/>
        <w:numPr>
          <w:ilvl w:val="2"/>
          <w:numId w:val="6"/>
        </w:numPr>
        <w:tabs>
          <w:tab w:pos="3717" w:val="left" w:leader="none"/>
        </w:tabs>
        <w:spacing w:line="240" w:lineRule="auto" w:before="0" w:after="0"/>
        <w:ind w:left="121" w:right="114" w:firstLine="2879"/>
        <w:jc w:val="both"/>
        <w:rPr>
          <w:sz w:val="22"/>
        </w:rPr>
      </w:pPr>
      <w:r>
        <w:rPr>
          <w:sz w:val="22"/>
        </w:rPr>
        <w:t>Nonprofit organizations are exempt from payment of SUP application</w:t>
      </w:r>
      <w:r>
        <w:rPr>
          <w:spacing w:val="-2"/>
          <w:sz w:val="22"/>
        </w:rPr>
        <w:t> </w:t>
      </w:r>
      <w:r>
        <w:rPr>
          <w:sz w:val="22"/>
        </w:rPr>
        <w:t>fees</w:t>
      </w:r>
      <w:r>
        <w:rPr>
          <w:spacing w:val="-2"/>
          <w:sz w:val="22"/>
        </w:rPr>
        <w:t> </w:t>
      </w:r>
      <w:r>
        <w:rPr>
          <w:sz w:val="22"/>
        </w:rPr>
        <w:t>for</w:t>
      </w:r>
      <w:r>
        <w:rPr>
          <w:spacing w:val="-1"/>
          <w:sz w:val="22"/>
        </w:rPr>
        <w:t> </w:t>
      </w:r>
      <w:r>
        <w:rPr>
          <w:sz w:val="22"/>
        </w:rPr>
        <w:t>this use. For</w:t>
      </w:r>
      <w:r>
        <w:rPr>
          <w:spacing w:val="-1"/>
          <w:sz w:val="22"/>
        </w:rPr>
        <w:t> </w:t>
      </w:r>
      <w:r>
        <w:rPr>
          <w:sz w:val="22"/>
        </w:rPr>
        <w:t>purposes of</w:t>
      </w:r>
      <w:r>
        <w:rPr>
          <w:spacing w:val="-1"/>
          <w:sz w:val="22"/>
        </w:rPr>
        <w:t> </w:t>
      </w:r>
      <w:r>
        <w:rPr>
          <w:sz w:val="22"/>
        </w:rPr>
        <w:t>this</w:t>
      </w:r>
      <w:r>
        <w:rPr>
          <w:spacing w:val="-2"/>
          <w:sz w:val="22"/>
        </w:rPr>
        <w:t> </w:t>
      </w:r>
      <w:r>
        <w:rPr>
          <w:sz w:val="22"/>
        </w:rPr>
        <w:t>paragraph,</w:t>
      </w:r>
      <w:r>
        <w:rPr>
          <w:spacing w:val="-2"/>
          <w:sz w:val="22"/>
        </w:rPr>
        <w:t> </w:t>
      </w:r>
      <w:r>
        <w:rPr>
          <w:sz w:val="22"/>
        </w:rPr>
        <w:t>nonprofit</w:t>
      </w:r>
      <w:r>
        <w:rPr>
          <w:spacing w:val="-1"/>
          <w:sz w:val="22"/>
        </w:rPr>
        <w:t> </w:t>
      </w:r>
      <w:r>
        <w:rPr>
          <w:sz w:val="22"/>
        </w:rPr>
        <w:t>organization means</w:t>
      </w:r>
      <w:r>
        <w:rPr>
          <w:spacing w:val="-2"/>
          <w:sz w:val="22"/>
        </w:rPr>
        <w:t> </w:t>
      </w:r>
      <w:r>
        <w:rPr>
          <w:sz w:val="22"/>
        </w:rPr>
        <w:t>an</w:t>
      </w:r>
      <w:r>
        <w:rPr>
          <w:spacing w:val="-2"/>
          <w:sz w:val="22"/>
        </w:rPr>
        <w:t> </w:t>
      </w:r>
      <w:r>
        <w:rPr>
          <w:sz w:val="22"/>
        </w:rPr>
        <w:t>organization eligible for an exemption from taxation pursuant to Sections 501(c)(3) and 501(c)(4) of the Internal Revenue Code. At the time of application, a nonprofit applicant must submit an affidavit, acknowledged before a notary public, stating the organization's eligibility for a fee exemption under this paragraph.</w:t>
      </w:r>
    </w:p>
    <w:p>
      <w:pPr>
        <w:pStyle w:val="ListParagraph"/>
        <w:numPr>
          <w:ilvl w:val="2"/>
          <w:numId w:val="6"/>
        </w:numPr>
        <w:tabs>
          <w:tab w:pos="3720" w:val="left" w:leader="none"/>
        </w:tabs>
        <w:spacing w:line="240" w:lineRule="auto" w:before="252" w:after="0"/>
        <w:ind w:left="3720" w:right="0" w:hanging="719"/>
        <w:jc w:val="left"/>
        <w:rPr>
          <w:sz w:val="22"/>
        </w:rPr>
      </w:pPr>
      <w:r>
        <w:rPr>
          <w:sz w:val="22"/>
        </w:rPr>
        <w:t>No</w:t>
      </w:r>
      <w:r>
        <w:rPr>
          <w:spacing w:val="26"/>
          <w:sz w:val="22"/>
        </w:rPr>
        <w:t> </w:t>
      </w:r>
      <w:r>
        <w:rPr>
          <w:sz w:val="22"/>
        </w:rPr>
        <w:t>SUP</w:t>
      </w:r>
      <w:r>
        <w:rPr>
          <w:spacing w:val="26"/>
          <w:sz w:val="22"/>
        </w:rPr>
        <w:t> </w:t>
      </w:r>
      <w:r>
        <w:rPr>
          <w:sz w:val="22"/>
        </w:rPr>
        <w:t>for</w:t>
      </w:r>
      <w:r>
        <w:rPr>
          <w:spacing w:val="26"/>
          <w:sz w:val="22"/>
        </w:rPr>
        <w:t> </w:t>
      </w:r>
      <w:r>
        <w:rPr>
          <w:sz w:val="22"/>
        </w:rPr>
        <w:t>this</w:t>
      </w:r>
      <w:r>
        <w:rPr>
          <w:spacing w:val="27"/>
          <w:sz w:val="22"/>
        </w:rPr>
        <w:t> </w:t>
      </w:r>
      <w:r>
        <w:rPr>
          <w:sz w:val="22"/>
        </w:rPr>
        <w:t>use</w:t>
      </w:r>
      <w:r>
        <w:rPr>
          <w:spacing w:val="25"/>
          <w:sz w:val="22"/>
        </w:rPr>
        <w:t> </w:t>
      </w:r>
      <w:r>
        <w:rPr>
          <w:sz w:val="22"/>
        </w:rPr>
        <w:t>may</w:t>
      </w:r>
      <w:r>
        <w:rPr>
          <w:spacing w:val="25"/>
          <w:sz w:val="22"/>
        </w:rPr>
        <w:t> </w:t>
      </w:r>
      <w:r>
        <w:rPr>
          <w:sz w:val="22"/>
        </w:rPr>
        <w:t>be</w:t>
      </w:r>
      <w:r>
        <w:rPr>
          <w:spacing w:val="27"/>
          <w:sz w:val="22"/>
        </w:rPr>
        <w:t> </w:t>
      </w:r>
      <w:r>
        <w:rPr>
          <w:sz w:val="22"/>
        </w:rPr>
        <w:t>granted</w:t>
      </w:r>
      <w:r>
        <w:rPr>
          <w:spacing w:val="26"/>
          <w:sz w:val="22"/>
        </w:rPr>
        <w:t> </w:t>
      </w:r>
      <w:r>
        <w:rPr>
          <w:sz w:val="22"/>
        </w:rPr>
        <w:t>for</w:t>
      </w:r>
      <w:r>
        <w:rPr>
          <w:spacing w:val="27"/>
          <w:sz w:val="22"/>
        </w:rPr>
        <w:t> </w:t>
      </w:r>
      <w:r>
        <w:rPr>
          <w:sz w:val="22"/>
        </w:rPr>
        <w:t>more</w:t>
      </w:r>
      <w:r>
        <w:rPr>
          <w:spacing w:val="26"/>
          <w:sz w:val="22"/>
        </w:rPr>
        <w:t> </w:t>
      </w:r>
      <w:r>
        <w:rPr>
          <w:sz w:val="22"/>
        </w:rPr>
        <w:t>than</w:t>
      </w:r>
      <w:r>
        <w:rPr>
          <w:spacing w:val="24"/>
          <w:sz w:val="22"/>
        </w:rPr>
        <w:t> </w:t>
      </w:r>
      <w:r>
        <w:rPr>
          <w:sz w:val="22"/>
        </w:rPr>
        <w:t>a</w:t>
      </w:r>
      <w:r>
        <w:rPr>
          <w:spacing w:val="28"/>
          <w:sz w:val="22"/>
        </w:rPr>
        <w:t> </w:t>
      </w:r>
      <w:r>
        <w:rPr>
          <w:sz w:val="22"/>
        </w:rPr>
        <w:t>two-</w:t>
      </w:r>
      <w:r>
        <w:rPr>
          <w:spacing w:val="-4"/>
          <w:sz w:val="22"/>
        </w:rPr>
        <w:t>year</w:t>
      </w:r>
    </w:p>
    <w:p>
      <w:pPr>
        <w:pStyle w:val="BodyText"/>
        <w:spacing w:before="1"/>
        <w:ind w:left="120"/>
      </w:pPr>
      <w:r>
        <w:rPr/>
        <w:t>time</w:t>
      </w:r>
      <w:r>
        <w:rPr>
          <w:spacing w:val="-2"/>
        </w:rPr>
        <w:t> period.</w:t>
      </w:r>
    </w:p>
    <w:p>
      <w:pPr>
        <w:pStyle w:val="ListParagraph"/>
        <w:numPr>
          <w:ilvl w:val="2"/>
          <w:numId w:val="6"/>
        </w:numPr>
        <w:tabs>
          <w:tab w:pos="3716" w:val="left" w:leader="none"/>
        </w:tabs>
        <w:spacing w:line="240" w:lineRule="auto" w:before="251" w:after="0"/>
        <w:ind w:left="121" w:right="115" w:firstLine="2879"/>
        <w:jc w:val="both"/>
        <w:rPr>
          <w:sz w:val="22"/>
        </w:rPr>
      </w:pPr>
      <w:r>
        <w:rPr>
          <w:sz w:val="22"/>
        </w:rPr>
        <w:t>If this use is located on property controlled, managed, or maintained by the park and recreation board, the requirements of Subparagraphs (C), (D), and (E) do not </w:t>
      </w:r>
      <w:r>
        <w:rPr>
          <w:spacing w:val="-2"/>
          <w:sz w:val="22"/>
        </w:rPr>
        <w:t>apply.</w:t>
      </w:r>
    </w:p>
    <w:p>
      <w:pPr>
        <w:pStyle w:val="BodyText"/>
      </w:pPr>
    </w:p>
    <w:p>
      <w:pPr>
        <w:pStyle w:val="ListParagraph"/>
        <w:numPr>
          <w:ilvl w:val="2"/>
          <w:numId w:val="6"/>
        </w:numPr>
        <w:tabs>
          <w:tab w:pos="3721" w:val="left" w:leader="none"/>
        </w:tabs>
        <w:spacing w:line="240" w:lineRule="auto" w:before="1" w:after="0"/>
        <w:ind w:left="3721" w:right="0" w:hanging="720"/>
        <w:jc w:val="left"/>
        <w:rPr>
          <w:sz w:val="22"/>
        </w:rPr>
      </w:pPr>
      <w:r>
        <w:rPr>
          <w:sz w:val="22"/>
        </w:rPr>
        <w:t>The</w:t>
      </w:r>
      <w:r>
        <w:rPr>
          <w:spacing w:val="-3"/>
          <w:sz w:val="22"/>
        </w:rPr>
        <w:t> </w:t>
      </w:r>
      <w:r>
        <w:rPr>
          <w:sz w:val="22"/>
        </w:rPr>
        <w:t>collection</w:t>
      </w:r>
      <w:r>
        <w:rPr>
          <w:spacing w:val="-3"/>
          <w:sz w:val="22"/>
        </w:rPr>
        <w:t> </w:t>
      </w:r>
      <w:r>
        <w:rPr>
          <w:sz w:val="22"/>
        </w:rPr>
        <w:t>of</w:t>
      </w:r>
      <w:r>
        <w:rPr>
          <w:spacing w:val="-1"/>
          <w:sz w:val="22"/>
        </w:rPr>
        <w:t> </w:t>
      </w:r>
      <w:r>
        <w:rPr>
          <w:sz w:val="22"/>
        </w:rPr>
        <w:t>hazardous</w:t>
      </w:r>
      <w:r>
        <w:rPr>
          <w:spacing w:val="-5"/>
          <w:sz w:val="22"/>
        </w:rPr>
        <w:t> </w:t>
      </w:r>
      <w:r>
        <w:rPr>
          <w:sz w:val="22"/>
        </w:rPr>
        <w:t>waste</w:t>
      </w:r>
      <w:r>
        <w:rPr>
          <w:spacing w:val="-4"/>
          <w:sz w:val="22"/>
        </w:rPr>
        <w:t> </w:t>
      </w:r>
      <w:r>
        <w:rPr>
          <w:sz w:val="22"/>
        </w:rPr>
        <w:t>is</w:t>
      </w:r>
      <w:r>
        <w:rPr>
          <w:spacing w:val="-4"/>
          <w:sz w:val="22"/>
        </w:rPr>
        <w:t> </w:t>
      </w:r>
      <w:r>
        <w:rPr>
          <w:spacing w:val="-2"/>
          <w:sz w:val="22"/>
        </w:rPr>
        <w:t>prohibited.</w:t>
      </w:r>
    </w:p>
    <w:p>
      <w:pPr>
        <w:pStyle w:val="BodyText"/>
        <w:spacing w:before="2"/>
      </w:pPr>
    </w:p>
    <w:p>
      <w:pPr>
        <w:pStyle w:val="ListParagraph"/>
        <w:numPr>
          <w:ilvl w:val="0"/>
          <w:numId w:val="6"/>
        </w:numPr>
        <w:tabs>
          <w:tab w:pos="2279" w:val="left" w:leader="none"/>
        </w:tabs>
        <w:spacing w:line="240" w:lineRule="auto" w:before="0" w:after="0"/>
        <w:ind w:left="2279" w:right="0" w:hanging="719"/>
        <w:jc w:val="left"/>
        <w:rPr>
          <w:sz w:val="22"/>
        </w:rPr>
      </w:pPr>
      <w:r>
        <w:rPr>
          <w:sz w:val="22"/>
          <w:u w:val="single"/>
        </w:rPr>
        <w:t>Recycling</w:t>
      </w:r>
      <w:r>
        <w:rPr>
          <w:spacing w:val="-6"/>
          <w:sz w:val="22"/>
          <w:u w:val="single"/>
        </w:rPr>
        <w:t> </w:t>
      </w:r>
      <w:r>
        <w:rPr>
          <w:sz w:val="22"/>
          <w:u w:val="single"/>
        </w:rPr>
        <w:t>drop-off</w:t>
      </w:r>
      <w:r>
        <w:rPr>
          <w:spacing w:val="-4"/>
          <w:sz w:val="22"/>
          <w:u w:val="single"/>
        </w:rPr>
        <w:t> </w:t>
      </w:r>
      <w:r>
        <w:rPr>
          <w:sz w:val="22"/>
          <w:u w:val="single"/>
        </w:rPr>
        <w:t>for</w:t>
      </w:r>
      <w:r>
        <w:rPr>
          <w:spacing w:val="-4"/>
          <w:sz w:val="22"/>
          <w:u w:val="single"/>
        </w:rPr>
        <w:t> </w:t>
      </w:r>
      <w:r>
        <w:rPr>
          <w:sz w:val="22"/>
          <w:u w:val="single"/>
        </w:rPr>
        <w:t>special</w:t>
      </w:r>
      <w:r>
        <w:rPr>
          <w:spacing w:val="-4"/>
          <w:sz w:val="22"/>
          <w:u w:val="single"/>
        </w:rPr>
        <w:t> </w:t>
      </w:r>
      <w:r>
        <w:rPr>
          <w:sz w:val="22"/>
          <w:u w:val="single"/>
        </w:rPr>
        <w:t>occasion</w:t>
      </w:r>
      <w:r>
        <w:rPr>
          <w:spacing w:val="-2"/>
          <w:sz w:val="22"/>
          <w:u w:val="single"/>
        </w:rPr>
        <w:t> collection</w:t>
      </w:r>
      <w:r>
        <w:rPr>
          <w:spacing w:val="-2"/>
          <w:sz w:val="22"/>
          <w:u w:val="none"/>
        </w:rPr>
        <w:t>.</w:t>
      </w:r>
    </w:p>
    <w:p>
      <w:pPr>
        <w:pStyle w:val="BodyText"/>
        <w:spacing w:before="1"/>
      </w:pPr>
    </w:p>
    <w:p>
      <w:pPr>
        <w:pStyle w:val="ListParagraph"/>
        <w:numPr>
          <w:ilvl w:val="1"/>
          <w:numId w:val="6"/>
        </w:numPr>
        <w:tabs>
          <w:tab w:pos="2999" w:val="left" w:leader="none"/>
        </w:tabs>
        <w:spacing w:line="240" w:lineRule="auto" w:before="0" w:after="0"/>
        <w:ind w:left="2999" w:right="0" w:hanging="719"/>
        <w:jc w:val="left"/>
        <w:rPr>
          <w:sz w:val="22"/>
        </w:rPr>
      </w:pPr>
      <w:r>
        <w:rPr>
          <w:sz w:val="22"/>
          <w:u w:val="single"/>
        </w:rPr>
        <w:t>Definitions</w:t>
      </w:r>
      <w:r>
        <w:rPr>
          <w:sz w:val="22"/>
          <w:u w:val="none"/>
        </w:rPr>
        <w:t>.</w:t>
      </w:r>
      <w:r>
        <w:rPr>
          <w:spacing w:val="49"/>
          <w:sz w:val="22"/>
          <w:u w:val="none"/>
        </w:rPr>
        <w:t> </w:t>
      </w:r>
      <w:r>
        <w:rPr>
          <w:sz w:val="22"/>
          <w:u w:val="none"/>
        </w:rPr>
        <w:t>In</w:t>
      </w:r>
      <w:r>
        <w:rPr>
          <w:spacing w:val="-2"/>
          <w:sz w:val="22"/>
          <w:u w:val="none"/>
        </w:rPr>
        <w:t> </w:t>
      </w:r>
      <w:r>
        <w:rPr>
          <w:sz w:val="22"/>
          <w:u w:val="none"/>
        </w:rPr>
        <w:t>these</w:t>
      </w:r>
      <w:r>
        <w:rPr>
          <w:spacing w:val="-3"/>
          <w:sz w:val="22"/>
          <w:u w:val="none"/>
        </w:rPr>
        <w:t> </w:t>
      </w:r>
      <w:r>
        <w:rPr>
          <w:sz w:val="22"/>
          <w:u w:val="none"/>
        </w:rPr>
        <w:t>use</w:t>
      </w:r>
      <w:r>
        <w:rPr>
          <w:spacing w:val="-4"/>
          <w:sz w:val="22"/>
          <w:u w:val="none"/>
        </w:rPr>
        <w:t> </w:t>
      </w:r>
      <w:r>
        <w:rPr>
          <w:spacing w:val="-2"/>
          <w:sz w:val="22"/>
          <w:u w:val="none"/>
        </w:rPr>
        <w:t>regulations:</w:t>
      </w:r>
    </w:p>
    <w:p>
      <w:pPr>
        <w:pStyle w:val="BodyText"/>
      </w:pPr>
    </w:p>
    <w:p>
      <w:pPr>
        <w:pStyle w:val="ListParagraph"/>
        <w:numPr>
          <w:ilvl w:val="2"/>
          <w:numId w:val="6"/>
        </w:numPr>
        <w:tabs>
          <w:tab w:pos="3720" w:val="left" w:leader="none"/>
          <w:tab w:pos="4440" w:val="left" w:leader="none"/>
        </w:tabs>
        <w:spacing w:line="477" w:lineRule="auto" w:before="0" w:after="0"/>
        <w:ind w:left="3720" w:right="1423" w:hanging="721"/>
        <w:jc w:val="left"/>
        <w:rPr>
          <w:sz w:val="22"/>
        </w:rPr>
      </w:pPr>
      <w:r>
        <w:rPr>
          <w:sz w:val="22"/>
        </w:rPr>
        <w:t>HOUSEHOLD METALS means items that are: </w:t>
      </w:r>
      <w:r>
        <w:rPr>
          <w:spacing w:val="-4"/>
          <w:sz w:val="22"/>
        </w:rPr>
        <w:t>(aa)</w:t>
      </w:r>
      <w:r>
        <w:rPr>
          <w:sz w:val="22"/>
        </w:rPr>
        <w:tab/>
        <w:t>customarily</w:t>
      </w:r>
      <w:r>
        <w:rPr>
          <w:spacing w:val="-7"/>
          <w:sz w:val="22"/>
        </w:rPr>
        <w:t> </w:t>
      </w:r>
      <w:r>
        <w:rPr>
          <w:sz w:val="22"/>
        </w:rPr>
        <w:t>used</w:t>
      </w:r>
      <w:r>
        <w:rPr>
          <w:spacing w:val="-10"/>
          <w:sz w:val="22"/>
        </w:rPr>
        <w:t> </w:t>
      </w:r>
      <w:r>
        <w:rPr>
          <w:sz w:val="22"/>
        </w:rPr>
        <w:t>in</w:t>
      </w:r>
      <w:r>
        <w:rPr>
          <w:spacing w:val="-7"/>
          <w:sz w:val="22"/>
        </w:rPr>
        <w:t> </w:t>
      </w:r>
      <w:r>
        <w:rPr>
          <w:sz w:val="22"/>
        </w:rPr>
        <w:t>a</w:t>
      </w:r>
      <w:r>
        <w:rPr>
          <w:spacing w:val="-9"/>
          <w:sz w:val="22"/>
        </w:rPr>
        <w:t> </w:t>
      </w:r>
      <w:r>
        <w:rPr>
          <w:sz w:val="22"/>
        </w:rPr>
        <w:t>residential</w:t>
      </w:r>
      <w:r>
        <w:rPr>
          <w:spacing w:val="-6"/>
          <w:sz w:val="22"/>
        </w:rPr>
        <w:t> </w:t>
      </w:r>
      <w:r>
        <w:rPr>
          <w:sz w:val="22"/>
        </w:rPr>
        <w:t>dwelling;</w:t>
      </w:r>
    </w:p>
    <w:p>
      <w:pPr>
        <w:spacing w:after="0" w:line="477" w:lineRule="auto"/>
        <w:jc w:val="left"/>
        <w:rPr>
          <w:sz w:val="22"/>
        </w:rPr>
        <w:sectPr>
          <w:pgSz w:w="12240" w:h="15840"/>
          <w:pgMar w:top="1080" w:bottom="280" w:left="1320" w:right="1320"/>
        </w:sectPr>
      </w:pPr>
    </w:p>
    <w:p>
      <w:pPr>
        <w:pStyle w:val="BodyText"/>
        <w:tabs>
          <w:tab w:pos="4440" w:val="left" w:leader="none"/>
        </w:tabs>
        <w:spacing w:line="252" w:lineRule="exact" w:before="70"/>
        <w:ind w:left="3720"/>
      </w:pPr>
      <w:r>
        <w:rPr>
          <w:spacing w:val="-4"/>
        </w:rPr>
        <w:t>(bb)</w:t>
      </w:r>
      <w:r>
        <w:rPr/>
        <w:tab/>
        <w:t>comprised</w:t>
      </w:r>
      <w:r>
        <w:rPr>
          <w:spacing w:val="77"/>
        </w:rPr>
        <w:t> </w:t>
      </w:r>
      <w:r>
        <w:rPr/>
        <w:t>of</w:t>
      </w:r>
      <w:r>
        <w:rPr>
          <w:spacing w:val="78"/>
        </w:rPr>
        <w:t> </w:t>
      </w:r>
      <w:r>
        <w:rPr/>
        <w:t>any</w:t>
      </w:r>
      <w:r>
        <w:rPr>
          <w:spacing w:val="78"/>
        </w:rPr>
        <w:t> </w:t>
      </w:r>
      <w:r>
        <w:rPr/>
        <w:t>quantity</w:t>
      </w:r>
      <w:r>
        <w:rPr>
          <w:spacing w:val="77"/>
        </w:rPr>
        <w:t> </w:t>
      </w:r>
      <w:r>
        <w:rPr/>
        <w:t>of</w:t>
      </w:r>
      <w:r>
        <w:rPr>
          <w:spacing w:val="79"/>
        </w:rPr>
        <w:t> </w:t>
      </w:r>
      <w:r>
        <w:rPr/>
        <w:t>ferrous</w:t>
      </w:r>
      <w:r>
        <w:rPr>
          <w:spacing w:val="78"/>
        </w:rPr>
        <w:t> </w:t>
      </w:r>
      <w:r>
        <w:rPr/>
        <w:t>or</w:t>
      </w:r>
      <w:r>
        <w:rPr>
          <w:spacing w:val="79"/>
        </w:rPr>
        <w:t> </w:t>
      </w:r>
      <w:r>
        <w:rPr>
          <w:spacing w:val="-2"/>
        </w:rPr>
        <w:t>nonferrous</w:t>
      </w:r>
    </w:p>
    <w:p>
      <w:pPr>
        <w:pStyle w:val="BodyText"/>
        <w:spacing w:line="252" w:lineRule="exact"/>
        <w:ind w:left="120"/>
      </w:pPr>
      <w:r>
        <w:rPr/>
        <w:t>metal;</w:t>
      </w:r>
      <w:r>
        <w:rPr>
          <w:spacing w:val="-1"/>
        </w:rPr>
        <w:t> </w:t>
      </w:r>
      <w:r>
        <w:rPr>
          <w:spacing w:val="-5"/>
        </w:rPr>
        <w:t>and</w:t>
      </w:r>
    </w:p>
    <w:p>
      <w:pPr>
        <w:pStyle w:val="BodyText"/>
      </w:pPr>
    </w:p>
    <w:p>
      <w:pPr>
        <w:pStyle w:val="BodyText"/>
        <w:spacing w:before="1"/>
        <w:ind w:left="120" w:right="114" w:firstLine="3600"/>
        <w:jc w:val="both"/>
      </w:pPr>
      <w:r>
        <w:rPr/>
        <w:t>(cc)</w:t>
      </w:r>
      <w:r>
        <w:rPr>
          <w:spacing w:val="80"/>
        </w:rPr>
        <w:t> </w:t>
      </w:r>
      <w:r>
        <w:rPr/>
        <w:t>not included in the definition of industrial metals.</w:t>
      </w:r>
      <w:r>
        <w:rPr>
          <w:spacing w:val="80"/>
        </w:rPr>
        <w:t> </w:t>
      </w:r>
      <w:r>
        <w:rPr/>
        <w:t>Examples of household metals include, but are not limited to kitchen pots and pans, cooking and serving tools, barbecue equipment, window screens, gardening tolls, and aluminum foil.</w:t>
      </w:r>
    </w:p>
    <w:p>
      <w:pPr>
        <w:pStyle w:val="BodyText"/>
      </w:pPr>
    </w:p>
    <w:p>
      <w:pPr>
        <w:pStyle w:val="ListParagraph"/>
        <w:numPr>
          <w:ilvl w:val="2"/>
          <w:numId w:val="6"/>
        </w:numPr>
        <w:tabs>
          <w:tab w:pos="3717" w:val="left" w:leader="none"/>
        </w:tabs>
        <w:spacing w:line="240" w:lineRule="auto" w:before="0" w:after="0"/>
        <w:ind w:left="120" w:right="114" w:firstLine="2880"/>
        <w:jc w:val="both"/>
        <w:rPr>
          <w:sz w:val="22"/>
        </w:rPr>
      </w:pPr>
      <w:r>
        <w:rPr>
          <w:sz w:val="22"/>
        </w:rPr>
        <w:t>INDUSTRIAL METALS means pipes, wires, coils, condensers, guard rails, automotive parts, bulky appliances, and similar industrial or construction materials which are comprised of any quantity of ferrous or nonferrous metal.</w:t>
      </w:r>
    </w:p>
    <w:p>
      <w:pPr>
        <w:pStyle w:val="ListParagraph"/>
        <w:numPr>
          <w:ilvl w:val="2"/>
          <w:numId w:val="6"/>
        </w:numPr>
        <w:tabs>
          <w:tab w:pos="3716" w:val="left" w:leader="none"/>
        </w:tabs>
        <w:spacing w:line="240" w:lineRule="auto" w:before="252" w:after="0"/>
        <w:ind w:left="120" w:right="114" w:firstLine="2879"/>
        <w:jc w:val="both"/>
        <w:rPr>
          <w:sz w:val="22"/>
        </w:rPr>
      </w:pPr>
      <w:r>
        <w:rPr>
          <w:sz w:val="22"/>
        </w:rPr>
        <w:t>RECYCLABLE MATERIALS means clothing, aluminum cans, steel cans, glass, paper, plastics, and household and industrial metals.</w:t>
      </w:r>
    </w:p>
    <w:p>
      <w:pPr>
        <w:pStyle w:val="BodyText"/>
        <w:spacing w:before="1"/>
      </w:pPr>
    </w:p>
    <w:p>
      <w:pPr>
        <w:pStyle w:val="ListParagraph"/>
        <w:numPr>
          <w:ilvl w:val="2"/>
          <w:numId w:val="6"/>
        </w:numPr>
        <w:tabs>
          <w:tab w:pos="3720" w:val="left" w:leader="none"/>
          <w:tab w:pos="5225" w:val="left" w:leader="none"/>
          <w:tab w:pos="6538" w:val="left" w:leader="none"/>
          <w:tab w:pos="7212" w:val="left" w:leader="none"/>
          <w:tab w:pos="8354" w:val="left" w:leader="none"/>
        </w:tabs>
        <w:spacing w:line="252" w:lineRule="exact" w:before="0" w:after="0"/>
        <w:ind w:left="3720" w:right="0" w:hanging="720"/>
        <w:jc w:val="left"/>
        <w:rPr>
          <w:sz w:val="22"/>
        </w:rPr>
      </w:pPr>
      <w:r>
        <w:rPr>
          <w:spacing w:val="-2"/>
          <w:sz w:val="22"/>
        </w:rPr>
        <w:t>RECYCLING</w:t>
      </w:r>
      <w:r>
        <w:rPr>
          <w:sz w:val="22"/>
        </w:rPr>
        <w:tab/>
      </w:r>
      <w:r>
        <w:rPr>
          <w:spacing w:val="-2"/>
          <w:sz w:val="22"/>
        </w:rPr>
        <w:t>DROP-</w:t>
      </w:r>
      <w:r>
        <w:rPr>
          <w:spacing w:val="-5"/>
          <w:sz w:val="22"/>
        </w:rPr>
        <w:t>OFF</w:t>
      </w:r>
      <w:r>
        <w:rPr>
          <w:sz w:val="22"/>
        </w:rPr>
        <w:tab/>
      </w:r>
      <w:r>
        <w:rPr>
          <w:spacing w:val="-5"/>
          <w:sz w:val="22"/>
        </w:rPr>
        <w:t>FOR</w:t>
      </w:r>
      <w:r>
        <w:rPr>
          <w:sz w:val="22"/>
        </w:rPr>
        <w:tab/>
      </w:r>
      <w:r>
        <w:rPr>
          <w:spacing w:val="-2"/>
          <w:sz w:val="22"/>
        </w:rPr>
        <w:t>SPECIAL</w:t>
      </w:r>
      <w:r>
        <w:rPr>
          <w:sz w:val="22"/>
        </w:rPr>
        <w:tab/>
      </w:r>
      <w:r>
        <w:rPr>
          <w:spacing w:val="-2"/>
          <w:sz w:val="22"/>
        </w:rPr>
        <w:t>OCCASION</w:t>
      </w:r>
    </w:p>
    <w:p>
      <w:pPr>
        <w:pStyle w:val="BodyText"/>
        <w:ind w:left="120"/>
      </w:pPr>
      <w:r>
        <w:rPr/>
        <w:t>COLLECTION means a facility for the collection and temporary storage of recyclable materials that are limited to metals, glass, paper, and plastics.</w:t>
      </w:r>
    </w:p>
    <w:p>
      <w:pPr>
        <w:pStyle w:val="BodyText"/>
      </w:pPr>
    </w:p>
    <w:p>
      <w:pPr>
        <w:pStyle w:val="ListParagraph"/>
        <w:numPr>
          <w:ilvl w:val="1"/>
          <w:numId w:val="6"/>
        </w:numPr>
        <w:tabs>
          <w:tab w:pos="3000" w:val="left" w:leader="none"/>
        </w:tabs>
        <w:spacing w:line="240" w:lineRule="auto" w:before="0" w:after="0"/>
        <w:ind w:left="3000" w:right="0" w:hanging="720"/>
        <w:jc w:val="left"/>
        <w:rPr>
          <w:sz w:val="22"/>
        </w:rPr>
      </w:pPr>
      <w:r>
        <w:rPr>
          <w:sz w:val="22"/>
          <w:u w:val="single"/>
        </w:rPr>
        <w:t>Subdistricts</w:t>
      </w:r>
      <w:r>
        <w:rPr>
          <w:spacing w:val="-4"/>
          <w:sz w:val="22"/>
          <w:u w:val="single"/>
        </w:rPr>
        <w:t> </w:t>
      </w:r>
      <w:r>
        <w:rPr>
          <w:spacing w:val="-2"/>
          <w:sz w:val="22"/>
          <w:u w:val="single"/>
        </w:rPr>
        <w:t>permitted</w:t>
      </w:r>
      <w:r>
        <w:rPr>
          <w:spacing w:val="-2"/>
          <w:sz w:val="22"/>
          <w:u w:val="none"/>
        </w:rPr>
        <w:t>.</w:t>
      </w:r>
    </w:p>
    <w:p>
      <w:pPr>
        <w:pStyle w:val="BodyText"/>
      </w:pPr>
    </w:p>
    <w:p>
      <w:pPr>
        <w:pStyle w:val="ListParagraph"/>
        <w:numPr>
          <w:ilvl w:val="2"/>
          <w:numId w:val="6"/>
        </w:numPr>
        <w:tabs>
          <w:tab w:pos="3717" w:val="left" w:leader="none"/>
        </w:tabs>
        <w:spacing w:line="240" w:lineRule="auto" w:before="0" w:after="0"/>
        <w:ind w:left="120" w:right="115" w:firstLine="2879"/>
        <w:jc w:val="both"/>
        <w:rPr>
          <w:sz w:val="22"/>
        </w:rPr>
      </w:pPr>
      <w:r>
        <w:rPr>
          <w:sz w:val="22"/>
        </w:rPr>
        <w:t>By right in all subdistricts if this use is located on property controlled, managed, or maintained by the park and recreation board.</w:t>
      </w:r>
    </w:p>
    <w:p>
      <w:pPr>
        <w:pStyle w:val="BodyText"/>
      </w:pPr>
    </w:p>
    <w:p>
      <w:pPr>
        <w:pStyle w:val="ListParagraph"/>
        <w:numPr>
          <w:ilvl w:val="2"/>
          <w:numId w:val="6"/>
        </w:numPr>
        <w:tabs>
          <w:tab w:pos="3717" w:val="left" w:leader="none"/>
        </w:tabs>
        <w:spacing w:line="240" w:lineRule="auto" w:before="0" w:after="0"/>
        <w:ind w:left="120" w:right="114" w:firstLine="2880"/>
        <w:jc w:val="both"/>
        <w:rPr>
          <w:sz w:val="22"/>
        </w:rPr>
      </w:pPr>
      <w:r>
        <w:rPr>
          <w:sz w:val="22"/>
        </w:rPr>
        <w:t>By right in all subdistricts except the P subdistrict if the requirements of Subparagraph (E) are satisfied. Except as otherwise provided in Subparagraph (B)(i) and except for the P subdistrict, by SUP only in any subdistrict if any requirement of Subparagraph (E) is not </w:t>
      </w:r>
      <w:r>
        <w:rPr>
          <w:spacing w:val="-2"/>
          <w:sz w:val="22"/>
        </w:rPr>
        <w:t>satisfied.</w:t>
      </w:r>
    </w:p>
    <w:p>
      <w:pPr>
        <w:pStyle w:val="BodyText"/>
      </w:pPr>
    </w:p>
    <w:p>
      <w:pPr>
        <w:pStyle w:val="ListParagraph"/>
        <w:numPr>
          <w:ilvl w:val="1"/>
          <w:numId w:val="6"/>
        </w:numPr>
        <w:tabs>
          <w:tab w:pos="3000" w:val="left" w:leader="none"/>
        </w:tabs>
        <w:spacing w:line="240" w:lineRule="auto" w:before="0" w:after="0"/>
        <w:ind w:left="3000" w:right="0" w:hanging="720"/>
        <w:jc w:val="left"/>
        <w:rPr>
          <w:sz w:val="22"/>
        </w:rPr>
      </w:pPr>
      <w:r>
        <w:rPr>
          <w:sz w:val="22"/>
          <w:u w:val="single"/>
        </w:rPr>
        <w:t>Required</w:t>
      </w:r>
      <w:r>
        <w:rPr>
          <w:spacing w:val="-6"/>
          <w:sz w:val="22"/>
          <w:u w:val="single"/>
        </w:rPr>
        <w:t> </w:t>
      </w:r>
      <w:r>
        <w:rPr>
          <w:sz w:val="22"/>
          <w:u w:val="single"/>
        </w:rPr>
        <w:t>off-street</w:t>
      </w:r>
      <w:r>
        <w:rPr>
          <w:spacing w:val="-2"/>
          <w:sz w:val="22"/>
          <w:u w:val="single"/>
        </w:rPr>
        <w:t> </w:t>
      </w:r>
      <w:r>
        <w:rPr>
          <w:sz w:val="22"/>
          <w:u w:val="single"/>
        </w:rPr>
        <w:t>parking</w:t>
      </w:r>
      <w:r>
        <w:rPr>
          <w:sz w:val="22"/>
          <w:u w:val="none"/>
        </w:rPr>
        <w:t>.</w:t>
      </w:r>
      <w:r>
        <w:rPr>
          <w:spacing w:val="47"/>
          <w:sz w:val="22"/>
          <w:u w:val="none"/>
        </w:rPr>
        <w:t> </w:t>
      </w:r>
      <w:r>
        <w:rPr>
          <w:sz w:val="22"/>
          <w:u w:val="none"/>
        </w:rPr>
        <w:t>None.</w:t>
      </w:r>
      <w:r>
        <w:rPr>
          <w:spacing w:val="-3"/>
          <w:sz w:val="22"/>
          <w:u w:val="none"/>
        </w:rPr>
        <w:t> </w:t>
      </w:r>
      <w:r>
        <w:rPr>
          <w:sz w:val="22"/>
          <w:u w:val="none"/>
        </w:rPr>
        <w:t>No</w:t>
      </w:r>
      <w:r>
        <w:rPr>
          <w:spacing w:val="-3"/>
          <w:sz w:val="22"/>
          <w:u w:val="none"/>
        </w:rPr>
        <w:t> </w:t>
      </w:r>
      <w:r>
        <w:rPr>
          <w:sz w:val="22"/>
          <w:u w:val="none"/>
        </w:rPr>
        <w:t>handicapped</w:t>
      </w:r>
      <w:r>
        <w:rPr>
          <w:spacing w:val="-3"/>
          <w:sz w:val="22"/>
          <w:u w:val="none"/>
        </w:rPr>
        <w:t> </w:t>
      </w:r>
      <w:r>
        <w:rPr>
          <w:sz w:val="22"/>
          <w:u w:val="none"/>
        </w:rPr>
        <w:t>parking</w:t>
      </w:r>
      <w:r>
        <w:rPr>
          <w:spacing w:val="-6"/>
          <w:sz w:val="22"/>
          <w:u w:val="none"/>
        </w:rPr>
        <w:t> </w:t>
      </w:r>
      <w:r>
        <w:rPr>
          <w:sz w:val="22"/>
          <w:u w:val="none"/>
        </w:rPr>
        <w:t>is</w:t>
      </w:r>
      <w:r>
        <w:rPr>
          <w:spacing w:val="-5"/>
          <w:sz w:val="22"/>
          <w:u w:val="none"/>
        </w:rPr>
        <w:t> </w:t>
      </w:r>
      <w:r>
        <w:rPr>
          <w:spacing w:val="-2"/>
          <w:sz w:val="22"/>
          <w:u w:val="none"/>
        </w:rPr>
        <w:t>required.</w:t>
      </w:r>
    </w:p>
    <w:p>
      <w:pPr>
        <w:pStyle w:val="BodyText"/>
      </w:pPr>
    </w:p>
    <w:p>
      <w:pPr>
        <w:pStyle w:val="ListParagraph"/>
        <w:numPr>
          <w:ilvl w:val="1"/>
          <w:numId w:val="6"/>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spacing w:before="1"/>
      </w:pPr>
    </w:p>
    <w:p>
      <w:pPr>
        <w:pStyle w:val="ListParagraph"/>
        <w:numPr>
          <w:ilvl w:val="1"/>
          <w:numId w:val="6"/>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2"/>
          <w:numId w:val="6"/>
        </w:numPr>
        <w:tabs>
          <w:tab w:pos="3720" w:val="left" w:leader="none"/>
        </w:tabs>
        <w:spacing w:line="240" w:lineRule="auto" w:before="0" w:after="0"/>
        <w:ind w:left="120" w:right="115" w:firstLine="2880"/>
        <w:jc w:val="left"/>
        <w:rPr>
          <w:sz w:val="22"/>
        </w:rPr>
      </w:pPr>
      <w:r>
        <w:rPr>
          <w:sz w:val="22"/>
        </w:rPr>
        <w:t>No more than one event each calendar month is permitted, and</w:t>
      </w:r>
      <w:r>
        <w:rPr>
          <w:spacing w:val="40"/>
          <w:sz w:val="22"/>
        </w:rPr>
        <w:t> </w:t>
      </w:r>
      <w:r>
        <w:rPr>
          <w:sz w:val="22"/>
        </w:rPr>
        <w:t>no event may exceed three days in duration.</w:t>
      </w:r>
    </w:p>
    <w:p>
      <w:pPr>
        <w:pStyle w:val="ListParagraph"/>
        <w:numPr>
          <w:ilvl w:val="2"/>
          <w:numId w:val="6"/>
        </w:numPr>
        <w:tabs>
          <w:tab w:pos="3719" w:val="left" w:leader="none"/>
        </w:tabs>
        <w:spacing w:line="240" w:lineRule="auto" w:before="252" w:after="0"/>
        <w:ind w:left="120" w:right="114" w:firstLine="2880"/>
        <w:jc w:val="left"/>
        <w:rPr>
          <w:sz w:val="22"/>
        </w:rPr>
      </w:pPr>
      <w:r>
        <w:rPr>
          <w:sz w:val="22"/>
        </w:rPr>
        <w:t>A church, school, or community center use with</w:t>
      </w:r>
      <w:r>
        <w:rPr>
          <w:spacing w:val="-1"/>
          <w:sz w:val="22"/>
        </w:rPr>
        <w:t> </w:t>
      </w:r>
      <w:r>
        <w:rPr>
          <w:sz w:val="22"/>
        </w:rPr>
        <w:t>no</w:t>
      </w:r>
      <w:r>
        <w:rPr>
          <w:spacing w:val="-1"/>
          <w:sz w:val="22"/>
        </w:rPr>
        <w:t> </w:t>
      </w:r>
      <w:r>
        <w:rPr>
          <w:sz w:val="22"/>
        </w:rPr>
        <w:t>less than</w:t>
      </w:r>
      <w:r>
        <w:rPr>
          <w:spacing w:val="-1"/>
          <w:sz w:val="22"/>
        </w:rPr>
        <w:t> </w:t>
      </w:r>
      <w:r>
        <w:rPr>
          <w:sz w:val="22"/>
        </w:rPr>
        <w:t>two acres of land area must be located on the same building site as this use.</w:t>
      </w:r>
    </w:p>
    <w:p>
      <w:pPr>
        <w:pStyle w:val="BodyText"/>
      </w:pPr>
    </w:p>
    <w:p>
      <w:pPr>
        <w:pStyle w:val="ListParagraph"/>
        <w:numPr>
          <w:ilvl w:val="2"/>
          <w:numId w:val="6"/>
        </w:numPr>
        <w:tabs>
          <w:tab w:pos="3720" w:val="left" w:leader="none"/>
        </w:tabs>
        <w:spacing w:line="240" w:lineRule="auto" w:before="0" w:after="0"/>
        <w:ind w:left="3720" w:right="0" w:hanging="720"/>
        <w:jc w:val="left"/>
        <w:rPr>
          <w:sz w:val="22"/>
        </w:rPr>
      </w:pPr>
      <w:r>
        <w:rPr>
          <w:sz w:val="22"/>
        </w:rPr>
        <w:t>Trailers</w:t>
      </w:r>
      <w:r>
        <w:rPr>
          <w:spacing w:val="48"/>
          <w:sz w:val="22"/>
        </w:rPr>
        <w:t> </w:t>
      </w:r>
      <w:r>
        <w:rPr>
          <w:sz w:val="22"/>
        </w:rPr>
        <w:t>and</w:t>
      </w:r>
      <w:r>
        <w:rPr>
          <w:spacing w:val="48"/>
          <w:sz w:val="22"/>
        </w:rPr>
        <w:t> </w:t>
      </w:r>
      <w:r>
        <w:rPr>
          <w:sz w:val="22"/>
        </w:rPr>
        <w:t>containers</w:t>
      </w:r>
      <w:r>
        <w:rPr>
          <w:spacing w:val="49"/>
          <w:sz w:val="22"/>
        </w:rPr>
        <w:t> </w:t>
      </w:r>
      <w:r>
        <w:rPr>
          <w:sz w:val="22"/>
        </w:rPr>
        <w:t>may</w:t>
      </w:r>
      <w:r>
        <w:rPr>
          <w:spacing w:val="48"/>
          <w:sz w:val="22"/>
        </w:rPr>
        <w:t> </w:t>
      </w:r>
      <w:r>
        <w:rPr>
          <w:sz w:val="22"/>
        </w:rPr>
        <w:t>not</w:t>
      </w:r>
      <w:r>
        <w:rPr>
          <w:spacing w:val="49"/>
          <w:sz w:val="22"/>
        </w:rPr>
        <w:t> </w:t>
      </w:r>
      <w:r>
        <w:rPr>
          <w:sz w:val="22"/>
        </w:rPr>
        <w:t>be</w:t>
      </w:r>
      <w:r>
        <w:rPr>
          <w:spacing w:val="49"/>
          <w:sz w:val="22"/>
        </w:rPr>
        <w:t> </w:t>
      </w:r>
      <w:r>
        <w:rPr>
          <w:sz w:val="22"/>
        </w:rPr>
        <w:t>located</w:t>
      </w:r>
      <w:r>
        <w:rPr>
          <w:spacing w:val="48"/>
          <w:sz w:val="22"/>
        </w:rPr>
        <w:t> </w:t>
      </w:r>
      <w:r>
        <w:rPr>
          <w:sz w:val="22"/>
        </w:rPr>
        <w:t>within</w:t>
      </w:r>
      <w:r>
        <w:rPr>
          <w:spacing w:val="46"/>
          <w:sz w:val="22"/>
        </w:rPr>
        <w:t> </w:t>
      </w:r>
      <w:r>
        <w:rPr>
          <w:sz w:val="22"/>
        </w:rPr>
        <w:t>a</w:t>
      </w:r>
      <w:r>
        <w:rPr>
          <w:spacing w:val="49"/>
          <w:sz w:val="22"/>
        </w:rPr>
        <w:t> </w:t>
      </w:r>
      <w:r>
        <w:rPr>
          <w:spacing w:val="-2"/>
          <w:sz w:val="22"/>
        </w:rPr>
        <w:t>required</w:t>
      </w:r>
    </w:p>
    <w:p>
      <w:pPr>
        <w:pStyle w:val="BodyText"/>
        <w:spacing w:before="1"/>
        <w:ind w:left="120"/>
      </w:pPr>
      <w:r>
        <w:rPr>
          <w:spacing w:val="-2"/>
        </w:rPr>
        <w:t>yard.</w:t>
      </w:r>
    </w:p>
    <w:p>
      <w:pPr>
        <w:pStyle w:val="BodyText"/>
      </w:pPr>
    </w:p>
    <w:p>
      <w:pPr>
        <w:pStyle w:val="ListParagraph"/>
        <w:numPr>
          <w:ilvl w:val="2"/>
          <w:numId w:val="6"/>
        </w:numPr>
        <w:tabs>
          <w:tab w:pos="3716" w:val="left" w:leader="none"/>
        </w:tabs>
        <w:spacing w:line="240" w:lineRule="auto" w:before="0" w:after="0"/>
        <w:ind w:left="120" w:right="115" w:firstLine="2879"/>
        <w:jc w:val="both"/>
        <w:rPr>
          <w:sz w:val="22"/>
        </w:rPr>
      </w:pPr>
      <w:r>
        <w:rPr>
          <w:sz w:val="22"/>
        </w:rPr>
        <w:t>This use is limited to one trailer and two containers of no more than 40 cubic yards each. An additional 40-cubic-yard container may be substituted for the permitted </w:t>
      </w:r>
      <w:r>
        <w:rPr>
          <w:spacing w:val="-2"/>
          <w:sz w:val="22"/>
        </w:rPr>
        <w:t>trailer.</w:t>
      </w:r>
    </w:p>
    <w:p>
      <w:pPr>
        <w:pStyle w:val="ListParagraph"/>
        <w:numPr>
          <w:ilvl w:val="2"/>
          <w:numId w:val="6"/>
        </w:numPr>
        <w:tabs>
          <w:tab w:pos="3720" w:val="left" w:leader="none"/>
        </w:tabs>
        <w:spacing w:line="240" w:lineRule="auto" w:before="252" w:after="0"/>
        <w:ind w:left="3720" w:right="0" w:hanging="720"/>
        <w:jc w:val="left"/>
        <w:rPr>
          <w:sz w:val="22"/>
        </w:rPr>
      </w:pPr>
      <w:r>
        <w:rPr>
          <w:sz w:val="22"/>
        </w:rPr>
        <w:t>This</w:t>
      </w:r>
      <w:r>
        <w:rPr>
          <w:spacing w:val="-2"/>
          <w:sz w:val="22"/>
        </w:rPr>
        <w:t> </w:t>
      </w:r>
      <w:r>
        <w:rPr>
          <w:sz w:val="22"/>
        </w:rPr>
        <w:t>use</w:t>
      </w:r>
      <w:r>
        <w:rPr>
          <w:spacing w:val="-3"/>
          <w:sz w:val="22"/>
        </w:rPr>
        <w:t> </w:t>
      </w:r>
      <w:r>
        <w:rPr>
          <w:sz w:val="22"/>
        </w:rPr>
        <w:t>must</w:t>
      </w:r>
      <w:r>
        <w:rPr>
          <w:spacing w:val="-1"/>
          <w:sz w:val="22"/>
        </w:rPr>
        <w:t> </w:t>
      </w:r>
      <w:r>
        <w:rPr>
          <w:sz w:val="22"/>
        </w:rPr>
        <w:t>be</w:t>
      </w:r>
      <w:r>
        <w:rPr>
          <w:spacing w:val="-3"/>
          <w:sz w:val="22"/>
        </w:rPr>
        <w:t> </w:t>
      </w:r>
      <w:r>
        <w:rPr>
          <w:sz w:val="22"/>
        </w:rPr>
        <w:t>attended</w:t>
      </w:r>
      <w:r>
        <w:rPr>
          <w:spacing w:val="-2"/>
          <w:sz w:val="22"/>
        </w:rPr>
        <w:t> </w:t>
      </w:r>
      <w:r>
        <w:rPr>
          <w:sz w:val="22"/>
        </w:rPr>
        <w:t>at all</w:t>
      </w:r>
      <w:r>
        <w:rPr>
          <w:spacing w:val="-4"/>
          <w:sz w:val="22"/>
        </w:rPr>
        <w:t> </w:t>
      </w:r>
      <w:r>
        <w:rPr>
          <w:sz w:val="22"/>
        </w:rPr>
        <w:t>times</w:t>
      </w:r>
      <w:r>
        <w:rPr>
          <w:spacing w:val="-3"/>
          <w:sz w:val="22"/>
        </w:rPr>
        <w:t> </w:t>
      </w:r>
      <w:r>
        <w:rPr>
          <w:sz w:val="22"/>
        </w:rPr>
        <w:t>or</w:t>
      </w:r>
      <w:r>
        <w:rPr>
          <w:spacing w:val="-3"/>
          <w:sz w:val="22"/>
        </w:rPr>
        <w:t> </w:t>
      </w:r>
      <w:r>
        <w:rPr>
          <w:spacing w:val="-2"/>
          <w:sz w:val="22"/>
        </w:rPr>
        <w:t>closed.</w:t>
      </w:r>
    </w:p>
    <w:p>
      <w:pPr>
        <w:pStyle w:val="BodyText"/>
      </w:pPr>
    </w:p>
    <w:p>
      <w:pPr>
        <w:pStyle w:val="ListParagraph"/>
        <w:numPr>
          <w:ilvl w:val="2"/>
          <w:numId w:val="6"/>
        </w:numPr>
        <w:tabs>
          <w:tab w:pos="3720" w:val="left" w:leader="none"/>
        </w:tabs>
        <w:spacing w:line="252" w:lineRule="exact" w:before="0" w:after="0"/>
        <w:ind w:left="3720" w:right="0" w:hanging="720"/>
        <w:jc w:val="left"/>
        <w:rPr>
          <w:sz w:val="22"/>
        </w:rPr>
      </w:pPr>
      <w:r>
        <w:rPr>
          <w:sz w:val="22"/>
        </w:rPr>
        <w:t>This</w:t>
      </w:r>
      <w:r>
        <w:rPr>
          <w:spacing w:val="31"/>
          <w:sz w:val="22"/>
        </w:rPr>
        <w:t> </w:t>
      </w:r>
      <w:r>
        <w:rPr>
          <w:sz w:val="22"/>
        </w:rPr>
        <w:t>use</w:t>
      </w:r>
      <w:r>
        <w:rPr>
          <w:spacing w:val="31"/>
          <w:sz w:val="22"/>
        </w:rPr>
        <w:t> </w:t>
      </w:r>
      <w:r>
        <w:rPr>
          <w:sz w:val="22"/>
        </w:rPr>
        <w:t>may</w:t>
      </w:r>
      <w:r>
        <w:rPr>
          <w:spacing w:val="33"/>
          <w:sz w:val="22"/>
        </w:rPr>
        <w:t> </w:t>
      </w:r>
      <w:r>
        <w:rPr>
          <w:sz w:val="22"/>
        </w:rPr>
        <w:t>not</w:t>
      </w:r>
      <w:r>
        <w:rPr>
          <w:spacing w:val="31"/>
          <w:sz w:val="22"/>
        </w:rPr>
        <w:t> </w:t>
      </w:r>
      <w:r>
        <w:rPr>
          <w:sz w:val="22"/>
        </w:rPr>
        <w:t>occupy</w:t>
      </w:r>
      <w:r>
        <w:rPr>
          <w:spacing w:val="31"/>
          <w:sz w:val="22"/>
        </w:rPr>
        <w:t> </w:t>
      </w:r>
      <w:r>
        <w:rPr>
          <w:sz w:val="22"/>
        </w:rPr>
        <w:t>required</w:t>
      </w:r>
      <w:r>
        <w:rPr>
          <w:spacing w:val="33"/>
          <w:sz w:val="22"/>
        </w:rPr>
        <w:t> </w:t>
      </w:r>
      <w:r>
        <w:rPr>
          <w:sz w:val="22"/>
        </w:rPr>
        <w:t>off-street</w:t>
      </w:r>
      <w:r>
        <w:rPr>
          <w:spacing w:val="31"/>
          <w:sz w:val="22"/>
        </w:rPr>
        <w:t> </w:t>
      </w:r>
      <w:r>
        <w:rPr>
          <w:sz w:val="22"/>
        </w:rPr>
        <w:t>parking</w:t>
      </w:r>
      <w:r>
        <w:rPr>
          <w:spacing w:val="30"/>
          <w:sz w:val="22"/>
        </w:rPr>
        <w:t> </w:t>
      </w:r>
      <w:r>
        <w:rPr>
          <w:sz w:val="22"/>
        </w:rPr>
        <w:t>spaces</w:t>
      </w:r>
      <w:r>
        <w:rPr>
          <w:spacing w:val="32"/>
          <w:sz w:val="22"/>
        </w:rPr>
        <w:t> </w:t>
      </w:r>
      <w:r>
        <w:rPr>
          <w:spacing w:val="-5"/>
          <w:sz w:val="22"/>
        </w:rPr>
        <w:t>or</w:t>
      </w:r>
    </w:p>
    <w:p>
      <w:pPr>
        <w:pStyle w:val="BodyText"/>
        <w:spacing w:line="252" w:lineRule="exact"/>
        <w:ind w:left="120"/>
      </w:pPr>
      <w:r>
        <w:rPr/>
        <w:t>impede</w:t>
      </w:r>
      <w:r>
        <w:rPr>
          <w:spacing w:val="-5"/>
        </w:rPr>
        <w:t> </w:t>
      </w:r>
      <w:r>
        <w:rPr/>
        <w:t>free</w:t>
      </w:r>
      <w:r>
        <w:rPr>
          <w:spacing w:val="-3"/>
        </w:rPr>
        <w:t> </w:t>
      </w:r>
      <w:r>
        <w:rPr/>
        <w:t>traffic</w:t>
      </w:r>
      <w:r>
        <w:rPr>
          <w:spacing w:val="-4"/>
        </w:rPr>
        <w:t> flow.</w:t>
      </w:r>
    </w:p>
    <w:p>
      <w:pPr>
        <w:pStyle w:val="BodyText"/>
      </w:pPr>
    </w:p>
    <w:p>
      <w:pPr>
        <w:pStyle w:val="ListParagraph"/>
        <w:numPr>
          <w:ilvl w:val="2"/>
          <w:numId w:val="6"/>
        </w:numPr>
        <w:tabs>
          <w:tab w:pos="3720" w:val="left" w:leader="none"/>
        </w:tabs>
        <w:spacing w:line="240" w:lineRule="auto" w:before="0" w:after="0"/>
        <w:ind w:left="3720" w:right="0" w:hanging="720"/>
        <w:jc w:val="left"/>
        <w:rPr>
          <w:sz w:val="22"/>
        </w:rPr>
      </w:pPr>
      <w:r>
        <w:rPr>
          <w:sz w:val="22"/>
        </w:rPr>
        <w:t>Mechanical</w:t>
      </w:r>
      <w:r>
        <w:rPr>
          <w:spacing w:val="-5"/>
          <w:sz w:val="22"/>
        </w:rPr>
        <w:t> </w:t>
      </w:r>
      <w:r>
        <w:rPr>
          <w:sz w:val="22"/>
        </w:rPr>
        <w:t>processing</w:t>
      </w:r>
      <w:r>
        <w:rPr>
          <w:spacing w:val="-5"/>
          <w:sz w:val="22"/>
        </w:rPr>
        <w:t> </w:t>
      </w:r>
      <w:r>
        <w:rPr>
          <w:sz w:val="22"/>
        </w:rPr>
        <w:t>of</w:t>
      </w:r>
      <w:r>
        <w:rPr>
          <w:spacing w:val="-5"/>
          <w:sz w:val="22"/>
        </w:rPr>
        <w:t> </w:t>
      </w:r>
      <w:r>
        <w:rPr>
          <w:sz w:val="22"/>
        </w:rPr>
        <w:t>recyclable</w:t>
      </w:r>
      <w:r>
        <w:rPr>
          <w:spacing w:val="-4"/>
          <w:sz w:val="22"/>
        </w:rPr>
        <w:t> </w:t>
      </w:r>
      <w:r>
        <w:rPr>
          <w:sz w:val="22"/>
        </w:rPr>
        <w:t>materials</w:t>
      </w:r>
      <w:r>
        <w:rPr>
          <w:spacing w:val="-5"/>
          <w:sz w:val="22"/>
        </w:rPr>
        <w:t> </w:t>
      </w:r>
      <w:r>
        <w:rPr>
          <w:sz w:val="22"/>
        </w:rPr>
        <w:t>is</w:t>
      </w:r>
      <w:r>
        <w:rPr>
          <w:spacing w:val="-2"/>
          <w:sz w:val="22"/>
        </w:rPr>
        <w:t> prohibited.</w:t>
      </w:r>
    </w:p>
    <w:p>
      <w:pPr>
        <w:spacing w:after="0" w:line="240" w:lineRule="auto"/>
        <w:jc w:val="left"/>
        <w:rPr>
          <w:sz w:val="22"/>
        </w:rPr>
        <w:sectPr>
          <w:pgSz w:w="12240" w:h="15840"/>
          <w:pgMar w:top="1080" w:bottom="280" w:left="1320" w:right="1320"/>
        </w:sectPr>
      </w:pPr>
    </w:p>
    <w:p>
      <w:pPr>
        <w:pStyle w:val="ListParagraph"/>
        <w:numPr>
          <w:ilvl w:val="2"/>
          <w:numId w:val="6"/>
        </w:numPr>
        <w:tabs>
          <w:tab w:pos="3716" w:val="left" w:leader="none"/>
        </w:tabs>
        <w:spacing w:line="240" w:lineRule="auto" w:before="70" w:after="0"/>
        <w:ind w:left="120" w:right="112" w:firstLine="2879"/>
        <w:jc w:val="both"/>
        <w:rPr>
          <w:sz w:val="22"/>
        </w:rPr>
      </w:pPr>
      <w:r>
        <w:rPr>
          <w:sz w:val="22"/>
        </w:rPr>
        <w:t>All containers, conveyances, and materials must be removed from the property after each three-day event. The facilities must be maintained in proper repair and the exterior must have a neat and clean appearance. All containers must be constructed of solid materials.</w:t>
      </w:r>
    </w:p>
    <w:p>
      <w:pPr>
        <w:pStyle w:val="BodyText"/>
        <w:spacing w:before="1"/>
      </w:pPr>
    </w:p>
    <w:p>
      <w:pPr>
        <w:pStyle w:val="ListParagraph"/>
        <w:numPr>
          <w:ilvl w:val="2"/>
          <w:numId w:val="6"/>
        </w:numPr>
        <w:tabs>
          <w:tab w:pos="3716" w:val="left" w:leader="none"/>
        </w:tabs>
        <w:spacing w:line="240" w:lineRule="auto" w:before="0" w:after="0"/>
        <w:ind w:left="120" w:right="113" w:firstLine="2879"/>
        <w:jc w:val="both"/>
        <w:rPr>
          <w:sz w:val="22"/>
        </w:rPr>
      </w:pPr>
      <w:r>
        <w:rPr>
          <w:sz w:val="22"/>
        </w:rPr>
        <w:t>A</w:t>
      </w:r>
      <w:r>
        <w:rPr>
          <w:spacing w:val="-1"/>
          <w:sz w:val="22"/>
        </w:rPr>
        <w:t> </w:t>
      </w:r>
      <w:r>
        <w:rPr>
          <w:sz w:val="22"/>
        </w:rPr>
        <w:t>sign</w:t>
      </w:r>
      <w:r>
        <w:rPr>
          <w:spacing w:val="-2"/>
          <w:sz w:val="22"/>
        </w:rPr>
        <w:t> </w:t>
      </w:r>
      <w:r>
        <w:rPr>
          <w:sz w:val="22"/>
        </w:rPr>
        <w:t>must be provided</w:t>
      </w:r>
      <w:r>
        <w:rPr>
          <w:spacing w:val="-2"/>
          <w:sz w:val="22"/>
        </w:rPr>
        <w:t> </w:t>
      </w:r>
      <w:r>
        <w:rPr>
          <w:sz w:val="22"/>
        </w:rPr>
        <w:t>for each trailer and container.</w:t>
      </w:r>
      <w:r>
        <w:rPr>
          <w:spacing w:val="-2"/>
          <w:sz w:val="22"/>
        </w:rPr>
        <w:t> </w:t>
      </w:r>
      <w:r>
        <w:rPr>
          <w:sz w:val="22"/>
        </w:rPr>
        <w:t>Each sign must identify the use, the operator responsible for the use, and the telephone number of the operator. A trailer may have one sign on each side, not exceeding 125 square feet in effective area. No sign may exceed 30 square feet in effective area.</w:t>
      </w:r>
    </w:p>
    <w:p>
      <w:pPr>
        <w:pStyle w:val="ListParagraph"/>
        <w:numPr>
          <w:ilvl w:val="2"/>
          <w:numId w:val="6"/>
        </w:numPr>
        <w:tabs>
          <w:tab w:pos="3720" w:val="left" w:leader="none"/>
        </w:tabs>
        <w:spacing w:line="240" w:lineRule="auto" w:before="253" w:after="0"/>
        <w:ind w:left="3720" w:right="0" w:hanging="720"/>
        <w:jc w:val="left"/>
        <w:rPr>
          <w:sz w:val="22"/>
        </w:rPr>
      </w:pPr>
      <w:r>
        <w:rPr>
          <w:sz w:val="22"/>
        </w:rPr>
        <w:t>Sales</w:t>
      </w:r>
      <w:r>
        <w:rPr>
          <w:spacing w:val="-5"/>
          <w:sz w:val="22"/>
        </w:rPr>
        <w:t> </w:t>
      </w:r>
      <w:r>
        <w:rPr>
          <w:sz w:val="22"/>
        </w:rPr>
        <w:t>transactions</w:t>
      </w:r>
      <w:r>
        <w:rPr>
          <w:spacing w:val="-3"/>
          <w:sz w:val="22"/>
        </w:rPr>
        <w:t> </w:t>
      </w:r>
      <w:r>
        <w:rPr>
          <w:sz w:val="22"/>
        </w:rPr>
        <w:t>are</w:t>
      </w:r>
      <w:r>
        <w:rPr>
          <w:spacing w:val="-4"/>
          <w:sz w:val="22"/>
        </w:rPr>
        <w:t> </w:t>
      </w:r>
      <w:r>
        <w:rPr>
          <w:sz w:val="22"/>
        </w:rPr>
        <w:t>prohibited</w:t>
      </w:r>
      <w:r>
        <w:rPr>
          <w:spacing w:val="-3"/>
          <w:sz w:val="22"/>
        </w:rPr>
        <w:t> </w:t>
      </w:r>
      <w:r>
        <w:rPr>
          <w:sz w:val="22"/>
        </w:rPr>
        <w:t>on</w:t>
      </w:r>
      <w:r>
        <w:rPr>
          <w:spacing w:val="-5"/>
          <w:sz w:val="22"/>
        </w:rPr>
        <w:t> </w:t>
      </w:r>
      <w:r>
        <w:rPr>
          <w:spacing w:val="-4"/>
          <w:sz w:val="22"/>
        </w:rPr>
        <w:t>site.</w:t>
      </w:r>
    </w:p>
    <w:p>
      <w:pPr>
        <w:pStyle w:val="ListParagraph"/>
        <w:numPr>
          <w:ilvl w:val="2"/>
          <w:numId w:val="6"/>
        </w:numPr>
        <w:tabs>
          <w:tab w:pos="3720" w:val="left" w:leader="none"/>
        </w:tabs>
        <w:spacing w:line="240" w:lineRule="auto" w:before="250" w:after="0"/>
        <w:ind w:left="3720" w:right="0" w:hanging="720"/>
        <w:jc w:val="left"/>
        <w:rPr>
          <w:sz w:val="22"/>
        </w:rPr>
      </w:pPr>
      <w:r>
        <w:rPr>
          <w:sz w:val="22"/>
        </w:rPr>
        <w:t>No</w:t>
      </w:r>
      <w:r>
        <w:rPr>
          <w:spacing w:val="-3"/>
          <w:sz w:val="22"/>
        </w:rPr>
        <w:t> </w:t>
      </w:r>
      <w:r>
        <w:rPr>
          <w:sz w:val="22"/>
        </w:rPr>
        <w:t>more</w:t>
      </w:r>
      <w:r>
        <w:rPr>
          <w:spacing w:val="-2"/>
          <w:sz w:val="22"/>
        </w:rPr>
        <w:t> </w:t>
      </w:r>
      <w:r>
        <w:rPr>
          <w:sz w:val="22"/>
        </w:rPr>
        <w:t>than</w:t>
      </w:r>
      <w:r>
        <w:rPr>
          <w:spacing w:val="-3"/>
          <w:sz w:val="22"/>
        </w:rPr>
        <w:t> </w:t>
      </w:r>
      <w:r>
        <w:rPr>
          <w:sz w:val="22"/>
        </w:rPr>
        <w:t>one</w:t>
      </w:r>
      <w:r>
        <w:rPr>
          <w:spacing w:val="-2"/>
          <w:sz w:val="22"/>
        </w:rPr>
        <w:t> </w:t>
      </w:r>
      <w:r>
        <w:rPr>
          <w:sz w:val="22"/>
        </w:rPr>
        <w:t>recycling</w:t>
      </w:r>
      <w:r>
        <w:rPr>
          <w:spacing w:val="-6"/>
          <w:sz w:val="22"/>
        </w:rPr>
        <w:t> </w:t>
      </w:r>
      <w:r>
        <w:rPr>
          <w:sz w:val="22"/>
        </w:rPr>
        <w:t>use</w:t>
      </w:r>
      <w:r>
        <w:rPr>
          <w:spacing w:val="-2"/>
          <w:sz w:val="22"/>
        </w:rPr>
        <w:t> </w:t>
      </w:r>
      <w:r>
        <w:rPr>
          <w:sz w:val="22"/>
        </w:rPr>
        <w:t>is</w:t>
      </w:r>
      <w:r>
        <w:rPr>
          <w:spacing w:val="-3"/>
          <w:sz w:val="22"/>
        </w:rPr>
        <w:t> </w:t>
      </w:r>
      <w:r>
        <w:rPr>
          <w:sz w:val="22"/>
        </w:rPr>
        <w:t>permitted</w:t>
      </w:r>
      <w:r>
        <w:rPr>
          <w:spacing w:val="-2"/>
          <w:sz w:val="22"/>
        </w:rPr>
        <w:t> </w:t>
      </w:r>
      <w:r>
        <w:rPr>
          <w:sz w:val="22"/>
        </w:rPr>
        <w:t>on</w:t>
      </w:r>
      <w:r>
        <w:rPr>
          <w:spacing w:val="-3"/>
          <w:sz w:val="22"/>
        </w:rPr>
        <w:t> </w:t>
      </w:r>
      <w:r>
        <w:rPr>
          <w:sz w:val="22"/>
        </w:rPr>
        <w:t>a</w:t>
      </w:r>
      <w:r>
        <w:rPr>
          <w:spacing w:val="-4"/>
          <w:sz w:val="22"/>
        </w:rPr>
        <w:t> </w:t>
      </w:r>
      <w:r>
        <w:rPr>
          <w:sz w:val="22"/>
        </w:rPr>
        <w:t>building</w:t>
      </w:r>
      <w:r>
        <w:rPr>
          <w:spacing w:val="-2"/>
          <w:sz w:val="22"/>
        </w:rPr>
        <w:t> site.</w:t>
      </w:r>
    </w:p>
    <w:p>
      <w:pPr>
        <w:pStyle w:val="BodyText"/>
        <w:spacing w:before="1"/>
      </w:pPr>
    </w:p>
    <w:p>
      <w:pPr>
        <w:pStyle w:val="ListParagraph"/>
        <w:numPr>
          <w:ilvl w:val="2"/>
          <w:numId w:val="6"/>
        </w:numPr>
        <w:tabs>
          <w:tab w:pos="3718" w:val="left" w:leader="none"/>
        </w:tabs>
        <w:spacing w:line="240" w:lineRule="auto" w:before="0" w:after="0"/>
        <w:ind w:left="120" w:right="114" w:firstLine="2880"/>
        <w:jc w:val="both"/>
        <w:rPr>
          <w:sz w:val="22"/>
        </w:rPr>
      </w:pPr>
      <w:r>
        <w:rPr>
          <w:sz w:val="22"/>
        </w:rPr>
        <w:t>This use must be located at least 1,000 feet from another recycling use. Measurements of distance under this paragraph are taken radially. "Radial" measurement means a distance taken along the shortest distance between the nearest point of the building sites where recycling uses are located.</w:t>
      </w:r>
    </w:p>
    <w:p>
      <w:pPr>
        <w:pStyle w:val="ListParagraph"/>
        <w:numPr>
          <w:ilvl w:val="2"/>
          <w:numId w:val="6"/>
        </w:numPr>
        <w:tabs>
          <w:tab w:pos="3717" w:val="left" w:leader="none"/>
        </w:tabs>
        <w:spacing w:line="240" w:lineRule="auto" w:before="252" w:after="0"/>
        <w:ind w:left="120" w:right="114" w:firstLine="2880"/>
        <w:jc w:val="both"/>
        <w:rPr>
          <w:sz w:val="22"/>
        </w:rPr>
      </w:pPr>
      <w:r>
        <w:rPr>
          <w:sz w:val="22"/>
        </w:rPr>
        <w:t>Nonprofit organizations are exempt from payment of SUP application</w:t>
      </w:r>
      <w:r>
        <w:rPr>
          <w:spacing w:val="-2"/>
          <w:sz w:val="22"/>
        </w:rPr>
        <w:t> </w:t>
      </w:r>
      <w:r>
        <w:rPr>
          <w:sz w:val="22"/>
        </w:rPr>
        <w:t>fees</w:t>
      </w:r>
      <w:r>
        <w:rPr>
          <w:spacing w:val="-2"/>
          <w:sz w:val="22"/>
        </w:rPr>
        <w:t> </w:t>
      </w:r>
      <w:r>
        <w:rPr>
          <w:sz w:val="22"/>
        </w:rPr>
        <w:t>for</w:t>
      </w:r>
      <w:r>
        <w:rPr>
          <w:spacing w:val="-1"/>
          <w:sz w:val="22"/>
        </w:rPr>
        <w:t> </w:t>
      </w:r>
      <w:r>
        <w:rPr>
          <w:sz w:val="22"/>
        </w:rPr>
        <w:t>this use. For</w:t>
      </w:r>
      <w:r>
        <w:rPr>
          <w:spacing w:val="-1"/>
          <w:sz w:val="22"/>
        </w:rPr>
        <w:t> </w:t>
      </w:r>
      <w:r>
        <w:rPr>
          <w:sz w:val="22"/>
        </w:rPr>
        <w:t>purposes of</w:t>
      </w:r>
      <w:r>
        <w:rPr>
          <w:spacing w:val="-1"/>
          <w:sz w:val="22"/>
        </w:rPr>
        <w:t> </w:t>
      </w:r>
      <w:r>
        <w:rPr>
          <w:sz w:val="22"/>
        </w:rPr>
        <w:t>this</w:t>
      </w:r>
      <w:r>
        <w:rPr>
          <w:spacing w:val="-2"/>
          <w:sz w:val="22"/>
        </w:rPr>
        <w:t> </w:t>
      </w:r>
      <w:r>
        <w:rPr>
          <w:sz w:val="22"/>
        </w:rPr>
        <w:t>paragraph,</w:t>
      </w:r>
      <w:r>
        <w:rPr>
          <w:spacing w:val="-2"/>
          <w:sz w:val="22"/>
        </w:rPr>
        <w:t> </w:t>
      </w:r>
      <w:r>
        <w:rPr>
          <w:sz w:val="22"/>
        </w:rPr>
        <w:t>nonprofit</w:t>
      </w:r>
      <w:r>
        <w:rPr>
          <w:spacing w:val="-1"/>
          <w:sz w:val="22"/>
        </w:rPr>
        <w:t> </w:t>
      </w:r>
      <w:r>
        <w:rPr>
          <w:sz w:val="22"/>
        </w:rPr>
        <w:t>organization means</w:t>
      </w:r>
      <w:r>
        <w:rPr>
          <w:spacing w:val="-2"/>
          <w:sz w:val="22"/>
        </w:rPr>
        <w:t> </w:t>
      </w:r>
      <w:r>
        <w:rPr>
          <w:sz w:val="22"/>
        </w:rPr>
        <w:t>an</w:t>
      </w:r>
      <w:r>
        <w:rPr>
          <w:spacing w:val="-2"/>
          <w:sz w:val="22"/>
        </w:rPr>
        <w:t> </w:t>
      </w:r>
      <w:r>
        <w:rPr>
          <w:sz w:val="22"/>
        </w:rPr>
        <w:t>organization eligible for an exemption from taxation pursuant to Sections 501(c)(3) and 501(c)(4) of the Internal Revenue Code. At the time of application, a nonprofit applicant must submit an affidavit, acknowledged before a notary public stating the organization's eligibility for a fee exemption under this paragraph.</w:t>
      </w:r>
    </w:p>
    <w:p>
      <w:pPr>
        <w:pStyle w:val="BodyText"/>
        <w:spacing w:before="1"/>
      </w:pPr>
    </w:p>
    <w:p>
      <w:pPr>
        <w:pStyle w:val="ListParagraph"/>
        <w:numPr>
          <w:ilvl w:val="2"/>
          <w:numId w:val="6"/>
        </w:numPr>
        <w:tabs>
          <w:tab w:pos="3720" w:val="left" w:leader="none"/>
        </w:tabs>
        <w:spacing w:line="252" w:lineRule="exact" w:before="0" w:after="0"/>
        <w:ind w:left="3720" w:right="0" w:hanging="720"/>
        <w:jc w:val="left"/>
        <w:rPr>
          <w:sz w:val="22"/>
        </w:rPr>
      </w:pPr>
      <w:r>
        <w:rPr>
          <w:sz w:val="22"/>
        </w:rPr>
        <w:t>No</w:t>
      </w:r>
      <w:r>
        <w:rPr>
          <w:spacing w:val="26"/>
          <w:sz w:val="22"/>
        </w:rPr>
        <w:t> </w:t>
      </w:r>
      <w:r>
        <w:rPr>
          <w:sz w:val="22"/>
        </w:rPr>
        <w:t>SUP</w:t>
      </w:r>
      <w:r>
        <w:rPr>
          <w:spacing w:val="26"/>
          <w:sz w:val="22"/>
        </w:rPr>
        <w:t> </w:t>
      </w:r>
      <w:r>
        <w:rPr>
          <w:sz w:val="22"/>
        </w:rPr>
        <w:t>for</w:t>
      </w:r>
      <w:r>
        <w:rPr>
          <w:spacing w:val="26"/>
          <w:sz w:val="22"/>
        </w:rPr>
        <w:t> </w:t>
      </w:r>
      <w:r>
        <w:rPr>
          <w:sz w:val="22"/>
        </w:rPr>
        <w:t>this</w:t>
      </w:r>
      <w:r>
        <w:rPr>
          <w:spacing w:val="27"/>
          <w:sz w:val="22"/>
        </w:rPr>
        <w:t> </w:t>
      </w:r>
      <w:r>
        <w:rPr>
          <w:sz w:val="22"/>
        </w:rPr>
        <w:t>use</w:t>
      </w:r>
      <w:r>
        <w:rPr>
          <w:spacing w:val="26"/>
          <w:sz w:val="22"/>
        </w:rPr>
        <w:t> </w:t>
      </w:r>
      <w:r>
        <w:rPr>
          <w:sz w:val="22"/>
        </w:rPr>
        <w:t>may</w:t>
      </w:r>
      <w:r>
        <w:rPr>
          <w:spacing w:val="24"/>
          <w:sz w:val="22"/>
        </w:rPr>
        <w:t> </w:t>
      </w:r>
      <w:r>
        <w:rPr>
          <w:sz w:val="22"/>
        </w:rPr>
        <w:t>be</w:t>
      </w:r>
      <w:r>
        <w:rPr>
          <w:spacing w:val="27"/>
          <w:sz w:val="22"/>
        </w:rPr>
        <w:t> </w:t>
      </w:r>
      <w:r>
        <w:rPr>
          <w:sz w:val="22"/>
        </w:rPr>
        <w:t>granted</w:t>
      </w:r>
      <w:r>
        <w:rPr>
          <w:spacing w:val="27"/>
          <w:sz w:val="22"/>
        </w:rPr>
        <w:t> </w:t>
      </w:r>
      <w:r>
        <w:rPr>
          <w:sz w:val="22"/>
        </w:rPr>
        <w:t>for</w:t>
      </w:r>
      <w:r>
        <w:rPr>
          <w:spacing w:val="27"/>
          <w:sz w:val="22"/>
        </w:rPr>
        <w:t> </w:t>
      </w:r>
      <w:r>
        <w:rPr>
          <w:sz w:val="22"/>
        </w:rPr>
        <w:t>more</w:t>
      </w:r>
      <w:r>
        <w:rPr>
          <w:spacing w:val="26"/>
          <w:sz w:val="22"/>
        </w:rPr>
        <w:t> </w:t>
      </w:r>
      <w:r>
        <w:rPr>
          <w:sz w:val="22"/>
        </w:rPr>
        <w:t>than</w:t>
      </w:r>
      <w:r>
        <w:rPr>
          <w:spacing w:val="24"/>
          <w:sz w:val="22"/>
        </w:rPr>
        <w:t> </w:t>
      </w:r>
      <w:r>
        <w:rPr>
          <w:sz w:val="22"/>
        </w:rPr>
        <w:t>a</w:t>
      </w:r>
      <w:r>
        <w:rPr>
          <w:spacing w:val="28"/>
          <w:sz w:val="22"/>
        </w:rPr>
        <w:t> </w:t>
      </w:r>
      <w:r>
        <w:rPr>
          <w:sz w:val="22"/>
        </w:rPr>
        <w:t>two-</w:t>
      </w:r>
      <w:r>
        <w:rPr>
          <w:spacing w:val="-4"/>
          <w:sz w:val="22"/>
        </w:rPr>
        <w:t>year</w:t>
      </w:r>
    </w:p>
    <w:p>
      <w:pPr>
        <w:pStyle w:val="BodyText"/>
        <w:spacing w:line="252" w:lineRule="exact"/>
        <w:ind w:left="120"/>
      </w:pPr>
      <w:r>
        <w:rPr/>
        <w:t>time</w:t>
      </w:r>
      <w:r>
        <w:rPr>
          <w:spacing w:val="-2"/>
        </w:rPr>
        <w:t> period.</w:t>
      </w:r>
    </w:p>
    <w:p>
      <w:pPr>
        <w:pStyle w:val="BodyText"/>
        <w:spacing w:before="1"/>
      </w:pPr>
    </w:p>
    <w:p>
      <w:pPr>
        <w:pStyle w:val="ListParagraph"/>
        <w:numPr>
          <w:ilvl w:val="2"/>
          <w:numId w:val="6"/>
        </w:numPr>
        <w:tabs>
          <w:tab w:pos="3717" w:val="left" w:leader="none"/>
        </w:tabs>
        <w:spacing w:line="240" w:lineRule="auto" w:before="0" w:after="0"/>
        <w:ind w:left="120" w:right="115" w:firstLine="2879"/>
        <w:jc w:val="both"/>
        <w:rPr>
          <w:sz w:val="22"/>
        </w:rPr>
      </w:pPr>
      <w:r>
        <w:rPr>
          <w:sz w:val="22"/>
        </w:rPr>
        <w:t>If this use is located on property controlled, managed, or maintained by the park and recreation board, the requirements of Subparagraphs (C), (D), and (E) do not </w:t>
      </w:r>
      <w:r>
        <w:rPr>
          <w:spacing w:val="-2"/>
          <w:sz w:val="22"/>
        </w:rPr>
        <w:t>apply.</w:t>
      </w:r>
    </w:p>
    <w:p>
      <w:pPr>
        <w:pStyle w:val="BodyText"/>
      </w:pPr>
    </w:p>
    <w:p>
      <w:pPr>
        <w:pStyle w:val="ListParagraph"/>
        <w:numPr>
          <w:ilvl w:val="2"/>
          <w:numId w:val="6"/>
        </w:numPr>
        <w:tabs>
          <w:tab w:pos="3721" w:val="left" w:leader="none"/>
        </w:tabs>
        <w:spacing w:line="240" w:lineRule="auto" w:before="0" w:after="0"/>
        <w:ind w:left="3721" w:right="0" w:hanging="721"/>
        <w:jc w:val="left"/>
        <w:rPr>
          <w:sz w:val="22"/>
        </w:rPr>
      </w:pPr>
      <w:r>
        <w:rPr>
          <w:sz w:val="22"/>
        </w:rPr>
        <w:t>The</w:t>
      </w:r>
      <w:r>
        <w:rPr>
          <w:spacing w:val="-3"/>
          <w:sz w:val="22"/>
        </w:rPr>
        <w:t> </w:t>
      </w:r>
      <w:r>
        <w:rPr>
          <w:sz w:val="22"/>
        </w:rPr>
        <w:t>collection</w:t>
      </w:r>
      <w:r>
        <w:rPr>
          <w:spacing w:val="-3"/>
          <w:sz w:val="22"/>
        </w:rPr>
        <w:t> </w:t>
      </w:r>
      <w:r>
        <w:rPr>
          <w:sz w:val="22"/>
        </w:rPr>
        <w:t>of</w:t>
      </w:r>
      <w:r>
        <w:rPr>
          <w:spacing w:val="-1"/>
          <w:sz w:val="22"/>
        </w:rPr>
        <w:t> </w:t>
      </w:r>
      <w:r>
        <w:rPr>
          <w:sz w:val="22"/>
        </w:rPr>
        <w:t>hazardous</w:t>
      </w:r>
      <w:r>
        <w:rPr>
          <w:spacing w:val="-5"/>
          <w:sz w:val="22"/>
        </w:rPr>
        <w:t> </w:t>
      </w:r>
      <w:r>
        <w:rPr>
          <w:sz w:val="22"/>
        </w:rPr>
        <w:t>waste</w:t>
      </w:r>
      <w:r>
        <w:rPr>
          <w:spacing w:val="-4"/>
          <w:sz w:val="22"/>
        </w:rPr>
        <w:t> </w:t>
      </w:r>
      <w:r>
        <w:rPr>
          <w:sz w:val="22"/>
        </w:rPr>
        <w:t>is</w:t>
      </w:r>
      <w:r>
        <w:rPr>
          <w:spacing w:val="-4"/>
          <w:sz w:val="22"/>
        </w:rPr>
        <w:t> </w:t>
      </w:r>
      <w:r>
        <w:rPr>
          <w:spacing w:val="-2"/>
          <w:sz w:val="22"/>
        </w:rPr>
        <w:t>prohibited.</w:t>
      </w:r>
    </w:p>
    <w:p>
      <w:pPr>
        <w:pStyle w:val="BodyText"/>
      </w:pPr>
    </w:p>
    <w:p>
      <w:pPr>
        <w:pStyle w:val="ListParagraph"/>
        <w:numPr>
          <w:ilvl w:val="0"/>
          <w:numId w:val="5"/>
        </w:numPr>
        <w:tabs>
          <w:tab w:pos="1559" w:val="left" w:leader="none"/>
        </w:tabs>
        <w:spacing w:line="240" w:lineRule="auto" w:before="0" w:after="0"/>
        <w:ind w:left="1559" w:right="0" w:hanging="719"/>
        <w:jc w:val="left"/>
        <w:rPr>
          <w:sz w:val="22"/>
        </w:rPr>
      </w:pPr>
      <w:r>
        <w:rPr>
          <w:sz w:val="22"/>
          <w:u w:val="single"/>
        </w:rPr>
        <w:t>Animal</w:t>
      </w:r>
      <w:r>
        <w:rPr>
          <w:spacing w:val="-7"/>
          <w:sz w:val="22"/>
          <w:u w:val="single"/>
        </w:rPr>
        <w:t> </w:t>
      </w:r>
      <w:r>
        <w:rPr>
          <w:sz w:val="22"/>
          <w:u w:val="single"/>
        </w:rPr>
        <w:t>related</w:t>
      </w:r>
      <w:r>
        <w:rPr>
          <w:spacing w:val="-3"/>
          <w:sz w:val="22"/>
          <w:u w:val="single"/>
        </w:rPr>
        <w:t> </w:t>
      </w:r>
      <w:r>
        <w:rPr>
          <w:sz w:val="22"/>
          <w:u w:val="single"/>
        </w:rPr>
        <w:t>uses</w:t>
      </w:r>
      <w:r>
        <w:rPr>
          <w:sz w:val="22"/>
          <w:u w:val="none"/>
        </w:rPr>
        <w:t>.</w:t>
      </w:r>
      <w:r>
        <w:rPr>
          <w:spacing w:val="49"/>
          <w:sz w:val="22"/>
          <w:u w:val="none"/>
        </w:rPr>
        <w:t> </w:t>
      </w:r>
      <w:r>
        <w:rPr>
          <w:sz w:val="22"/>
          <w:u w:val="none"/>
        </w:rPr>
        <w:t>Animal</w:t>
      </w:r>
      <w:r>
        <w:rPr>
          <w:spacing w:val="-2"/>
          <w:sz w:val="22"/>
          <w:u w:val="none"/>
        </w:rPr>
        <w:t> </w:t>
      </w:r>
      <w:r>
        <w:rPr>
          <w:sz w:val="22"/>
          <w:u w:val="none"/>
        </w:rPr>
        <w:t>related</w:t>
      </w:r>
      <w:r>
        <w:rPr>
          <w:spacing w:val="-3"/>
          <w:sz w:val="22"/>
          <w:u w:val="none"/>
        </w:rPr>
        <w:t> </w:t>
      </w:r>
      <w:r>
        <w:rPr>
          <w:sz w:val="22"/>
          <w:u w:val="none"/>
        </w:rPr>
        <w:t>uses</w:t>
      </w:r>
      <w:r>
        <w:rPr>
          <w:spacing w:val="-3"/>
          <w:sz w:val="22"/>
          <w:u w:val="none"/>
        </w:rPr>
        <w:t> </w:t>
      </w:r>
      <w:r>
        <w:rPr>
          <w:sz w:val="22"/>
          <w:u w:val="none"/>
        </w:rPr>
        <w:t>are</w:t>
      </w:r>
      <w:r>
        <w:rPr>
          <w:spacing w:val="-3"/>
          <w:sz w:val="22"/>
          <w:u w:val="none"/>
        </w:rPr>
        <w:t> </w:t>
      </w:r>
      <w:r>
        <w:rPr>
          <w:sz w:val="22"/>
          <w:u w:val="none"/>
        </w:rPr>
        <w:t>subject</w:t>
      </w:r>
      <w:r>
        <w:rPr>
          <w:spacing w:val="-5"/>
          <w:sz w:val="22"/>
          <w:u w:val="none"/>
        </w:rPr>
        <w:t> </w:t>
      </w:r>
      <w:r>
        <w:rPr>
          <w:sz w:val="22"/>
          <w:u w:val="none"/>
        </w:rPr>
        <w:t>to</w:t>
      </w:r>
      <w:r>
        <w:rPr>
          <w:spacing w:val="-3"/>
          <w:sz w:val="22"/>
          <w:u w:val="none"/>
        </w:rPr>
        <w:t> </w:t>
      </w:r>
      <w:r>
        <w:rPr>
          <w:sz w:val="22"/>
          <w:u w:val="none"/>
        </w:rPr>
        <w:t>the</w:t>
      </w:r>
      <w:r>
        <w:rPr>
          <w:spacing w:val="-5"/>
          <w:sz w:val="22"/>
          <w:u w:val="none"/>
        </w:rPr>
        <w:t> </w:t>
      </w:r>
      <w:r>
        <w:rPr>
          <w:sz w:val="22"/>
          <w:u w:val="none"/>
        </w:rPr>
        <w:t>following</w:t>
      </w:r>
      <w:r>
        <w:rPr>
          <w:spacing w:val="-2"/>
          <w:sz w:val="22"/>
          <w:u w:val="none"/>
        </w:rPr>
        <w:t> regulations:</w:t>
      </w:r>
    </w:p>
    <w:p>
      <w:pPr>
        <w:pStyle w:val="BodyText"/>
      </w:pPr>
    </w:p>
    <w:p>
      <w:pPr>
        <w:pStyle w:val="ListParagraph"/>
        <w:numPr>
          <w:ilvl w:val="1"/>
          <w:numId w:val="5"/>
        </w:numPr>
        <w:tabs>
          <w:tab w:pos="2279" w:val="left" w:leader="none"/>
        </w:tabs>
        <w:spacing w:line="240" w:lineRule="auto" w:before="1" w:after="0"/>
        <w:ind w:left="2279" w:right="0" w:hanging="719"/>
        <w:jc w:val="left"/>
        <w:rPr>
          <w:sz w:val="22"/>
        </w:rPr>
      </w:pPr>
      <w:r>
        <w:rPr>
          <w:sz w:val="22"/>
          <w:u w:val="single"/>
        </w:rPr>
        <w:t>Farm</w:t>
      </w:r>
      <w:r>
        <w:rPr>
          <w:spacing w:val="-5"/>
          <w:sz w:val="22"/>
          <w:u w:val="single"/>
        </w:rPr>
        <w:t> </w:t>
      </w:r>
      <w:r>
        <w:rPr>
          <w:sz w:val="22"/>
          <w:u w:val="single"/>
        </w:rPr>
        <w:t>or</w:t>
      </w:r>
      <w:r>
        <w:rPr>
          <w:spacing w:val="-2"/>
          <w:sz w:val="22"/>
          <w:u w:val="single"/>
        </w:rPr>
        <w:t> ranch</w:t>
      </w:r>
      <w:r>
        <w:rPr>
          <w:spacing w:val="-2"/>
          <w:sz w:val="22"/>
          <w:u w:val="none"/>
        </w:rPr>
        <w:t>.</w:t>
      </w:r>
    </w:p>
    <w:p>
      <w:pPr>
        <w:pStyle w:val="BodyText"/>
      </w:pPr>
    </w:p>
    <w:p>
      <w:pPr>
        <w:pStyle w:val="ListParagraph"/>
        <w:numPr>
          <w:ilvl w:val="2"/>
          <w:numId w:val="5"/>
        </w:numPr>
        <w:tabs>
          <w:tab w:pos="2999" w:val="left" w:leader="none"/>
        </w:tabs>
        <w:spacing w:line="240" w:lineRule="auto" w:before="0" w:after="0"/>
        <w:ind w:left="120" w:right="114" w:firstLine="2160"/>
        <w:jc w:val="left"/>
        <w:rPr>
          <w:sz w:val="22"/>
        </w:rPr>
      </w:pPr>
      <w:r>
        <w:rPr>
          <w:sz w:val="22"/>
          <w:u w:val="single"/>
        </w:rPr>
        <w:t>Definition</w:t>
      </w:r>
      <w:r>
        <w:rPr>
          <w:sz w:val="22"/>
          <w:u w:val="none"/>
        </w:rPr>
        <w:t>.</w:t>
      </w:r>
      <w:r>
        <w:rPr>
          <w:spacing w:val="40"/>
          <w:sz w:val="22"/>
          <w:u w:val="none"/>
        </w:rPr>
        <w:t> </w:t>
      </w:r>
      <w:r>
        <w:rPr>
          <w:sz w:val="22"/>
          <w:u w:val="none"/>
        </w:rPr>
        <w:t>An area which is used for growing farm products or keeping farm poultry and farm livestock.</w:t>
      </w:r>
    </w:p>
    <w:p>
      <w:pPr>
        <w:pStyle w:val="ListParagraph"/>
        <w:numPr>
          <w:ilvl w:val="2"/>
          <w:numId w:val="5"/>
        </w:numPr>
        <w:tabs>
          <w:tab w:pos="3000" w:val="left" w:leader="none"/>
          <w:tab w:pos="5270" w:val="left" w:leader="none"/>
        </w:tabs>
        <w:spacing w:line="240" w:lineRule="auto" w:before="253" w:after="0"/>
        <w:ind w:left="120" w:right="116" w:firstLine="2160"/>
        <w:jc w:val="left"/>
        <w:rPr>
          <w:sz w:val="22"/>
        </w:rPr>
      </w:pPr>
      <w:r>
        <w:rPr>
          <w:sz w:val="22"/>
          <w:u w:val="single"/>
        </w:rPr>
        <w:t>Subdistricts</w:t>
      </w:r>
      <w:r>
        <w:rPr>
          <w:spacing w:val="40"/>
          <w:sz w:val="22"/>
          <w:u w:val="single"/>
        </w:rPr>
        <w:t> </w:t>
      </w:r>
      <w:r>
        <w:rPr>
          <w:sz w:val="22"/>
          <w:u w:val="single"/>
        </w:rPr>
        <w:t>permitted</w:t>
      </w:r>
      <w:r>
        <w:rPr>
          <w:sz w:val="22"/>
          <w:u w:val="none"/>
        </w:rPr>
        <w:t>.</w:t>
        <w:tab/>
        <w:t>By</w:t>
      </w:r>
      <w:r>
        <w:rPr>
          <w:spacing w:val="40"/>
          <w:sz w:val="22"/>
          <w:u w:val="none"/>
        </w:rPr>
        <w:t> </w:t>
      </w:r>
      <w:r>
        <w:rPr>
          <w:sz w:val="22"/>
          <w:u w:val="none"/>
        </w:rPr>
        <w:t>right</w:t>
      </w:r>
      <w:r>
        <w:rPr>
          <w:spacing w:val="40"/>
          <w:sz w:val="22"/>
          <w:u w:val="none"/>
        </w:rPr>
        <w:t> </w:t>
      </w:r>
      <w:r>
        <w:rPr>
          <w:sz w:val="22"/>
          <w:u w:val="none"/>
        </w:rPr>
        <w:t>in</w:t>
      </w:r>
      <w:r>
        <w:rPr>
          <w:spacing w:val="40"/>
          <w:sz w:val="22"/>
          <w:u w:val="none"/>
        </w:rPr>
        <w:t> </w:t>
      </w:r>
      <w:r>
        <w:rPr>
          <w:sz w:val="22"/>
          <w:u w:val="none"/>
        </w:rPr>
        <w:t>all</w:t>
      </w:r>
      <w:r>
        <w:rPr>
          <w:spacing w:val="40"/>
          <w:sz w:val="22"/>
          <w:u w:val="none"/>
        </w:rPr>
        <w:t> </w:t>
      </w:r>
      <w:r>
        <w:rPr>
          <w:sz w:val="22"/>
          <w:u w:val="none"/>
        </w:rPr>
        <w:t>residential</w:t>
      </w:r>
      <w:r>
        <w:rPr>
          <w:spacing w:val="40"/>
          <w:sz w:val="22"/>
          <w:u w:val="none"/>
        </w:rPr>
        <w:t> </w:t>
      </w:r>
      <w:r>
        <w:rPr>
          <w:sz w:val="22"/>
          <w:u w:val="none"/>
        </w:rPr>
        <w:t>and</w:t>
      </w:r>
      <w:r>
        <w:rPr>
          <w:spacing w:val="40"/>
          <w:sz w:val="22"/>
          <w:u w:val="none"/>
        </w:rPr>
        <w:t> </w:t>
      </w:r>
      <w:r>
        <w:rPr>
          <w:sz w:val="22"/>
          <w:u w:val="none"/>
        </w:rPr>
        <w:t>nonresidential subdistricts except the MH subdistrict.</w:t>
      </w:r>
    </w:p>
    <w:p>
      <w:pPr>
        <w:pStyle w:val="BodyText"/>
        <w:spacing w:before="1"/>
      </w:pPr>
    </w:p>
    <w:p>
      <w:pPr>
        <w:pStyle w:val="ListParagraph"/>
        <w:numPr>
          <w:ilvl w:val="2"/>
          <w:numId w:val="5"/>
        </w:numPr>
        <w:tabs>
          <w:tab w:pos="3000" w:val="left" w:leader="none"/>
        </w:tabs>
        <w:spacing w:line="252" w:lineRule="exact" w:before="0" w:after="0"/>
        <w:ind w:left="3000" w:right="0" w:hanging="720"/>
        <w:jc w:val="left"/>
        <w:rPr>
          <w:sz w:val="22"/>
        </w:rPr>
      </w:pPr>
      <w:r>
        <w:rPr>
          <w:sz w:val="22"/>
          <w:u w:val="single"/>
        </w:rPr>
        <w:t>Required</w:t>
      </w:r>
      <w:r>
        <w:rPr>
          <w:spacing w:val="2"/>
          <w:sz w:val="22"/>
          <w:u w:val="single"/>
        </w:rPr>
        <w:t> </w:t>
      </w:r>
      <w:r>
        <w:rPr>
          <w:sz w:val="22"/>
          <w:u w:val="single"/>
        </w:rPr>
        <w:t>off-street</w:t>
      </w:r>
      <w:r>
        <w:rPr>
          <w:spacing w:val="3"/>
          <w:sz w:val="22"/>
          <w:u w:val="single"/>
        </w:rPr>
        <w:t> </w:t>
      </w:r>
      <w:r>
        <w:rPr>
          <w:sz w:val="22"/>
          <w:u w:val="single"/>
        </w:rPr>
        <w:t>parking</w:t>
      </w:r>
      <w:r>
        <w:rPr>
          <w:sz w:val="22"/>
          <w:u w:val="none"/>
        </w:rPr>
        <w:t>.</w:t>
      </w:r>
      <w:r>
        <w:rPr>
          <w:spacing w:val="59"/>
          <w:sz w:val="22"/>
          <w:u w:val="none"/>
        </w:rPr>
        <w:t> </w:t>
      </w:r>
      <w:r>
        <w:rPr>
          <w:sz w:val="22"/>
          <w:u w:val="none"/>
        </w:rPr>
        <w:t>A</w:t>
      </w:r>
      <w:r>
        <w:rPr>
          <w:spacing w:val="1"/>
          <w:sz w:val="22"/>
          <w:u w:val="none"/>
        </w:rPr>
        <w:t> </w:t>
      </w:r>
      <w:r>
        <w:rPr>
          <w:sz w:val="22"/>
          <w:u w:val="none"/>
        </w:rPr>
        <w:t>minimum</w:t>
      </w:r>
      <w:r>
        <w:rPr>
          <w:spacing w:val="4"/>
          <w:sz w:val="22"/>
          <w:u w:val="none"/>
        </w:rPr>
        <w:t> </w:t>
      </w:r>
      <w:r>
        <w:rPr>
          <w:sz w:val="22"/>
          <w:u w:val="none"/>
        </w:rPr>
        <w:t>of two</w:t>
      </w:r>
      <w:r>
        <w:rPr>
          <w:spacing w:val="2"/>
          <w:sz w:val="22"/>
          <w:u w:val="none"/>
        </w:rPr>
        <w:t> </w:t>
      </w:r>
      <w:r>
        <w:rPr>
          <w:sz w:val="22"/>
          <w:u w:val="none"/>
        </w:rPr>
        <w:t>spaces.</w:t>
      </w:r>
      <w:r>
        <w:rPr>
          <w:spacing w:val="2"/>
          <w:sz w:val="22"/>
          <w:u w:val="none"/>
        </w:rPr>
        <w:t> </w:t>
      </w:r>
      <w:r>
        <w:rPr>
          <w:sz w:val="22"/>
          <w:u w:val="none"/>
        </w:rPr>
        <w:t>No</w:t>
      </w:r>
      <w:r>
        <w:rPr>
          <w:spacing w:val="3"/>
          <w:sz w:val="22"/>
          <w:u w:val="none"/>
        </w:rPr>
        <w:t> </w:t>
      </w:r>
      <w:r>
        <w:rPr>
          <w:spacing w:val="-2"/>
          <w:sz w:val="22"/>
          <w:u w:val="none"/>
        </w:rPr>
        <w:t>handicapped</w:t>
      </w:r>
    </w:p>
    <w:p>
      <w:pPr>
        <w:pStyle w:val="BodyText"/>
        <w:spacing w:line="252" w:lineRule="exact"/>
        <w:ind w:left="120"/>
      </w:pPr>
      <w:r>
        <w:rPr/>
        <w:t>parking</w:t>
      </w:r>
      <w:r>
        <w:rPr>
          <w:spacing w:val="-4"/>
        </w:rPr>
        <w:t> </w:t>
      </w:r>
      <w:r>
        <w:rPr/>
        <w:t>is </w:t>
      </w:r>
      <w:r>
        <w:rPr>
          <w:spacing w:val="-2"/>
        </w:rPr>
        <w:t>required.</w:t>
      </w:r>
    </w:p>
    <w:p>
      <w:pPr>
        <w:pStyle w:val="BodyText"/>
        <w:spacing w:before="1"/>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2"/>
          <w:numId w:val="5"/>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ListParagraph"/>
        <w:numPr>
          <w:ilvl w:val="3"/>
          <w:numId w:val="5"/>
        </w:numPr>
        <w:tabs>
          <w:tab w:pos="3720" w:val="left" w:leader="none"/>
        </w:tabs>
        <w:spacing w:line="240" w:lineRule="auto" w:before="251" w:after="0"/>
        <w:ind w:left="3720" w:right="0" w:hanging="720"/>
        <w:jc w:val="left"/>
        <w:rPr>
          <w:sz w:val="22"/>
        </w:rPr>
      </w:pPr>
      <w:r>
        <w:rPr>
          <w:sz w:val="22"/>
        </w:rPr>
        <w:t>A</w:t>
      </w:r>
      <w:r>
        <w:rPr>
          <w:spacing w:val="-2"/>
          <w:sz w:val="22"/>
        </w:rPr>
        <w:t> </w:t>
      </w:r>
      <w:r>
        <w:rPr>
          <w:sz w:val="22"/>
        </w:rPr>
        <w:t>person shall</w:t>
      </w:r>
      <w:r>
        <w:rPr>
          <w:spacing w:val="1"/>
          <w:sz w:val="22"/>
        </w:rPr>
        <w:t> </w:t>
      </w:r>
      <w:r>
        <w:rPr>
          <w:sz w:val="22"/>
        </w:rPr>
        <w:t>not</w:t>
      </w:r>
      <w:r>
        <w:rPr>
          <w:spacing w:val="4"/>
          <w:sz w:val="22"/>
        </w:rPr>
        <w:t> </w:t>
      </w:r>
      <w:r>
        <w:rPr>
          <w:sz w:val="22"/>
        </w:rPr>
        <w:t>operate</w:t>
      </w:r>
      <w:r>
        <w:rPr>
          <w:spacing w:val="-2"/>
          <w:sz w:val="22"/>
        </w:rPr>
        <w:t> </w:t>
      </w:r>
      <w:r>
        <w:rPr>
          <w:sz w:val="22"/>
        </w:rPr>
        <w:t>a</w:t>
      </w:r>
      <w:r>
        <w:rPr>
          <w:spacing w:val="3"/>
          <w:sz w:val="22"/>
        </w:rPr>
        <w:t> </w:t>
      </w:r>
      <w:r>
        <w:rPr>
          <w:sz w:val="22"/>
        </w:rPr>
        <w:t>farm</w:t>
      </w:r>
      <w:r>
        <w:rPr>
          <w:spacing w:val="4"/>
          <w:sz w:val="22"/>
        </w:rPr>
        <w:t> </w:t>
      </w:r>
      <w:r>
        <w:rPr>
          <w:sz w:val="22"/>
        </w:rPr>
        <w:t>or</w:t>
      </w:r>
      <w:r>
        <w:rPr>
          <w:spacing w:val="1"/>
          <w:sz w:val="22"/>
        </w:rPr>
        <w:t> </w:t>
      </w:r>
      <w:r>
        <w:rPr>
          <w:sz w:val="22"/>
        </w:rPr>
        <w:t>ranch upon an area</w:t>
      </w:r>
      <w:r>
        <w:rPr>
          <w:spacing w:val="3"/>
          <w:sz w:val="22"/>
        </w:rPr>
        <w:t> </w:t>
      </w:r>
      <w:r>
        <w:rPr>
          <w:sz w:val="22"/>
        </w:rPr>
        <w:t>less</w:t>
      </w:r>
      <w:r>
        <w:rPr>
          <w:spacing w:val="1"/>
          <w:sz w:val="22"/>
        </w:rPr>
        <w:t> </w:t>
      </w:r>
      <w:r>
        <w:rPr>
          <w:spacing w:val="-4"/>
          <w:sz w:val="22"/>
        </w:rPr>
        <w:t>than</w:t>
      </w:r>
    </w:p>
    <w:p>
      <w:pPr>
        <w:pStyle w:val="BodyText"/>
        <w:spacing w:before="2"/>
        <w:ind w:left="120"/>
      </w:pPr>
      <w:r>
        <w:rPr/>
        <w:t>three</w:t>
      </w:r>
      <w:r>
        <w:rPr>
          <w:spacing w:val="-3"/>
        </w:rPr>
        <w:t> </w:t>
      </w:r>
      <w:r>
        <w:rPr>
          <w:spacing w:val="-2"/>
        </w:rPr>
        <w:t>acres.</w:t>
      </w:r>
    </w:p>
    <w:p>
      <w:pPr>
        <w:spacing w:after="0"/>
        <w:sectPr>
          <w:pgSz w:w="12240" w:h="15840"/>
          <w:pgMar w:top="1080" w:bottom="280" w:left="1320" w:right="1320"/>
        </w:sectPr>
      </w:pPr>
    </w:p>
    <w:p>
      <w:pPr>
        <w:pStyle w:val="ListParagraph"/>
        <w:numPr>
          <w:ilvl w:val="3"/>
          <w:numId w:val="5"/>
        </w:numPr>
        <w:tabs>
          <w:tab w:pos="3719" w:val="left" w:leader="none"/>
        </w:tabs>
        <w:spacing w:line="240" w:lineRule="auto" w:before="70" w:after="0"/>
        <w:ind w:left="3719" w:right="0" w:hanging="719"/>
        <w:jc w:val="left"/>
        <w:rPr>
          <w:sz w:val="22"/>
        </w:rPr>
      </w:pPr>
      <w:r>
        <w:rPr>
          <w:sz w:val="22"/>
        </w:rPr>
        <w:t>Farm</w:t>
      </w:r>
      <w:r>
        <w:rPr>
          <w:spacing w:val="-6"/>
          <w:sz w:val="22"/>
        </w:rPr>
        <w:t> </w:t>
      </w:r>
      <w:r>
        <w:rPr>
          <w:sz w:val="22"/>
        </w:rPr>
        <w:t>products</w:t>
      </w:r>
      <w:r>
        <w:rPr>
          <w:spacing w:val="-3"/>
          <w:sz w:val="22"/>
        </w:rPr>
        <w:t> </w:t>
      </w:r>
      <w:r>
        <w:rPr>
          <w:sz w:val="22"/>
        </w:rPr>
        <w:t>include</w:t>
      </w:r>
      <w:r>
        <w:rPr>
          <w:spacing w:val="-3"/>
          <w:sz w:val="22"/>
        </w:rPr>
        <w:t> </w:t>
      </w:r>
      <w:r>
        <w:rPr>
          <w:sz w:val="22"/>
        </w:rPr>
        <w:t>vegetables,</w:t>
      </w:r>
      <w:r>
        <w:rPr>
          <w:spacing w:val="-6"/>
          <w:sz w:val="22"/>
        </w:rPr>
        <w:t> </w:t>
      </w:r>
      <w:r>
        <w:rPr>
          <w:sz w:val="22"/>
        </w:rPr>
        <w:t>fruits,</w:t>
      </w:r>
      <w:r>
        <w:rPr>
          <w:spacing w:val="-6"/>
          <w:sz w:val="22"/>
        </w:rPr>
        <w:t> </w:t>
      </w:r>
      <w:r>
        <w:rPr>
          <w:sz w:val="22"/>
        </w:rPr>
        <w:t>trees,</w:t>
      </w:r>
      <w:r>
        <w:rPr>
          <w:spacing w:val="-3"/>
          <w:sz w:val="22"/>
        </w:rPr>
        <w:t> </w:t>
      </w:r>
      <w:r>
        <w:rPr>
          <w:sz w:val="22"/>
        </w:rPr>
        <w:t>and</w:t>
      </w:r>
      <w:r>
        <w:rPr>
          <w:spacing w:val="-3"/>
          <w:sz w:val="22"/>
        </w:rPr>
        <w:t> </w:t>
      </w:r>
      <w:r>
        <w:rPr>
          <w:spacing w:val="-2"/>
          <w:sz w:val="22"/>
        </w:rPr>
        <w:t>grain.</w:t>
      </w:r>
    </w:p>
    <w:p>
      <w:pPr>
        <w:pStyle w:val="BodyText"/>
      </w:pPr>
    </w:p>
    <w:p>
      <w:pPr>
        <w:pStyle w:val="ListParagraph"/>
        <w:numPr>
          <w:ilvl w:val="3"/>
          <w:numId w:val="5"/>
        </w:numPr>
        <w:tabs>
          <w:tab w:pos="3716" w:val="left" w:leader="none"/>
        </w:tabs>
        <w:spacing w:line="240" w:lineRule="auto" w:before="1" w:after="0"/>
        <w:ind w:left="120" w:right="115" w:firstLine="2879"/>
        <w:jc w:val="both"/>
        <w:rPr>
          <w:sz w:val="22"/>
        </w:rPr>
      </w:pPr>
      <w:r>
        <w:rPr>
          <w:sz w:val="22"/>
        </w:rPr>
        <w:t>Farm poultry and farm livestock include but are not limited to pigs, chickens, turkeys, cows, sheep, goats, and horses.</w:t>
      </w:r>
    </w:p>
    <w:p>
      <w:pPr>
        <w:pStyle w:val="ListParagraph"/>
        <w:numPr>
          <w:ilvl w:val="3"/>
          <w:numId w:val="5"/>
        </w:numPr>
        <w:tabs>
          <w:tab w:pos="3716" w:val="left" w:leader="none"/>
        </w:tabs>
        <w:spacing w:line="240" w:lineRule="auto" w:before="252" w:after="0"/>
        <w:ind w:left="120" w:right="114" w:firstLine="2879"/>
        <w:jc w:val="both"/>
        <w:rPr>
          <w:sz w:val="22"/>
        </w:rPr>
      </w:pPr>
      <w:r>
        <w:rPr>
          <w:sz w:val="22"/>
        </w:rPr>
        <w:t>A structure may be erected for a private stable, pen, barn, shed,</w:t>
      </w:r>
      <w:r>
        <w:rPr>
          <w:spacing w:val="40"/>
          <w:sz w:val="22"/>
        </w:rPr>
        <w:t> </w:t>
      </w:r>
      <w:r>
        <w:rPr>
          <w:sz w:val="22"/>
        </w:rPr>
        <w:t>or silo for raising, treating, and storing products raised on the premises. This structure may not include a dwelling unit.</w:t>
      </w:r>
    </w:p>
    <w:p>
      <w:pPr>
        <w:pStyle w:val="BodyText"/>
      </w:pPr>
    </w:p>
    <w:p>
      <w:pPr>
        <w:pStyle w:val="ListParagraph"/>
        <w:numPr>
          <w:ilvl w:val="3"/>
          <w:numId w:val="5"/>
        </w:numPr>
        <w:tabs>
          <w:tab w:pos="3717" w:val="left" w:leader="none"/>
        </w:tabs>
        <w:spacing w:line="240" w:lineRule="auto" w:before="1" w:after="0"/>
        <w:ind w:left="120" w:right="114" w:firstLine="2879"/>
        <w:jc w:val="both"/>
        <w:rPr>
          <w:sz w:val="22"/>
        </w:rPr>
      </w:pPr>
      <w:r>
        <w:rPr>
          <w:sz w:val="22"/>
        </w:rPr>
        <w:t>Standings under roofed stables must be made of a material that provides for proper drainage so as not to create offensive odors, fly breeding, or other nuisances.</w:t>
      </w:r>
    </w:p>
    <w:p>
      <w:pPr>
        <w:pStyle w:val="ListParagraph"/>
        <w:numPr>
          <w:ilvl w:val="3"/>
          <w:numId w:val="5"/>
        </w:numPr>
        <w:tabs>
          <w:tab w:pos="3720" w:val="left" w:leader="none"/>
        </w:tabs>
        <w:spacing w:line="252" w:lineRule="exact" w:before="252" w:after="0"/>
        <w:ind w:left="3720" w:right="0" w:hanging="720"/>
        <w:jc w:val="left"/>
        <w:rPr>
          <w:sz w:val="22"/>
        </w:rPr>
      </w:pPr>
      <w:r>
        <w:rPr>
          <w:sz w:val="22"/>
        </w:rPr>
        <w:t>The</w:t>
      </w:r>
      <w:r>
        <w:rPr>
          <w:spacing w:val="27"/>
          <w:sz w:val="22"/>
        </w:rPr>
        <w:t> </w:t>
      </w:r>
      <w:r>
        <w:rPr>
          <w:sz w:val="22"/>
        </w:rPr>
        <w:t>keeping</w:t>
      </w:r>
      <w:r>
        <w:rPr>
          <w:spacing w:val="27"/>
          <w:sz w:val="22"/>
        </w:rPr>
        <w:t> </w:t>
      </w:r>
      <w:r>
        <w:rPr>
          <w:sz w:val="22"/>
        </w:rPr>
        <w:t>of</w:t>
      </w:r>
      <w:r>
        <w:rPr>
          <w:spacing w:val="27"/>
          <w:sz w:val="22"/>
        </w:rPr>
        <w:t> </w:t>
      </w:r>
      <w:r>
        <w:rPr>
          <w:sz w:val="22"/>
        </w:rPr>
        <w:t>horses</w:t>
      </w:r>
      <w:r>
        <w:rPr>
          <w:spacing w:val="27"/>
          <w:sz w:val="22"/>
        </w:rPr>
        <w:t> </w:t>
      </w:r>
      <w:r>
        <w:rPr>
          <w:sz w:val="22"/>
        </w:rPr>
        <w:t>is</w:t>
      </w:r>
      <w:r>
        <w:rPr>
          <w:spacing w:val="28"/>
          <w:sz w:val="22"/>
        </w:rPr>
        <w:t> </w:t>
      </w:r>
      <w:r>
        <w:rPr>
          <w:sz w:val="22"/>
        </w:rPr>
        <w:t>subject</w:t>
      </w:r>
      <w:r>
        <w:rPr>
          <w:spacing w:val="27"/>
          <w:sz w:val="22"/>
        </w:rPr>
        <w:t> </w:t>
      </w:r>
      <w:r>
        <w:rPr>
          <w:sz w:val="22"/>
        </w:rPr>
        <w:t>to</w:t>
      </w:r>
      <w:r>
        <w:rPr>
          <w:spacing w:val="25"/>
          <w:sz w:val="22"/>
        </w:rPr>
        <w:t> </w:t>
      </w:r>
      <w:r>
        <w:rPr>
          <w:sz w:val="22"/>
        </w:rPr>
        <w:t>the</w:t>
      </w:r>
      <w:r>
        <w:rPr>
          <w:spacing w:val="27"/>
          <w:sz w:val="22"/>
        </w:rPr>
        <w:t> </w:t>
      </w:r>
      <w:r>
        <w:rPr>
          <w:sz w:val="22"/>
        </w:rPr>
        <w:t>requirements</w:t>
      </w:r>
      <w:r>
        <w:rPr>
          <w:spacing w:val="25"/>
          <w:sz w:val="22"/>
        </w:rPr>
        <w:t> </w:t>
      </w:r>
      <w:r>
        <w:rPr>
          <w:sz w:val="22"/>
        </w:rPr>
        <w:t>under</w:t>
      </w:r>
      <w:r>
        <w:rPr>
          <w:spacing w:val="28"/>
          <w:sz w:val="22"/>
        </w:rPr>
        <w:t> </w:t>
      </w:r>
      <w:r>
        <w:rPr>
          <w:spacing w:val="-5"/>
          <w:sz w:val="22"/>
        </w:rPr>
        <w:t>the</w:t>
      </w:r>
    </w:p>
    <w:p>
      <w:pPr>
        <w:pStyle w:val="BodyText"/>
        <w:spacing w:line="252" w:lineRule="exact"/>
        <w:ind w:left="120"/>
      </w:pPr>
      <w:r>
        <w:rPr/>
        <w:t>private</w:t>
      </w:r>
      <w:r>
        <w:rPr>
          <w:spacing w:val="-5"/>
        </w:rPr>
        <w:t> </w:t>
      </w:r>
      <w:r>
        <w:rPr/>
        <w:t>stable</w:t>
      </w:r>
      <w:r>
        <w:rPr>
          <w:spacing w:val="-2"/>
        </w:rPr>
        <w:t> </w:t>
      </w:r>
      <w:r>
        <w:rPr>
          <w:spacing w:val="-4"/>
        </w:rPr>
        <w:t>use.</w:t>
      </w:r>
    </w:p>
    <w:p>
      <w:pPr>
        <w:pStyle w:val="BodyText"/>
      </w:pPr>
    </w:p>
    <w:p>
      <w:pPr>
        <w:pStyle w:val="ListParagraph"/>
        <w:numPr>
          <w:ilvl w:val="3"/>
          <w:numId w:val="5"/>
        </w:numPr>
        <w:tabs>
          <w:tab w:pos="3718" w:val="left" w:leader="none"/>
        </w:tabs>
        <w:spacing w:line="240" w:lineRule="auto" w:before="0" w:after="0"/>
        <w:ind w:left="120" w:right="114" w:firstLine="2880"/>
        <w:jc w:val="both"/>
        <w:rPr>
          <w:sz w:val="22"/>
        </w:rPr>
      </w:pPr>
      <w:r>
        <w:rPr>
          <w:sz w:val="22"/>
        </w:rPr>
        <w:t>Fences for pens, corrals, or similar enclosures must be of sufficient height and strength to retain the animals. No pen, corral, fence, or similar enclosure may be closer than 20 feet to an adjacent property line. The widths of alleys, street rights-of-way, or other public rights-of-way may be used to calculate the 20-foot requirement.</w:t>
      </w:r>
    </w:p>
    <w:p>
      <w:pPr>
        <w:pStyle w:val="BodyText"/>
      </w:pPr>
    </w:p>
    <w:p>
      <w:pPr>
        <w:pStyle w:val="ListParagraph"/>
        <w:numPr>
          <w:ilvl w:val="3"/>
          <w:numId w:val="5"/>
        </w:numPr>
        <w:tabs>
          <w:tab w:pos="3717" w:val="left" w:leader="none"/>
        </w:tabs>
        <w:spacing w:line="240" w:lineRule="auto" w:before="0" w:after="0"/>
        <w:ind w:left="121" w:right="113" w:firstLine="2879"/>
        <w:jc w:val="both"/>
        <w:rPr>
          <w:sz w:val="22"/>
        </w:rPr>
      </w:pPr>
      <w:r>
        <w:rPr>
          <w:sz w:val="22"/>
        </w:rPr>
        <w:t>Manure must be collected at least once a day and placed in concrete or metal flyproof containers. Manure must be removed from the premises at least once a week.</w:t>
      </w:r>
    </w:p>
    <w:p>
      <w:pPr>
        <w:pStyle w:val="ListParagraph"/>
        <w:numPr>
          <w:ilvl w:val="3"/>
          <w:numId w:val="5"/>
        </w:numPr>
        <w:tabs>
          <w:tab w:pos="3717" w:val="left" w:leader="none"/>
        </w:tabs>
        <w:spacing w:line="240" w:lineRule="auto" w:before="252" w:after="0"/>
        <w:ind w:left="121" w:right="114" w:firstLine="2879"/>
        <w:jc w:val="both"/>
        <w:rPr>
          <w:sz w:val="22"/>
        </w:rPr>
      </w:pPr>
      <w:r>
        <w:rPr>
          <w:sz w:val="22"/>
        </w:rPr>
        <w:t>The regulations under this use do not apply to government agencies, governmentally supported organizations, or educational agencies that keep and maintain</w:t>
      </w:r>
      <w:r>
        <w:rPr>
          <w:spacing w:val="40"/>
          <w:sz w:val="22"/>
        </w:rPr>
        <w:t> </w:t>
      </w:r>
      <w:r>
        <w:rPr>
          <w:sz w:val="22"/>
        </w:rPr>
        <w:t>animals for health research or similar purposes, nor do these regulations apply to special events such as circuses and livestock exhibitions which are otherwise regulated by the city.</w:t>
      </w:r>
    </w:p>
    <w:p>
      <w:pPr>
        <w:pStyle w:val="BodyText"/>
        <w:spacing w:before="1"/>
      </w:pPr>
    </w:p>
    <w:p>
      <w:pPr>
        <w:pStyle w:val="ListParagraph"/>
        <w:numPr>
          <w:ilvl w:val="1"/>
          <w:numId w:val="5"/>
        </w:numPr>
        <w:tabs>
          <w:tab w:pos="2279" w:val="left" w:leader="none"/>
        </w:tabs>
        <w:spacing w:line="240" w:lineRule="auto" w:before="0" w:after="0"/>
        <w:ind w:left="2279" w:right="0" w:hanging="719"/>
        <w:jc w:val="left"/>
        <w:rPr>
          <w:sz w:val="22"/>
        </w:rPr>
      </w:pPr>
      <w:r>
        <w:rPr>
          <w:sz w:val="22"/>
          <w:u w:val="single"/>
        </w:rPr>
        <w:t>Veterinarian's</w:t>
      </w:r>
      <w:r>
        <w:rPr>
          <w:spacing w:val="-8"/>
          <w:sz w:val="22"/>
          <w:u w:val="single"/>
        </w:rPr>
        <w:t> </w:t>
      </w:r>
      <w:r>
        <w:rPr>
          <w:spacing w:val="-2"/>
          <w:sz w:val="22"/>
          <w:u w:val="single"/>
        </w:rPr>
        <w:t>office</w:t>
      </w:r>
      <w:r>
        <w:rPr>
          <w:spacing w:val="-2"/>
          <w:sz w:val="22"/>
          <w:u w:val="none"/>
        </w:rPr>
        <w:t>.</w:t>
      </w:r>
    </w:p>
    <w:p>
      <w:pPr>
        <w:pStyle w:val="BodyText"/>
        <w:spacing w:before="1"/>
      </w:pPr>
    </w:p>
    <w:p>
      <w:pPr>
        <w:pStyle w:val="ListParagraph"/>
        <w:numPr>
          <w:ilvl w:val="2"/>
          <w:numId w:val="5"/>
        </w:numPr>
        <w:tabs>
          <w:tab w:pos="2997" w:val="left" w:leader="none"/>
        </w:tabs>
        <w:spacing w:line="240" w:lineRule="auto" w:before="0" w:after="0"/>
        <w:ind w:left="120" w:right="114" w:firstLine="2160"/>
        <w:jc w:val="both"/>
        <w:rPr>
          <w:sz w:val="22"/>
        </w:rPr>
      </w:pPr>
      <w:r>
        <w:rPr>
          <w:sz w:val="22"/>
          <w:u w:val="single"/>
        </w:rPr>
        <w:t>Definition</w:t>
      </w:r>
      <w:r>
        <w:rPr>
          <w:sz w:val="22"/>
          <w:u w:val="none"/>
        </w:rPr>
        <w:t>.</w:t>
      </w:r>
      <w:r>
        <w:rPr>
          <w:spacing w:val="80"/>
          <w:sz w:val="22"/>
          <w:u w:val="none"/>
        </w:rPr>
        <w:t> </w:t>
      </w:r>
      <w:r>
        <w:rPr>
          <w:sz w:val="22"/>
          <w:u w:val="none"/>
        </w:rPr>
        <w:t>A facility for the prevention, treatment, cure, or alleviation</w:t>
      </w:r>
      <w:r>
        <w:rPr>
          <w:spacing w:val="40"/>
          <w:sz w:val="22"/>
          <w:u w:val="none"/>
        </w:rPr>
        <w:t> </w:t>
      </w:r>
      <w:r>
        <w:rPr>
          <w:sz w:val="22"/>
          <w:u w:val="none"/>
        </w:rPr>
        <w:t>of disease and injury in animals.</w:t>
      </w:r>
    </w:p>
    <w:p>
      <w:pPr>
        <w:pStyle w:val="ListParagraph"/>
        <w:numPr>
          <w:ilvl w:val="2"/>
          <w:numId w:val="5"/>
        </w:numPr>
        <w:tabs>
          <w:tab w:pos="2998" w:val="left" w:leader="none"/>
        </w:tabs>
        <w:spacing w:line="240" w:lineRule="auto" w:before="252" w:after="0"/>
        <w:ind w:left="120"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O-2, SC, GR, LC, HC, central area, and industrial subdistricts.</w:t>
      </w:r>
    </w:p>
    <w:p>
      <w:pPr>
        <w:pStyle w:val="BodyText"/>
        <w:spacing w:before="2"/>
      </w:pPr>
    </w:p>
    <w:p>
      <w:pPr>
        <w:pStyle w:val="ListParagraph"/>
        <w:numPr>
          <w:ilvl w:val="2"/>
          <w:numId w:val="5"/>
        </w:numPr>
        <w:tabs>
          <w:tab w:pos="2997" w:val="left" w:leader="none"/>
        </w:tabs>
        <w:spacing w:line="240" w:lineRule="auto" w:before="0" w:after="0"/>
        <w:ind w:left="119" w:right="116"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300 square feet of floor area. If more than ten off-street parking spaces are required for this use, handicapped parking must be provided pursuant to Section 51P-193.116.</w:t>
      </w:r>
    </w:p>
    <w:p>
      <w:pPr>
        <w:pStyle w:val="ListParagraph"/>
        <w:numPr>
          <w:ilvl w:val="2"/>
          <w:numId w:val="5"/>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2"/>
          <w:numId w:val="5"/>
        </w:numPr>
        <w:tabs>
          <w:tab w:pos="3000" w:val="left" w:leader="none"/>
        </w:tabs>
        <w:spacing w:line="240" w:lineRule="auto" w:before="0" w:after="0"/>
        <w:ind w:left="120" w:right="115" w:firstLine="2160"/>
        <w:jc w:val="left"/>
        <w:rPr>
          <w:sz w:val="22"/>
        </w:rPr>
      </w:pPr>
      <w:r>
        <w:rPr>
          <w:sz w:val="22"/>
          <w:u w:val="single"/>
        </w:rPr>
        <w:t>Additional provisions</w:t>
      </w:r>
      <w:r>
        <w:rPr>
          <w:sz w:val="22"/>
          <w:u w:val="none"/>
        </w:rPr>
        <w:t>.</w:t>
      </w:r>
      <w:r>
        <w:rPr>
          <w:spacing w:val="80"/>
          <w:sz w:val="22"/>
          <w:u w:val="none"/>
        </w:rPr>
        <w:t> </w:t>
      </w:r>
      <w:r>
        <w:rPr>
          <w:sz w:val="22"/>
          <w:u w:val="none"/>
        </w:rPr>
        <w:t>This use includes outpatient treatment only, and no boarding is permitted.</w:t>
      </w:r>
    </w:p>
    <w:p>
      <w:pPr>
        <w:pStyle w:val="ListParagraph"/>
        <w:numPr>
          <w:ilvl w:val="1"/>
          <w:numId w:val="5"/>
        </w:numPr>
        <w:tabs>
          <w:tab w:pos="2279" w:val="left" w:leader="none"/>
        </w:tabs>
        <w:spacing w:line="240" w:lineRule="auto" w:before="252" w:after="0"/>
        <w:ind w:left="2279" w:right="0" w:hanging="719"/>
        <w:jc w:val="left"/>
        <w:rPr>
          <w:sz w:val="22"/>
        </w:rPr>
      </w:pPr>
      <w:r>
        <w:rPr>
          <w:sz w:val="22"/>
          <w:u w:val="single"/>
        </w:rPr>
        <w:t>Animal</w:t>
      </w:r>
      <w:r>
        <w:rPr>
          <w:spacing w:val="-3"/>
          <w:sz w:val="22"/>
          <w:u w:val="single"/>
        </w:rPr>
        <w:t> </w:t>
      </w:r>
      <w:r>
        <w:rPr>
          <w:sz w:val="22"/>
          <w:u w:val="single"/>
        </w:rPr>
        <w:t>clinic</w:t>
      </w:r>
      <w:r>
        <w:rPr>
          <w:spacing w:val="-5"/>
          <w:sz w:val="22"/>
          <w:u w:val="single"/>
        </w:rPr>
        <w:t> </w:t>
      </w:r>
      <w:r>
        <w:rPr>
          <w:sz w:val="22"/>
          <w:u w:val="single"/>
        </w:rPr>
        <w:t>without</w:t>
      </w:r>
      <w:r>
        <w:rPr>
          <w:spacing w:val="-5"/>
          <w:sz w:val="22"/>
          <w:u w:val="single"/>
        </w:rPr>
        <w:t> </w:t>
      </w:r>
      <w:r>
        <w:rPr>
          <w:sz w:val="22"/>
          <w:u w:val="single"/>
        </w:rPr>
        <w:t>outside</w:t>
      </w:r>
      <w:r>
        <w:rPr>
          <w:spacing w:val="-3"/>
          <w:sz w:val="22"/>
          <w:u w:val="single"/>
        </w:rPr>
        <w:t> </w:t>
      </w:r>
      <w:r>
        <w:rPr>
          <w:spacing w:val="-4"/>
          <w:sz w:val="22"/>
          <w:u w:val="single"/>
        </w:rPr>
        <w:t>runs</w:t>
      </w:r>
      <w:r>
        <w:rPr>
          <w:spacing w:val="-4"/>
          <w:sz w:val="22"/>
          <w:u w:val="none"/>
        </w:rPr>
        <w:t>.</w:t>
      </w:r>
    </w:p>
    <w:p>
      <w:pPr>
        <w:pStyle w:val="BodyText"/>
        <w:spacing w:before="1"/>
      </w:pPr>
    </w:p>
    <w:p>
      <w:pPr>
        <w:pStyle w:val="ListParagraph"/>
        <w:numPr>
          <w:ilvl w:val="2"/>
          <w:numId w:val="5"/>
        </w:numPr>
        <w:tabs>
          <w:tab w:pos="2999" w:val="left" w:leader="none"/>
        </w:tabs>
        <w:spacing w:line="240" w:lineRule="auto" w:before="0" w:after="0"/>
        <w:ind w:left="120" w:right="116" w:firstLine="2160"/>
        <w:jc w:val="left"/>
        <w:rPr>
          <w:sz w:val="22"/>
        </w:rPr>
      </w:pPr>
      <w:r>
        <w:rPr>
          <w:sz w:val="22"/>
          <w:u w:val="single"/>
        </w:rPr>
        <w:t>Definition</w:t>
      </w:r>
      <w:r>
        <w:rPr>
          <w:sz w:val="22"/>
          <w:u w:val="none"/>
        </w:rPr>
        <w:t>.</w:t>
      </w:r>
      <w:r>
        <w:rPr>
          <w:spacing w:val="80"/>
          <w:sz w:val="22"/>
          <w:u w:val="none"/>
        </w:rPr>
        <w:t> </w:t>
      </w:r>
      <w:r>
        <w:rPr>
          <w:sz w:val="22"/>
          <w:u w:val="none"/>
        </w:rPr>
        <w:t>A facility for the diagnosis, treatment, or hospitalization of household pets including but not limited to dogs, cats, birds, and horses.</w:t>
      </w:r>
    </w:p>
    <w:p>
      <w:pPr>
        <w:pStyle w:val="ListParagraph"/>
        <w:numPr>
          <w:ilvl w:val="2"/>
          <w:numId w:val="5"/>
        </w:numPr>
        <w:tabs>
          <w:tab w:pos="3000" w:val="left" w:leader="none"/>
        </w:tabs>
        <w:spacing w:line="240" w:lineRule="auto" w:before="252"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6"/>
          <w:w w:val="150"/>
          <w:sz w:val="22"/>
          <w:u w:val="none"/>
        </w:rPr>
        <w:t> </w:t>
      </w:r>
      <w:r>
        <w:rPr>
          <w:sz w:val="22"/>
          <w:u w:val="none"/>
        </w:rPr>
        <w:t>By</w:t>
      </w:r>
      <w:r>
        <w:rPr>
          <w:spacing w:val="21"/>
          <w:sz w:val="22"/>
          <w:u w:val="none"/>
        </w:rPr>
        <w:t> </w:t>
      </w:r>
      <w:r>
        <w:rPr>
          <w:sz w:val="22"/>
          <w:u w:val="none"/>
        </w:rPr>
        <w:t>right</w:t>
      </w:r>
      <w:r>
        <w:rPr>
          <w:spacing w:val="25"/>
          <w:sz w:val="22"/>
          <w:u w:val="none"/>
        </w:rPr>
        <w:t> </w:t>
      </w:r>
      <w:r>
        <w:rPr>
          <w:sz w:val="22"/>
          <w:u w:val="none"/>
        </w:rPr>
        <w:t>in</w:t>
      </w:r>
      <w:r>
        <w:rPr>
          <w:spacing w:val="24"/>
          <w:sz w:val="22"/>
          <w:u w:val="none"/>
        </w:rPr>
        <w:t> </w:t>
      </w:r>
      <w:r>
        <w:rPr>
          <w:sz w:val="22"/>
          <w:u w:val="none"/>
        </w:rPr>
        <w:t>SC,</w:t>
      </w:r>
      <w:r>
        <w:rPr>
          <w:spacing w:val="23"/>
          <w:sz w:val="22"/>
          <w:u w:val="none"/>
        </w:rPr>
        <w:t> </w:t>
      </w:r>
      <w:r>
        <w:rPr>
          <w:sz w:val="22"/>
          <w:u w:val="none"/>
        </w:rPr>
        <w:t>GR,</w:t>
      </w:r>
      <w:r>
        <w:rPr>
          <w:spacing w:val="24"/>
          <w:sz w:val="22"/>
          <w:u w:val="none"/>
        </w:rPr>
        <w:t> </w:t>
      </w:r>
      <w:r>
        <w:rPr>
          <w:sz w:val="22"/>
          <w:u w:val="none"/>
        </w:rPr>
        <w:t>LC,</w:t>
      </w:r>
      <w:r>
        <w:rPr>
          <w:spacing w:val="23"/>
          <w:sz w:val="22"/>
          <w:u w:val="none"/>
        </w:rPr>
        <w:t> </w:t>
      </w:r>
      <w:r>
        <w:rPr>
          <w:sz w:val="22"/>
          <w:u w:val="none"/>
        </w:rPr>
        <w:t>HC,</w:t>
      </w:r>
      <w:r>
        <w:rPr>
          <w:spacing w:val="24"/>
          <w:sz w:val="22"/>
          <w:u w:val="none"/>
        </w:rPr>
        <w:t> </w:t>
      </w:r>
      <w:r>
        <w:rPr>
          <w:sz w:val="22"/>
          <w:u w:val="none"/>
        </w:rPr>
        <w:t>central</w:t>
      </w:r>
      <w:r>
        <w:rPr>
          <w:spacing w:val="24"/>
          <w:sz w:val="22"/>
          <w:u w:val="none"/>
        </w:rPr>
        <w:t> </w:t>
      </w:r>
      <w:r>
        <w:rPr>
          <w:sz w:val="22"/>
          <w:u w:val="none"/>
        </w:rPr>
        <w:t>area,</w:t>
      </w:r>
      <w:r>
        <w:rPr>
          <w:spacing w:val="24"/>
          <w:sz w:val="22"/>
          <w:u w:val="none"/>
        </w:rPr>
        <w:t> </w:t>
      </w:r>
      <w:r>
        <w:rPr>
          <w:spacing w:val="-5"/>
          <w:sz w:val="22"/>
          <w:u w:val="none"/>
        </w:rPr>
        <w:t>and</w:t>
      </w:r>
    </w:p>
    <w:p>
      <w:pPr>
        <w:pStyle w:val="BodyText"/>
        <w:spacing w:before="2"/>
        <w:ind w:left="120"/>
      </w:pPr>
      <w:r>
        <w:rPr/>
        <w:t>industrial</w:t>
      </w:r>
      <w:r>
        <w:rPr>
          <w:spacing w:val="-2"/>
        </w:rPr>
        <w:t> subdistricts.</w:t>
      </w:r>
    </w:p>
    <w:p>
      <w:pPr>
        <w:spacing w:after="0"/>
        <w:sectPr>
          <w:pgSz w:w="12240" w:h="15840"/>
          <w:pgMar w:top="1080" w:bottom="280" w:left="1320" w:right="1320"/>
        </w:sectPr>
      </w:pPr>
    </w:p>
    <w:p>
      <w:pPr>
        <w:pStyle w:val="ListParagraph"/>
        <w:numPr>
          <w:ilvl w:val="2"/>
          <w:numId w:val="5"/>
        </w:numPr>
        <w:tabs>
          <w:tab w:pos="2997" w:val="left" w:leader="none"/>
        </w:tabs>
        <w:spacing w:line="240" w:lineRule="auto" w:before="7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300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ListParagraph"/>
        <w:numPr>
          <w:ilvl w:val="2"/>
          <w:numId w:val="5"/>
        </w:numPr>
        <w:tabs>
          <w:tab w:pos="3000" w:val="left" w:leader="none"/>
        </w:tabs>
        <w:spacing w:line="240" w:lineRule="auto" w:before="251" w:after="0"/>
        <w:ind w:left="3000" w:right="0" w:hanging="720"/>
        <w:jc w:val="left"/>
        <w:rPr>
          <w:sz w:val="22"/>
        </w:rPr>
      </w:pPr>
      <w:r>
        <w:rPr>
          <w:sz w:val="22"/>
          <w:u w:val="single"/>
        </w:rPr>
        <w:t>Additional</w:t>
      </w:r>
      <w:r>
        <w:rPr>
          <w:spacing w:val="-3"/>
          <w:sz w:val="22"/>
          <w:u w:val="single"/>
        </w:rPr>
        <w:t> </w:t>
      </w:r>
      <w:r>
        <w:rPr>
          <w:sz w:val="22"/>
          <w:u w:val="single"/>
        </w:rPr>
        <w:t>provisions</w:t>
      </w:r>
      <w:r>
        <w:rPr>
          <w:sz w:val="22"/>
          <w:u w:val="none"/>
        </w:rPr>
        <w:t>.</w:t>
      </w:r>
      <w:r>
        <w:rPr>
          <w:spacing w:val="49"/>
          <w:sz w:val="22"/>
          <w:u w:val="none"/>
        </w:rPr>
        <w:t> </w:t>
      </w:r>
      <w:r>
        <w:rPr>
          <w:sz w:val="22"/>
          <w:u w:val="none"/>
        </w:rPr>
        <w:t>Outside</w:t>
      </w:r>
      <w:r>
        <w:rPr>
          <w:spacing w:val="-5"/>
          <w:sz w:val="22"/>
          <w:u w:val="none"/>
        </w:rPr>
        <w:t> </w:t>
      </w:r>
      <w:r>
        <w:rPr>
          <w:sz w:val="22"/>
          <w:u w:val="none"/>
        </w:rPr>
        <w:t>runs</w:t>
      </w:r>
      <w:r>
        <w:rPr>
          <w:spacing w:val="-3"/>
          <w:sz w:val="22"/>
          <w:u w:val="none"/>
        </w:rPr>
        <w:t> </w:t>
      </w:r>
      <w:r>
        <w:rPr>
          <w:sz w:val="22"/>
          <w:u w:val="none"/>
        </w:rPr>
        <w:t>are</w:t>
      </w:r>
      <w:r>
        <w:rPr>
          <w:spacing w:val="-3"/>
          <w:sz w:val="22"/>
          <w:u w:val="none"/>
        </w:rPr>
        <w:t> </w:t>
      </w:r>
      <w:r>
        <w:rPr>
          <w:sz w:val="22"/>
          <w:u w:val="none"/>
        </w:rPr>
        <w:t>not</w:t>
      </w:r>
      <w:r>
        <w:rPr>
          <w:spacing w:val="-2"/>
          <w:sz w:val="22"/>
          <w:u w:val="none"/>
        </w:rPr>
        <w:t> </w:t>
      </w:r>
      <w:r>
        <w:rPr>
          <w:sz w:val="22"/>
          <w:u w:val="none"/>
        </w:rPr>
        <w:t>permitted</w:t>
      </w:r>
      <w:r>
        <w:rPr>
          <w:spacing w:val="-8"/>
          <w:sz w:val="22"/>
          <w:u w:val="none"/>
        </w:rPr>
        <w:t> </w:t>
      </w:r>
      <w:r>
        <w:rPr>
          <w:sz w:val="22"/>
          <w:u w:val="none"/>
        </w:rPr>
        <w:t>under</w:t>
      </w:r>
      <w:r>
        <w:rPr>
          <w:spacing w:val="-5"/>
          <w:sz w:val="22"/>
          <w:u w:val="none"/>
        </w:rPr>
        <w:t> </w:t>
      </w:r>
      <w:r>
        <w:rPr>
          <w:sz w:val="22"/>
          <w:u w:val="none"/>
        </w:rPr>
        <w:t>this</w:t>
      </w:r>
      <w:r>
        <w:rPr>
          <w:spacing w:val="-3"/>
          <w:sz w:val="22"/>
          <w:u w:val="none"/>
        </w:rPr>
        <w:t> </w:t>
      </w:r>
      <w:r>
        <w:rPr>
          <w:spacing w:val="-4"/>
          <w:sz w:val="22"/>
          <w:u w:val="none"/>
        </w:rPr>
        <w:t>use.</w:t>
      </w:r>
    </w:p>
    <w:p>
      <w:pPr>
        <w:pStyle w:val="BodyText"/>
      </w:pPr>
    </w:p>
    <w:p>
      <w:pPr>
        <w:pStyle w:val="ListParagraph"/>
        <w:numPr>
          <w:ilvl w:val="1"/>
          <w:numId w:val="5"/>
        </w:numPr>
        <w:tabs>
          <w:tab w:pos="2279" w:val="left" w:leader="none"/>
        </w:tabs>
        <w:spacing w:line="240" w:lineRule="auto" w:before="1" w:after="0"/>
        <w:ind w:left="2279" w:right="0" w:hanging="719"/>
        <w:jc w:val="left"/>
        <w:rPr>
          <w:sz w:val="22"/>
        </w:rPr>
      </w:pPr>
      <w:r>
        <w:rPr>
          <w:sz w:val="22"/>
          <w:u w:val="single"/>
        </w:rPr>
        <w:t>Animal</w:t>
      </w:r>
      <w:r>
        <w:rPr>
          <w:spacing w:val="-3"/>
          <w:sz w:val="22"/>
          <w:u w:val="single"/>
        </w:rPr>
        <w:t> </w:t>
      </w:r>
      <w:r>
        <w:rPr>
          <w:sz w:val="22"/>
          <w:u w:val="single"/>
        </w:rPr>
        <w:t>clinic</w:t>
      </w:r>
      <w:r>
        <w:rPr>
          <w:spacing w:val="-5"/>
          <w:sz w:val="22"/>
          <w:u w:val="single"/>
        </w:rPr>
        <w:t> </w:t>
      </w:r>
      <w:r>
        <w:rPr>
          <w:sz w:val="22"/>
          <w:u w:val="single"/>
        </w:rPr>
        <w:t>with</w:t>
      </w:r>
      <w:r>
        <w:rPr>
          <w:spacing w:val="-3"/>
          <w:sz w:val="22"/>
          <w:u w:val="single"/>
        </w:rPr>
        <w:t> </w:t>
      </w:r>
      <w:r>
        <w:rPr>
          <w:sz w:val="22"/>
          <w:u w:val="single"/>
        </w:rPr>
        <w:t>outside</w:t>
      </w:r>
      <w:r>
        <w:rPr>
          <w:spacing w:val="-4"/>
          <w:sz w:val="22"/>
          <w:u w:val="single"/>
        </w:rPr>
        <w:t> run</w:t>
      </w:r>
      <w:r>
        <w:rPr>
          <w:spacing w:val="-4"/>
          <w:sz w:val="22"/>
          <w:u w:val="none"/>
        </w:rPr>
        <w:t>.</w:t>
      </w:r>
    </w:p>
    <w:p>
      <w:pPr>
        <w:pStyle w:val="BodyText"/>
      </w:pPr>
    </w:p>
    <w:p>
      <w:pPr>
        <w:pStyle w:val="ListParagraph"/>
        <w:numPr>
          <w:ilvl w:val="2"/>
          <w:numId w:val="5"/>
        </w:numPr>
        <w:tabs>
          <w:tab w:pos="2997" w:val="left" w:leader="none"/>
        </w:tabs>
        <w:spacing w:line="240" w:lineRule="auto" w:before="0" w:after="0"/>
        <w:ind w:left="120" w:right="118" w:firstLine="2160"/>
        <w:jc w:val="both"/>
        <w:rPr>
          <w:sz w:val="22"/>
        </w:rPr>
      </w:pPr>
      <w:r>
        <w:rPr>
          <w:sz w:val="22"/>
          <w:u w:val="single"/>
        </w:rPr>
        <w:t>Definition</w:t>
      </w:r>
      <w:r>
        <w:rPr>
          <w:sz w:val="22"/>
          <w:u w:val="none"/>
        </w:rPr>
        <w:t>.</w:t>
      </w:r>
      <w:r>
        <w:rPr>
          <w:spacing w:val="40"/>
          <w:sz w:val="22"/>
          <w:u w:val="none"/>
        </w:rPr>
        <w:t> </w:t>
      </w:r>
      <w:r>
        <w:rPr>
          <w:sz w:val="22"/>
          <w:u w:val="none"/>
        </w:rPr>
        <w:t>An animal clinic as defined in Paragraph (3) above that has outside enclosures for the animals.</w:t>
      </w:r>
    </w:p>
    <w:p>
      <w:pPr>
        <w:pStyle w:val="ListParagraph"/>
        <w:numPr>
          <w:ilvl w:val="2"/>
          <w:numId w:val="5"/>
        </w:numPr>
        <w:tabs>
          <w:tab w:pos="2998" w:val="left" w:leader="none"/>
        </w:tabs>
        <w:spacing w:line="240" w:lineRule="auto" w:before="253" w:after="0"/>
        <w:ind w:left="120" w:right="117" w:firstLine="2160"/>
        <w:jc w:val="both"/>
        <w:rPr>
          <w:sz w:val="22"/>
        </w:rPr>
      </w:pPr>
      <w:r>
        <w:rPr>
          <w:sz w:val="22"/>
          <w:u w:val="single"/>
        </w:rPr>
        <w:t>Subdistricts permitted</w:t>
      </w:r>
      <w:r>
        <w:rPr>
          <w:sz w:val="22"/>
          <w:u w:val="none"/>
        </w:rPr>
        <w:t>.</w:t>
      </w:r>
      <w:r>
        <w:rPr>
          <w:spacing w:val="40"/>
          <w:sz w:val="22"/>
          <w:u w:val="none"/>
        </w:rPr>
        <w:t> </w:t>
      </w:r>
      <w:r>
        <w:rPr>
          <w:sz w:val="22"/>
          <w:u w:val="none"/>
        </w:rPr>
        <w:t>By right in the I-3 subdistrict. By SUP only in HC, I-1, and I-2 subdistricts.</w:t>
      </w:r>
    </w:p>
    <w:p>
      <w:pPr>
        <w:pStyle w:val="BodyText"/>
        <w:spacing w:before="1"/>
      </w:pPr>
    </w:p>
    <w:p>
      <w:pPr>
        <w:pStyle w:val="ListParagraph"/>
        <w:numPr>
          <w:ilvl w:val="2"/>
          <w:numId w:val="5"/>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300 square feet of floor area. If more than ten off-street parking spaces are required for this use, handicapped parking must be provided pursuant to Section 51P-193.116.</w:t>
      </w:r>
    </w:p>
    <w:p>
      <w:pPr>
        <w:pStyle w:val="ListParagraph"/>
        <w:numPr>
          <w:ilvl w:val="2"/>
          <w:numId w:val="5"/>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1"/>
          <w:numId w:val="5"/>
        </w:numPr>
        <w:tabs>
          <w:tab w:pos="2279" w:val="left" w:leader="none"/>
        </w:tabs>
        <w:spacing w:line="240" w:lineRule="auto" w:before="0" w:after="0"/>
        <w:ind w:left="2279" w:right="0" w:hanging="719"/>
        <w:jc w:val="left"/>
        <w:rPr>
          <w:sz w:val="22"/>
        </w:rPr>
      </w:pPr>
      <w:r>
        <w:rPr>
          <w:sz w:val="22"/>
          <w:u w:val="single"/>
        </w:rPr>
        <w:t>Kennel</w:t>
      </w:r>
      <w:r>
        <w:rPr>
          <w:spacing w:val="-4"/>
          <w:sz w:val="22"/>
          <w:u w:val="single"/>
        </w:rPr>
        <w:t> </w:t>
      </w:r>
      <w:r>
        <w:rPr>
          <w:sz w:val="22"/>
          <w:u w:val="single"/>
        </w:rPr>
        <w:t>with</w:t>
      </w:r>
      <w:r>
        <w:rPr>
          <w:spacing w:val="-6"/>
          <w:sz w:val="22"/>
          <w:u w:val="single"/>
        </w:rPr>
        <w:t> </w:t>
      </w:r>
      <w:r>
        <w:rPr>
          <w:sz w:val="22"/>
          <w:u w:val="single"/>
        </w:rPr>
        <w:t>outside</w:t>
      </w:r>
      <w:r>
        <w:rPr>
          <w:spacing w:val="-2"/>
          <w:sz w:val="22"/>
          <w:u w:val="single"/>
        </w:rPr>
        <w:t> </w:t>
      </w:r>
      <w:r>
        <w:rPr>
          <w:spacing w:val="-4"/>
          <w:sz w:val="22"/>
          <w:u w:val="single"/>
        </w:rPr>
        <w:t>run</w:t>
      </w:r>
      <w:r>
        <w:rPr>
          <w:spacing w:val="-4"/>
          <w:sz w:val="22"/>
          <w:u w:val="none"/>
        </w:rPr>
        <w:t>.</w:t>
      </w:r>
    </w:p>
    <w:p>
      <w:pPr>
        <w:pStyle w:val="BodyText"/>
        <w:spacing w:before="1"/>
      </w:pPr>
    </w:p>
    <w:p>
      <w:pPr>
        <w:pStyle w:val="ListParagraph"/>
        <w:numPr>
          <w:ilvl w:val="2"/>
          <w:numId w:val="5"/>
        </w:numPr>
        <w:tabs>
          <w:tab w:pos="2999" w:val="left" w:leader="none"/>
        </w:tabs>
        <w:spacing w:line="240" w:lineRule="auto" w:before="0" w:after="0"/>
        <w:ind w:left="120" w:right="115" w:firstLine="2160"/>
        <w:jc w:val="left"/>
        <w:rPr>
          <w:sz w:val="22"/>
        </w:rPr>
      </w:pPr>
      <w:r>
        <w:rPr>
          <w:sz w:val="22"/>
          <w:u w:val="single"/>
        </w:rPr>
        <w:t>Definition</w:t>
      </w:r>
      <w:r>
        <w:rPr>
          <w:sz w:val="22"/>
          <w:u w:val="none"/>
        </w:rPr>
        <w:t>.</w:t>
      </w:r>
      <w:r>
        <w:rPr>
          <w:spacing w:val="80"/>
          <w:sz w:val="22"/>
          <w:u w:val="none"/>
        </w:rPr>
        <w:t> </w:t>
      </w:r>
      <w:r>
        <w:rPr>
          <w:sz w:val="22"/>
          <w:u w:val="none"/>
        </w:rPr>
        <w:t>A facility for the</w:t>
      </w:r>
      <w:r>
        <w:rPr>
          <w:spacing w:val="25"/>
          <w:sz w:val="22"/>
          <w:u w:val="none"/>
        </w:rPr>
        <w:t> </w:t>
      </w:r>
      <w:r>
        <w:rPr>
          <w:sz w:val="22"/>
          <w:u w:val="none"/>
        </w:rPr>
        <w:t>breeding or</w:t>
      </w:r>
      <w:r>
        <w:rPr>
          <w:spacing w:val="25"/>
          <w:sz w:val="22"/>
          <w:u w:val="none"/>
        </w:rPr>
        <w:t> </w:t>
      </w:r>
      <w:r>
        <w:rPr>
          <w:sz w:val="22"/>
          <w:u w:val="none"/>
        </w:rPr>
        <w:t>boarding of</w:t>
      </w:r>
      <w:r>
        <w:rPr>
          <w:spacing w:val="25"/>
          <w:sz w:val="22"/>
          <w:u w:val="none"/>
        </w:rPr>
        <w:t> </w:t>
      </w:r>
      <w:r>
        <w:rPr>
          <w:sz w:val="22"/>
          <w:u w:val="none"/>
        </w:rPr>
        <w:t>animals</w:t>
      </w:r>
      <w:r>
        <w:rPr>
          <w:spacing w:val="25"/>
          <w:sz w:val="22"/>
          <w:u w:val="none"/>
        </w:rPr>
        <w:t> </w:t>
      </w:r>
      <w:r>
        <w:rPr>
          <w:sz w:val="22"/>
          <w:u w:val="none"/>
        </w:rPr>
        <w:t>that</w:t>
      </w:r>
      <w:r>
        <w:rPr>
          <w:spacing w:val="25"/>
          <w:sz w:val="22"/>
          <w:u w:val="none"/>
        </w:rPr>
        <w:t> </w:t>
      </w:r>
      <w:r>
        <w:rPr>
          <w:sz w:val="22"/>
          <w:u w:val="none"/>
        </w:rPr>
        <w:t>has outside enclosures for the animals.</w:t>
      </w:r>
    </w:p>
    <w:p>
      <w:pPr>
        <w:pStyle w:val="ListParagraph"/>
        <w:numPr>
          <w:ilvl w:val="2"/>
          <w:numId w:val="5"/>
        </w:numPr>
        <w:tabs>
          <w:tab w:pos="3000" w:val="left" w:leader="none"/>
        </w:tabs>
        <w:spacing w:line="252" w:lineRule="exact" w:before="252" w:after="0"/>
        <w:ind w:left="3000" w:right="0" w:hanging="720"/>
        <w:jc w:val="left"/>
        <w:rPr>
          <w:sz w:val="22"/>
        </w:rPr>
      </w:pPr>
      <w:r>
        <w:rPr>
          <w:sz w:val="22"/>
          <w:u w:val="single"/>
        </w:rPr>
        <w:t>Subdistricts</w:t>
      </w:r>
      <w:r>
        <w:rPr>
          <w:spacing w:val="-3"/>
          <w:sz w:val="22"/>
          <w:u w:val="single"/>
        </w:rPr>
        <w:t> </w:t>
      </w:r>
      <w:r>
        <w:rPr>
          <w:sz w:val="22"/>
          <w:u w:val="single"/>
        </w:rPr>
        <w:t>permitted</w:t>
      </w:r>
      <w:r>
        <w:rPr>
          <w:sz w:val="22"/>
          <w:u w:val="none"/>
        </w:rPr>
        <w:t>.</w:t>
      </w:r>
      <w:r>
        <w:rPr>
          <w:spacing w:val="51"/>
          <w:sz w:val="22"/>
          <w:u w:val="none"/>
        </w:rPr>
        <w:t> </w:t>
      </w:r>
      <w:r>
        <w:rPr>
          <w:sz w:val="22"/>
          <w:u w:val="none"/>
        </w:rPr>
        <w:t>By</w:t>
      </w:r>
      <w:r>
        <w:rPr>
          <w:spacing w:val="-2"/>
          <w:sz w:val="22"/>
          <w:u w:val="none"/>
        </w:rPr>
        <w:t> </w:t>
      </w:r>
      <w:r>
        <w:rPr>
          <w:sz w:val="22"/>
          <w:u w:val="none"/>
        </w:rPr>
        <w:t>right</w:t>
      </w:r>
      <w:r>
        <w:rPr>
          <w:spacing w:val="-1"/>
          <w:sz w:val="22"/>
          <w:u w:val="none"/>
        </w:rPr>
        <w:t> </w:t>
      </w:r>
      <w:r>
        <w:rPr>
          <w:sz w:val="22"/>
          <w:u w:val="none"/>
        </w:rPr>
        <w:t>in</w:t>
      </w:r>
      <w:r>
        <w:rPr>
          <w:spacing w:val="-5"/>
          <w:sz w:val="22"/>
          <w:u w:val="none"/>
        </w:rPr>
        <w:t> </w:t>
      </w:r>
      <w:r>
        <w:rPr>
          <w:sz w:val="22"/>
          <w:u w:val="none"/>
        </w:rPr>
        <w:t>the</w:t>
      </w:r>
      <w:r>
        <w:rPr>
          <w:spacing w:val="-2"/>
          <w:sz w:val="22"/>
          <w:u w:val="none"/>
        </w:rPr>
        <w:t> </w:t>
      </w:r>
      <w:r>
        <w:rPr>
          <w:sz w:val="22"/>
          <w:u w:val="none"/>
        </w:rPr>
        <w:t>I-3</w:t>
      </w:r>
      <w:r>
        <w:rPr>
          <w:spacing w:val="-2"/>
          <w:sz w:val="22"/>
          <w:u w:val="none"/>
        </w:rPr>
        <w:t> </w:t>
      </w:r>
      <w:r>
        <w:rPr>
          <w:sz w:val="22"/>
          <w:u w:val="none"/>
        </w:rPr>
        <w:t>subdistrict.</w:t>
      </w:r>
      <w:r>
        <w:rPr>
          <w:spacing w:val="-4"/>
          <w:sz w:val="22"/>
          <w:u w:val="none"/>
        </w:rPr>
        <w:t> </w:t>
      </w:r>
      <w:r>
        <w:rPr>
          <w:sz w:val="22"/>
          <w:u w:val="none"/>
        </w:rPr>
        <w:t>By</w:t>
      </w:r>
      <w:r>
        <w:rPr>
          <w:spacing w:val="-2"/>
          <w:sz w:val="22"/>
          <w:u w:val="none"/>
        </w:rPr>
        <w:t> </w:t>
      </w:r>
      <w:r>
        <w:rPr>
          <w:sz w:val="22"/>
          <w:u w:val="none"/>
        </w:rPr>
        <w:t>SUP</w:t>
      </w:r>
      <w:r>
        <w:rPr>
          <w:spacing w:val="-3"/>
          <w:sz w:val="22"/>
          <w:u w:val="none"/>
        </w:rPr>
        <w:t> </w:t>
      </w:r>
      <w:r>
        <w:rPr>
          <w:sz w:val="22"/>
          <w:u w:val="none"/>
        </w:rPr>
        <w:t>only</w:t>
      </w:r>
      <w:r>
        <w:rPr>
          <w:spacing w:val="-2"/>
          <w:sz w:val="22"/>
          <w:u w:val="none"/>
        </w:rPr>
        <w:t> </w:t>
      </w:r>
      <w:r>
        <w:rPr>
          <w:sz w:val="22"/>
          <w:u w:val="none"/>
        </w:rPr>
        <w:t>in</w:t>
      </w:r>
      <w:r>
        <w:rPr>
          <w:spacing w:val="-2"/>
          <w:sz w:val="22"/>
          <w:u w:val="none"/>
        </w:rPr>
        <w:t> </w:t>
      </w:r>
      <w:r>
        <w:rPr>
          <w:sz w:val="22"/>
          <w:u w:val="none"/>
        </w:rPr>
        <w:t>I-</w:t>
      </w:r>
      <w:r>
        <w:rPr>
          <w:spacing w:val="-10"/>
          <w:sz w:val="22"/>
          <w:u w:val="none"/>
        </w:rPr>
        <w:t>1</w:t>
      </w:r>
    </w:p>
    <w:p>
      <w:pPr>
        <w:pStyle w:val="BodyText"/>
        <w:spacing w:line="252" w:lineRule="exact"/>
        <w:ind w:left="120"/>
      </w:pPr>
      <w:r>
        <w:rPr/>
        <w:t>and</w:t>
      </w:r>
      <w:r>
        <w:rPr>
          <w:spacing w:val="-2"/>
        </w:rPr>
        <w:t> </w:t>
      </w:r>
      <w:r>
        <w:rPr/>
        <w:t>I-2</w:t>
      </w:r>
      <w:r>
        <w:rPr>
          <w:spacing w:val="-2"/>
        </w:rPr>
        <w:t> subdistricts.</w:t>
      </w:r>
    </w:p>
    <w:p>
      <w:pPr>
        <w:pStyle w:val="BodyText"/>
      </w:pPr>
    </w:p>
    <w:p>
      <w:pPr>
        <w:pStyle w:val="ListParagraph"/>
        <w:numPr>
          <w:ilvl w:val="2"/>
          <w:numId w:val="5"/>
        </w:numPr>
        <w:tabs>
          <w:tab w:pos="2997" w:val="left" w:leader="none"/>
        </w:tabs>
        <w:spacing w:line="240" w:lineRule="auto" w:before="1"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300 square feet of floor area. If more than ten off-street parking spaces are required for this use, handicapped parking must be provided pursuant to Section 51P-193.116.</w:t>
      </w:r>
    </w:p>
    <w:p>
      <w:pPr>
        <w:pStyle w:val="BodyText"/>
      </w:pPr>
    </w:p>
    <w:p>
      <w:pPr>
        <w:pStyle w:val="ListParagraph"/>
        <w:numPr>
          <w:ilvl w:val="2"/>
          <w:numId w:val="5"/>
        </w:numPr>
        <w:tabs>
          <w:tab w:pos="2999" w:val="left" w:leader="none"/>
        </w:tabs>
        <w:spacing w:line="240" w:lineRule="auto" w:before="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193.115(a)(1)(B).</w:t>
      </w:r>
    </w:p>
    <w:p>
      <w:pPr>
        <w:pStyle w:val="BodyText"/>
      </w:pPr>
    </w:p>
    <w:p>
      <w:pPr>
        <w:pStyle w:val="ListParagraph"/>
        <w:numPr>
          <w:ilvl w:val="1"/>
          <w:numId w:val="5"/>
        </w:numPr>
        <w:tabs>
          <w:tab w:pos="2279" w:val="left" w:leader="none"/>
        </w:tabs>
        <w:spacing w:line="240" w:lineRule="auto" w:before="0" w:after="0"/>
        <w:ind w:left="2279" w:right="0" w:hanging="719"/>
        <w:jc w:val="left"/>
        <w:rPr>
          <w:sz w:val="22"/>
        </w:rPr>
      </w:pPr>
      <w:r>
        <w:rPr>
          <w:sz w:val="22"/>
          <w:u w:val="single"/>
        </w:rPr>
        <w:t>Animal</w:t>
      </w:r>
      <w:r>
        <w:rPr>
          <w:spacing w:val="-3"/>
          <w:sz w:val="22"/>
          <w:u w:val="single"/>
        </w:rPr>
        <w:t> </w:t>
      </w:r>
      <w:r>
        <w:rPr>
          <w:spacing w:val="-2"/>
          <w:sz w:val="22"/>
          <w:u w:val="single"/>
        </w:rPr>
        <w:t>pound</w:t>
      </w:r>
      <w:r>
        <w:rPr>
          <w:spacing w:val="-2"/>
          <w:sz w:val="22"/>
          <w:u w:val="none"/>
        </w:rPr>
        <w:t>.</w:t>
      </w:r>
    </w:p>
    <w:p>
      <w:pPr>
        <w:pStyle w:val="ListParagraph"/>
        <w:numPr>
          <w:ilvl w:val="2"/>
          <w:numId w:val="5"/>
        </w:numPr>
        <w:tabs>
          <w:tab w:pos="2999" w:val="left" w:leader="none"/>
        </w:tabs>
        <w:spacing w:line="240" w:lineRule="auto" w:before="251" w:after="0"/>
        <w:ind w:left="2999" w:right="0" w:hanging="719"/>
        <w:jc w:val="left"/>
        <w:rPr>
          <w:sz w:val="22"/>
        </w:rPr>
      </w:pPr>
      <w:r>
        <w:rPr>
          <w:sz w:val="22"/>
          <w:u w:val="single"/>
        </w:rPr>
        <w:t>Definition</w:t>
      </w:r>
      <w:r>
        <w:rPr>
          <w:sz w:val="22"/>
          <w:u w:val="none"/>
        </w:rPr>
        <w:t>.</w:t>
      </w:r>
      <w:r>
        <w:rPr>
          <w:spacing w:val="42"/>
          <w:sz w:val="22"/>
          <w:u w:val="none"/>
        </w:rPr>
        <w:t>  </w:t>
      </w:r>
      <w:r>
        <w:rPr>
          <w:sz w:val="22"/>
          <w:u w:val="none"/>
        </w:rPr>
        <w:t>A</w:t>
      </w:r>
      <w:r>
        <w:rPr>
          <w:spacing w:val="42"/>
          <w:sz w:val="22"/>
          <w:u w:val="none"/>
        </w:rPr>
        <w:t> </w:t>
      </w:r>
      <w:r>
        <w:rPr>
          <w:sz w:val="22"/>
          <w:u w:val="none"/>
        </w:rPr>
        <w:t>facility</w:t>
      </w:r>
      <w:r>
        <w:rPr>
          <w:spacing w:val="42"/>
          <w:sz w:val="22"/>
          <w:u w:val="none"/>
        </w:rPr>
        <w:t> </w:t>
      </w:r>
      <w:r>
        <w:rPr>
          <w:sz w:val="22"/>
          <w:u w:val="none"/>
        </w:rPr>
        <w:t>for</w:t>
      </w:r>
      <w:r>
        <w:rPr>
          <w:spacing w:val="42"/>
          <w:sz w:val="22"/>
          <w:u w:val="none"/>
        </w:rPr>
        <w:t> </w:t>
      </w:r>
      <w:r>
        <w:rPr>
          <w:sz w:val="22"/>
          <w:u w:val="none"/>
        </w:rPr>
        <w:t>the</w:t>
      </w:r>
      <w:r>
        <w:rPr>
          <w:spacing w:val="41"/>
          <w:sz w:val="22"/>
          <w:u w:val="none"/>
        </w:rPr>
        <w:t> </w:t>
      </w:r>
      <w:r>
        <w:rPr>
          <w:sz w:val="22"/>
          <w:u w:val="none"/>
        </w:rPr>
        <w:t>keeping</w:t>
      </w:r>
      <w:r>
        <w:rPr>
          <w:spacing w:val="42"/>
          <w:sz w:val="22"/>
          <w:u w:val="none"/>
        </w:rPr>
        <w:t> </w:t>
      </w:r>
      <w:r>
        <w:rPr>
          <w:sz w:val="22"/>
          <w:u w:val="none"/>
        </w:rPr>
        <w:t>of</w:t>
      </w:r>
      <w:r>
        <w:rPr>
          <w:spacing w:val="44"/>
          <w:sz w:val="22"/>
          <w:u w:val="none"/>
        </w:rPr>
        <w:t> </w:t>
      </w:r>
      <w:r>
        <w:rPr>
          <w:sz w:val="22"/>
          <w:u w:val="none"/>
        </w:rPr>
        <w:t>animals,</w:t>
      </w:r>
      <w:r>
        <w:rPr>
          <w:spacing w:val="41"/>
          <w:sz w:val="22"/>
          <w:u w:val="none"/>
        </w:rPr>
        <w:t> </w:t>
      </w:r>
      <w:r>
        <w:rPr>
          <w:sz w:val="22"/>
          <w:u w:val="none"/>
        </w:rPr>
        <w:t>especially</w:t>
      </w:r>
      <w:r>
        <w:rPr>
          <w:spacing w:val="41"/>
          <w:sz w:val="22"/>
          <w:u w:val="none"/>
        </w:rPr>
        <w:t> </w:t>
      </w:r>
      <w:r>
        <w:rPr>
          <w:sz w:val="22"/>
          <w:u w:val="none"/>
        </w:rPr>
        <w:t>stray</w:t>
      </w:r>
      <w:r>
        <w:rPr>
          <w:spacing w:val="42"/>
          <w:sz w:val="22"/>
          <w:u w:val="none"/>
        </w:rPr>
        <w:t> </w:t>
      </w:r>
      <w:r>
        <w:rPr>
          <w:spacing w:val="-5"/>
          <w:sz w:val="22"/>
          <w:u w:val="none"/>
        </w:rPr>
        <w:t>or</w:t>
      </w:r>
    </w:p>
    <w:p>
      <w:pPr>
        <w:pStyle w:val="BodyText"/>
        <w:spacing w:before="1"/>
        <w:ind w:left="120"/>
      </w:pPr>
      <w:r>
        <w:rPr/>
        <w:t>unlicensed</w:t>
      </w:r>
      <w:r>
        <w:rPr>
          <w:spacing w:val="-3"/>
        </w:rPr>
        <w:t> </w:t>
      </w:r>
      <w:r>
        <w:rPr>
          <w:spacing w:val="-2"/>
        </w:rPr>
        <w:t>pets.</w:t>
      </w:r>
    </w:p>
    <w:p>
      <w:pPr>
        <w:pStyle w:val="BodyText"/>
        <w:spacing w:before="1"/>
      </w:pPr>
    </w:p>
    <w:p>
      <w:pPr>
        <w:pStyle w:val="ListParagraph"/>
        <w:numPr>
          <w:ilvl w:val="2"/>
          <w:numId w:val="5"/>
        </w:numPr>
        <w:tabs>
          <w:tab w:pos="2998" w:val="left" w:leader="none"/>
        </w:tabs>
        <w:spacing w:line="240" w:lineRule="auto" w:before="0" w:after="0"/>
        <w:ind w:left="120" w:right="117" w:firstLine="2160"/>
        <w:jc w:val="both"/>
        <w:rPr>
          <w:sz w:val="22"/>
        </w:rPr>
      </w:pPr>
      <w:r>
        <w:rPr>
          <w:sz w:val="22"/>
          <w:u w:val="single"/>
        </w:rPr>
        <w:t>Subdistricts permitted</w:t>
      </w:r>
      <w:r>
        <w:rPr>
          <w:sz w:val="22"/>
          <w:u w:val="none"/>
        </w:rPr>
        <w:t>.</w:t>
      </w:r>
      <w:r>
        <w:rPr>
          <w:spacing w:val="40"/>
          <w:sz w:val="22"/>
          <w:u w:val="none"/>
        </w:rPr>
        <w:t> </w:t>
      </w:r>
      <w:r>
        <w:rPr>
          <w:sz w:val="22"/>
          <w:u w:val="none"/>
        </w:rPr>
        <w:t>By right in the I-3 subdistrict. By SUP only in HC, I-1, and I-2 subdistricts.</w:t>
      </w:r>
    </w:p>
    <w:p>
      <w:pPr>
        <w:pStyle w:val="ListParagraph"/>
        <w:numPr>
          <w:ilvl w:val="2"/>
          <w:numId w:val="5"/>
        </w:numPr>
        <w:tabs>
          <w:tab w:pos="2997" w:val="left" w:leader="none"/>
        </w:tabs>
        <w:spacing w:line="240" w:lineRule="auto" w:before="252"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2"/>
          <w:numId w:val="5"/>
        </w:numPr>
        <w:tabs>
          <w:tab w:pos="3000" w:val="left" w:leader="none"/>
        </w:tabs>
        <w:spacing w:line="240" w:lineRule="auto" w:before="251" w:after="0"/>
        <w:ind w:left="3000" w:right="0" w:hanging="720"/>
        <w:jc w:val="left"/>
        <w:rPr>
          <w:sz w:val="22"/>
        </w:rPr>
      </w:pPr>
      <w:r>
        <w:rPr>
          <w:sz w:val="22"/>
          <w:u w:val="single"/>
        </w:rPr>
        <w:t>Additional</w:t>
      </w:r>
      <w:r>
        <w:rPr>
          <w:spacing w:val="31"/>
          <w:sz w:val="22"/>
          <w:u w:val="single"/>
        </w:rPr>
        <w:t> </w:t>
      </w:r>
      <w:r>
        <w:rPr>
          <w:sz w:val="22"/>
          <w:u w:val="single"/>
        </w:rPr>
        <w:t>provisions</w:t>
      </w:r>
      <w:r>
        <w:rPr>
          <w:sz w:val="22"/>
          <w:u w:val="none"/>
        </w:rPr>
        <w:t>.</w:t>
      </w:r>
      <w:r>
        <w:rPr>
          <w:spacing w:val="30"/>
          <w:sz w:val="22"/>
          <w:u w:val="none"/>
        </w:rPr>
        <w:t>  </w:t>
      </w:r>
      <w:r>
        <w:rPr>
          <w:sz w:val="22"/>
          <w:u w:val="none"/>
        </w:rPr>
        <w:t>An</w:t>
      </w:r>
      <w:r>
        <w:rPr>
          <w:spacing w:val="28"/>
          <w:sz w:val="22"/>
          <w:u w:val="none"/>
        </w:rPr>
        <w:t> </w:t>
      </w:r>
      <w:r>
        <w:rPr>
          <w:sz w:val="22"/>
          <w:u w:val="none"/>
        </w:rPr>
        <w:t>animal</w:t>
      </w:r>
      <w:r>
        <w:rPr>
          <w:spacing w:val="32"/>
          <w:sz w:val="22"/>
          <w:u w:val="none"/>
        </w:rPr>
        <w:t> </w:t>
      </w:r>
      <w:r>
        <w:rPr>
          <w:sz w:val="22"/>
          <w:u w:val="none"/>
        </w:rPr>
        <w:t>pound</w:t>
      </w:r>
      <w:r>
        <w:rPr>
          <w:spacing w:val="28"/>
          <w:sz w:val="22"/>
          <w:u w:val="none"/>
        </w:rPr>
        <w:t> </w:t>
      </w:r>
      <w:r>
        <w:rPr>
          <w:sz w:val="22"/>
          <w:u w:val="none"/>
        </w:rPr>
        <w:t>may</w:t>
      </w:r>
      <w:r>
        <w:rPr>
          <w:spacing w:val="31"/>
          <w:sz w:val="22"/>
          <w:u w:val="none"/>
        </w:rPr>
        <w:t> </w:t>
      </w:r>
      <w:r>
        <w:rPr>
          <w:sz w:val="22"/>
          <w:u w:val="none"/>
        </w:rPr>
        <w:t>have</w:t>
      </w:r>
      <w:r>
        <w:rPr>
          <w:spacing w:val="28"/>
          <w:sz w:val="22"/>
          <w:u w:val="none"/>
        </w:rPr>
        <w:t> </w:t>
      </w:r>
      <w:r>
        <w:rPr>
          <w:sz w:val="22"/>
          <w:u w:val="none"/>
        </w:rPr>
        <w:t>outside</w:t>
      </w:r>
      <w:r>
        <w:rPr>
          <w:spacing w:val="29"/>
          <w:sz w:val="22"/>
          <w:u w:val="none"/>
        </w:rPr>
        <w:t> </w:t>
      </w:r>
      <w:r>
        <w:rPr>
          <w:spacing w:val="-2"/>
          <w:sz w:val="22"/>
          <w:u w:val="none"/>
        </w:rPr>
        <w:t>enclosures</w:t>
      </w:r>
    </w:p>
    <w:p>
      <w:pPr>
        <w:pStyle w:val="BodyText"/>
        <w:spacing w:before="2"/>
        <w:ind w:left="120"/>
      </w:pPr>
      <w:r>
        <w:rPr/>
        <w:t>for</w:t>
      </w:r>
      <w:r>
        <w:rPr>
          <w:spacing w:val="-4"/>
        </w:rPr>
        <w:t> </w:t>
      </w:r>
      <w:r>
        <w:rPr/>
        <w:t>the</w:t>
      </w:r>
      <w:r>
        <w:rPr>
          <w:spacing w:val="-1"/>
        </w:rPr>
        <w:t> </w:t>
      </w:r>
      <w:r>
        <w:rPr>
          <w:spacing w:val="-2"/>
        </w:rPr>
        <w:t>animals.</w:t>
      </w:r>
    </w:p>
    <w:p>
      <w:pPr>
        <w:spacing w:after="0"/>
        <w:sectPr>
          <w:pgSz w:w="12240" w:h="15840"/>
          <w:pgMar w:top="1080" w:bottom="280" w:left="1320" w:right="1320"/>
        </w:sectPr>
      </w:pPr>
    </w:p>
    <w:p>
      <w:pPr>
        <w:pStyle w:val="ListParagraph"/>
        <w:numPr>
          <w:ilvl w:val="1"/>
          <w:numId w:val="5"/>
        </w:numPr>
        <w:tabs>
          <w:tab w:pos="2279" w:val="left" w:leader="none"/>
        </w:tabs>
        <w:spacing w:line="240" w:lineRule="auto" w:before="70" w:after="0"/>
        <w:ind w:left="2279" w:right="0" w:hanging="719"/>
        <w:jc w:val="left"/>
        <w:rPr>
          <w:sz w:val="22"/>
        </w:rPr>
      </w:pPr>
      <w:r>
        <w:rPr>
          <w:sz w:val="22"/>
          <w:u w:val="single"/>
        </w:rPr>
        <w:t>Commercial</w:t>
      </w:r>
      <w:r>
        <w:rPr>
          <w:spacing w:val="-5"/>
          <w:sz w:val="22"/>
          <w:u w:val="single"/>
        </w:rPr>
        <w:t> </w:t>
      </w:r>
      <w:r>
        <w:rPr>
          <w:spacing w:val="-2"/>
          <w:sz w:val="22"/>
          <w:u w:val="single"/>
        </w:rPr>
        <w:t>stable</w:t>
      </w:r>
      <w:r>
        <w:rPr>
          <w:spacing w:val="-2"/>
          <w:sz w:val="22"/>
          <w:u w:val="none"/>
        </w:rPr>
        <w:t>.</w:t>
      </w:r>
    </w:p>
    <w:p>
      <w:pPr>
        <w:pStyle w:val="BodyText"/>
        <w:spacing w:before="1"/>
      </w:pPr>
    </w:p>
    <w:p>
      <w:pPr>
        <w:pStyle w:val="ListParagraph"/>
        <w:numPr>
          <w:ilvl w:val="2"/>
          <w:numId w:val="5"/>
        </w:numPr>
        <w:tabs>
          <w:tab w:pos="2999" w:val="left" w:leader="none"/>
          <w:tab w:pos="4168" w:val="left" w:leader="none"/>
        </w:tabs>
        <w:spacing w:line="252" w:lineRule="exact" w:before="0" w:after="0"/>
        <w:ind w:left="2999" w:right="0" w:hanging="719"/>
        <w:jc w:val="left"/>
        <w:rPr>
          <w:sz w:val="22"/>
        </w:rPr>
      </w:pPr>
      <w:r>
        <w:rPr>
          <w:spacing w:val="-2"/>
          <w:sz w:val="22"/>
          <w:u w:val="single"/>
        </w:rPr>
        <w:t>Definition</w:t>
      </w:r>
      <w:r>
        <w:rPr>
          <w:spacing w:val="-2"/>
          <w:sz w:val="22"/>
          <w:u w:val="none"/>
        </w:rPr>
        <w:t>.</w:t>
      </w:r>
      <w:r>
        <w:rPr>
          <w:sz w:val="22"/>
          <w:u w:val="none"/>
        </w:rPr>
        <w:tab/>
        <w:t>A</w:t>
      </w:r>
      <w:r>
        <w:rPr>
          <w:spacing w:val="42"/>
          <w:sz w:val="22"/>
          <w:u w:val="none"/>
        </w:rPr>
        <w:t> </w:t>
      </w:r>
      <w:r>
        <w:rPr>
          <w:sz w:val="22"/>
          <w:u w:val="none"/>
        </w:rPr>
        <w:t>facility</w:t>
      </w:r>
      <w:r>
        <w:rPr>
          <w:spacing w:val="46"/>
          <w:sz w:val="22"/>
          <w:u w:val="none"/>
        </w:rPr>
        <w:t> </w:t>
      </w:r>
      <w:r>
        <w:rPr>
          <w:sz w:val="22"/>
          <w:u w:val="none"/>
        </w:rPr>
        <w:t>for</w:t>
      </w:r>
      <w:r>
        <w:rPr>
          <w:spacing w:val="44"/>
          <w:sz w:val="22"/>
          <w:u w:val="none"/>
        </w:rPr>
        <w:t> </w:t>
      </w:r>
      <w:r>
        <w:rPr>
          <w:sz w:val="22"/>
          <w:u w:val="none"/>
        </w:rPr>
        <w:t>the</w:t>
      </w:r>
      <w:r>
        <w:rPr>
          <w:spacing w:val="46"/>
          <w:sz w:val="22"/>
          <w:u w:val="none"/>
        </w:rPr>
        <w:t> </w:t>
      </w:r>
      <w:r>
        <w:rPr>
          <w:sz w:val="22"/>
          <w:u w:val="none"/>
        </w:rPr>
        <w:t>business</w:t>
      </w:r>
      <w:r>
        <w:rPr>
          <w:spacing w:val="44"/>
          <w:sz w:val="22"/>
          <w:u w:val="none"/>
        </w:rPr>
        <w:t> </w:t>
      </w:r>
      <w:r>
        <w:rPr>
          <w:sz w:val="22"/>
          <w:u w:val="none"/>
        </w:rPr>
        <w:t>of</w:t>
      </w:r>
      <w:r>
        <w:rPr>
          <w:spacing w:val="45"/>
          <w:sz w:val="22"/>
          <w:u w:val="none"/>
        </w:rPr>
        <w:t> </w:t>
      </w:r>
      <w:r>
        <w:rPr>
          <w:sz w:val="22"/>
          <w:u w:val="none"/>
        </w:rPr>
        <w:t>boarding</w:t>
      </w:r>
      <w:r>
        <w:rPr>
          <w:spacing w:val="44"/>
          <w:sz w:val="22"/>
          <w:u w:val="none"/>
        </w:rPr>
        <w:t> </w:t>
      </w:r>
      <w:r>
        <w:rPr>
          <w:sz w:val="22"/>
          <w:u w:val="none"/>
        </w:rPr>
        <w:t>horses</w:t>
      </w:r>
      <w:r>
        <w:rPr>
          <w:spacing w:val="45"/>
          <w:sz w:val="22"/>
          <w:u w:val="none"/>
        </w:rPr>
        <w:t> </w:t>
      </w:r>
      <w:r>
        <w:rPr>
          <w:sz w:val="22"/>
          <w:u w:val="none"/>
        </w:rPr>
        <w:t>or</w:t>
      </w:r>
      <w:r>
        <w:rPr>
          <w:spacing w:val="45"/>
          <w:sz w:val="22"/>
          <w:u w:val="none"/>
        </w:rPr>
        <w:t> </w:t>
      </w:r>
      <w:r>
        <w:rPr>
          <w:spacing w:val="-2"/>
          <w:sz w:val="22"/>
          <w:u w:val="none"/>
        </w:rPr>
        <w:t>renting</w:t>
      </w:r>
    </w:p>
    <w:p>
      <w:pPr>
        <w:pStyle w:val="BodyText"/>
        <w:spacing w:line="252" w:lineRule="exact"/>
        <w:ind w:left="120"/>
      </w:pPr>
      <w:r>
        <w:rPr/>
        <w:t>horses</w:t>
      </w:r>
      <w:r>
        <w:rPr>
          <w:spacing w:val="-3"/>
        </w:rPr>
        <w:t> </w:t>
      </w:r>
      <w:r>
        <w:rPr/>
        <w:t>to</w:t>
      </w:r>
      <w:r>
        <w:rPr>
          <w:spacing w:val="-2"/>
        </w:rPr>
        <w:t> </w:t>
      </w:r>
      <w:r>
        <w:rPr/>
        <w:t>the</w:t>
      </w:r>
      <w:r>
        <w:rPr>
          <w:spacing w:val="-2"/>
        </w:rPr>
        <w:t> public.</w:t>
      </w:r>
    </w:p>
    <w:p>
      <w:pPr>
        <w:pStyle w:val="BodyText"/>
      </w:pPr>
    </w:p>
    <w:p>
      <w:pPr>
        <w:pStyle w:val="ListParagraph"/>
        <w:numPr>
          <w:ilvl w:val="2"/>
          <w:numId w:val="5"/>
        </w:numPr>
        <w:tabs>
          <w:tab w:pos="3000" w:val="left" w:leader="none"/>
        </w:tabs>
        <w:spacing w:line="240" w:lineRule="auto" w:before="0" w:after="0"/>
        <w:ind w:left="3000" w:right="0" w:hanging="720"/>
        <w:jc w:val="left"/>
        <w:rPr>
          <w:sz w:val="22"/>
        </w:rPr>
      </w:pPr>
      <w:r>
        <w:rPr>
          <w:sz w:val="22"/>
          <w:u w:val="single"/>
        </w:rPr>
        <w:t>Subdistricts</w:t>
      </w:r>
      <w:r>
        <w:rPr>
          <w:spacing w:val="-3"/>
          <w:sz w:val="22"/>
          <w:u w:val="single"/>
        </w:rPr>
        <w:t> </w:t>
      </w:r>
      <w:r>
        <w:rPr>
          <w:sz w:val="22"/>
          <w:u w:val="single"/>
        </w:rPr>
        <w:t>permitted</w:t>
      </w:r>
      <w:r>
        <w:rPr>
          <w:sz w:val="22"/>
          <w:u w:val="none"/>
        </w:rPr>
        <w:t>.</w:t>
      </w:r>
      <w:r>
        <w:rPr>
          <w:spacing w:val="49"/>
          <w:sz w:val="22"/>
          <w:u w:val="none"/>
        </w:rPr>
        <w:t> </w:t>
      </w:r>
      <w:r>
        <w:rPr>
          <w:sz w:val="22"/>
          <w:u w:val="none"/>
        </w:rPr>
        <w:t>By</w:t>
      </w:r>
      <w:r>
        <w:rPr>
          <w:spacing w:val="-5"/>
          <w:sz w:val="22"/>
          <w:u w:val="none"/>
        </w:rPr>
        <w:t> </w:t>
      </w:r>
      <w:r>
        <w:rPr>
          <w:sz w:val="22"/>
          <w:u w:val="none"/>
        </w:rPr>
        <w:t>right</w:t>
      </w:r>
      <w:r>
        <w:rPr>
          <w:spacing w:val="-2"/>
          <w:sz w:val="22"/>
          <w:u w:val="none"/>
        </w:rPr>
        <w:t> </w:t>
      </w:r>
      <w:r>
        <w:rPr>
          <w:sz w:val="22"/>
          <w:u w:val="none"/>
        </w:rPr>
        <w:t>in</w:t>
      </w:r>
      <w:r>
        <w:rPr>
          <w:spacing w:val="-3"/>
          <w:sz w:val="22"/>
          <w:u w:val="none"/>
        </w:rPr>
        <w:t> </w:t>
      </w:r>
      <w:r>
        <w:rPr>
          <w:sz w:val="22"/>
          <w:u w:val="none"/>
        </w:rPr>
        <w:t>I-2</w:t>
      </w:r>
      <w:r>
        <w:rPr>
          <w:spacing w:val="-3"/>
          <w:sz w:val="22"/>
          <w:u w:val="none"/>
        </w:rPr>
        <w:t> </w:t>
      </w:r>
      <w:r>
        <w:rPr>
          <w:sz w:val="22"/>
          <w:u w:val="none"/>
        </w:rPr>
        <w:t>and</w:t>
      </w:r>
      <w:r>
        <w:rPr>
          <w:spacing w:val="-3"/>
          <w:sz w:val="22"/>
          <w:u w:val="none"/>
        </w:rPr>
        <w:t> </w:t>
      </w:r>
      <w:r>
        <w:rPr>
          <w:sz w:val="22"/>
          <w:u w:val="none"/>
        </w:rPr>
        <w:t>I-3</w:t>
      </w:r>
      <w:r>
        <w:rPr>
          <w:spacing w:val="-2"/>
          <w:sz w:val="22"/>
          <w:u w:val="none"/>
        </w:rPr>
        <w:t> subdistricts.</w:t>
      </w:r>
    </w:p>
    <w:p>
      <w:pPr>
        <w:pStyle w:val="BodyText"/>
      </w:pPr>
    </w:p>
    <w:p>
      <w:pPr>
        <w:pStyle w:val="ListParagraph"/>
        <w:numPr>
          <w:ilvl w:val="2"/>
          <w:numId w:val="5"/>
        </w:numPr>
        <w:tabs>
          <w:tab w:pos="2998" w:val="left" w:leader="none"/>
        </w:tabs>
        <w:spacing w:line="240" w:lineRule="auto" w:before="1"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two stalls. If more than ten off-street parking spaces are required for this use, handicapped parking must be provided pursuant to Section 51P-193.116.</w:t>
      </w:r>
    </w:p>
    <w:p>
      <w:pPr>
        <w:pStyle w:val="ListParagraph"/>
        <w:numPr>
          <w:ilvl w:val="2"/>
          <w:numId w:val="5"/>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2"/>
          <w:numId w:val="5"/>
        </w:numPr>
        <w:tabs>
          <w:tab w:pos="3000" w:val="left" w:leader="none"/>
          <w:tab w:pos="5268" w:val="left" w:leader="none"/>
        </w:tabs>
        <w:spacing w:line="240" w:lineRule="auto" w:before="1" w:after="0"/>
        <w:ind w:left="3000" w:right="0" w:hanging="720"/>
        <w:jc w:val="left"/>
        <w:rPr>
          <w:sz w:val="22"/>
        </w:rPr>
      </w:pPr>
      <w:r>
        <w:rPr>
          <w:sz w:val="22"/>
          <w:u w:val="single"/>
        </w:rPr>
        <w:t>Additional</w:t>
      </w:r>
      <w:r>
        <w:rPr>
          <w:spacing w:val="59"/>
          <w:sz w:val="22"/>
          <w:u w:val="single"/>
        </w:rPr>
        <w:t> </w:t>
      </w:r>
      <w:r>
        <w:rPr>
          <w:spacing w:val="-2"/>
          <w:sz w:val="22"/>
          <w:u w:val="single"/>
        </w:rPr>
        <w:t>provisions</w:t>
      </w:r>
      <w:r>
        <w:rPr>
          <w:spacing w:val="-2"/>
          <w:sz w:val="22"/>
          <w:u w:val="none"/>
        </w:rPr>
        <w:t>.</w:t>
      </w:r>
      <w:r>
        <w:rPr>
          <w:sz w:val="22"/>
          <w:u w:val="none"/>
        </w:rPr>
        <w:tab/>
        <w:t>This</w:t>
      </w:r>
      <w:r>
        <w:rPr>
          <w:spacing w:val="60"/>
          <w:sz w:val="22"/>
          <w:u w:val="none"/>
        </w:rPr>
        <w:t> </w:t>
      </w:r>
      <w:r>
        <w:rPr>
          <w:sz w:val="22"/>
          <w:u w:val="none"/>
        </w:rPr>
        <w:t>use</w:t>
      </w:r>
      <w:r>
        <w:rPr>
          <w:spacing w:val="61"/>
          <w:sz w:val="22"/>
          <w:u w:val="none"/>
        </w:rPr>
        <w:t> </w:t>
      </w:r>
      <w:r>
        <w:rPr>
          <w:sz w:val="22"/>
          <w:u w:val="none"/>
        </w:rPr>
        <w:t>does</w:t>
      </w:r>
      <w:r>
        <w:rPr>
          <w:spacing w:val="61"/>
          <w:sz w:val="22"/>
          <w:u w:val="none"/>
        </w:rPr>
        <w:t> </w:t>
      </w:r>
      <w:r>
        <w:rPr>
          <w:sz w:val="22"/>
          <w:u w:val="none"/>
        </w:rPr>
        <w:t>not</w:t>
      </w:r>
      <w:r>
        <w:rPr>
          <w:spacing w:val="61"/>
          <w:sz w:val="22"/>
          <w:u w:val="none"/>
        </w:rPr>
        <w:t> </w:t>
      </w:r>
      <w:r>
        <w:rPr>
          <w:sz w:val="22"/>
          <w:u w:val="none"/>
        </w:rPr>
        <w:t>include</w:t>
      </w:r>
      <w:r>
        <w:rPr>
          <w:spacing w:val="59"/>
          <w:sz w:val="22"/>
          <w:u w:val="none"/>
        </w:rPr>
        <w:t> </w:t>
      </w:r>
      <w:r>
        <w:rPr>
          <w:sz w:val="22"/>
          <w:u w:val="none"/>
        </w:rPr>
        <w:t>sales,</w:t>
      </w:r>
      <w:r>
        <w:rPr>
          <w:spacing w:val="60"/>
          <w:sz w:val="22"/>
          <w:u w:val="none"/>
        </w:rPr>
        <w:t> </w:t>
      </w:r>
      <w:r>
        <w:rPr>
          <w:sz w:val="22"/>
          <w:u w:val="none"/>
        </w:rPr>
        <w:t>auction,</w:t>
      </w:r>
      <w:r>
        <w:rPr>
          <w:spacing w:val="60"/>
          <w:sz w:val="22"/>
          <w:u w:val="none"/>
        </w:rPr>
        <w:t> </w:t>
      </w:r>
      <w:r>
        <w:rPr>
          <w:spacing w:val="-5"/>
          <w:sz w:val="22"/>
          <w:u w:val="none"/>
        </w:rPr>
        <w:t>or</w:t>
      </w:r>
    </w:p>
    <w:p>
      <w:pPr>
        <w:pStyle w:val="BodyText"/>
        <w:spacing w:before="1"/>
        <w:ind w:left="120"/>
      </w:pPr>
      <w:r>
        <w:rPr/>
        <w:t>similar</w:t>
      </w:r>
      <w:r>
        <w:rPr>
          <w:spacing w:val="-5"/>
        </w:rPr>
        <w:t> </w:t>
      </w:r>
      <w:r>
        <w:rPr/>
        <w:t>trading</w:t>
      </w:r>
      <w:r>
        <w:rPr>
          <w:spacing w:val="-2"/>
        </w:rPr>
        <w:t> activity.</w:t>
      </w:r>
    </w:p>
    <w:p>
      <w:pPr>
        <w:pStyle w:val="BodyText"/>
      </w:pPr>
    </w:p>
    <w:p>
      <w:pPr>
        <w:pStyle w:val="ListParagraph"/>
        <w:numPr>
          <w:ilvl w:val="1"/>
          <w:numId w:val="5"/>
        </w:numPr>
        <w:tabs>
          <w:tab w:pos="2279" w:val="left" w:leader="none"/>
        </w:tabs>
        <w:spacing w:line="240" w:lineRule="auto" w:before="0" w:after="0"/>
        <w:ind w:left="2279" w:right="0" w:hanging="719"/>
        <w:jc w:val="left"/>
        <w:rPr>
          <w:sz w:val="22"/>
        </w:rPr>
      </w:pPr>
      <w:r>
        <w:rPr>
          <w:spacing w:val="-4"/>
          <w:sz w:val="22"/>
          <w:u w:val="single"/>
        </w:rPr>
        <w:t>Zoo</w:t>
      </w:r>
      <w:r>
        <w:rPr>
          <w:spacing w:val="-4"/>
          <w:sz w:val="22"/>
          <w:u w:val="none"/>
        </w:rPr>
        <w:t>.</w:t>
      </w:r>
    </w:p>
    <w:p>
      <w:pPr>
        <w:pStyle w:val="ListParagraph"/>
        <w:numPr>
          <w:ilvl w:val="2"/>
          <w:numId w:val="5"/>
        </w:numPr>
        <w:tabs>
          <w:tab w:pos="2999" w:val="left" w:leader="none"/>
        </w:tabs>
        <w:spacing w:line="240" w:lineRule="auto" w:before="251" w:after="0"/>
        <w:ind w:left="120" w:right="115" w:firstLine="2160"/>
        <w:jc w:val="left"/>
        <w:rPr>
          <w:sz w:val="22"/>
        </w:rPr>
      </w:pPr>
      <w:r>
        <w:rPr>
          <w:sz w:val="22"/>
          <w:u w:val="single"/>
        </w:rPr>
        <w:t>Definition</w:t>
      </w:r>
      <w:r>
        <w:rPr>
          <w:sz w:val="22"/>
          <w:u w:val="none"/>
        </w:rPr>
        <w:t>.</w:t>
      </w:r>
      <w:r>
        <w:rPr>
          <w:spacing w:val="40"/>
          <w:sz w:val="22"/>
          <w:u w:val="none"/>
        </w:rPr>
        <w:t> </w:t>
      </w:r>
      <w:r>
        <w:rPr>
          <w:sz w:val="22"/>
          <w:u w:val="none"/>
        </w:rPr>
        <w:t>A</w:t>
      </w:r>
      <w:r>
        <w:rPr>
          <w:spacing w:val="-2"/>
          <w:sz w:val="22"/>
          <w:u w:val="none"/>
        </w:rPr>
        <w:t> </w:t>
      </w:r>
      <w:r>
        <w:rPr>
          <w:sz w:val="22"/>
          <w:u w:val="none"/>
        </w:rPr>
        <w:t>facility consisting of a zoological garden or a collection of animals for display to the public.</w:t>
      </w:r>
    </w:p>
    <w:p>
      <w:pPr>
        <w:pStyle w:val="BodyText"/>
        <w:spacing w:before="2"/>
      </w:pPr>
    </w:p>
    <w:p>
      <w:pPr>
        <w:pStyle w:val="ListParagraph"/>
        <w:numPr>
          <w:ilvl w:val="2"/>
          <w:numId w:val="5"/>
        </w:numPr>
        <w:tabs>
          <w:tab w:pos="3000" w:val="left" w:leader="none"/>
        </w:tabs>
        <w:spacing w:line="240" w:lineRule="auto" w:before="0" w:after="0"/>
        <w:ind w:left="3000" w:right="0" w:hanging="720"/>
        <w:jc w:val="left"/>
        <w:rPr>
          <w:sz w:val="22"/>
        </w:rPr>
      </w:pPr>
      <w:r>
        <w:rPr>
          <w:sz w:val="22"/>
          <w:u w:val="single"/>
        </w:rPr>
        <w:t>Subdistricts</w:t>
      </w:r>
      <w:r>
        <w:rPr>
          <w:spacing w:val="-3"/>
          <w:sz w:val="22"/>
          <w:u w:val="single"/>
        </w:rPr>
        <w:t> </w:t>
      </w:r>
      <w:r>
        <w:rPr>
          <w:sz w:val="22"/>
          <w:u w:val="single"/>
        </w:rPr>
        <w:t>permitted</w:t>
      </w:r>
      <w:r>
        <w:rPr>
          <w:sz w:val="22"/>
          <w:u w:val="none"/>
        </w:rPr>
        <w:t>.</w:t>
      </w:r>
      <w:r>
        <w:rPr>
          <w:spacing w:val="51"/>
          <w:sz w:val="22"/>
          <w:u w:val="none"/>
        </w:rPr>
        <w:t> </w:t>
      </w:r>
      <w:r>
        <w:rPr>
          <w:sz w:val="22"/>
          <w:u w:val="none"/>
        </w:rPr>
        <w:t>By</w:t>
      </w:r>
      <w:r>
        <w:rPr>
          <w:spacing w:val="-5"/>
          <w:sz w:val="22"/>
          <w:u w:val="none"/>
        </w:rPr>
        <w:t> </w:t>
      </w:r>
      <w:r>
        <w:rPr>
          <w:sz w:val="22"/>
          <w:u w:val="none"/>
        </w:rPr>
        <w:t>SUP</w:t>
      </w:r>
      <w:r>
        <w:rPr>
          <w:spacing w:val="-3"/>
          <w:sz w:val="22"/>
          <w:u w:val="none"/>
        </w:rPr>
        <w:t> </w:t>
      </w:r>
      <w:r>
        <w:rPr>
          <w:sz w:val="22"/>
          <w:u w:val="none"/>
        </w:rPr>
        <w:t>only</w:t>
      </w:r>
      <w:r>
        <w:rPr>
          <w:spacing w:val="-6"/>
          <w:sz w:val="22"/>
          <w:u w:val="none"/>
        </w:rPr>
        <w:t> </w:t>
      </w:r>
      <w:r>
        <w:rPr>
          <w:sz w:val="22"/>
          <w:u w:val="none"/>
        </w:rPr>
        <w:t>in</w:t>
      </w:r>
      <w:r>
        <w:rPr>
          <w:spacing w:val="-2"/>
          <w:sz w:val="22"/>
          <w:u w:val="none"/>
        </w:rPr>
        <w:t> </w:t>
      </w:r>
      <w:r>
        <w:rPr>
          <w:sz w:val="22"/>
          <w:u w:val="none"/>
        </w:rPr>
        <w:t>I-2</w:t>
      </w:r>
      <w:r>
        <w:rPr>
          <w:spacing w:val="-2"/>
          <w:sz w:val="22"/>
          <w:u w:val="none"/>
        </w:rPr>
        <w:t> </w:t>
      </w:r>
      <w:r>
        <w:rPr>
          <w:sz w:val="22"/>
          <w:u w:val="none"/>
        </w:rPr>
        <w:t>and</w:t>
      </w:r>
      <w:r>
        <w:rPr>
          <w:spacing w:val="-2"/>
          <w:sz w:val="22"/>
          <w:u w:val="none"/>
        </w:rPr>
        <w:t> </w:t>
      </w:r>
      <w:r>
        <w:rPr>
          <w:sz w:val="22"/>
          <w:u w:val="none"/>
        </w:rPr>
        <w:t>I-3</w:t>
      </w:r>
      <w:r>
        <w:rPr>
          <w:spacing w:val="-2"/>
          <w:sz w:val="22"/>
          <w:u w:val="none"/>
        </w:rPr>
        <w:t> subdistricts.</w:t>
      </w:r>
    </w:p>
    <w:p>
      <w:pPr>
        <w:pStyle w:val="ListParagraph"/>
        <w:numPr>
          <w:ilvl w:val="2"/>
          <w:numId w:val="5"/>
        </w:numPr>
        <w:tabs>
          <w:tab w:pos="2997" w:val="left" w:leader="none"/>
        </w:tabs>
        <w:spacing w:line="240" w:lineRule="auto" w:before="251"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600 square feet of site area. If more than ten off-street parking spaces are required for this use, handicapped parking must be provided pursuant to Section 51P-193.116.</w:t>
      </w:r>
    </w:p>
    <w:p>
      <w:pPr>
        <w:pStyle w:val="BodyText"/>
        <w:spacing w:before="1"/>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2"/>
          <w:numId w:val="5"/>
        </w:numPr>
        <w:tabs>
          <w:tab w:pos="3000" w:val="left" w:leader="none"/>
        </w:tabs>
        <w:spacing w:line="252" w:lineRule="exact" w:before="1" w:after="0"/>
        <w:ind w:left="3000" w:right="0" w:hanging="720"/>
        <w:jc w:val="left"/>
        <w:rPr>
          <w:sz w:val="22"/>
        </w:rPr>
      </w:pPr>
      <w:r>
        <w:rPr>
          <w:sz w:val="22"/>
          <w:u w:val="single"/>
        </w:rPr>
        <w:t>Additional</w:t>
      </w:r>
      <w:r>
        <w:rPr>
          <w:spacing w:val="-1"/>
          <w:sz w:val="22"/>
          <w:u w:val="single"/>
        </w:rPr>
        <w:t> </w:t>
      </w:r>
      <w:r>
        <w:rPr>
          <w:sz w:val="22"/>
          <w:u w:val="single"/>
        </w:rPr>
        <w:t>provisions</w:t>
      </w:r>
      <w:r>
        <w:rPr>
          <w:sz w:val="22"/>
          <w:u w:val="none"/>
        </w:rPr>
        <w:t>.</w:t>
      </w:r>
      <w:r>
        <w:rPr>
          <w:spacing w:val="54"/>
          <w:sz w:val="22"/>
          <w:u w:val="none"/>
        </w:rPr>
        <w:t> </w:t>
      </w:r>
      <w:r>
        <w:rPr>
          <w:sz w:val="22"/>
          <w:u w:val="none"/>
        </w:rPr>
        <w:t>The</w:t>
      </w:r>
      <w:r>
        <w:rPr>
          <w:spacing w:val="-3"/>
          <w:sz w:val="22"/>
          <w:u w:val="none"/>
        </w:rPr>
        <w:t> </w:t>
      </w:r>
      <w:r>
        <w:rPr>
          <w:sz w:val="22"/>
          <w:u w:val="none"/>
        </w:rPr>
        <w:t>city</w:t>
      </w:r>
      <w:r>
        <w:rPr>
          <w:spacing w:val="-1"/>
          <w:sz w:val="22"/>
          <w:u w:val="none"/>
        </w:rPr>
        <w:t> </w:t>
      </w:r>
      <w:r>
        <w:rPr>
          <w:sz w:val="22"/>
          <w:u w:val="none"/>
        </w:rPr>
        <w:t>council</w:t>
      </w:r>
      <w:r>
        <w:rPr>
          <w:spacing w:val="-2"/>
          <w:sz w:val="22"/>
          <w:u w:val="none"/>
        </w:rPr>
        <w:t> </w:t>
      </w:r>
      <w:r>
        <w:rPr>
          <w:sz w:val="22"/>
          <w:u w:val="none"/>
        </w:rPr>
        <w:t>must specially</w:t>
      </w:r>
      <w:r>
        <w:rPr>
          <w:spacing w:val="-3"/>
          <w:sz w:val="22"/>
          <w:u w:val="none"/>
        </w:rPr>
        <w:t> </w:t>
      </w:r>
      <w:r>
        <w:rPr>
          <w:sz w:val="22"/>
          <w:u w:val="none"/>
        </w:rPr>
        <w:t>approved</w:t>
      </w:r>
      <w:r>
        <w:rPr>
          <w:spacing w:val="-2"/>
          <w:sz w:val="22"/>
          <w:u w:val="none"/>
        </w:rPr>
        <w:t> </w:t>
      </w:r>
      <w:r>
        <w:rPr>
          <w:sz w:val="22"/>
          <w:u w:val="none"/>
        </w:rPr>
        <w:t>a </w:t>
      </w:r>
      <w:r>
        <w:rPr>
          <w:spacing w:val="-2"/>
          <w:sz w:val="22"/>
          <w:u w:val="none"/>
        </w:rPr>
        <w:t>public</w:t>
      </w:r>
    </w:p>
    <w:p>
      <w:pPr>
        <w:pStyle w:val="BodyText"/>
        <w:spacing w:line="252" w:lineRule="exact"/>
        <w:ind w:left="120"/>
      </w:pPr>
      <w:r>
        <w:rPr>
          <w:spacing w:val="-4"/>
        </w:rPr>
        <w:t>zoo.</w:t>
      </w:r>
    </w:p>
    <w:p>
      <w:pPr>
        <w:pStyle w:val="BodyText"/>
      </w:pPr>
    </w:p>
    <w:p>
      <w:pPr>
        <w:pStyle w:val="ListParagraph"/>
        <w:numPr>
          <w:ilvl w:val="1"/>
          <w:numId w:val="5"/>
        </w:numPr>
        <w:tabs>
          <w:tab w:pos="2279" w:val="left" w:leader="none"/>
        </w:tabs>
        <w:spacing w:line="240" w:lineRule="auto" w:before="0" w:after="0"/>
        <w:ind w:left="2279" w:right="0" w:hanging="719"/>
        <w:jc w:val="left"/>
        <w:rPr>
          <w:sz w:val="22"/>
        </w:rPr>
      </w:pPr>
      <w:r>
        <w:rPr>
          <w:sz w:val="22"/>
          <w:u w:val="single"/>
        </w:rPr>
        <w:t>Hatchery</w:t>
      </w:r>
      <w:r>
        <w:rPr>
          <w:spacing w:val="-3"/>
          <w:sz w:val="22"/>
          <w:u w:val="single"/>
        </w:rPr>
        <w:t> </w:t>
      </w:r>
      <w:r>
        <w:rPr>
          <w:sz w:val="22"/>
          <w:u w:val="single"/>
        </w:rPr>
        <w:t>and</w:t>
      </w:r>
      <w:r>
        <w:rPr>
          <w:spacing w:val="-3"/>
          <w:sz w:val="22"/>
          <w:u w:val="single"/>
        </w:rPr>
        <w:t> </w:t>
      </w:r>
      <w:r>
        <w:rPr>
          <w:sz w:val="22"/>
          <w:u w:val="single"/>
        </w:rPr>
        <w:t>breeding</w:t>
      </w:r>
      <w:r>
        <w:rPr>
          <w:spacing w:val="-3"/>
          <w:sz w:val="22"/>
          <w:u w:val="single"/>
        </w:rPr>
        <w:t> </w:t>
      </w:r>
      <w:r>
        <w:rPr>
          <w:spacing w:val="-2"/>
          <w:sz w:val="22"/>
          <w:u w:val="single"/>
        </w:rPr>
        <w:t>operation</w:t>
      </w:r>
      <w:r>
        <w:rPr>
          <w:spacing w:val="-2"/>
          <w:sz w:val="22"/>
          <w:u w:val="none"/>
        </w:rPr>
        <w:t>.</w:t>
      </w:r>
    </w:p>
    <w:p>
      <w:pPr>
        <w:pStyle w:val="BodyText"/>
      </w:pPr>
    </w:p>
    <w:p>
      <w:pPr>
        <w:pStyle w:val="ListParagraph"/>
        <w:numPr>
          <w:ilvl w:val="2"/>
          <w:numId w:val="5"/>
        </w:numPr>
        <w:tabs>
          <w:tab w:pos="2999" w:val="left" w:leader="none"/>
        </w:tabs>
        <w:spacing w:line="240" w:lineRule="auto" w:before="1" w:after="0"/>
        <w:ind w:left="2999" w:right="0" w:hanging="719"/>
        <w:jc w:val="left"/>
        <w:rPr>
          <w:sz w:val="22"/>
        </w:rPr>
      </w:pPr>
      <w:r>
        <w:rPr>
          <w:sz w:val="22"/>
          <w:u w:val="single"/>
        </w:rPr>
        <w:t>Definition</w:t>
      </w:r>
      <w:r>
        <w:rPr>
          <w:sz w:val="22"/>
          <w:u w:val="none"/>
        </w:rPr>
        <w:t>.</w:t>
      </w:r>
      <w:r>
        <w:rPr>
          <w:spacing w:val="49"/>
          <w:sz w:val="22"/>
          <w:u w:val="none"/>
        </w:rPr>
        <w:t> </w:t>
      </w:r>
      <w:r>
        <w:rPr>
          <w:sz w:val="22"/>
          <w:u w:val="none"/>
        </w:rPr>
        <w:t>A</w:t>
      </w:r>
      <w:r>
        <w:rPr>
          <w:spacing w:val="-6"/>
          <w:sz w:val="22"/>
          <w:u w:val="none"/>
        </w:rPr>
        <w:t> </w:t>
      </w:r>
      <w:r>
        <w:rPr>
          <w:sz w:val="22"/>
          <w:u w:val="none"/>
        </w:rPr>
        <w:t>facility</w:t>
      </w:r>
      <w:r>
        <w:rPr>
          <w:spacing w:val="-3"/>
          <w:sz w:val="22"/>
          <w:u w:val="none"/>
        </w:rPr>
        <w:t> </w:t>
      </w:r>
      <w:r>
        <w:rPr>
          <w:sz w:val="22"/>
          <w:u w:val="none"/>
        </w:rPr>
        <w:t>for</w:t>
      </w:r>
      <w:r>
        <w:rPr>
          <w:spacing w:val="-2"/>
          <w:sz w:val="22"/>
          <w:u w:val="none"/>
        </w:rPr>
        <w:t> </w:t>
      </w:r>
      <w:r>
        <w:rPr>
          <w:sz w:val="22"/>
          <w:u w:val="none"/>
        </w:rPr>
        <w:t>hatching</w:t>
      </w:r>
      <w:r>
        <w:rPr>
          <w:spacing w:val="-5"/>
          <w:sz w:val="22"/>
          <w:u w:val="none"/>
        </w:rPr>
        <w:t> </w:t>
      </w:r>
      <w:r>
        <w:rPr>
          <w:sz w:val="22"/>
          <w:u w:val="none"/>
        </w:rPr>
        <w:t>eggs</w:t>
      </w:r>
      <w:r>
        <w:rPr>
          <w:spacing w:val="-3"/>
          <w:sz w:val="22"/>
          <w:u w:val="none"/>
        </w:rPr>
        <w:t> </w:t>
      </w:r>
      <w:r>
        <w:rPr>
          <w:sz w:val="22"/>
          <w:u w:val="none"/>
        </w:rPr>
        <w:t>or</w:t>
      </w:r>
      <w:r>
        <w:rPr>
          <w:spacing w:val="-1"/>
          <w:sz w:val="22"/>
          <w:u w:val="none"/>
        </w:rPr>
        <w:t> </w:t>
      </w:r>
      <w:r>
        <w:rPr>
          <w:sz w:val="22"/>
          <w:u w:val="none"/>
        </w:rPr>
        <w:t>breeding</w:t>
      </w:r>
      <w:r>
        <w:rPr>
          <w:spacing w:val="-6"/>
          <w:sz w:val="22"/>
          <w:u w:val="none"/>
        </w:rPr>
        <w:t> </w:t>
      </w:r>
      <w:r>
        <w:rPr>
          <w:sz w:val="22"/>
          <w:u w:val="none"/>
        </w:rPr>
        <w:t>of</w:t>
      </w:r>
      <w:r>
        <w:rPr>
          <w:spacing w:val="-4"/>
          <w:sz w:val="22"/>
          <w:u w:val="none"/>
        </w:rPr>
        <w:t> </w:t>
      </w:r>
      <w:r>
        <w:rPr>
          <w:spacing w:val="-2"/>
          <w:sz w:val="22"/>
          <w:u w:val="none"/>
        </w:rPr>
        <w:t>animals.</w:t>
      </w:r>
    </w:p>
    <w:p>
      <w:pPr>
        <w:pStyle w:val="BodyText"/>
      </w:pPr>
    </w:p>
    <w:p>
      <w:pPr>
        <w:pStyle w:val="ListParagraph"/>
        <w:numPr>
          <w:ilvl w:val="2"/>
          <w:numId w:val="5"/>
        </w:numPr>
        <w:tabs>
          <w:tab w:pos="3000" w:val="left" w:leader="none"/>
        </w:tabs>
        <w:spacing w:line="240" w:lineRule="auto" w:before="0" w:after="0"/>
        <w:ind w:left="3000" w:right="0" w:hanging="720"/>
        <w:jc w:val="left"/>
        <w:rPr>
          <w:sz w:val="22"/>
        </w:rPr>
      </w:pPr>
      <w:r>
        <w:rPr>
          <w:sz w:val="22"/>
          <w:u w:val="single"/>
        </w:rPr>
        <w:t>Subdistricts</w:t>
      </w:r>
      <w:r>
        <w:rPr>
          <w:spacing w:val="-3"/>
          <w:sz w:val="22"/>
          <w:u w:val="single"/>
        </w:rPr>
        <w:t> </w:t>
      </w:r>
      <w:r>
        <w:rPr>
          <w:sz w:val="22"/>
          <w:u w:val="single"/>
        </w:rPr>
        <w:t>permitted</w:t>
      </w:r>
      <w:r>
        <w:rPr>
          <w:sz w:val="22"/>
          <w:u w:val="none"/>
        </w:rPr>
        <w:t>.</w:t>
      </w:r>
      <w:r>
        <w:rPr>
          <w:spacing w:val="49"/>
          <w:sz w:val="22"/>
          <w:u w:val="none"/>
        </w:rPr>
        <w:t> </w:t>
      </w:r>
      <w:r>
        <w:rPr>
          <w:sz w:val="22"/>
          <w:u w:val="none"/>
        </w:rPr>
        <w:t>By</w:t>
      </w:r>
      <w:r>
        <w:rPr>
          <w:spacing w:val="-5"/>
          <w:sz w:val="22"/>
          <w:u w:val="none"/>
        </w:rPr>
        <w:t> </w:t>
      </w:r>
      <w:r>
        <w:rPr>
          <w:sz w:val="22"/>
          <w:u w:val="none"/>
        </w:rPr>
        <w:t>right</w:t>
      </w:r>
      <w:r>
        <w:rPr>
          <w:spacing w:val="-2"/>
          <w:sz w:val="22"/>
          <w:u w:val="none"/>
        </w:rPr>
        <w:t> </w:t>
      </w:r>
      <w:r>
        <w:rPr>
          <w:sz w:val="22"/>
          <w:u w:val="none"/>
        </w:rPr>
        <w:t>in</w:t>
      </w:r>
      <w:r>
        <w:rPr>
          <w:spacing w:val="-3"/>
          <w:sz w:val="22"/>
          <w:u w:val="none"/>
        </w:rPr>
        <w:t> </w:t>
      </w:r>
      <w:r>
        <w:rPr>
          <w:sz w:val="22"/>
          <w:u w:val="none"/>
        </w:rPr>
        <w:t>I-2</w:t>
      </w:r>
      <w:r>
        <w:rPr>
          <w:spacing w:val="-3"/>
          <w:sz w:val="22"/>
          <w:u w:val="none"/>
        </w:rPr>
        <w:t> </w:t>
      </w:r>
      <w:r>
        <w:rPr>
          <w:sz w:val="22"/>
          <w:u w:val="none"/>
        </w:rPr>
        <w:t>and</w:t>
      </w:r>
      <w:r>
        <w:rPr>
          <w:spacing w:val="-3"/>
          <w:sz w:val="22"/>
          <w:u w:val="none"/>
        </w:rPr>
        <w:t> </w:t>
      </w:r>
      <w:r>
        <w:rPr>
          <w:sz w:val="22"/>
          <w:u w:val="none"/>
        </w:rPr>
        <w:t>I-3</w:t>
      </w:r>
      <w:r>
        <w:rPr>
          <w:spacing w:val="-2"/>
          <w:sz w:val="22"/>
          <w:u w:val="none"/>
        </w:rPr>
        <w:t> subdistricts.</w:t>
      </w:r>
    </w:p>
    <w:p>
      <w:pPr>
        <w:pStyle w:val="ListParagraph"/>
        <w:numPr>
          <w:ilvl w:val="2"/>
          <w:numId w:val="5"/>
        </w:numPr>
        <w:tabs>
          <w:tab w:pos="2998" w:val="left" w:leader="none"/>
        </w:tabs>
        <w:spacing w:line="240" w:lineRule="auto" w:before="251"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600 square feet of site area; a minimum of five spaces required. If more than ten off-street parking spaces are required for this use, handicapped parking must be provided pursuant to Section 51P-193.116.</w:t>
      </w:r>
    </w:p>
    <w:p>
      <w:pPr>
        <w:pStyle w:val="BodyText"/>
        <w:spacing w:before="1"/>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1"/>
          <w:numId w:val="5"/>
        </w:numPr>
        <w:tabs>
          <w:tab w:pos="2279" w:val="left" w:leader="none"/>
        </w:tabs>
        <w:spacing w:line="240" w:lineRule="auto" w:before="0" w:after="0"/>
        <w:ind w:left="2279" w:right="0" w:hanging="719"/>
        <w:jc w:val="left"/>
        <w:rPr>
          <w:sz w:val="22"/>
        </w:rPr>
      </w:pPr>
      <w:r>
        <w:rPr>
          <w:sz w:val="22"/>
          <w:u w:val="single"/>
        </w:rPr>
        <w:t>Livestock</w:t>
      </w:r>
      <w:r>
        <w:rPr>
          <w:spacing w:val="-6"/>
          <w:sz w:val="22"/>
          <w:u w:val="single"/>
        </w:rPr>
        <w:t> </w:t>
      </w:r>
      <w:r>
        <w:rPr>
          <w:sz w:val="22"/>
          <w:u w:val="single"/>
        </w:rPr>
        <w:t>auction</w:t>
      </w:r>
      <w:r>
        <w:rPr>
          <w:spacing w:val="-2"/>
          <w:sz w:val="22"/>
          <w:u w:val="single"/>
        </w:rPr>
        <w:t> </w:t>
      </w:r>
      <w:r>
        <w:rPr>
          <w:sz w:val="22"/>
          <w:u w:val="single"/>
        </w:rPr>
        <w:t>pens</w:t>
      </w:r>
      <w:r>
        <w:rPr>
          <w:spacing w:val="-3"/>
          <w:sz w:val="22"/>
          <w:u w:val="single"/>
        </w:rPr>
        <w:t> </w:t>
      </w:r>
      <w:r>
        <w:rPr>
          <w:sz w:val="22"/>
          <w:u w:val="single"/>
        </w:rPr>
        <w:t>or</w:t>
      </w:r>
      <w:r>
        <w:rPr>
          <w:spacing w:val="-1"/>
          <w:sz w:val="22"/>
          <w:u w:val="single"/>
        </w:rPr>
        <w:t> </w:t>
      </w:r>
      <w:r>
        <w:rPr>
          <w:spacing w:val="-2"/>
          <w:sz w:val="22"/>
          <w:u w:val="single"/>
        </w:rPr>
        <w:t>sheds</w:t>
      </w:r>
      <w:r>
        <w:rPr>
          <w:spacing w:val="-2"/>
          <w:sz w:val="22"/>
          <w:u w:val="none"/>
        </w:rPr>
        <w:t>.</w:t>
      </w:r>
    </w:p>
    <w:p>
      <w:pPr>
        <w:pStyle w:val="BodyText"/>
        <w:spacing w:before="1"/>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50"/>
          <w:sz w:val="22"/>
          <w:u w:val="none"/>
        </w:rPr>
        <w:t> </w:t>
      </w:r>
      <w:r>
        <w:rPr>
          <w:sz w:val="22"/>
          <w:u w:val="none"/>
        </w:rPr>
        <w:t>A</w:t>
      </w:r>
      <w:r>
        <w:rPr>
          <w:spacing w:val="-7"/>
          <w:sz w:val="22"/>
          <w:u w:val="none"/>
        </w:rPr>
        <w:t> </w:t>
      </w:r>
      <w:r>
        <w:rPr>
          <w:sz w:val="22"/>
          <w:u w:val="none"/>
        </w:rPr>
        <w:t>facility</w:t>
      </w:r>
      <w:r>
        <w:rPr>
          <w:spacing w:val="-2"/>
          <w:sz w:val="22"/>
          <w:u w:val="none"/>
        </w:rPr>
        <w:t> </w:t>
      </w:r>
      <w:r>
        <w:rPr>
          <w:sz w:val="22"/>
          <w:u w:val="none"/>
        </w:rPr>
        <w:t>for</w:t>
      </w:r>
      <w:r>
        <w:rPr>
          <w:spacing w:val="-1"/>
          <w:sz w:val="22"/>
          <w:u w:val="none"/>
        </w:rPr>
        <w:t> </w:t>
      </w:r>
      <w:r>
        <w:rPr>
          <w:sz w:val="22"/>
          <w:u w:val="none"/>
        </w:rPr>
        <w:t>the</w:t>
      </w:r>
      <w:r>
        <w:rPr>
          <w:spacing w:val="-3"/>
          <w:sz w:val="22"/>
          <w:u w:val="none"/>
        </w:rPr>
        <w:t> </w:t>
      </w:r>
      <w:r>
        <w:rPr>
          <w:sz w:val="22"/>
          <w:u w:val="none"/>
        </w:rPr>
        <w:t>public</w:t>
      </w:r>
      <w:r>
        <w:rPr>
          <w:spacing w:val="-4"/>
          <w:sz w:val="22"/>
          <w:u w:val="none"/>
        </w:rPr>
        <w:t> </w:t>
      </w:r>
      <w:r>
        <w:rPr>
          <w:sz w:val="22"/>
          <w:u w:val="none"/>
        </w:rPr>
        <w:t>sale</w:t>
      </w:r>
      <w:r>
        <w:rPr>
          <w:spacing w:val="-3"/>
          <w:sz w:val="22"/>
          <w:u w:val="none"/>
        </w:rPr>
        <w:t> </w:t>
      </w:r>
      <w:r>
        <w:rPr>
          <w:sz w:val="22"/>
          <w:u w:val="none"/>
        </w:rPr>
        <w:t>of</w:t>
      </w:r>
      <w:r>
        <w:rPr>
          <w:spacing w:val="-1"/>
          <w:sz w:val="22"/>
          <w:u w:val="none"/>
        </w:rPr>
        <w:t> </w:t>
      </w:r>
      <w:r>
        <w:rPr>
          <w:sz w:val="22"/>
          <w:u w:val="none"/>
        </w:rPr>
        <w:t>animals</w:t>
      </w:r>
      <w:r>
        <w:rPr>
          <w:spacing w:val="-4"/>
          <w:sz w:val="22"/>
          <w:u w:val="none"/>
        </w:rPr>
        <w:t> </w:t>
      </w:r>
      <w:r>
        <w:rPr>
          <w:sz w:val="22"/>
          <w:u w:val="none"/>
        </w:rPr>
        <w:t>to</w:t>
      </w:r>
      <w:r>
        <w:rPr>
          <w:spacing w:val="-6"/>
          <w:sz w:val="22"/>
          <w:u w:val="none"/>
        </w:rPr>
        <w:t> </w:t>
      </w:r>
      <w:r>
        <w:rPr>
          <w:sz w:val="22"/>
          <w:u w:val="none"/>
        </w:rPr>
        <w:t>the</w:t>
      </w:r>
      <w:r>
        <w:rPr>
          <w:spacing w:val="-2"/>
          <w:sz w:val="22"/>
          <w:u w:val="none"/>
        </w:rPr>
        <w:t> </w:t>
      </w:r>
      <w:r>
        <w:rPr>
          <w:sz w:val="22"/>
          <w:u w:val="none"/>
        </w:rPr>
        <w:t>highest</w:t>
      </w:r>
      <w:r>
        <w:rPr>
          <w:spacing w:val="-1"/>
          <w:sz w:val="22"/>
          <w:u w:val="none"/>
        </w:rPr>
        <w:t> </w:t>
      </w:r>
      <w:r>
        <w:rPr>
          <w:spacing w:val="-2"/>
          <w:sz w:val="22"/>
          <w:u w:val="none"/>
        </w:rPr>
        <w:t>bidder.</w:t>
      </w:r>
    </w:p>
    <w:p>
      <w:pPr>
        <w:pStyle w:val="BodyText"/>
      </w:pPr>
    </w:p>
    <w:p>
      <w:pPr>
        <w:pStyle w:val="ListParagraph"/>
        <w:numPr>
          <w:ilvl w:val="2"/>
          <w:numId w:val="5"/>
        </w:numPr>
        <w:tabs>
          <w:tab w:pos="3000" w:val="left" w:leader="none"/>
        </w:tabs>
        <w:spacing w:line="252" w:lineRule="exact" w:before="0"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6"/>
          <w:w w:val="150"/>
          <w:sz w:val="22"/>
          <w:u w:val="none"/>
        </w:rPr>
        <w:t> </w:t>
      </w:r>
      <w:r>
        <w:rPr>
          <w:sz w:val="22"/>
          <w:u w:val="none"/>
        </w:rPr>
        <w:t>By</w:t>
      </w:r>
      <w:r>
        <w:rPr>
          <w:spacing w:val="22"/>
          <w:sz w:val="22"/>
          <w:u w:val="none"/>
        </w:rPr>
        <w:t> </w:t>
      </w:r>
      <w:r>
        <w:rPr>
          <w:sz w:val="22"/>
          <w:u w:val="none"/>
        </w:rPr>
        <w:t>right</w:t>
      </w:r>
      <w:r>
        <w:rPr>
          <w:spacing w:val="25"/>
          <w:sz w:val="22"/>
          <w:u w:val="none"/>
        </w:rPr>
        <w:t> </w:t>
      </w:r>
      <w:r>
        <w:rPr>
          <w:sz w:val="22"/>
          <w:u w:val="none"/>
        </w:rPr>
        <w:t>in</w:t>
      </w:r>
      <w:r>
        <w:rPr>
          <w:spacing w:val="22"/>
          <w:sz w:val="22"/>
          <w:u w:val="none"/>
        </w:rPr>
        <w:t> </w:t>
      </w:r>
      <w:r>
        <w:rPr>
          <w:sz w:val="22"/>
          <w:u w:val="none"/>
        </w:rPr>
        <w:t>the</w:t>
      </w:r>
      <w:r>
        <w:rPr>
          <w:spacing w:val="24"/>
          <w:sz w:val="22"/>
          <w:u w:val="none"/>
        </w:rPr>
        <w:t> </w:t>
      </w:r>
      <w:r>
        <w:rPr>
          <w:sz w:val="22"/>
          <w:u w:val="none"/>
        </w:rPr>
        <w:t>I-3</w:t>
      </w:r>
      <w:r>
        <w:rPr>
          <w:spacing w:val="24"/>
          <w:sz w:val="22"/>
          <w:u w:val="none"/>
        </w:rPr>
        <w:t> </w:t>
      </w:r>
      <w:r>
        <w:rPr>
          <w:sz w:val="22"/>
          <w:u w:val="none"/>
        </w:rPr>
        <w:t>subdistrict.</w:t>
      </w:r>
      <w:r>
        <w:rPr>
          <w:spacing w:val="24"/>
          <w:sz w:val="22"/>
          <w:u w:val="none"/>
        </w:rPr>
        <w:t> </w:t>
      </w:r>
      <w:r>
        <w:rPr>
          <w:sz w:val="22"/>
          <w:u w:val="none"/>
        </w:rPr>
        <w:t>By</w:t>
      </w:r>
      <w:r>
        <w:rPr>
          <w:spacing w:val="24"/>
          <w:sz w:val="22"/>
          <w:u w:val="none"/>
        </w:rPr>
        <w:t> </w:t>
      </w:r>
      <w:r>
        <w:rPr>
          <w:sz w:val="22"/>
          <w:u w:val="none"/>
        </w:rPr>
        <w:t>SUP</w:t>
      </w:r>
      <w:r>
        <w:rPr>
          <w:spacing w:val="23"/>
          <w:sz w:val="22"/>
          <w:u w:val="none"/>
        </w:rPr>
        <w:t> </w:t>
      </w:r>
      <w:r>
        <w:rPr>
          <w:sz w:val="22"/>
          <w:u w:val="none"/>
        </w:rPr>
        <w:t>only</w:t>
      </w:r>
      <w:r>
        <w:rPr>
          <w:spacing w:val="24"/>
          <w:sz w:val="22"/>
          <w:u w:val="none"/>
        </w:rPr>
        <w:t> </w:t>
      </w:r>
      <w:r>
        <w:rPr>
          <w:spacing w:val="-5"/>
          <w:sz w:val="22"/>
          <w:u w:val="none"/>
        </w:rPr>
        <w:t>in</w:t>
      </w:r>
    </w:p>
    <w:p>
      <w:pPr>
        <w:pStyle w:val="BodyText"/>
        <w:spacing w:line="252" w:lineRule="exact"/>
        <w:ind w:left="120"/>
      </w:pPr>
      <w:r>
        <w:rPr/>
        <w:t>the</w:t>
      </w:r>
      <w:r>
        <w:rPr>
          <w:spacing w:val="-2"/>
        </w:rPr>
        <w:t> </w:t>
      </w:r>
      <w:r>
        <w:rPr/>
        <w:t>I-2</w:t>
      </w:r>
      <w:r>
        <w:rPr>
          <w:spacing w:val="-1"/>
        </w:rPr>
        <w:t> </w:t>
      </w:r>
      <w:r>
        <w:rPr>
          <w:spacing w:val="-2"/>
        </w:rPr>
        <w:t>subdistrict.</w:t>
      </w:r>
    </w:p>
    <w:p>
      <w:pPr>
        <w:spacing w:after="0" w:line="252" w:lineRule="exact"/>
        <w:sectPr>
          <w:pgSz w:w="12240" w:h="15840"/>
          <w:pgMar w:top="1080" w:bottom="280" w:left="1320" w:right="1320"/>
        </w:sectPr>
      </w:pPr>
    </w:p>
    <w:p>
      <w:pPr>
        <w:pStyle w:val="ListParagraph"/>
        <w:numPr>
          <w:ilvl w:val="2"/>
          <w:numId w:val="5"/>
        </w:numPr>
        <w:tabs>
          <w:tab w:pos="2998" w:val="left" w:leader="none"/>
        </w:tabs>
        <w:spacing w:line="240" w:lineRule="auto" w:before="70" w:after="0"/>
        <w:ind w:left="120" w:right="115" w:firstLine="2160"/>
        <w:jc w:val="both"/>
        <w:rPr>
          <w:sz w:val="22"/>
        </w:rPr>
      </w:pPr>
      <w:r>
        <w:rPr>
          <w:sz w:val="22"/>
          <w:u w:val="single"/>
        </w:rPr>
        <w:t>Required off-street parking</w:t>
      </w:r>
      <w:r>
        <w:rPr>
          <w:sz w:val="22"/>
          <w:u w:val="none"/>
        </w:rPr>
        <w:t>.</w:t>
      </w:r>
      <w:r>
        <w:rPr>
          <w:spacing w:val="80"/>
          <w:sz w:val="22"/>
          <w:u w:val="none"/>
        </w:rPr>
        <w:t> </w:t>
      </w:r>
      <w:r>
        <w:rPr>
          <w:sz w:val="22"/>
          <w:u w:val="none"/>
        </w:rPr>
        <w:t>One space for each four seats plus one</w:t>
      </w:r>
      <w:r>
        <w:rPr>
          <w:spacing w:val="40"/>
          <w:sz w:val="22"/>
          <w:u w:val="none"/>
        </w:rPr>
        <w:t> </w:t>
      </w:r>
      <w:r>
        <w:rPr>
          <w:sz w:val="22"/>
          <w:u w:val="none"/>
        </w:rPr>
        <w:t>space</w:t>
      </w:r>
      <w:r>
        <w:rPr>
          <w:spacing w:val="-2"/>
          <w:sz w:val="22"/>
          <w:u w:val="none"/>
        </w:rPr>
        <w:t> </w:t>
      </w:r>
      <w:r>
        <w:rPr>
          <w:sz w:val="22"/>
          <w:u w:val="none"/>
        </w:rPr>
        <w:t>for</w:t>
      </w:r>
      <w:r>
        <w:rPr>
          <w:spacing w:val="-1"/>
          <w:sz w:val="22"/>
          <w:u w:val="none"/>
        </w:rPr>
        <w:t> </w:t>
      </w:r>
      <w:r>
        <w:rPr>
          <w:sz w:val="22"/>
          <w:u w:val="none"/>
        </w:rPr>
        <w:t>each 600 square</w:t>
      </w:r>
      <w:r>
        <w:rPr>
          <w:spacing w:val="-2"/>
          <w:sz w:val="22"/>
          <w:u w:val="none"/>
        </w:rPr>
        <w:t> </w:t>
      </w:r>
      <w:r>
        <w:rPr>
          <w:sz w:val="22"/>
          <w:u w:val="none"/>
        </w:rPr>
        <w:t>feet</w:t>
      </w:r>
      <w:r>
        <w:rPr>
          <w:spacing w:val="-1"/>
          <w:sz w:val="22"/>
          <w:u w:val="none"/>
        </w:rPr>
        <w:t> </w:t>
      </w:r>
      <w:r>
        <w:rPr>
          <w:sz w:val="22"/>
          <w:u w:val="none"/>
        </w:rPr>
        <w:t>of</w:t>
      </w:r>
      <w:r>
        <w:rPr>
          <w:spacing w:val="-1"/>
          <w:sz w:val="22"/>
          <w:u w:val="none"/>
        </w:rPr>
        <w:t> </w:t>
      </w:r>
      <w:r>
        <w:rPr>
          <w:sz w:val="22"/>
          <w:u w:val="none"/>
        </w:rPr>
        <w:t>sales area. If</w:t>
      </w:r>
      <w:r>
        <w:rPr>
          <w:spacing w:val="-1"/>
          <w:sz w:val="22"/>
          <w:u w:val="none"/>
        </w:rPr>
        <w:t> </w:t>
      </w:r>
      <w:r>
        <w:rPr>
          <w:sz w:val="22"/>
          <w:u w:val="none"/>
        </w:rPr>
        <w:t>more</w:t>
      </w:r>
      <w:r>
        <w:rPr>
          <w:spacing w:val="-2"/>
          <w:sz w:val="22"/>
          <w:u w:val="none"/>
        </w:rPr>
        <w:t> </w:t>
      </w:r>
      <w:r>
        <w:rPr>
          <w:sz w:val="22"/>
          <w:u w:val="none"/>
        </w:rPr>
        <w:t>than</w:t>
      </w:r>
      <w:r>
        <w:rPr>
          <w:spacing w:val="-2"/>
          <w:sz w:val="22"/>
          <w:u w:val="none"/>
        </w:rPr>
        <w:t> </w:t>
      </w:r>
      <w:r>
        <w:rPr>
          <w:sz w:val="22"/>
          <w:u w:val="none"/>
        </w:rPr>
        <w:t>ten</w:t>
      </w:r>
      <w:r>
        <w:rPr>
          <w:spacing w:val="-2"/>
          <w:sz w:val="22"/>
          <w:u w:val="none"/>
        </w:rPr>
        <w:t> </w:t>
      </w:r>
      <w:r>
        <w:rPr>
          <w:sz w:val="22"/>
          <w:u w:val="none"/>
        </w:rPr>
        <w:t>off-street parking</w:t>
      </w:r>
      <w:r>
        <w:rPr>
          <w:spacing w:val="-2"/>
          <w:sz w:val="22"/>
          <w:u w:val="none"/>
        </w:rPr>
        <w:t> </w:t>
      </w:r>
      <w:r>
        <w:rPr>
          <w:sz w:val="22"/>
          <w:u w:val="none"/>
        </w:rPr>
        <w:t>spaces</w:t>
      </w:r>
      <w:r>
        <w:rPr>
          <w:spacing w:val="-2"/>
          <w:sz w:val="22"/>
          <w:u w:val="none"/>
        </w:rPr>
        <w:t> </w:t>
      </w:r>
      <w:r>
        <w:rPr>
          <w:sz w:val="22"/>
          <w:u w:val="none"/>
        </w:rPr>
        <w:t>are</w:t>
      </w:r>
      <w:r>
        <w:rPr>
          <w:spacing w:val="-2"/>
          <w:sz w:val="22"/>
          <w:u w:val="none"/>
        </w:rPr>
        <w:t> </w:t>
      </w:r>
      <w:r>
        <w:rPr>
          <w:sz w:val="22"/>
          <w:u w:val="none"/>
        </w:rPr>
        <w:t>required</w:t>
      </w:r>
      <w:r>
        <w:rPr>
          <w:spacing w:val="-2"/>
          <w:sz w:val="22"/>
          <w:u w:val="none"/>
        </w:rPr>
        <w:t> </w:t>
      </w:r>
      <w:r>
        <w:rPr>
          <w:sz w:val="22"/>
          <w:u w:val="none"/>
        </w:rPr>
        <w:t>for</w:t>
      </w:r>
      <w:r>
        <w:rPr>
          <w:spacing w:val="-1"/>
          <w:sz w:val="22"/>
          <w:u w:val="none"/>
        </w:rPr>
        <w:t> </w:t>
      </w:r>
      <w:r>
        <w:rPr>
          <w:sz w:val="22"/>
          <w:u w:val="none"/>
        </w:rPr>
        <w:t>this use, handicapped parking must be provided pursuant to Section 51P-193.116.</w:t>
      </w:r>
    </w:p>
    <w:p>
      <w:pPr>
        <w:pStyle w:val="BodyText"/>
        <w:spacing w:before="1"/>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1"/>
          <w:numId w:val="5"/>
        </w:numPr>
        <w:tabs>
          <w:tab w:pos="2279" w:val="left" w:leader="none"/>
        </w:tabs>
        <w:spacing w:line="240" w:lineRule="auto" w:before="251" w:after="0"/>
        <w:ind w:left="2279" w:right="0" w:hanging="719"/>
        <w:jc w:val="left"/>
        <w:rPr>
          <w:sz w:val="22"/>
        </w:rPr>
      </w:pPr>
      <w:r>
        <w:rPr>
          <w:spacing w:val="-2"/>
          <w:sz w:val="22"/>
          <w:u w:val="single"/>
        </w:rPr>
        <w:t>Slaughterhouse</w:t>
      </w:r>
      <w:r>
        <w:rPr>
          <w:spacing w:val="-2"/>
          <w:sz w:val="22"/>
          <w:u w:val="none"/>
        </w:rPr>
        <w:t>.</w:t>
      </w:r>
    </w:p>
    <w:p>
      <w:pPr>
        <w:pStyle w:val="BodyText"/>
      </w:pPr>
    </w:p>
    <w:p>
      <w:pPr>
        <w:pStyle w:val="ListParagraph"/>
        <w:numPr>
          <w:ilvl w:val="2"/>
          <w:numId w:val="5"/>
        </w:numPr>
        <w:tabs>
          <w:tab w:pos="2999" w:val="left" w:leader="none"/>
        </w:tabs>
        <w:spacing w:line="240" w:lineRule="auto" w:before="1" w:after="0"/>
        <w:ind w:left="2999" w:right="0" w:hanging="719"/>
        <w:jc w:val="left"/>
        <w:rPr>
          <w:sz w:val="22"/>
        </w:rPr>
      </w:pPr>
      <w:r>
        <w:rPr>
          <w:sz w:val="22"/>
          <w:u w:val="single"/>
        </w:rPr>
        <w:t>Definition</w:t>
      </w:r>
      <w:r>
        <w:rPr>
          <w:sz w:val="22"/>
          <w:u w:val="none"/>
        </w:rPr>
        <w:t>.</w:t>
      </w:r>
      <w:r>
        <w:rPr>
          <w:spacing w:val="48"/>
          <w:sz w:val="22"/>
          <w:u w:val="none"/>
        </w:rPr>
        <w:t> </w:t>
      </w:r>
      <w:r>
        <w:rPr>
          <w:sz w:val="22"/>
          <w:u w:val="none"/>
        </w:rPr>
        <w:t>A</w:t>
      </w:r>
      <w:r>
        <w:rPr>
          <w:spacing w:val="-6"/>
          <w:sz w:val="22"/>
          <w:u w:val="none"/>
        </w:rPr>
        <w:t> </w:t>
      </w:r>
      <w:r>
        <w:rPr>
          <w:sz w:val="22"/>
          <w:u w:val="none"/>
        </w:rPr>
        <w:t>facility</w:t>
      </w:r>
      <w:r>
        <w:rPr>
          <w:spacing w:val="-3"/>
          <w:sz w:val="22"/>
          <w:u w:val="none"/>
        </w:rPr>
        <w:t> </w:t>
      </w:r>
      <w:r>
        <w:rPr>
          <w:sz w:val="22"/>
          <w:u w:val="none"/>
        </w:rPr>
        <w:t>for</w:t>
      </w:r>
      <w:r>
        <w:rPr>
          <w:spacing w:val="-2"/>
          <w:sz w:val="22"/>
          <w:u w:val="none"/>
        </w:rPr>
        <w:t> </w:t>
      </w:r>
      <w:r>
        <w:rPr>
          <w:sz w:val="22"/>
          <w:u w:val="none"/>
        </w:rPr>
        <w:t>butchering</w:t>
      </w:r>
      <w:r>
        <w:rPr>
          <w:spacing w:val="-4"/>
          <w:sz w:val="22"/>
          <w:u w:val="none"/>
        </w:rPr>
        <w:t> </w:t>
      </w:r>
      <w:r>
        <w:rPr>
          <w:sz w:val="22"/>
          <w:u w:val="none"/>
        </w:rPr>
        <w:t>animals</w:t>
      </w:r>
      <w:r>
        <w:rPr>
          <w:spacing w:val="-3"/>
          <w:sz w:val="22"/>
          <w:u w:val="none"/>
        </w:rPr>
        <w:t> </w:t>
      </w:r>
      <w:r>
        <w:rPr>
          <w:sz w:val="22"/>
          <w:u w:val="none"/>
        </w:rPr>
        <w:t>or</w:t>
      </w:r>
      <w:r>
        <w:rPr>
          <w:spacing w:val="-4"/>
          <w:sz w:val="22"/>
          <w:u w:val="none"/>
        </w:rPr>
        <w:t> </w:t>
      </w:r>
      <w:r>
        <w:rPr>
          <w:spacing w:val="-2"/>
          <w:sz w:val="22"/>
          <w:u w:val="none"/>
        </w:rPr>
        <w:t>poultry.</w:t>
      </w:r>
    </w:p>
    <w:p>
      <w:pPr>
        <w:pStyle w:val="BodyText"/>
      </w:pPr>
    </w:p>
    <w:p>
      <w:pPr>
        <w:pStyle w:val="ListParagraph"/>
        <w:numPr>
          <w:ilvl w:val="2"/>
          <w:numId w:val="5"/>
        </w:numPr>
        <w:tabs>
          <w:tab w:pos="3000" w:val="left" w:leader="none"/>
        </w:tabs>
        <w:spacing w:line="252" w:lineRule="exact" w:before="0"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6"/>
          <w:w w:val="150"/>
          <w:sz w:val="22"/>
          <w:u w:val="none"/>
        </w:rPr>
        <w:t> </w:t>
      </w:r>
      <w:r>
        <w:rPr>
          <w:sz w:val="22"/>
          <w:u w:val="none"/>
        </w:rPr>
        <w:t>By</w:t>
      </w:r>
      <w:r>
        <w:rPr>
          <w:spacing w:val="22"/>
          <w:sz w:val="22"/>
          <w:u w:val="none"/>
        </w:rPr>
        <w:t> </w:t>
      </w:r>
      <w:r>
        <w:rPr>
          <w:sz w:val="22"/>
          <w:u w:val="none"/>
        </w:rPr>
        <w:t>right</w:t>
      </w:r>
      <w:r>
        <w:rPr>
          <w:spacing w:val="25"/>
          <w:sz w:val="22"/>
          <w:u w:val="none"/>
        </w:rPr>
        <w:t> </w:t>
      </w:r>
      <w:r>
        <w:rPr>
          <w:sz w:val="22"/>
          <w:u w:val="none"/>
        </w:rPr>
        <w:t>in</w:t>
      </w:r>
      <w:r>
        <w:rPr>
          <w:spacing w:val="22"/>
          <w:sz w:val="22"/>
          <w:u w:val="none"/>
        </w:rPr>
        <w:t> </w:t>
      </w:r>
      <w:r>
        <w:rPr>
          <w:sz w:val="22"/>
          <w:u w:val="none"/>
        </w:rPr>
        <w:t>the</w:t>
      </w:r>
      <w:r>
        <w:rPr>
          <w:spacing w:val="24"/>
          <w:sz w:val="22"/>
          <w:u w:val="none"/>
        </w:rPr>
        <w:t> </w:t>
      </w:r>
      <w:r>
        <w:rPr>
          <w:sz w:val="22"/>
          <w:u w:val="none"/>
        </w:rPr>
        <w:t>I-3</w:t>
      </w:r>
      <w:r>
        <w:rPr>
          <w:spacing w:val="24"/>
          <w:sz w:val="22"/>
          <w:u w:val="none"/>
        </w:rPr>
        <w:t> </w:t>
      </w:r>
      <w:r>
        <w:rPr>
          <w:sz w:val="22"/>
          <w:u w:val="none"/>
        </w:rPr>
        <w:t>subdistrict.</w:t>
      </w:r>
      <w:r>
        <w:rPr>
          <w:spacing w:val="24"/>
          <w:sz w:val="22"/>
          <w:u w:val="none"/>
        </w:rPr>
        <w:t> </w:t>
      </w:r>
      <w:r>
        <w:rPr>
          <w:sz w:val="22"/>
          <w:u w:val="none"/>
        </w:rPr>
        <w:t>By</w:t>
      </w:r>
      <w:r>
        <w:rPr>
          <w:spacing w:val="24"/>
          <w:sz w:val="22"/>
          <w:u w:val="none"/>
        </w:rPr>
        <w:t> </w:t>
      </w:r>
      <w:r>
        <w:rPr>
          <w:sz w:val="22"/>
          <w:u w:val="none"/>
        </w:rPr>
        <w:t>SUP</w:t>
      </w:r>
      <w:r>
        <w:rPr>
          <w:spacing w:val="23"/>
          <w:sz w:val="22"/>
          <w:u w:val="none"/>
        </w:rPr>
        <w:t> </w:t>
      </w:r>
      <w:r>
        <w:rPr>
          <w:sz w:val="22"/>
          <w:u w:val="none"/>
        </w:rPr>
        <w:t>only</w:t>
      </w:r>
      <w:r>
        <w:rPr>
          <w:spacing w:val="24"/>
          <w:sz w:val="22"/>
          <w:u w:val="none"/>
        </w:rPr>
        <w:t> </w:t>
      </w:r>
      <w:r>
        <w:rPr>
          <w:spacing w:val="-5"/>
          <w:sz w:val="22"/>
          <w:u w:val="none"/>
        </w:rPr>
        <w:t>in</w:t>
      </w:r>
    </w:p>
    <w:p>
      <w:pPr>
        <w:pStyle w:val="BodyText"/>
        <w:spacing w:line="252" w:lineRule="exact"/>
        <w:ind w:left="120"/>
      </w:pPr>
      <w:r>
        <w:rPr/>
        <w:t>the</w:t>
      </w:r>
      <w:r>
        <w:rPr>
          <w:spacing w:val="-2"/>
        </w:rPr>
        <w:t> </w:t>
      </w:r>
      <w:r>
        <w:rPr/>
        <w:t>I-2</w:t>
      </w:r>
      <w:r>
        <w:rPr>
          <w:spacing w:val="-1"/>
        </w:rPr>
        <w:t> </w:t>
      </w:r>
      <w:r>
        <w:rPr>
          <w:spacing w:val="-2"/>
        </w:rPr>
        <w:t>subdistrict.</w:t>
      </w:r>
    </w:p>
    <w:p>
      <w:pPr>
        <w:pStyle w:val="BodyText"/>
      </w:pPr>
    </w:p>
    <w:p>
      <w:pPr>
        <w:pStyle w:val="ListParagraph"/>
        <w:numPr>
          <w:ilvl w:val="2"/>
          <w:numId w:val="5"/>
        </w:numPr>
        <w:tabs>
          <w:tab w:pos="2998" w:val="left" w:leader="none"/>
        </w:tabs>
        <w:spacing w:line="240" w:lineRule="auto" w:before="1" w:after="0"/>
        <w:ind w:left="120" w:right="114"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1,000 square feet of site area if the use is conducted outdoors; one space for each 500 square feet of floor area with a minimum of five spaces required if the use is conducted inside. If more than ten off-street parking spaces are required for this use, handicapped parking must be provided pursuant to Section 51P-193.116.</w:t>
      </w:r>
    </w:p>
    <w:p>
      <w:pPr>
        <w:pStyle w:val="ListParagraph"/>
        <w:numPr>
          <w:ilvl w:val="2"/>
          <w:numId w:val="5"/>
        </w:numPr>
        <w:tabs>
          <w:tab w:pos="2999" w:val="left" w:leader="none"/>
        </w:tabs>
        <w:spacing w:line="240" w:lineRule="auto" w:before="252"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spacing w:before="1"/>
      </w:pPr>
    </w:p>
    <w:p>
      <w:pPr>
        <w:pStyle w:val="ListParagraph"/>
        <w:numPr>
          <w:ilvl w:val="0"/>
          <w:numId w:val="5"/>
        </w:numPr>
        <w:tabs>
          <w:tab w:pos="1559" w:val="left" w:leader="none"/>
        </w:tabs>
        <w:spacing w:line="240" w:lineRule="auto" w:before="0" w:after="0"/>
        <w:ind w:left="120" w:right="118" w:firstLine="720"/>
        <w:jc w:val="left"/>
        <w:rPr>
          <w:sz w:val="22"/>
        </w:rPr>
      </w:pPr>
      <w:r>
        <w:rPr>
          <w:sz w:val="22"/>
          <w:u w:val="single"/>
        </w:rPr>
        <w:t>Industrial and manufacturing uses</w:t>
      </w:r>
      <w:r>
        <w:rPr>
          <w:sz w:val="22"/>
          <w:u w:val="none"/>
        </w:rPr>
        <w:t>.</w:t>
      </w:r>
      <w:r>
        <w:rPr>
          <w:spacing w:val="80"/>
          <w:sz w:val="22"/>
          <w:u w:val="none"/>
        </w:rPr>
        <w:t> </w:t>
      </w:r>
      <w:r>
        <w:rPr>
          <w:sz w:val="22"/>
          <w:u w:val="none"/>
        </w:rPr>
        <w:t>Industrial and manufacturing uses are subject to the following regulations:</w:t>
      </w:r>
    </w:p>
    <w:p>
      <w:pPr>
        <w:pStyle w:val="ListParagraph"/>
        <w:numPr>
          <w:ilvl w:val="1"/>
          <w:numId w:val="5"/>
        </w:numPr>
        <w:tabs>
          <w:tab w:pos="2279" w:val="left" w:leader="none"/>
        </w:tabs>
        <w:spacing w:line="240" w:lineRule="auto" w:before="252" w:after="0"/>
        <w:ind w:left="2279" w:right="0" w:hanging="719"/>
        <w:jc w:val="left"/>
        <w:rPr>
          <w:sz w:val="22"/>
        </w:rPr>
      </w:pPr>
      <w:r>
        <w:rPr>
          <w:sz w:val="22"/>
          <w:u w:val="single"/>
        </w:rPr>
        <w:t>Industrial</w:t>
      </w:r>
      <w:r>
        <w:rPr>
          <w:spacing w:val="-4"/>
          <w:sz w:val="22"/>
          <w:u w:val="single"/>
        </w:rPr>
        <w:t> </w:t>
      </w:r>
      <w:r>
        <w:rPr>
          <w:sz w:val="22"/>
          <w:u w:val="single"/>
        </w:rPr>
        <w:t>uses</w:t>
      </w:r>
      <w:r>
        <w:rPr>
          <w:spacing w:val="-3"/>
          <w:sz w:val="22"/>
          <w:u w:val="single"/>
        </w:rPr>
        <w:t> </w:t>
      </w:r>
      <w:r>
        <w:rPr>
          <w:sz w:val="22"/>
          <w:u w:val="single"/>
        </w:rPr>
        <w:t>other</w:t>
      </w:r>
      <w:r>
        <w:rPr>
          <w:spacing w:val="-4"/>
          <w:sz w:val="22"/>
          <w:u w:val="single"/>
        </w:rPr>
        <w:t> </w:t>
      </w:r>
      <w:r>
        <w:rPr>
          <w:sz w:val="22"/>
          <w:u w:val="single"/>
        </w:rPr>
        <w:t>than</w:t>
      </w:r>
      <w:r>
        <w:rPr>
          <w:spacing w:val="-3"/>
          <w:sz w:val="22"/>
          <w:u w:val="single"/>
        </w:rPr>
        <w:t> </w:t>
      </w:r>
      <w:r>
        <w:rPr>
          <w:spacing w:val="-2"/>
          <w:sz w:val="22"/>
          <w:u w:val="single"/>
        </w:rPr>
        <w:t>listed</w:t>
      </w:r>
      <w:r>
        <w:rPr>
          <w:spacing w:val="-2"/>
          <w:sz w:val="22"/>
          <w:u w:val="none"/>
        </w:rPr>
        <w:t>.</w:t>
      </w:r>
    </w:p>
    <w:p>
      <w:pPr>
        <w:pStyle w:val="BodyText"/>
        <w:spacing w:before="1"/>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72"/>
          <w:sz w:val="22"/>
          <w:u w:val="none"/>
        </w:rPr>
        <w:t> </w:t>
      </w:r>
      <w:r>
        <w:rPr>
          <w:sz w:val="22"/>
          <w:u w:val="none"/>
        </w:rPr>
        <w:t>A</w:t>
      </w:r>
      <w:r>
        <w:rPr>
          <w:spacing w:val="10"/>
          <w:sz w:val="22"/>
          <w:u w:val="none"/>
        </w:rPr>
        <w:t> </w:t>
      </w:r>
      <w:r>
        <w:rPr>
          <w:sz w:val="22"/>
          <w:u w:val="none"/>
        </w:rPr>
        <w:t>facility</w:t>
      </w:r>
      <w:r>
        <w:rPr>
          <w:spacing w:val="9"/>
          <w:sz w:val="22"/>
          <w:u w:val="none"/>
        </w:rPr>
        <w:t> </w:t>
      </w:r>
      <w:r>
        <w:rPr>
          <w:sz w:val="22"/>
          <w:u w:val="none"/>
        </w:rPr>
        <w:t>for</w:t>
      </w:r>
      <w:r>
        <w:rPr>
          <w:spacing w:val="10"/>
          <w:sz w:val="22"/>
          <w:u w:val="none"/>
        </w:rPr>
        <w:t> </w:t>
      </w:r>
      <w:r>
        <w:rPr>
          <w:sz w:val="22"/>
          <w:u w:val="none"/>
        </w:rPr>
        <w:t>processing</w:t>
      </w:r>
      <w:r>
        <w:rPr>
          <w:spacing w:val="11"/>
          <w:sz w:val="22"/>
          <w:u w:val="none"/>
        </w:rPr>
        <w:t> </w:t>
      </w:r>
      <w:r>
        <w:rPr>
          <w:sz w:val="22"/>
          <w:u w:val="none"/>
        </w:rPr>
        <w:t>or</w:t>
      </w:r>
      <w:r>
        <w:rPr>
          <w:spacing w:val="12"/>
          <w:sz w:val="22"/>
          <w:u w:val="none"/>
        </w:rPr>
        <w:t> </w:t>
      </w:r>
      <w:r>
        <w:rPr>
          <w:sz w:val="22"/>
          <w:u w:val="none"/>
        </w:rPr>
        <w:t>industrial</w:t>
      </w:r>
      <w:r>
        <w:rPr>
          <w:spacing w:val="12"/>
          <w:sz w:val="22"/>
          <w:u w:val="none"/>
        </w:rPr>
        <w:t> </w:t>
      </w:r>
      <w:r>
        <w:rPr>
          <w:sz w:val="22"/>
          <w:u w:val="none"/>
        </w:rPr>
        <w:t>uses</w:t>
      </w:r>
      <w:r>
        <w:rPr>
          <w:spacing w:val="9"/>
          <w:sz w:val="22"/>
          <w:u w:val="none"/>
        </w:rPr>
        <w:t> </w:t>
      </w:r>
      <w:r>
        <w:rPr>
          <w:sz w:val="22"/>
          <w:u w:val="none"/>
        </w:rPr>
        <w:t>that</w:t>
      </w:r>
      <w:r>
        <w:rPr>
          <w:spacing w:val="12"/>
          <w:sz w:val="22"/>
          <w:u w:val="none"/>
        </w:rPr>
        <w:t> </w:t>
      </w:r>
      <w:r>
        <w:rPr>
          <w:sz w:val="22"/>
          <w:u w:val="none"/>
        </w:rPr>
        <w:t>has</w:t>
      </w:r>
      <w:r>
        <w:rPr>
          <w:spacing w:val="12"/>
          <w:sz w:val="22"/>
          <w:u w:val="none"/>
        </w:rPr>
        <w:t> </w:t>
      </w:r>
      <w:r>
        <w:rPr>
          <w:sz w:val="22"/>
          <w:u w:val="none"/>
        </w:rPr>
        <w:t>not</w:t>
      </w:r>
      <w:r>
        <w:rPr>
          <w:spacing w:val="12"/>
          <w:sz w:val="22"/>
          <w:u w:val="none"/>
        </w:rPr>
        <w:t> </w:t>
      </w:r>
      <w:r>
        <w:rPr>
          <w:spacing w:val="-4"/>
          <w:sz w:val="22"/>
          <w:u w:val="none"/>
        </w:rPr>
        <w:t>been</w:t>
      </w:r>
    </w:p>
    <w:p>
      <w:pPr>
        <w:pStyle w:val="BodyText"/>
        <w:spacing w:before="1"/>
        <w:ind w:left="120"/>
      </w:pPr>
      <w:r>
        <w:rPr/>
        <w:t>listed</w:t>
      </w:r>
      <w:r>
        <w:rPr>
          <w:spacing w:val="-4"/>
        </w:rPr>
        <w:t> </w:t>
      </w:r>
      <w:r>
        <w:rPr/>
        <w:t>as</w:t>
      </w:r>
      <w:r>
        <w:rPr>
          <w:spacing w:val="-1"/>
        </w:rPr>
        <w:t> </w:t>
      </w:r>
      <w:r>
        <w:rPr/>
        <w:t>a</w:t>
      </w:r>
      <w:r>
        <w:rPr>
          <w:spacing w:val="-3"/>
        </w:rPr>
        <w:t> </w:t>
      </w:r>
      <w:r>
        <w:rPr/>
        <w:t>separate</w:t>
      </w:r>
      <w:r>
        <w:rPr>
          <w:spacing w:val="-2"/>
        </w:rPr>
        <w:t> </w:t>
      </w:r>
      <w:r>
        <w:rPr>
          <w:spacing w:val="-4"/>
        </w:rPr>
        <w:t>use.</w:t>
      </w:r>
    </w:p>
    <w:p>
      <w:pPr>
        <w:pStyle w:val="ListParagraph"/>
        <w:numPr>
          <w:ilvl w:val="2"/>
          <w:numId w:val="5"/>
        </w:numPr>
        <w:tabs>
          <w:tab w:pos="3000" w:val="left" w:leader="none"/>
        </w:tabs>
        <w:spacing w:line="240" w:lineRule="auto" w:before="251" w:after="0"/>
        <w:ind w:left="3000" w:right="0" w:hanging="720"/>
        <w:jc w:val="left"/>
        <w:rPr>
          <w:sz w:val="22"/>
        </w:rPr>
      </w:pPr>
      <w:r>
        <w:rPr>
          <w:sz w:val="22"/>
          <w:u w:val="single"/>
        </w:rPr>
        <w:t>Subdistricts</w:t>
      </w:r>
      <w:r>
        <w:rPr>
          <w:spacing w:val="-4"/>
          <w:sz w:val="22"/>
          <w:u w:val="single"/>
        </w:rPr>
        <w:t> </w:t>
      </w:r>
      <w:r>
        <w:rPr>
          <w:sz w:val="22"/>
          <w:u w:val="single"/>
        </w:rPr>
        <w:t>permitted</w:t>
      </w:r>
      <w:r>
        <w:rPr>
          <w:sz w:val="22"/>
          <w:u w:val="none"/>
        </w:rPr>
        <w:t>.</w:t>
      </w:r>
      <w:r>
        <w:rPr>
          <w:spacing w:val="49"/>
          <w:sz w:val="22"/>
          <w:u w:val="none"/>
        </w:rPr>
        <w:t> </w:t>
      </w:r>
      <w:r>
        <w:rPr>
          <w:sz w:val="22"/>
          <w:u w:val="none"/>
        </w:rPr>
        <w:t>By</w:t>
      </w:r>
      <w:r>
        <w:rPr>
          <w:spacing w:val="-7"/>
          <w:sz w:val="22"/>
          <w:u w:val="none"/>
        </w:rPr>
        <w:t> </w:t>
      </w:r>
      <w:r>
        <w:rPr>
          <w:sz w:val="22"/>
          <w:u w:val="none"/>
        </w:rPr>
        <w:t>right</w:t>
      </w:r>
      <w:r>
        <w:rPr>
          <w:spacing w:val="-2"/>
          <w:sz w:val="22"/>
          <w:u w:val="none"/>
        </w:rPr>
        <w:t> </w:t>
      </w:r>
      <w:r>
        <w:rPr>
          <w:sz w:val="22"/>
          <w:u w:val="none"/>
        </w:rPr>
        <w:t>in</w:t>
      </w:r>
      <w:r>
        <w:rPr>
          <w:spacing w:val="-3"/>
          <w:sz w:val="22"/>
          <w:u w:val="none"/>
        </w:rPr>
        <w:t> </w:t>
      </w:r>
      <w:r>
        <w:rPr>
          <w:sz w:val="22"/>
          <w:u w:val="none"/>
        </w:rPr>
        <w:t>industrial</w:t>
      </w:r>
      <w:r>
        <w:rPr>
          <w:spacing w:val="-5"/>
          <w:sz w:val="22"/>
          <w:u w:val="none"/>
        </w:rPr>
        <w:t> </w:t>
      </w:r>
      <w:r>
        <w:rPr>
          <w:spacing w:val="-2"/>
          <w:sz w:val="22"/>
          <w:u w:val="none"/>
        </w:rPr>
        <w:t>subdistricts.</w:t>
      </w:r>
    </w:p>
    <w:p>
      <w:pPr>
        <w:pStyle w:val="BodyText"/>
      </w:pPr>
    </w:p>
    <w:p>
      <w:pPr>
        <w:pStyle w:val="ListParagraph"/>
        <w:numPr>
          <w:ilvl w:val="2"/>
          <w:numId w:val="5"/>
        </w:numPr>
        <w:tabs>
          <w:tab w:pos="2997" w:val="left" w:leader="none"/>
        </w:tabs>
        <w:spacing w:line="240" w:lineRule="auto" w:before="1"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If more than ten off-street parking spaces are required for this use, handicapped parking must be provided pursuant to Section 51P-193.116.</w:t>
      </w:r>
    </w:p>
    <w:p>
      <w:pPr>
        <w:pStyle w:val="BodyText"/>
      </w:pPr>
    </w:p>
    <w:p>
      <w:pPr>
        <w:pStyle w:val="ListParagraph"/>
        <w:numPr>
          <w:ilvl w:val="2"/>
          <w:numId w:val="5"/>
        </w:numPr>
        <w:tabs>
          <w:tab w:pos="2999" w:val="left" w:leader="none"/>
        </w:tabs>
        <w:spacing w:line="240" w:lineRule="auto" w:before="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1"/>
          <w:numId w:val="5"/>
        </w:numPr>
        <w:tabs>
          <w:tab w:pos="2279" w:val="left" w:leader="none"/>
        </w:tabs>
        <w:spacing w:line="240" w:lineRule="auto" w:before="0" w:after="0"/>
        <w:ind w:left="2279" w:right="0" w:hanging="719"/>
        <w:jc w:val="left"/>
        <w:rPr>
          <w:sz w:val="22"/>
        </w:rPr>
      </w:pPr>
      <w:r>
        <w:rPr>
          <w:sz w:val="22"/>
          <w:u w:val="single"/>
        </w:rPr>
        <w:t>Permanent</w:t>
      </w:r>
      <w:r>
        <w:rPr>
          <w:spacing w:val="-3"/>
          <w:sz w:val="22"/>
          <w:u w:val="single"/>
        </w:rPr>
        <w:t> </w:t>
      </w:r>
      <w:r>
        <w:rPr>
          <w:sz w:val="22"/>
          <w:u w:val="single"/>
        </w:rPr>
        <w:t>concrete</w:t>
      </w:r>
      <w:r>
        <w:rPr>
          <w:spacing w:val="-4"/>
          <w:sz w:val="22"/>
          <w:u w:val="single"/>
        </w:rPr>
        <w:t> </w:t>
      </w:r>
      <w:r>
        <w:rPr>
          <w:sz w:val="22"/>
          <w:u w:val="single"/>
        </w:rPr>
        <w:t>or</w:t>
      </w:r>
      <w:r>
        <w:rPr>
          <w:spacing w:val="-6"/>
          <w:sz w:val="22"/>
          <w:u w:val="single"/>
        </w:rPr>
        <w:t> </w:t>
      </w:r>
      <w:r>
        <w:rPr>
          <w:sz w:val="22"/>
          <w:u w:val="single"/>
        </w:rPr>
        <w:t>asphalt</w:t>
      </w:r>
      <w:r>
        <w:rPr>
          <w:spacing w:val="-5"/>
          <w:sz w:val="22"/>
          <w:u w:val="single"/>
        </w:rPr>
        <w:t> </w:t>
      </w:r>
      <w:r>
        <w:rPr>
          <w:sz w:val="22"/>
          <w:u w:val="single"/>
        </w:rPr>
        <w:t>batching</w:t>
      </w:r>
      <w:r>
        <w:rPr>
          <w:spacing w:val="-4"/>
          <w:sz w:val="22"/>
          <w:u w:val="single"/>
        </w:rPr>
        <w:t> </w:t>
      </w:r>
      <w:r>
        <w:rPr>
          <w:sz w:val="22"/>
          <w:u w:val="single"/>
        </w:rPr>
        <w:t>or</w:t>
      </w:r>
      <w:r>
        <w:rPr>
          <w:spacing w:val="-3"/>
          <w:sz w:val="22"/>
          <w:u w:val="single"/>
        </w:rPr>
        <w:t> </w:t>
      </w:r>
      <w:r>
        <w:rPr>
          <w:sz w:val="22"/>
          <w:u w:val="single"/>
        </w:rPr>
        <w:t>recycling</w:t>
      </w:r>
      <w:r>
        <w:rPr>
          <w:spacing w:val="-3"/>
          <w:sz w:val="22"/>
          <w:u w:val="single"/>
        </w:rPr>
        <w:t> </w:t>
      </w:r>
      <w:r>
        <w:rPr>
          <w:spacing w:val="-2"/>
          <w:sz w:val="22"/>
          <w:u w:val="single"/>
        </w:rPr>
        <w:t>plant</w:t>
      </w:r>
      <w:r>
        <w:rPr>
          <w:spacing w:val="-2"/>
          <w:sz w:val="22"/>
          <w:u w:val="none"/>
        </w:rPr>
        <w:t>.</w:t>
      </w:r>
    </w:p>
    <w:p>
      <w:pPr>
        <w:pStyle w:val="ListParagraph"/>
        <w:numPr>
          <w:ilvl w:val="2"/>
          <w:numId w:val="5"/>
        </w:numPr>
        <w:tabs>
          <w:tab w:pos="2999" w:val="left" w:leader="none"/>
          <w:tab w:pos="4168" w:val="left" w:leader="none"/>
        </w:tabs>
        <w:spacing w:line="240" w:lineRule="auto" w:before="251" w:after="0"/>
        <w:ind w:left="2999" w:right="0" w:hanging="719"/>
        <w:jc w:val="left"/>
        <w:rPr>
          <w:sz w:val="22"/>
        </w:rPr>
      </w:pPr>
      <w:r>
        <w:rPr>
          <w:spacing w:val="-2"/>
          <w:sz w:val="22"/>
          <w:u w:val="single"/>
        </w:rPr>
        <w:t>Definition</w:t>
      </w:r>
      <w:r>
        <w:rPr>
          <w:spacing w:val="-2"/>
          <w:sz w:val="22"/>
          <w:u w:val="none"/>
        </w:rPr>
        <w:t>.</w:t>
      </w:r>
      <w:r>
        <w:rPr>
          <w:sz w:val="22"/>
          <w:u w:val="none"/>
        </w:rPr>
        <w:tab/>
        <w:t>A</w:t>
      </w:r>
      <w:r>
        <w:rPr>
          <w:spacing w:val="41"/>
          <w:sz w:val="22"/>
          <w:u w:val="none"/>
        </w:rPr>
        <w:t> </w:t>
      </w:r>
      <w:r>
        <w:rPr>
          <w:sz w:val="22"/>
          <w:u w:val="none"/>
        </w:rPr>
        <w:t>permanent</w:t>
      </w:r>
      <w:r>
        <w:rPr>
          <w:spacing w:val="43"/>
          <w:sz w:val="22"/>
          <w:u w:val="none"/>
        </w:rPr>
        <w:t> </w:t>
      </w:r>
      <w:r>
        <w:rPr>
          <w:sz w:val="22"/>
          <w:u w:val="none"/>
        </w:rPr>
        <w:t>facility</w:t>
      </w:r>
      <w:r>
        <w:rPr>
          <w:spacing w:val="42"/>
          <w:sz w:val="22"/>
          <w:u w:val="none"/>
        </w:rPr>
        <w:t> </w:t>
      </w:r>
      <w:r>
        <w:rPr>
          <w:sz w:val="22"/>
          <w:u w:val="none"/>
        </w:rPr>
        <w:t>for</w:t>
      </w:r>
      <w:r>
        <w:rPr>
          <w:spacing w:val="44"/>
          <w:sz w:val="22"/>
          <w:u w:val="none"/>
        </w:rPr>
        <w:t> </w:t>
      </w:r>
      <w:r>
        <w:rPr>
          <w:sz w:val="22"/>
          <w:u w:val="none"/>
        </w:rPr>
        <w:t>mixing,</w:t>
      </w:r>
      <w:r>
        <w:rPr>
          <w:spacing w:val="45"/>
          <w:sz w:val="22"/>
          <w:u w:val="none"/>
        </w:rPr>
        <w:t> </w:t>
      </w:r>
      <w:r>
        <w:rPr>
          <w:sz w:val="22"/>
          <w:u w:val="none"/>
        </w:rPr>
        <w:t>batching,</w:t>
      </w:r>
      <w:r>
        <w:rPr>
          <w:spacing w:val="45"/>
          <w:sz w:val="22"/>
          <w:u w:val="none"/>
        </w:rPr>
        <w:t> </w:t>
      </w:r>
      <w:r>
        <w:rPr>
          <w:sz w:val="22"/>
          <w:u w:val="none"/>
        </w:rPr>
        <w:t>and</w:t>
      </w:r>
      <w:r>
        <w:rPr>
          <w:spacing w:val="45"/>
          <w:sz w:val="22"/>
          <w:u w:val="none"/>
        </w:rPr>
        <w:t> </w:t>
      </w:r>
      <w:r>
        <w:rPr>
          <w:spacing w:val="-2"/>
          <w:sz w:val="22"/>
          <w:u w:val="none"/>
        </w:rPr>
        <w:t>recycling</w:t>
      </w:r>
    </w:p>
    <w:p>
      <w:pPr>
        <w:pStyle w:val="BodyText"/>
        <w:spacing w:before="1"/>
        <w:ind w:left="120"/>
      </w:pPr>
      <w:r>
        <w:rPr/>
        <w:t>concrete</w:t>
      </w:r>
      <w:r>
        <w:rPr>
          <w:spacing w:val="-3"/>
        </w:rPr>
        <w:t> </w:t>
      </w:r>
      <w:r>
        <w:rPr/>
        <w:t>or</w:t>
      </w:r>
      <w:r>
        <w:rPr>
          <w:spacing w:val="-4"/>
        </w:rPr>
        <w:t> </w:t>
      </w:r>
      <w:r>
        <w:rPr>
          <w:spacing w:val="-2"/>
        </w:rPr>
        <w:t>asphalt.</w:t>
      </w:r>
    </w:p>
    <w:p>
      <w:pPr>
        <w:pStyle w:val="BodyText"/>
        <w:spacing w:before="1"/>
      </w:pPr>
    </w:p>
    <w:p>
      <w:pPr>
        <w:pStyle w:val="ListParagraph"/>
        <w:numPr>
          <w:ilvl w:val="2"/>
          <w:numId w:val="5"/>
        </w:numPr>
        <w:tabs>
          <w:tab w:pos="3000" w:val="left" w:leader="none"/>
        </w:tabs>
        <w:spacing w:line="252" w:lineRule="exact" w:before="0"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6"/>
          <w:w w:val="150"/>
          <w:sz w:val="22"/>
          <w:u w:val="none"/>
        </w:rPr>
        <w:t> </w:t>
      </w:r>
      <w:r>
        <w:rPr>
          <w:sz w:val="22"/>
          <w:u w:val="none"/>
        </w:rPr>
        <w:t>By</w:t>
      </w:r>
      <w:r>
        <w:rPr>
          <w:spacing w:val="22"/>
          <w:sz w:val="22"/>
          <w:u w:val="none"/>
        </w:rPr>
        <w:t> </w:t>
      </w:r>
      <w:r>
        <w:rPr>
          <w:sz w:val="22"/>
          <w:u w:val="none"/>
        </w:rPr>
        <w:t>right</w:t>
      </w:r>
      <w:r>
        <w:rPr>
          <w:spacing w:val="25"/>
          <w:sz w:val="22"/>
          <w:u w:val="none"/>
        </w:rPr>
        <w:t> </w:t>
      </w:r>
      <w:r>
        <w:rPr>
          <w:sz w:val="22"/>
          <w:u w:val="none"/>
        </w:rPr>
        <w:t>in</w:t>
      </w:r>
      <w:r>
        <w:rPr>
          <w:spacing w:val="22"/>
          <w:sz w:val="22"/>
          <w:u w:val="none"/>
        </w:rPr>
        <w:t> </w:t>
      </w:r>
      <w:r>
        <w:rPr>
          <w:sz w:val="22"/>
          <w:u w:val="none"/>
        </w:rPr>
        <w:t>the</w:t>
      </w:r>
      <w:r>
        <w:rPr>
          <w:spacing w:val="25"/>
          <w:sz w:val="22"/>
          <w:u w:val="none"/>
        </w:rPr>
        <w:t> </w:t>
      </w:r>
      <w:r>
        <w:rPr>
          <w:sz w:val="22"/>
          <w:u w:val="none"/>
        </w:rPr>
        <w:t>I-3</w:t>
      </w:r>
      <w:r>
        <w:rPr>
          <w:spacing w:val="24"/>
          <w:sz w:val="22"/>
          <w:u w:val="none"/>
        </w:rPr>
        <w:t> </w:t>
      </w:r>
      <w:r>
        <w:rPr>
          <w:sz w:val="22"/>
          <w:u w:val="none"/>
        </w:rPr>
        <w:t>subdistrict.</w:t>
      </w:r>
      <w:r>
        <w:rPr>
          <w:spacing w:val="24"/>
          <w:sz w:val="22"/>
          <w:u w:val="none"/>
        </w:rPr>
        <w:t> </w:t>
      </w:r>
      <w:r>
        <w:rPr>
          <w:sz w:val="22"/>
          <w:u w:val="none"/>
        </w:rPr>
        <w:t>By</w:t>
      </w:r>
      <w:r>
        <w:rPr>
          <w:spacing w:val="23"/>
          <w:sz w:val="22"/>
          <w:u w:val="none"/>
        </w:rPr>
        <w:t> </w:t>
      </w:r>
      <w:r>
        <w:rPr>
          <w:sz w:val="22"/>
          <w:u w:val="none"/>
        </w:rPr>
        <w:t>SUP</w:t>
      </w:r>
      <w:r>
        <w:rPr>
          <w:spacing w:val="24"/>
          <w:sz w:val="22"/>
          <w:u w:val="none"/>
        </w:rPr>
        <w:t> </w:t>
      </w:r>
      <w:r>
        <w:rPr>
          <w:sz w:val="22"/>
          <w:u w:val="none"/>
        </w:rPr>
        <w:t>only</w:t>
      </w:r>
      <w:r>
        <w:rPr>
          <w:spacing w:val="24"/>
          <w:sz w:val="22"/>
          <w:u w:val="none"/>
        </w:rPr>
        <w:t> </w:t>
      </w:r>
      <w:r>
        <w:rPr>
          <w:spacing w:val="-5"/>
          <w:sz w:val="22"/>
          <w:u w:val="none"/>
        </w:rPr>
        <w:t>in</w:t>
      </w:r>
    </w:p>
    <w:p>
      <w:pPr>
        <w:pStyle w:val="BodyText"/>
        <w:spacing w:line="252" w:lineRule="exact"/>
        <w:ind w:left="120"/>
      </w:pPr>
      <w:r>
        <w:rPr/>
        <w:t>the</w:t>
      </w:r>
      <w:r>
        <w:rPr>
          <w:spacing w:val="-2"/>
        </w:rPr>
        <w:t> </w:t>
      </w:r>
      <w:r>
        <w:rPr/>
        <w:t>I-2</w:t>
      </w:r>
      <w:r>
        <w:rPr>
          <w:spacing w:val="-1"/>
        </w:rPr>
        <w:t> </w:t>
      </w:r>
      <w:r>
        <w:rPr>
          <w:spacing w:val="-2"/>
        </w:rPr>
        <w:t>subdistrict.</w:t>
      </w:r>
    </w:p>
    <w:p>
      <w:pPr>
        <w:pStyle w:val="BodyText"/>
      </w:pPr>
    </w:p>
    <w:p>
      <w:pPr>
        <w:pStyle w:val="ListParagraph"/>
        <w:numPr>
          <w:ilvl w:val="2"/>
          <w:numId w:val="5"/>
        </w:numPr>
        <w:tabs>
          <w:tab w:pos="3000" w:val="left" w:leader="none"/>
          <w:tab w:pos="5750" w:val="left" w:leader="none"/>
        </w:tabs>
        <w:spacing w:line="252" w:lineRule="exact" w:before="0" w:after="0"/>
        <w:ind w:left="3000" w:right="0" w:hanging="720"/>
        <w:jc w:val="left"/>
        <w:rPr>
          <w:sz w:val="22"/>
        </w:rPr>
      </w:pPr>
      <w:r>
        <w:rPr>
          <w:sz w:val="22"/>
          <w:u w:val="single"/>
        </w:rPr>
        <w:t>Required</w:t>
      </w:r>
      <w:r>
        <w:rPr>
          <w:spacing w:val="42"/>
          <w:sz w:val="22"/>
          <w:u w:val="single"/>
        </w:rPr>
        <w:t> </w:t>
      </w:r>
      <w:r>
        <w:rPr>
          <w:sz w:val="22"/>
          <w:u w:val="single"/>
        </w:rPr>
        <w:t>off-street</w:t>
      </w:r>
      <w:r>
        <w:rPr>
          <w:spacing w:val="42"/>
          <w:sz w:val="22"/>
          <w:u w:val="single"/>
        </w:rPr>
        <w:t> </w:t>
      </w:r>
      <w:r>
        <w:rPr>
          <w:spacing w:val="-2"/>
          <w:sz w:val="22"/>
          <w:u w:val="single"/>
        </w:rPr>
        <w:t>parking</w:t>
      </w:r>
      <w:r>
        <w:rPr>
          <w:spacing w:val="-2"/>
          <w:sz w:val="22"/>
          <w:u w:val="none"/>
        </w:rPr>
        <w:t>.</w:t>
      </w:r>
      <w:r>
        <w:rPr>
          <w:sz w:val="22"/>
          <w:u w:val="none"/>
        </w:rPr>
        <w:tab/>
        <w:t>Five</w:t>
      </w:r>
      <w:r>
        <w:rPr>
          <w:spacing w:val="43"/>
          <w:sz w:val="22"/>
          <w:u w:val="none"/>
        </w:rPr>
        <w:t> </w:t>
      </w:r>
      <w:r>
        <w:rPr>
          <w:sz w:val="22"/>
          <w:u w:val="none"/>
        </w:rPr>
        <w:t>spaces.</w:t>
      </w:r>
      <w:r>
        <w:rPr>
          <w:spacing w:val="42"/>
          <w:sz w:val="22"/>
          <w:u w:val="none"/>
        </w:rPr>
        <w:t> </w:t>
      </w:r>
      <w:r>
        <w:rPr>
          <w:sz w:val="22"/>
          <w:u w:val="none"/>
        </w:rPr>
        <w:t>No</w:t>
      </w:r>
      <w:r>
        <w:rPr>
          <w:spacing w:val="45"/>
          <w:sz w:val="22"/>
          <w:u w:val="none"/>
        </w:rPr>
        <w:t> </w:t>
      </w:r>
      <w:r>
        <w:rPr>
          <w:sz w:val="22"/>
          <w:u w:val="none"/>
        </w:rPr>
        <w:t>handicapped</w:t>
      </w:r>
      <w:r>
        <w:rPr>
          <w:spacing w:val="42"/>
          <w:sz w:val="22"/>
          <w:u w:val="none"/>
        </w:rPr>
        <w:t> </w:t>
      </w:r>
      <w:r>
        <w:rPr>
          <w:sz w:val="22"/>
          <w:u w:val="none"/>
        </w:rPr>
        <w:t>parking</w:t>
      </w:r>
      <w:r>
        <w:rPr>
          <w:spacing w:val="43"/>
          <w:sz w:val="22"/>
          <w:u w:val="none"/>
        </w:rPr>
        <w:t> </w:t>
      </w:r>
      <w:r>
        <w:rPr>
          <w:spacing w:val="-5"/>
          <w:sz w:val="22"/>
          <w:u w:val="none"/>
        </w:rPr>
        <w:t>is</w:t>
      </w:r>
    </w:p>
    <w:p>
      <w:pPr>
        <w:pStyle w:val="BodyText"/>
        <w:spacing w:line="252" w:lineRule="exact"/>
        <w:ind w:left="120"/>
      </w:pPr>
      <w:r>
        <w:rPr>
          <w:spacing w:val="-2"/>
        </w:rPr>
        <w:t>required.</w:t>
      </w:r>
    </w:p>
    <w:p>
      <w:pPr>
        <w:pStyle w:val="BodyText"/>
        <w:spacing w:before="1"/>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1"/>
          <w:numId w:val="5"/>
        </w:numPr>
        <w:tabs>
          <w:tab w:pos="2279" w:val="left" w:leader="none"/>
        </w:tabs>
        <w:spacing w:line="240" w:lineRule="auto" w:before="0" w:after="0"/>
        <w:ind w:left="2279" w:right="0" w:hanging="719"/>
        <w:jc w:val="left"/>
        <w:rPr>
          <w:sz w:val="22"/>
        </w:rPr>
      </w:pPr>
      <w:r>
        <w:rPr>
          <w:sz w:val="22"/>
          <w:u w:val="single"/>
        </w:rPr>
        <w:t>Temporary</w:t>
      </w:r>
      <w:r>
        <w:rPr>
          <w:spacing w:val="-4"/>
          <w:sz w:val="22"/>
          <w:u w:val="single"/>
        </w:rPr>
        <w:t> </w:t>
      </w:r>
      <w:r>
        <w:rPr>
          <w:sz w:val="22"/>
          <w:u w:val="single"/>
        </w:rPr>
        <w:t>concrete</w:t>
      </w:r>
      <w:r>
        <w:rPr>
          <w:spacing w:val="-5"/>
          <w:sz w:val="22"/>
          <w:u w:val="single"/>
        </w:rPr>
        <w:t> </w:t>
      </w:r>
      <w:r>
        <w:rPr>
          <w:sz w:val="22"/>
          <w:u w:val="single"/>
        </w:rPr>
        <w:t>or</w:t>
      </w:r>
      <w:r>
        <w:rPr>
          <w:spacing w:val="-6"/>
          <w:sz w:val="22"/>
          <w:u w:val="single"/>
        </w:rPr>
        <w:t> </w:t>
      </w:r>
      <w:r>
        <w:rPr>
          <w:sz w:val="22"/>
          <w:u w:val="single"/>
        </w:rPr>
        <w:t>asphalt</w:t>
      </w:r>
      <w:r>
        <w:rPr>
          <w:spacing w:val="-2"/>
          <w:sz w:val="22"/>
          <w:u w:val="single"/>
        </w:rPr>
        <w:t> </w:t>
      </w:r>
      <w:r>
        <w:rPr>
          <w:sz w:val="22"/>
          <w:u w:val="single"/>
        </w:rPr>
        <w:t>batching</w:t>
      </w:r>
      <w:r>
        <w:rPr>
          <w:spacing w:val="-3"/>
          <w:sz w:val="22"/>
          <w:u w:val="single"/>
        </w:rPr>
        <w:t> </w:t>
      </w:r>
      <w:r>
        <w:rPr>
          <w:spacing w:val="-2"/>
          <w:sz w:val="22"/>
          <w:u w:val="single"/>
        </w:rPr>
        <w:t>plant</w:t>
      </w:r>
      <w:r>
        <w:rPr>
          <w:spacing w:val="-2"/>
          <w:sz w:val="22"/>
          <w:u w:val="none"/>
        </w:rPr>
        <w:t>.</w:t>
      </w:r>
    </w:p>
    <w:p>
      <w:pPr>
        <w:pStyle w:val="BodyText"/>
      </w:pPr>
    </w:p>
    <w:p>
      <w:pPr>
        <w:pStyle w:val="ListParagraph"/>
        <w:numPr>
          <w:ilvl w:val="2"/>
          <w:numId w:val="5"/>
        </w:numPr>
        <w:tabs>
          <w:tab w:pos="2999" w:val="left" w:leader="none"/>
        </w:tabs>
        <w:spacing w:line="240" w:lineRule="auto" w:before="1" w:after="0"/>
        <w:ind w:left="2999" w:right="0" w:hanging="719"/>
        <w:jc w:val="left"/>
        <w:rPr>
          <w:sz w:val="22"/>
        </w:rPr>
      </w:pPr>
      <w:r>
        <w:rPr>
          <w:sz w:val="22"/>
          <w:u w:val="single"/>
        </w:rPr>
        <w:t>Definition</w:t>
      </w:r>
      <w:r>
        <w:rPr>
          <w:sz w:val="22"/>
          <w:u w:val="none"/>
        </w:rPr>
        <w:t>.</w:t>
      </w:r>
      <w:r>
        <w:rPr>
          <w:spacing w:val="48"/>
          <w:sz w:val="22"/>
          <w:u w:val="none"/>
        </w:rPr>
        <w:t> </w:t>
      </w:r>
      <w:r>
        <w:rPr>
          <w:sz w:val="22"/>
          <w:u w:val="none"/>
        </w:rPr>
        <w:t>A</w:t>
      </w:r>
      <w:r>
        <w:rPr>
          <w:spacing w:val="-6"/>
          <w:sz w:val="22"/>
          <w:u w:val="none"/>
        </w:rPr>
        <w:t> </w:t>
      </w:r>
      <w:r>
        <w:rPr>
          <w:sz w:val="22"/>
          <w:u w:val="none"/>
        </w:rPr>
        <w:t>temporary</w:t>
      </w:r>
      <w:r>
        <w:rPr>
          <w:spacing w:val="-3"/>
          <w:sz w:val="22"/>
          <w:u w:val="none"/>
        </w:rPr>
        <w:t> </w:t>
      </w:r>
      <w:r>
        <w:rPr>
          <w:sz w:val="22"/>
          <w:u w:val="none"/>
        </w:rPr>
        <w:t>facility</w:t>
      </w:r>
      <w:r>
        <w:rPr>
          <w:spacing w:val="-3"/>
          <w:sz w:val="22"/>
          <w:u w:val="none"/>
        </w:rPr>
        <w:t> </w:t>
      </w:r>
      <w:r>
        <w:rPr>
          <w:sz w:val="22"/>
          <w:u w:val="none"/>
        </w:rPr>
        <w:t>for</w:t>
      </w:r>
      <w:r>
        <w:rPr>
          <w:spacing w:val="-5"/>
          <w:sz w:val="22"/>
          <w:u w:val="none"/>
        </w:rPr>
        <w:t> </w:t>
      </w:r>
      <w:r>
        <w:rPr>
          <w:sz w:val="22"/>
          <w:u w:val="none"/>
        </w:rPr>
        <w:t>mixing</w:t>
      </w:r>
      <w:r>
        <w:rPr>
          <w:spacing w:val="-3"/>
          <w:sz w:val="22"/>
          <w:u w:val="none"/>
        </w:rPr>
        <w:t> </w:t>
      </w:r>
      <w:r>
        <w:rPr>
          <w:sz w:val="22"/>
          <w:u w:val="none"/>
        </w:rPr>
        <w:t>concrete</w:t>
      </w:r>
      <w:r>
        <w:rPr>
          <w:spacing w:val="-3"/>
          <w:sz w:val="22"/>
          <w:u w:val="none"/>
        </w:rPr>
        <w:t> </w:t>
      </w:r>
      <w:r>
        <w:rPr>
          <w:sz w:val="22"/>
          <w:u w:val="none"/>
        </w:rPr>
        <w:t>or</w:t>
      </w:r>
      <w:r>
        <w:rPr>
          <w:spacing w:val="-2"/>
          <w:sz w:val="22"/>
          <w:u w:val="none"/>
        </w:rPr>
        <w:t> asphalt.</w:t>
      </w:r>
    </w:p>
    <w:p>
      <w:pPr>
        <w:spacing w:after="0" w:line="240" w:lineRule="auto"/>
        <w:jc w:val="left"/>
        <w:rPr>
          <w:sz w:val="22"/>
        </w:rPr>
        <w:sectPr>
          <w:pgSz w:w="12240" w:h="15840"/>
          <w:pgMar w:top="1080" w:bottom="280" w:left="1320" w:right="1320"/>
        </w:sectPr>
      </w:pPr>
    </w:p>
    <w:p>
      <w:pPr>
        <w:pStyle w:val="ListParagraph"/>
        <w:numPr>
          <w:ilvl w:val="2"/>
          <w:numId w:val="5"/>
        </w:numPr>
        <w:tabs>
          <w:tab w:pos="3000" w:val="left" w:leader="none"/>
        </w:tabs>
        <w:spacing w:line="240" w:lineRule="auto" w:before="70" w:after="0"/>
        <w:ind w:left="120" w:right="115" w:firstLine="2160"/>
        <w:jc w:val="left"/>
        <w:rPr>
          <w:sz w:val="22"/>
        </w:rPr>
      </w:pPr>
      <w:r>
        <w:rPr>
          <w:sz w:val="22"/>
          <w:u w:val="single"/>
        </w:rPr>
        <w:t>Subdistricts permitted</w:t>
      </w:r>
      <w:r>
        <w:rPr>
          <w:sz w:val="22"/>
          <w:u w:val="none"/>
        </w:rPr>
        <w:t>.</w:t>
      </w:r>
      <w:r>
        <w:rPr>
          <w:spacing w:val="80"/>
          <w:sz w:val="22"/>
          <w:u w:val="none"/>
        </w:rPr>
        <w:t> </w:t>
      </w:r>
      <w:r>
        <w:rPr>
          <w:sz w:val="22"/>
          <w:u w:val="none"/>
        </w:rPr>
        <w:t>Special authorization by the building official is required in accordance with the additional provisions for this use.</w:t>
      </w:r>
    </w:p>
    <w:p>
      <w:pPr>
        <w:pStyle w:val="BodyText"/>
      </w:pPr>
    </w:p>
    <w:p>
      <w:pPr>
        <w:pStyle w:val="ListParagraph"/>
        <w:numPr>
          <w:ilvl w:val="2"/>
          <w:numId w:val="5"/>
        </w:numPr>
        <w:tabs>
          <w:tab w:pos="3000" w:val="left" w:leader="none"/>
        </w:tabs>
        <w:spacing w:line="240" w:lineRule="auto" w:before="0" w:after="0"/>
        <w:ind w:left="3000" w:right="0" w:hanging="720"/>
        <w:jc w:val="left"/>
        <w:rPr>
          <w:sz w:val="22"/>
        </w:rPr>
      </w:pPr>
      <w:r>
        <w:rPr>
          <w:sz w:val="22"/>
          <w:u w:val="single"/>
        </w:rPr>
        <w:t>Required</w:t>
      </w:r>
      <w:r>
        <w:rPr>
          <w:spacing w:val="-6"/>
          <w:sz w:val="22"/>
          <w:u w:val="single"/>
        </w:rPr>
        <w:t> </w:t>
      </w:r>
      <w:r>
        <w:rPr>
          <w:sz w:val="22"/>
          <w:u w:val="single"/>
        </w:rPr>
        <w:t>off-street</w:t>
      </w:r>
      <w:r>
        <w:rPr>
          <w:spacing w:val="-2"/>
          <w:sz w:val="22"/>
          <w:u w:val="single"/>
        </w:rPr>
        <w:t> </w:t>
      </w:r>
      <w:r>
        <w:rPr>
          <w:sz w:val="22"/>
          <w:u w:val="single"/>
        </w:rPr>
        <w:t>parking</w:t>
      </w:r>
      <w:r>
        <w:rPr>
          <w:sz w:val="22"/>
          <w:u w:val="none"/>
        </w:rPr>
        <w:t>.</w:t>
      </w:r>
      <w:r>
        <w:rPr>
          <w:spacing w:val="47"/>
          <w:sz w:val="22"/>
          <w:u w:val="none"/>
        </w:rPr>
        <w:t> </w:t>
      </w:r>
      <w:r>
        <w:rPr>
          <w:sz w:val="22"/>
          <w:u w:val="none"/>
        </w:rPr>
        <w:t>None.</w:t>
      </w:r>
      <w:r>
        <w:rPr>
          <w:spacing w:val="-3"/>
          <w:sz w:val="22"/>
          <w:u w:val="none"/>
        </w:rPr>
        <w:t> </w:t>
      </w:r>
      <w:r>
        <w:rPr>
          <w:sz w:val="22"/>
          <w:u w:val="none"/>
        </w:rPr>
        <w:t>No</w:t>
      </w:r>
      <w:r>
        <w:rPr>
          <w:spacing w:val="-3"/>
          <w:sz w:val="22"/>
          <w:u w:val="none"/>
        </w:rPr>
        <w:t> </w:t>
      </w:r>
      <w:r>
        <w:rPr>
          <w:sz w:val="22"/>
          <w:u w:val="none"/>
        </w:rPr>
        <w:t>handicapped</w:t>
      </w:r>
      <w:r>
        <w:rPr>
          <w:spacing w:val="-3"/>
          <w:sz w:val="22"/>
          <w:u w:val="none"/>
        </w:rPr>
        <w:t> </w:t>
      </w:r>
      <w:r>
        <w:rPr>
          <w:sz w:val="22"/>
          <w:u w:val="none"/>
        </w:rPr>
        <w:t>parking</w:t>
      </w:r>
      <w:r>
        <w:rPr>
          <w:spacing w:val="-6"/>
          <w:sz w:val="22"/>
          <w:u w:val="none"/>
        </w:rPr>
        <w:t> </w:t>
      </w:r>
      <w:r>
        <w:rPr>
          <w:sz w:val="22"/>
          <w:u w:val="none"/>
        </w:rPr>
        <w:t>is</w:t>
      </w:r>
      <w:r>
        <w:rPr>
          <w:spacing w:val="-5"/>
          <w:sz w:val="22"/>
          <w:u w:val="none"/>
        </w:rPr>
        <w:t> </w:t>
      </w:r>
      <w:r>
        <w:rPr>
          <w:spacing w:val="-2"/>
          <w:sz w:val="22"/>
          <w:u w:val="none"/>
        </w:rPr>
        <w:t>required.</w:t>
      </w:r>
    </w:p>
    <w:p>
      <w:pPr>
        <w:pStyle w:val="BodyText"/>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2"/>
          <w:numId w:val="5"/>
        </w:numPr>
        <w:tabs>
          <w:tab w:pos="3000" w:val="left" w:leader="none"/>
        </w:tabs>
        <w:spacing w:line="240" w:lineRule="auto" w:before="1"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5"/>
        </w:numPr>
        <w:tabs>
          <w:tab w:pos="3717" w:val="left" w:leader="none"/>
        </w:tabs>
        <w:spacing w:line="240" w:lineRule="auto" w:before="0" w:after="0"/>
        <w:ind w:left="120" w:right="114" w:firstLine="2879"/>
        <w:jc w:val="both"/>
        <w:rPr>
          <w:sz w:val="22"/>
        </w:rPr>
      </w:pPr>
      <w:r>
        <w:rPr>
          <w:sz w:val="22"/>
        </w:rPr>
        <w:t>A temporary certificate of occupancy is required for this use.</w:t>
      </w:r>
      <w:r>
        <w:rPr>
          <w:spacing w:val="80"/>
          <w:sz w:val="22"/>
        </w:rPr>
        <w:t> </w:t>
      </w:r>
      <w:r>
        <w:rPr>
          <w:sz w:val="22"/>
        </w:rPr>
        <w:t>The building official may issue a temporary certificate of occupancy in any zoning subdistrict for a temporary batching plant to mix, compound, and batch concrete, asphalt, or both, for a public or private project. The certificate is valid for six months. If the project is not completed within six months, the building official may extend the certificate to complete the project.</w:t>
      </w:r>
    </w:p>
    <w:p>
      <w:pPr>
        <w:pStyle w:val="ListParagraph"/>
        <w:numPr>
          <w:ilvl w:val="3"/>
          <w:numId w:val="5"/>
        </w:numPr>
        <w:tabs>
          <w:tab w:pos="3720" w:val="left" w:leader="none"/>
        </w:tabs>
        <w:spacing w:line="240" w:lineRule="auto" w:before="252" w:after="0"/>
        <w:ind w:left="3720" w:right="0" w:hanging="720"/>
        <w:jc w:val="left"/>
        <w:rPr>
          <w:sz w:val="22"/>
        </w:rPr>
      </w:pPr>
      <w:r>
        <w:rPr>
          <w:sz w:val="22"/>
        </w:rPr>
        <w:t>A</w:t>
      </w:r>
      <w:r>
        <w:rPr>
          <w:spacing w:val="1"/>
          <w:sz w:val="22"/>
        </w:rPr>
        <w:t> </w:t>
      </w:r>
      <w:r>
        <w:rPr>
          <w:sz w:val="22"/>
        </w:rPr>
        <w:t>person to</w:t>
      </w:r>
      <w:r>
        <w:rPr>
          <w:spacing w:val="2"/>
          <w:sz w:val="22"/>
        </w:rPr>
        <w:t> </w:t>
      </w:r>
      <w:r>
        <w:rPr>
          <w:sz w:val="22"/>
        </w:rPr>
        <w:t>whom</w:t>
      </w:r>
      <w:r>
        <w:rPr>
          <w:spacing w:val="1"/>
          <w:sz w:val="22"/>
        </w:rPr>
        <w:t> </w:t>
      </w:r>
      <w:r>
        <w:rPr>
          <w:sz w:val="22"/>
        </w:rPr>
        <w:t>a</w:t>
      </w:r>
      <w:r>
        <w:rPr>
          <w:spacing w:val="2"/>
          <w:sz w:val="22"/>
        </w:rPr>
        <w:t> </w:t>
      </w:r>
      <w:r>
        <w:rPr>
          <w:sz w:val="22"/>
        </w:rPr>
        <w:t>temporary certificate</w:t>
      </w:r>
      <w:r>
        <w:rPr>
          <w:spacing w:val="1"/>
          <w:sz w:val="22"/>
        </w:rPr>
        <w:t> </w:t>
      </w:r>
      <w:r>
        <w:rPr>
          <w:sz w:val="22"/>
        </w:rPr>
        <w:t>of occupancy</w:t>
      </w:r>
      <w:r>
        <w:rPr>
          <w:spacing w:val="3"/>
          <w:sz w:val="22"/>
        </w:rPr>
        <w:t> </w:t>
      </w:r>
      <w:r>
        <w:rPr>
          <w:sz w:val="22"/>
        </w:rPr>
        <w:t>is</w:t>
      </w:r>
      <w:r>
        <w:rPr>
          <w:spacing w:val="1"/>
          <w:sz w:val="22"/>
        </w:rPr>
        <w:t> </w:t>
      </w:r>
      <w:r>
        <w:rPr>
          <w:spacing w:val="-2"/>
          <w:sz w:val="22"/>
        </w:rPr>
        <w:t>issued</w:t>
      </w:r>
    </w:p>
    <w:p>
      <w:pPr>
        <w:pStyle w:val="BodyText"/>
        <w:spacing w:before="1"/>
        <w:ind w:left="120"/>
      </w:pPr>
      <w:r>
        <w:rPr>
          <w:spacing w:val="-2"/>
        </w:rPr>
        <w:t>shall:</w:t>
      </w:r>
    </w:p>
    <w:p>
      <w:pPr>
        <w:pStyle w:val="BodyText"/>
        <w:tabs>
          <w:tab w:pos="4440" w:val="left" w:leader="none"/>
        </w:tabs>
        <w:spacing w:before="251"/>
        <w:ind w:left="3720"/>
      </w:pPr>
      <w:r>
        <w:rPr>
          <w:spacing w:val="-4"/>
        </w:rPr>
        <w:t>(aa)</w:t>
      </w:r>
      <w:r>
        <w:rPr/>
        <w:tab/>
        <w:t>comply</w:t>
      </w:r>
      <w:r>
        <w:rPr>
          <w:spacing w:val="12"/>
        </w:rPr>
        <w:t> </w:t>
      </w:r>
      <w:r>
        <w:rPr/>
        <w:t>with</w:t>
      </w:r>
      <w:r>
        <w:rPr>
          <w:spacing w:val="13"/>
        </w:rPr>
        <w:t> </w:t>
      </w:r>
      <w:r>
        <w:rPr/>
        <w:t>city,</w:t>
      </w:r>
      <w:r>
        <w:rPr>
          <w:spacing w:val="10"/>
        </w:rPr>
        <w:t> </w:t>
      </w:r>
      <w:r>
        <w:rPr/>
        <w:t>state,</w:t>
      </w:r>
      <w:r>
        <w:rPr>
          <w:spacing w:val="13"/>
        </w:rPr>
        <w:t> </w:t>
      </w:r>
      <w:r>
        <w:rPr/>
        <w:t>and</w:t>
      </w:r>
      <w:r>
        <w:rPr>
          <w:spacing w:val="12"/>
        </w:rPr>
        <w:t> </w:t>
      </w:r>
      <w:r>
        <w:rPr/>
        <w:t>federal</w:t>
      </w:r>
      <w:r>
        <w:rPr>
          <w:spacing w:val="14"/>
        </w:rPr>
        <w:t> </w:t>
      </w:r>
      <w:r>
        <w:rPr/>
        <w:t>laws</w:t>
      </w:r>
      <w:r>
        <w:rPr>
          <w:spacing w:val="10"/>
        </w:rPr>
        <w:t> </w:t>
      </w:r>
      <w:r>
        <w:rPr/>
        <w:t>at</w:t>
      </w:r>
      <w:r>
        <w:rPr>
          <w:spacing w:val="12"/>
        </w:rPr>
        <w:t> </w:t>
      </w:r>
      <w:r>
        <w:rPr/>
        <w:t>the</w:t>
      </w:r>
      <w:r>
        <w:rPr>
          <w:spacing w:val="13"/>
        </w:rPr>
        <w:t> </w:t>
      </w:r>
      <w:r>
        <w:rPr>
          <w:spacing w:val="-2"/>
        </w:rPr>
        <w:t>batching</w:t>
      </w:r>
    </w:p>
    <w:p>
      <w:pPr>
        <w:pStyle w:val="BodyText"/>
        <w:spacing w:before="1"/>
        <w:ind w:left="120"/>
      </w:pPr>
      <w:r>
        <w:rPr/>
        <w:t>plant</w:t>
      </w:r>
      <w:r>
        <w:rPr>
          <w:spacing w:val="-3"/>
        </w:rPr>
        <w:t> </w:t>
      </w:r>
      <w:r>
        <w:rPr>
          <w:spacing w:val="-2"/>
        </w:rPr>
        <w:t>site;</w:t>
      </w:r>
    </w:p>
    <w:p>
      <w:pPr>
        <w:pStyle w:val="BodyText"/>
      </w:pPr>
    </w:p>
    <w:p>
      <w:pPr>
        <w:pStyle w:val="BodyText"/>
        <w:tabs>
          <w:tab w:pos="4440" w:val="left" w:leader="none"/>
        </w:tabs>
        <w:spacing w:line="252" w:lineRule="exact" w:before="1"/>
        <w:ind w:left="3720"/>
      </w:pPr>
      <w:r>
        <w:rPr>
          <w:spacing w:val="-4"/>
        </w:rPr>
        <w:t>(bb)</w:t>
      </w:r>
      <w:r>
        <w:rPr/>
        <w:tab/>
        <w:t>clear</w:t>
      </w:r>
      <w:r>
        <w:rPr>
          <w:spacing w:val="42"/>
        </w:rPr>
        <w:t> </w:t>
      </w:r>
      <w:r>
        <w:rPr/>
        <w:t>the</w:t>
      </w:r>
      <w:r>
        <w:rPr>
          <w:spacing w:val="41"/>
        </w:rPr>
        <w:t> </w:t>
      </w:r>
      <w:r>
        <w:rPr/>
        <w:t>site</w:t>
      </w:r>
      <w:r>
        <w:rPr>
          <w:spacing w:val="41"/>
        </w:rPr>
        <w:t> </w:t>
      </w:r>
      <w:r>
        <w:rPr/>
        <w:t>of</w:t>
      </w:r>
      <w:r>
        <w:rPr>
          <w:spacing w:val="42"/>
        </w:rPr>
        <w:t> </w:t>
      </w:r>
      <w:r>
        <w:rPr/>
        <w:t>equipment,</w:t>
      </w:r>
      <w:r>
        <w:rPr>
          <w:spacing w:val="41"/>
        </w:rPr>
        <w:t> </w:t>
      </w:r>
      <w:r>
        <w:rPr/>
        <w:t>material,</w:t>
      </w:r>
      <w:r>
        <w:rPr>
          <w:spacing w:val="43"/>
        </w:rPr>
        <w:t> </w:t>
      </w:r>
      <w:r>
        <w:rPr/>
        <w:t>and</w:t>
      </w:r>
      <w:r>
        <w:rPr>
          <w:spacing w:val="43"/>
        </w:rPr>
        <w:t> </w:t>
      </w:r>
      <w:r>
        <w:rPr/>
        <w:t>debris</w:t>
      </w:r>
      <w:r>
        <w:rPr>
          <w:spacing w:val="44"/>
        </w:rPr>
        <w:t> </w:t>
      </w:r>
      <w:r>
        <w:rPr>
          <w:spacing w:val="-4"/>
        </w:rPr>
        <w:t>upon</w:t>
      </w:r>
    </w:p>
    <w:p>
      <w:pPr>
        <w:pStyle w:val="BodyText"/>
        <w:spacing w:line="252" w:lineRule="exact"/>
        <w:ind w:left="120"/>
      </w:pPr>
      <w:r>
        <w:rPr/>
        <w:t>completion</w:t>
      </w:r>
      <w:r>
        <w:rPr>
          <w:spacing w:val="-2"/>
        </w:rPr>
        <w:t> </w:t>
      </w:r>
      <w:r>
        <w:rPr/>
        <w:t>of</w:t>
      </w:r>
      <w:r>
        <w:rPr>
          <w:spacing w:val="-3"/>
        </w:rPr>
        <w:t> </w:t>
      </w:r>
      <w:r>
        <w:rPr/>
        <w:t>the</w:t>
      </w:r>
      <w:r>
        <w:rPr>
          <w:spacing w:val="-2"/>
        </w:rPr>
        <w:t> project;</w:t>
      </w:r>
    </w:p>
    <w:p>
      <w:pPr>
        <w:pStyle w:val="BodyText"/>
      </w:pPr>
    </w:p>
    <w:p>
      <w:pPr>
        <w:pStyle w:val="BodyText"/>
        <w:ind w:left="120" w:right="115" w:firstLine="3600"/>
        <w:jc w:val="both"/>
      </w:pPr>
      <w:r>
        <w:rPr/>
        <w:t>(cc)</w:t>
      </w:r>
      <w:r>
        <w:rPr>
          <w:spacing w:val="80"/>
          <w:w w:val="150"/>
        </w:rPr>
        <w:t> </w:t>
      </w:r>
      <w:r>
        <w:rPr/>
        <w:t>repair</w:t>
      </w:r>
      <w:r>
        <w:rPr>
          <w:spacing w:val="40"/>
        </w:rPr>
        <w:t> </w:t>
      </w:r>
      <w:r>
        <w:rPr/>
        <w:t>or</w:t>
      </w:r>
      <w:r>
        <w:rPr>
          <w:spacing w:val="40"/>
        </w:rPr>
        <w:t> </w:t>
      </w:r>
      <w:r>
        <w:rPr/>
        <w:t>replace</w:t>
      </w:r>
      <w:r>
        <w:rPr>
          <w:spacing w:val="40"/>
        </w:rPr>
        <w:t> </w:t>
      </w:r>
      <w:r>
        <w:rPr/>
        <w:t>any</w:t>
      </w:r>
      <w:r>
        <w:rPr>
          <w:spacing w:val="40"/>
        </w:rPr>
        <w:t> </w:t>
      </w:r>
      <w:r>
        <w:rPr/>
        <w:t>public</w:t>
      </w:r>
      <w:r>
        <w:rPr>
          <w:spacing w:val="40"/>
        </w:rPr>
        <w:t> </w:t>
      </w:r>
      <w:r>
        <w:rPr/>
        <w:t>improvement</w:t>
      </w:r>
      <w:r>
        <w:rPr>
          <w:spacing w:val="40"/>
        </w:rPr>
        <w:t> </w:t>
      </w:r>
      <w:r>
        <w:rPr/>
        <w:t>that</w:t>
      </w:r>
      <w:r>
        <w:rPr>
          <w:spacing w:val="40"/>
        </w:rPr>
        <w:t> </w:t>
      </w:r>
      <w:r>
        <w:rPr/>
        <w:t>is damaged during the operation of the temporary batching plant; and</w:t>
      </w:r>
    </w:p>
    <w:p>
      <w:pPr>
        <w:pStyle w:val="BodyText"/>
        <w:spacing w:before="252"/>
        <w:ind w:left="120" w:right="114" w:firstLine="3599"/>
        <w:jc w:val="both"/>
      </w:pPr>
      <w:r>
        <w:rPr/>
        <w:t>(dd)</w:t>
      </w:r>
      <w:r>
        <w:rPr>
          <w:spacing w:val="80"/>
          <w:w w:val="150"/>
        </w:rPr>
        <w:t> </w:t>
      </w:r>
      <w:r>
        <w:rPr/>
        <w:t>operate</w:t>
      </w:r>
      <w:r>
        <w:rPr>
          <w:spacing w:val="40"/>
        </w:rPr>
        <w:t> </w:t>
      </w:r>
      <w:r>
        <w:rPr/>
        <w:t>the</w:t>
      </w:r>
      <w:r>
        <w:rPr>
          <w:spacing w:val="40"/>
        </w:rPr>
        <w:t> </w:t>
      </w:r>
      <w:r>
        <w:rPr/>
        <w:t>temporary</w:t>
      </w:r>
      <w:r>
        <w:rPr>
          <w:spacing w:val="40"/>
        </w:rPr>
        <w:t> </w:t>
      </w:r>
      <w:r>
        <w:rPr/>
        <w:t>plant</w:t>
      </w:r>
      <w:r>
        <w:rPr>
          <w:spacing w:val="40"/>
        </w:rPr>
        <w:t> </w:t>
      </w:r>
      <w:r>
        <w:rPr/>
        <w:t>in</w:t>
      </w:r>
      <w:r>
        <w:rPr>
          <w:spacing w:val="40"/>
        </w:rPr>
        <w:t> </w:t>
      </w:r>
      <w:r>
        <w:rPr/>
        <w:t>a</w:t>
      </w:r>
      <w:r>
        <w:rPr>
          <w:spacing w:val="40"/>
        </w:rPr>
        <w:t> </w:t>
      </w:r>
      <w:r>
        <w:rPr/>
        <w:t>manner</w:t>
      </w:r>
      <w:r>
        <w:rPr>
          <w:spacing w:val="40"/>
        </w:rPr>
        <w:t> </w:t>
      </w:r>
      <w:r>
        <w:rPr/>
        <w:t>which eliminates</w:t>
      </w:r>
      <w:r>
        <w:rPr>
          <w:spacing w:val="-2"/>
        </w:rPr>
        <w:t> </w:t>
      </w:r>
      <w:r>
        <w:rPr/>
        <w:t>unnecessary</w:t>
      </w:r>
      <w:r>
        <w:rPr>
          <w:spacing w:val="-2"/>
        </w:rPr>
        <w:t> </w:t>
      </w:r>
      <w:r>
        <w:rPr/>
        <w:t>dust,</w:t>
      </w:r>
      <w:r>
        <w:rPr>
          <w:spacing w:val="-2"/>
        </w:rPr>
        <w:t> </w:t>
      </w:r>
      <w:r>
        <w:rPr/>
        <w:t>noise,</w:t>
      </w:r>
      <w:r>
        <w:rPr>
          <w:spacing w:val="-2"/>
        </w:rPr>
        <w:t> </w:t>
      </w:r>
      <w:r>
        <w:rPr/>
        <w:t>and</w:t>
      </w:r>
      <w:r>
        <w:rPr>
          <w:spacing w:val="-2"/>
        </w:rPr>
        <w:t> </w:t>
      </w:r>
      <w:r>
        <w:rPr/>
        <w:t>odor</w:t>
      </w:r>
      <w:r>
        <w:rPr>
          <w:spacing w:val="-1"/>
        </w:rPr>
        <w:t> </w:t>
      </w:r>
      <w:r>
        <w:rPr/>
        <w:t>(as</w:t>
      </w:r>
      <w:r>
        <w:rPr>
          <w:spacing w:val="-2"/>
        </w:rPr>
        <w:t> </w:t>
      </w:r>
      <w:r>
        <w:rPr/>
        <w:t>illustrated</w:t>
      </w:r>
      <w:r>
        <w:rPr>
          <w:spacing w:val="-2"/>
        </w:rPr>
        <w:t> </w:t>
      </w:r>
      <w:r>
        <w:rPr/>
        <w:t>by,</w:t>
      </w:r>
      <w:r>
        <w:rPr>
          <w:spacing w:val="-2"/>
        </w:rPr>
        <w:t> </w:t>
      </w:r>
      <w:r>
        <w:rPr/>
        <w:t>but</w:t>
      </w:r>
      <w:r>
        <w:rPr>
          <w:spacing w:val="-1"/>
        </w:rPr>
        <w:t> </w:t>
      </w:r>
      <w:r>
        <w:rPr/>
        <w:t>not</w:t>
      </w:r>
      <w:r>
        <w:rPr>
          <w:spacing w:val="-1"/>
        </w:rPr>
        <w:t> </w:t>
      </w:r>
      <w:r>
        <w:rPr/>
        <w:t>limited</w:t>
      </w:r>
      <w:r>
        <w:rPr>
          <w:spacing w:val="-2"/>
        </w:rPr>
        <w:t> </w:t>
      </w:r>
      <w:r>
        <w:rPr/>
        <w:t>to</w:t>
      </w:r>
      <w:r>
        <w:rPr>
          <w:spacing w:val="-2"/>
        </w:rPr>
        <w:t> </w:t>
      </w:r>
      <w:r>
        <w:rPr/>
        <w:t>covering</w:t>
      </w:r>
      <w:r>
        <w:rPr>
          <w:spacing w:val="-2"/>
        </w:rPr>
        <w:t> </w:t>
      </w:r>
      <w:r>
        <w:rPr/>
        <w:t>trucks,</w:t>
      </w:r>
      <w:r>
        <w:rPr>
          <w:spacing w:val="-2"/>
        </w:rPr>
        <w:t> </w:t>
      </w:r>
      <w:r>
        <w:rPr/>
        <w:t>hoppers, chutes, loading and unloading devices, and mixing operations, and maintaining driveways and parking areas free of dust).</w:t>
      </w:r>
    </w:p>
    <w:p>
      <w:pPr>
        <w:pStyle w:val="BodyText"/>
      </w:pPr>
    </w:p>
    <w:p>
      <w:pPr>
        <w:pStyle w:val="ListParagraph"/>
        <w:numPr>
          <w:ilvl w:val="3"/>
          <w:numId w:val="5"/>
        </w:numPr>
        <w:tabs>
          <w:tab w:pos="3716" w:val="left" w:leader="none"/>
        </w:tabs>
        <w:spacing w:line="240" w:lineRule="auto" w:before="0" w:after="0"/>
        <w:ind w:left="120" w:right="115" w:firstLine="2879"/>
        <w:jc w:val="both"/>
        <w:rPr>
          <w:sz w:val="22"/>
        </w:rPr>
      </w:pPr>
      <w:r>
        <w:rPr>
          <w:sz w:val="22"/>
        </w:rPr>
        <w:t>A person shall only furnish concrete, asphalt, or both, to the specific project for which the temporary certificate of occupancy is issued. The placement of a temporary batching plant for a private project is restricted to the site of the project.</w:t>
      </w:r>
    </w:p>
    <w:p>
      <w:pPr>
        <w:pStyle w:val="BodyText"/>
        <w:spacing w:before="2"/>
      </w:pPr>
    </w:p>
    <w:p>
      <w:pPr>
        <w:pStyle w:val="ListParagraph"/>
        <w:numPr>
          <w:ilvl w:val="1"/>
          <w:numId w:val="5"/>
        </w:numPr>
        <w:tabs>
          <w:tab w:pos="2279" w:val="left" w:leader="none"/>
        </w:tabs>
        <w:spacing w:line="240" w:lineRule="auto" w:before="0" w:after="0"/>
        <w:ind w:left="2279" w:right="0" w:hanging="719"/>
        <w:jc w:val="left"/>
        <w:rPr>
          <w:sz w:val="22"/>
        </w:rPr>
      </w:pPr>
      <w:r>
        <w:rPr>
          <w:sz w:val="22"/>
          <w:u w:val="single"/>
        </w:rPr>
        <w:t>U-cart</w:t>
      </w:r>
      <w:r>
        <w:rPr>
          <w:spacing w:val="-5"/>
          <w:sz w:val="22"/>
          <w:u w:val="single"/>
        </w:rPr>
        <w:t> </w:t>
      </w:r>
      <w:r>
        <w:rPr>
          <w:sz w:val="22"/>
          <w:u w:val="single"/>
        </w:rPr>
        <w:t>concrete</w:t>
      </w:r>
      <w:r>
        <w:rPr>
          <w:spacing w:val="-5"/>
          <w:sz w:val="22"/>
          <w:u w:val="single"/>
        </w:rPr>
        <w:t> </w:t>
      </w:r>
      <w:r>
        <w:rPr>
          <w:spacing w:val="-2"/>
          <w:sz w:val="22"/>
          <w:u w:val="single"/>
        </w:rPr>
        <w:t>system</w:t>
      </w:r>
      <w:r>
        <w:rPr>
          <w:spacing w:val="-2"/>
          <w:sz w:val="22"/>
          <w:u w:val="none"/>
        </w:rPr>
        <w:t>.</w:t>
      </w:r>
    </w:p>
    <w:p>
      <w:pPr>
        <w:pStyle w:val="ListParagraph"/>
        <w:numPr>
          <w:ilvl w:val="2"/>
          <w:numId w:val="5"/>
        </w:numPr>
        <w:tabs>
          <w:tab w:pos="2999" w:val="left" w:leader="none"/>
        </w:tabs>
        <w:spacing w:line="240" w:lineRule="auto" w:before="251" w:after="0"/>
        <w:ind w:left="120" w:right="115" w:firstLine="2160"/>
        <w:jc w:val="left"/>
        <w:rPr>
          <w:sz w:val="22"/>
        </w:rPr>
      </w:pPr>
      <w:r>
        <w:rPr>
          <w:sz w:val="22"/>
          <w:u w:val="single"/>
        </w:rPr>
        <w:t>Definition</w:t>
      </w:r>
      <w:r>
        <w:rPr>
          <w:sz w:val="22"/>
          <w:u w:val="none"/>
        </w:rPr>
        <w:t>.</w:t>
      </w:r>
      <w:r>
        <w:rPr>
          <w:spacing w:val="40"/>
          <w:sz w:val="22"/>
          <w:u w:val="none"/>
        </w:rPr>
        <w:t> </w:t>
      </w:r>
      <w:r>
        <w:rPr>
          <w:sz w:val="22"/>
          <w:u w:val="none"/>
        </w:rPr>
        <w:t>A facility for the batching of concrete on an individual order basis for general household uses.</w:t>
      </w:r>
    </w:p>
    <w:p>
      <w:pPr>
        <w:pStyle w:val="BodyText"/>
        <w:spacing w:before="2"/>
      </w:pPr>
    </w:p>
    <w:p>
      <w:pPr>
        <w:pStyle w:val="ListParagraph"/>
        <w:numPr>
          <w:ilvl w:val="2"/>
          <w:numId w:val="5"/>
        </w:numPr>
        <w:tabs>
          <w:tab w:pos="3000" w:val="left" w:leader="none"/>
        </w:tabs>
        <w:spacing w:line="252" w:lineRule="exact" w:before="0" w:after="0"/>
        <w:ind w:left="3000" w:right="0" w:hanging="720"/>
        <w:jc w:val="left"/>
        <w:rPr>
          <w:sz w:val="22"/>
        </w:rPr>
      </w:pPr>
      <w:r>
        <w:rPr>
          <w:sz w:val="22"/>
          <w:u w:val="single"/>
        </w:rPr>
        <w:t>Subdistricts</w:t>
      </w:r>
      <w:r>
        <w:rPr>
          <w:spacing w:val="16"/>
          <w:sz w:val="22"/>
          <w:u w:val="single"/>
        </w:rPr>
        <w:t> </w:t>
      </w:r>
      <w:r>
        <w:rPr>
          <w:sz w:val="22"/>
          <w:u w:val="single"/>
        </w:rPr>
        <w:t>permitted</w:t>
      </w:r>
      <w:r>
        <w:rPr>
          <w:sz w:val="22"/>
          <w:u w:val="none"/>
        </w:rPr>
        <w:t>.</w:t>
      </w:r>
      <w:r>
        <w:rPr>
          <w:spacing w:val="63"/>
          <w:w w:val="150"/>
          <w:sz w:val="22"/>
          <w:u w:val="none"/>
        </w:rPr>
        <w:t> </w:t>
      </w:r>
      <w:r>
        <w:rPr>
          <w:sz w:val="22"/>
          <w:u w:val="none"/>
        </w:rPr>
        <w:t>By</w:t>
      </w:r>
      <w:r>
        <w:rPr>
          <w:spacing w:val="16"/>
          <w:sz w:val="22"/>
          <w:u w:val="none"/>
        </w:rPr>
        <w:t> </w:t>
      </w:r>
      <w:r>
        <w:rPr>
          <w:sz w:val="22"/>
          <w:u w:val="none"/>
        </w:rPr>
        <w:t>right</w:t>
      </w:r>
      <w:r>
        <w:rPr>
          <w:spacing w:val="17"/>
          <w:sz w:val="22"/>
          <w:u w:val="none"/>
        </w:rPr>
        <w:t> </w:t>
      </w:r>
      <w:r>
        <w:rPr>
          <w:sz w:val="22"/>
          <w:u w:val="none"/>
        </w:rPr>
        <w:t>in</w:t>
      </w:r>
      <w:r>
        <w:rPr>
          <w:spacing w:val="16"/>
          <w:sz w:val="22"/>
          <w:u w:val="none"/>
        </w:rPr>
        <w:t> </w:t>
      </w:r>
      <w:r>
        <w:rPr>
          <w:sz w:val="22"/>
          <w:u w:val="none"/>
        </w:rPr>
        <w:t>industrial</w:t>
      </w:r>
      <w:r>
        <w:rPr>
          <w:spacing w:val="17"/>
          <w:sz w:val="22"/>
          <w:u w:val="none"/>
        </w:rPr>
        <w:t> </w:t>
      </w:r>
      <w:r>
        <w:rPr>
          <w:sz w:val="22"/>
          <w:u w:val="none"/>
        </w:rPr>
        <w:t>subdistricts.</w:t>
      </w:r>
      <w:r>
        <w:rPr>
          <w:spacing w:val="19"/>
          <w:sz w:val="22"/>
          <w:u w:val="none"/>
        </w:rPr>
        <w:t> </w:t>
      </w:r>
      <w:r>
        <w:rPr>
          <w:sz w:val="22"/>
          <w:u w:val="none"/>
        </w:rPr>
        <w:t>By</w:t>
      </w:r>
      <w:r>
        <w:rPr>
          <w:spacing w:val="18"/>
          <w:sz w:val="22"/>
          <w:u w:val="none"/>
        </w:rPr>
        <w:t> </w:t>
      </w:r>
      <w:r>
        <w:rPr>
          <w:sz w:val="22"/>
          <w:u w:val="none"/>
        </w:rPr>
        <w:t>SUP</w:t>
      </w:r>
      <w:r>
        <w:rPr>
          <w:spacing w:val="16"/>
          <w:sz w:val="22"/>
          <w:u w:val="none"/>
        </w:rPr>
        <w:t> </w:t>
      </w:r>
      <w:r>
        <w:rPr>
          <w:spacing w:val="-4"/>
          <w:sz w:val="22"/>
          <w:u w:val="none"/>
        </w:rPr>
        <w:t>only</w:t>
      </w:r>
    </w:p>
    <w:p>
      <w:pPr>
        <w:pStyle w:val="BodyText"/>
        <w:spacing w:line="252" w:lineRule="exact"/>
        <w:ind w:left="120"/>
      </w:pPr>
      <w:r>
        <w:rPr/>
        <w:t>in</w:t>
      </w:r>
      <w:r>
        <w:rPr>
          <w:spacing w:val="-1"/>
        </w:rPr>
        <w:t> </w:t>
      </w:r>
      <w:r>
        <w:rPr/>
        <w:t>the</w:t>
      </w:r>
      <w:r>
        <w:rPr>
          <w:spacing w:val="-2"/>
        </w:rPr>
        <w:t> </w:t>
      </w:r>
      <w:r>
        <w:rPr/>
        <w:t>HC</w:t>
      </w:r>
      <w:r>
        <w:rPr>
          <w:spacing w:val="-1"/>
        </w:rPr>
        <w:t> </w:t>
      </w:r>
      <w:r>
        <w:rPr>
          <w:spacing w:val="-2"/>
        </w:rPr>
        <w:t>subdistrict.</w:t>
      </w:r>
    </w:p>
    <w:p>
      <w:pPr>
        <w:pStyle w:val="BodyText"/>
      </w:pPr>
    </w:p>
    <w:p>
      <w:pPr>
        <w:pStyle w:val="ListParagraph"/>
        <w:numPr>
          <w:ilvl w:val="2"/>
          <w:numId w:val="5"/>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1"/>
          <w:numId w:val="5"/>
        </w:numPr>
        <w:tabs>
          <w:tab w:pos="2279" w:val="left" w:leader="none"/>
        </w:tabs>
        <w:spacing w:line="240" w:lineRule="auto" w:before="251" w:after="0"/>
        <w:ind w:left="2279" w:right="0" w:hanging="719"/>
        <w:jc w:val="left"/>
        <w:rPr>
          <w:sz w:val="22"/>
        </w:rPr>
      </w:pPr>
      <w:r>
        <w:rPr>
          <w:sz w:val="22"/>
          <w:u w:val="single"/>
        </w:rPr>
        <w:t>Fiberglass</w:t>
      </w:r>
      <w:r>
        <w:rPr>
          <w:spacing w:val="-6"/>
          <w:sz w:val="22"/>
          <w:u w:val="single"/>
        </w:rPr>
        <w:t> </w:t>
      </w:r>
      <w:r>
        <w:rPr>
          <w:sz w:val="22"/>
          <w:u w:val="single"/>
        </w:rPr>
        <w:t>swimming</w:t>
      </w:r>
      <w:r>
        <w:rPr>
          <w:spacing w:val="-3"/>
          <w:sz w:val="22"/>
          <w:u w:val="single"/>
        </w:rPr>
        <w:t> </w:t>
      </w:r>
      <w:r>
        <w:rPr>
          <w:sz w:val="22"/>
          <w:u w:val="single"/>
        </w:rPr>
        <w:t>pool</w:t>
      </w:r>
      <w:r>
        <w:rPr>
          <w:spacing w:val="-5"/>
          <w:sz w:val="22"/>
          <w:u w:val="single"/>
        </w:rPr>
        <w:t> </w:t>
      </w:r>
      <w:r>
        <w:rPr>
          <w:spacing w:val="-2"/>
          <w:sz w:val="22"/>
          <w:u w:val="single"/>
        </w:rPr>
        <w:t>fabricator.</w:t>
      </w:r>
    </w:p>
    <w:p>
      <w:pPr>
        <w:spacing w:after="0" w:line="240" w:lineRule="auto"/>
        <w:jc w:val="left"/>
        <w:rPr>
          <w:sz w:val="22"/>
        </w:rPr>
        <w:sectPr>
          <w:pgSz w:w="12240" w:h="15840"/>
          <w:pgMar w:top="1080" w:bottom="280" w:left="1320" w:right="1320"/>
        </w:sectPr>
      </w:pPr>
    </w:p>
    <w:p>
      <w:pPr>
        <w:pStyle w:val="ListParagraph"/>
        <w:numPr>
          <w:ilvl w:val="2"/>
          <w:numId w:val="5"/>
        </w:numPr>
        <w:tabs>
          <w:tab w:pos="2999" w:val="left" w:leader="none"/>
          <w:tab w:pos="4209" w:val="left" w:leader="none"/>
        </w:tabs>
        <w:spacing w:line="240" w:lineRule="auto" w:before="70" w:after="0"/>
        <w:ind w:left="120" w:right="116" w:firstLine="2160"/>
        <w:jc w:val="left"/>
        <w:rPr>
          <w:sz w:val="22"/>
        </w:rPr>
      </w:pPr>
      <w:r>
        <w:rPr>
          <w:spacing w:val="-2"/>
          <w:sz w:val="22"/>
          <w:u w:val="single"/>
        </w:rPr>
        <w:t>Definition</w:t>
      </w:r>
      <w:r>
        <w:rPr>
          <w:spacing w:val="-2"/>
          <w:sz w:val="22"/>
          <w:u w:val="none"/>
        </w:rPr>
        <w:t>.</w:t>
      </w:r>
      <w:r>
        <w:rPr>
          <w:sz w:val="22"/>
          <w:u w:val="none"/>
        </w:rPr>
        <w:tab/>
        <w:t>A</w:t>
      </w:r>
      <w:r>
        <w:rPr>
          <w:spacing w:val="40"/>
          <w:sz w:val="22"/>
          <w:u w:val="none"/>
        </w:rPr>
        <w:t> </w:t>
      </w:r>
      <w:r>
        <w:rPr>
          <w:sz w:val="22"/>
          <w:u w:val="none"/>
        </w:rPr>
        <w:t>facility</w:t>
      </w:r>
      <w:r>
        <w:rPr>
          <w:spacing w:val="40"/>
          <w:sz w:val="22"/>
          <w:u w:val="none"/>
        </w:rPr>
        <w:t> </w:t>
      </w:r>
      <w:r>
        <w:rPr>
          <w:sz w:val="22"/>
          <w:u w:val="none"/>
        </w:rPr>
        <w:t>for</w:t>
      </w:r>
      <w:r>
        <w:rPr>
          <w:spacing w:val="40"/>
          <w:sz w:val="22"/>
          <w:u w:val="none"/>
        </w:rPr>
        <w:t> </w:t>
      </w:r>
      <w:r>
        <w:rPr>
          <w:sz w:val="22"/>
          <w:u w:val="none"/>
        </w:rPr>
        <w:t>the</w:t>
      </w:r>
      <w:r>
        <w:rPr>
          <w:spacing w:val="40"/>
          <w:sz w:val="22"/>
          <w:u w:val="none"/>
        </w:rPr>
        <w:t> </w:t>
      </w:r>
      <w:r>
        <w:rPr>
          <w:sz w:val="22"/>
          <w:u w:val="none"/>
        </w:rPr>
        <w:t>fabrication</w:t>
      </w:r>
      <w:r>
        <w:rPr>
          <w:spacing w:val="40"/>
          <w:sz w:val="22"/>
          <w:u w:val="none"/>
        </w:rPr>
        <w:t> </w:t>
      </w:r>
      <w:r>
        <w:rPr>
          <w:sz w:val="22"/>
          <w:u w:val="none"/>
        </w:rPr>
        <w:t>of</w:t>
      </w:r>
      <w:r>
        <w:rPr>
          <w:spacing w:val="40"/>
          <w:sz w:val="22"/>
          <w:u w:val="none"/>
        </w:rPr>
        <w:t> </w:t>
      </w:r>
      <w:r>
        <w:rPr>
          <w:sz w:val="22"/>
          <w:u w:val="none"/>
        </w:rPr>
        <w:t>swimming</w:t>
      </w:r>
      <w:r>
        <w:rPr>
          <w:spacing w:val="40"/>
          <w:sz w:val="22"/>
          <w:u w:val="none"/>
        </w:rPr>
        <w:t> </w:t>
      </w:r>
      <w:r>
        <w:rPr>
          <w:sz w:val="22"/>
          <w:u w:val="none"/>
        </w:rPr>
        <w:t>pools</w:t>
      </w:r>
      <w:r>
        <w:rPr>
          <w:spacing w:val="40"/>
          <w:sz w:val="22"/>
          <w:u w:val="none"/>
        </w:rPr>
        <w:t> </w:t>
      </w:r>
      <w:r>
        <w:rPr>
          <w:sz w:val="22"/>
          <w:u w:val="none"/>
        </w:rPr>
        <w:t>from fiberglass and other similar materials.</w:t>
      </w:r>
    </w:p>
    <w:p>
      <w:pPr>
        <w:pStyle w:val="BodyText"/>
      </w:pPr>
    </w:p>
    <w:p>
      <w:pPr>
        <w:pStyle w:val="ListParagraph"/>
        <w:numPr>
          <w:ilvl w:val="2"/>
          <w:numId w:val="5"/>
        </w:numPr>
        <w:tabs>
          <w:tab w:pos="3000" w:val="left" w:leader="none"/>
        </w:tabs>
        <w:spacing w:line="240" w:lineRule="auto" w:before="0" w:after="0"/>
        <w:ind w:left="3000" w:right="0" w:hanging="720"/>
        <w:jc w:val="left"/>
        <w:rPr>
          <w:sz w:val="22"/>
        </w:rPr>
      </w:pPr>
      <w:r>
        <w:rPr>
          <w:sz w:val="22"/>
          <w:u w:val="single"/>
        </w:rPr>
        <w:t>Subdistricts</w:t>
      </w:r>
      <w:r>
        <w:rPr>
          <w:spacing w:val="-4"/>
          <w:sz w:val="22"/>
          <w:u w:val="single"/>
        </w:rPr>
        <w:t> </w:t>
      </w:r>
      <w:r>
        <w:rPr>
          <w:sz w:val="22"/>
          <w:u w:val="single"/>
        </w:rPr>
        <w:t>permitted</w:t>
      </w:r>
      <w:r>
        <w:rPr>
          <w:sz w:val="22"/>
          <w:u w:val="none"/>
        </w:rPr>
        <w:t>.</w:t>
      </w:r>
      <w:r>
        <w:rPr>
          <w:spacing w:val="49"/>
          <w:sz w:val="22"/>
          <w:u w:val="none"/>
        </w:rPr>
        <w:t> </w:t>
      </w:r>
      <w:r>
        <w:rPr>
          <w:sz w:val="22"/>
          <w:u w:val="none"/>
        </w:rPr>
        <w:t>By</w:t>
      </w:r>
      <w:r>
        <w:rPr>
          <w:spacing w:val="-7"/>
          <w:sz w:val="22"/>
          <w:u w:val="none"/>
        </w:rPr>
        <w:t> </w:t>
      </w:r>
      <w:r>
        <w:rPr>
          <w:sz w:val="22"/>
          <w:u w:val="none"/>
        </w:rPr>
        <w:t>right</w:t>
      </w:r>
      <w:r>
        <w:rPr>
          <w:spacing w:val="-2"/>
          <w:sz w:val="22"/>
          <w:u w:val="none"/>
        </w:rPr>
        <w:t> </w:t>
      </w:r>
      <w:r>
        <w:rPr>
          <w:sz w:val="22"/>
          <w:u w:val="none"/>
        </w:rPr>
        <w:t>in</w:t>
      </w:r>
      <w:r>
        <w:rPr>
          <w:spacing w:val="-3"/>
          <w:sz w:val="22"/>
          <w:u w:val="none"/>
        </w:rPr>
        <w:t> </w:t>
      </w:r>
      <w:r>
        <w:rPr>
          <w:sz w:val="22"/>
          <w:u w:val="none"/>
        </w:rPr>
        <w:t>industrial</w:t>
      </w:r>
      <w:r>
        <w:rPr>
          <w:spacing w:val="-5"/>
          <w:sz w:val="22"/>
          <w:u w:val="none"/>
        </w:rPr>
        <w:t> </w:t>
      </w:r>
      <w:r>
        <w:rPr>
          <w:spacing w:val="-2"/>
          <w:sz w:val="22"/>
          <w:u w:val="none"/>
        </w:rPr>
        <w:t>subdistricts.</w:t>
      </w:r>
    </w:p>
    <w:p>
      <w:pPr>
        <w:pStyle w:val="BodyText"/>
      </w:pPr>
    </w:p>
    <w:p>
      <w:pPr>
        <w:pStyle w:val="ListParagraph"/>
        <w:numPr>
          <w:ilvl w:val="2"/>
          <w:numId w:val="5"/>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2"/>
          <w:numId w:val="5"/>
        </w:numPr>
        <w:tabs>
          <w:tab w:pos="3000" w:val="left" w:leader="none"/>
          <w:tab w:pos="5328" w:val="left" w:leader="none"/>
        </w:tabs>
        <w:spacing w:line="240" w:lineRule="auto" w:before="251" w:after="0"/>
        <w:ind w:left="120" w:right="116" w:firstLine="2160"/>
        <w:jc w:val="left"/>
        <w:rPr>
          <w:sz w:val="22"/>
        </w:rPr>
      </w:pPr>
      <w:r>
        <w:rPr>
          <w:sz w:val="22"/>
          <w:u w:val="single"/>
        </w:rPr>
        <w:t>Additional</w:t>
      </w:r>
      <w:r>
        <w:rPr>
          <w:spacing w:val="40"/>
          <w:sz w:val="22"/>
          <w:u w:val="single"/>
        </w:rPr>
        <w:t> </w:t>
      </w:r>
      <w:r>
        <w:rPr>
          <w:sz w:val="22"/>
          <w:u w:val="single"/>
        </w:rPr>
        <w:t>provisions</w:t>
      </w:r>
      <w:r>
        <w:rPr>
          <w:sz w:val="22"/>
          <w:u w:val="none"/>
        </w:rPr>
        <w:t>.</w:t>
        <w:tab/>
        <w:t>The</w:t>
      </w:r>
      <w:r>
        <w:rPr>
          <w:spacing w:val="40"/>
          <w:sz w:val="22"/>
          <w:u w:val="none"/>
        </w:rPr>
        <w:t> </w:t>
      </w:r>
      <w:r>
        <w:rPr>
          <w:sz w:val="22"/>
          <w:u w:val="none"/>
        </w:rPr>
        <w:t>manufacturing</w:t>
      </w:r>
      <w:r>
        <w:rPr>
          <w:spacing w:val="40"/>
          <w:sz w:val="22"/>
          <w:u w:val="none"/>
        </w:rPr>
        <w:t> </w:t>
      </w:r>
      <w:r>
        <w:rPr>
          <w:sz w:val="22"/>
          <w:u w:val="none"/>
        </w:rPr>
        <w:t>of</w:t>
      </w:r>
      <w:r>
        <w:rPr>
          <w:spacing w:val="40"/>
          <w:sz w:val="22"/>
          <w:u w:val="none"/>
        </w:rPr>
        <w:t> </w:t>
      </w:r>
      <w:r>
        <w:rPr>
          <w:sz w:val="22"/>
          <w:u w:val="none"/>
        </w:rPr>
        <w:t>fiberglass</w:t>
      </w:r>
      <w:r>
        <w:rPr>
          <w:spacing w:val="40"/>
          <w:sz w:val="22"/>
          <w:u w:val="none"/>
        </w:rPr>
        <w:t> </w:t>
      </w:r>
      <w:r>
        <w:rPr>
          <w:sz w:val="22"/>
          <w:u w:val="none"/>
        </w:rPr>
        <w:t>or</w:t>
      </w:r>
      <w:r>
        <w:rPr>
          <w:spacing w:val="40"/>
          <w:sz w:val="22"/>
          <w:u w:val="none"/>
        </w:rPr>
        <w:t> </w:t>
      </w:r>
      <w:r>
        <w:rPr>
          <w:sz w:val="22"/>
          <w:u w:val="none"/>
        </w:rPr>
        <w:t>similar material used to fabricate the swimming pools is not a part of this use.</w:t>
      </w:r>
    </w:p>
    <w:p>
      <w:pPr>
        <w:pStyle w:val="BodyText"/>
        <w:spacing w:before="2"/>
      </w:pPr>
    </w:p>
    <w:p>
      <w:pPr>
        <w:pStyle w:val="ListParagraph"/>
        <w:numPr>
          <w:ilvl w:val="1"/>
          <w:numId w:val="5"/>
        </w:numPr>
        <w:tabs>
          <w:tab w:pos="2279" w:val="left" w:leader="none"/>
        </w:tabs>
        <w:spacing w:line="240" w:lineRule="auto" w:before="0" w:after="0"/>
        <w:ind w:left="2279" w:right="0" w:hanging="719"/>
        <w:jc w:val="left"/>
        <w:rPr>
          <w:sz w:val="22"/>
        </w:rPr>
      </w:pPr>
      <w:r>
        <w:rPr>
          <w:sz w:val="22"/>
          <w:u w:val="single"/>
        </w:rPr>
        <w:t>Light</w:t>
      </w:r>
      <w:r>
        <w:rPr>
          <w:spacing w:val="-4"/>
          <w:sz w:val="22"/>
          <w:u w:val="single"/>
        </w:rPr>
        <w:t> </w:t>
      </w:r>
      <w:r>
        <w:rPr>
          <w:sz w:val="22"/>
          <w:u w:val="single"/>
        </w:rPr>
        <w:t>fabrication</w:t>
      </w:r>
      <w:r>
        <w:rPr>
          <w:spacing w:val="-5"/>
          <w:sz w:val="22"/>
          <w:u w:val="single"/>
        </w:rPr>
        <w:t> </w:t>
      </w:r>
      <w:r>
        <w:rPr>
          <w:sz w:val="22"/>
          <w:u w:val="single"/>
        </w:rPr>
        <w:t>and</w:t>
      </w:r>
      <w:r>
        <w:rPr>
          <w:spacing w:val="-4"/>
          <w:sz w:val="22"/>
          <w:u w:val="single"/>
        </w:rPr>
        <w:t> </w:t>
      </w:r>
      <w:r>
        <w:rPr>
          <w:spacing w:val="-2"/>
          <w:sz w:val="22"/>
          <w:u w:val="single"/>
        </w:rPr>
        <w:t>assembly</w:t>
      </w:r>
      <w:r>
        <w:rPr>
          <w:spacing w:val="-2"/>
          <w:sz w:val="22"/>
          <w:u w:val="none"/>
        </w:rPr>
        <w:t>.</w:t>
      </w:r>
    </w:p>
    <w:p>
      <w:pPr>
        <w:pStyle w:val="BodyText"/>
      </w:pPr>
    </w:p>
    <w:p>
      <w:pPr>
        <w:pStyle w:val="ListParagraph"/>
        <w:numPr>
          <w:ilvl w:val="2"/>
          <w:numId w:val="5"/>
        </w:numPr>
        <w:tabs>
          <w:tab w:pos="2999" w:val="left" w:leader="none"/>
          <w:tab w:pos="4219" w:val="left" w:leader="none"/>
        </w:tabs>
        <w:spacing w:line="240" w:lineRule="auto" w:before="0" w:after="0"/>
        <w:ind w:left="120" w:right="115" w:firstLine="2160"/>
        <w:jc w:val="left"/>
        <w:rPr>
          <w:sz w:val="22"/>
        </w:rPr>
      </w:pPr>
      <w:r>
        <w:rPr>
          <w:spacing w:val="-2"/>
          <w:sz w:val="22"/>
          <w:u w:val="single"/>
        </w:rPr>
        <w:t>Definition</w:t>
      </w:r>
      <w:r>
        <w:rPr>
          <w:spacing w:val="-2"/>
          <w:sz w:val="22"/>
          <w:u w:val="none"/>
        </w:rPr>
        <w:t>.</w:t>
      </w:r>
      <w:r>
        <w:rPr>
          <w:sz w:val="22"/>
          <w:u w:val="none"/>
        </w:rPr>
        <w:tab/>
        <w:t>A</w:t>
      </w:r>
      <w:r>
        <w:rPr>
          <w:spacing w:val="40"/>
          <w:sz w:val="22"/>
          <w:u w:val="none"/>
        </w:rPr>
        <w:t> </w:t>
      </w:r>
      <w:r>
        <w:rPr>
          <w:sz w:val="22"/>
          <w:u w:val="none"/>
        </w:rPr>
        <w:t>facility</w:t>
      </w:r>
      <w:r>
        <w:rPr>
          <w:spacing w:val="40"/>
          <w:sz w:val="22"/>
          <w:u w:val="none"/>
        </w:rPr>
        <w:t> </w:t>
      </w:r>
      <w:r>
        <w:rPr>
          <w:sz w:val="22"/>
          <w:u w:val="none"/>
        </w:rPr>
        <w:t>for</w:t>
      </w:r>
      <w:r>
        <w:rPr>
          <w:spacing w:val="40"/>
          <w:sz w:val="22"/>
          <w:u w:val="none"/>
        </w:rPr>
        <w:t> </w:t>
      </w:r>
      <w:r>
        <w:rPr>
          <w:sz w:val="22"/>
          <w:u w:val="none"/>
        </w:rPr>
        <w:t>the</w:t>
      </w:r>
      <w:r>
        <w:rPr>
          <w:spacing w:val="40"/>
          <w:sz w:val="22"/>
          <w:u w:val="none"/>
        </w:rPr>
        <w:t> </w:t>
      </w:r>
      <w:r>
        <w:rPr>
          <w:sz w:val="22"/>
          <w:u w:val="none"/>
        </w:rPr>
        <w:t>manufacturing</w:t>
      </w:r>
      <w:r>
        <w:rPr>
          <w:spacing w:val="40"/>
          <w:sz w:val="22"/>
          <w:u w:val="none"/>
        </w:rPr>
        <w:t> </w:t>
      </w:r>
      <w:r>
        <w:rPr>
          <w:sz w:val="22"/>
          <w:u w:val="none"/>
        </w:rPr>
        <w:t>of</w:t>
      </w:r>
      <w:r>
        <w:rPr>
          <w:spacing w:val="40"/>
          <w:sz w:val="22"/>
          <w:u w:val="none"/>
        </w:rPr>
        <w:t> </w:t>
      </w:r>
      <w:r>
        <w:rPr>
          <w:sz w:val="22"/>
          <w:u w:val="none"/>
        </w:rPr>
        <w:t>jewelry,</w:t>
      </w:r>
      <w:r>
        <w:rPr>
          <w:spacing w:val="40"/>
          <w:sz w:val="22"/>
          <w:u w:val="none"/>
        </w:rPr>
        <w:t> </w:t>
      </w:r>
      <w:r>
        <w:rPr>
          <w:sz w:val="22"/>
          <w:u w:val="none"/>
        </w:rPr>
        <w:t>trimming,</w:t>
      </w:r>
      <w:r>
        <w:rPr>
          <w:spacing w:val="40"/>
          <w:sz w:val="22"/>
          <w:u w:val="none"/>
        </w:rPr>
        <w:t> </w:t>
      </w:r>
      <w:r>
        <w:rPr>
          <w:sz w:val="22"/>
          <w:u w:val="none"/>
        </w:rPr>
        <w:t>decorations, and any similar items.</w:t>
      </w:r>
    </w:p>
    <w:p>
      <w:pPr>
        <w:pStyle w:val="BodyText"/>
      </w:pPr>
    </w:p>
    <w:p>
      <w:pPr>
        <w:pStyle w:val="ListParagraph"/>
        <w:numPr>
          <w:ilvl w:val="2"/>
          <w:numId w:val="5"/>
        </w:numPr>
        <w:tabs>
          <w:tab w:pos="3000" w:val="left" w:leader="none"/>
          <w:tab w:pos="5292" w:val="left" w:leader="none"/>
        </w:tabs>
        <w:spacing w:line="252" w:lineRule="exact" w:before="0" w:after="0"/>
        <w:ind w:left="3000" w:right="0" w:hanging="720"/>
        <w:jc w:val="left"/>
        <w:rPr>
          <w:sz w:val="22"/>
        </w:rPr>
      </w:pPr>
      <w:r>
        <w:rPr>
          <w:sz w:val="22"/>
          <w:u w:val="single"/>
        </w:rPr>
        <w:t>Subdistricts</w:t>
      </w:r>
      <w:r>
        <w:rPr>
          <w:spacing w:val="59"/>
          <w:sz w:val="22"/>
          <w:u w:val="single"/>
        </w:rPr>
        <w:t> </w:t>
      </w:r>
      <w:r>
        <w:rPr>
          <w:spacing w:val="-2"/>
          <w:sz w:val="22"/>
          <w:u w:val="single"/>
        </w:rPr>
        <w:t>permitted</w:t>
      </w:r>
      <w:r>
        <w:rPr>
          <w:spacing w:val="-2"/>
          <w:sz w:val="22"/>
          <w:u w:val="none"/>
        </w:rPr>
        <w:t>.</w:t>
      </w:r>
      <w:r>
        <w:rPr>
          <w:sz w:val="22"/>
          <w:u w:val="none"/>
        </w:rPr>
        <w:tab/>
        <w:t>By</w:t>
      </w:r>
      <w:r>
        <w:rPr>
          <w:spacing w:val="57"/>
          <w:sz w:val="22"/>
          <w:u w:val="none"/>
        </w:rPr>
        <w:t> </w:t>
      </w:r>
      <w:r>
        <w:rPr>
          <w:sz w:val="22"/>
          <w:u w:val="none"/>
        </w:rPr>
        <w:t>right</w:t>
      </w:r>
      <w:r>
        <w:rPr>
          <w:spacing w:val="58"/>
          <w:sz w:val="22"/>
          <w:u w:val="none"/>
        </w:rPr>
        <w:t> </w:t>
      </w:r>
      <w:r>
        <w:rPr>
          <w:sz w:val="22"/>
          <w:u w:val="none"/>
        </w:rPr>
        <w:t>in</w:t>
      </w:r>
      <w:r>
        <w:rPr>
          <w:spacing w:val="59"/>
          <w:sz w:val="22"/>
          <w:u w:val="none"/>
        </w:rPr>
        <w:t> </w:t>
      </w:r>
      <w:r>
        <w:rPr>
          <w:sz w:val="22"/>
          <w:u w:val="none"/>
        </w:rPr>
        <w:t>HC,</w:t>
      </w:r>
      <w:r>
        <w:rPr>
          <w:spacing w:val="58"/>
          <w:sz w:val="22"/>
          <w:u w:val="none"/>
        </w:rPr>
        <w:t> </w:t>
      </w:r>
      <w:r>
        <w:rPr>
          <w:sz w:val="22"/>
          <w:u w:val="none"/>
        </w:rPr>
        <w:t>central</w:t>
      </w:r>
      <w:r>
        <w:rPr>
          <w:spacing w:val="60"/>
          <w:sz w:val="22"/>
          <w:u w:val="none"/>
        </w:rPr>
        <w:t> </w:t>
      </w:r>
      <w:r>
        <w:rPr>
          <w:sz w:val="22"/>
          <w:u w:val="none"/>
        </w:rPr>
        <w:t>area,</w:t>
      </w:r>
      <w:r>
        <w:rPr>
          <w:spacing w:val="59"/>
          <w:sz w:val="22"/>
          <w:u w:val="none"/>
        </w:rPr>
        <w:t> </w:t>
      </w:r>
      <w:r>
        <w:rPr>
          <w:sz w:val="22"/>
          <w:u w:val="none"/>
        </w:rPr>
        <w:t>and</w:t>
      </w:r>
      <w:r>
        <w:rPr>
          <w:spacing w:val="60"/>
          <w:sz w:val="22"/>
          <w:u w:val="none"/>
        </w:rPr>
        <w:t> </w:t>
      </w:r>
      <w:r>
        <w:rPr>
          <w:spacing w:val="-2"/>
          <w:sz w:val="22"/>
          <w:u w:val="none"/>
        </w:rPr>
        <w:t>industrial</w:t>
      </w:r>
    </w:p>
    <w:p>
      <w:pPr>
        <w:pStyle w:val="BodyText"/>
        <w:spacing w:line="252" w:lineRule="exact"/>
        <w:ind w:left="120"/>
      </w:pPr>
      <w:r>
        <w:rPr>
          <w:spacing w:val="-2"/>
        </w:rPr>
        <w:t>subdistricts.</w:t>
      </w:r>
    </w:p>
    <w:p>
      <w:pPr>
        <w:pStyle w:val="BodyText"/>
      </w:pPr>
    </w:p>
    <w:p>
      <w:pPr>
        <w:pStyle w:val="ListParagraph"/>
        <w:numPr>
          <w:ilvl w:val="2"/>
          <w:numId w:val="5"/>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2"/>
          <w:numId w:val="5"/>
        </w:numPr>
        <w:tabs>
          <w:tab w:pos="3000" w:val="left" w:leader="none"/>
          <w:tab w:pos="5253" w:val="left" w:leader="none"/>
        </w:tabs>
        <w:spacing w:line="240" w:lineRule="auto" w:before="251"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No</w:t>
      </w:r>
      <w:r>
        <w:rPr>
          <w:spacing w:val="40"/>
          <w:sz w:val="22"/>
          <w:u w:val="none"/>
        </w:rPr>
        <w:t> </w:t>
      </w:r>
      <w:r>
        <w:rPr>
          <w:sz w:val="22"/>
          <w:u w:val="none"/>
        </w:rPr>
        <w:t>open</w:t>
      </w:r>
      <w:r>
        <w:rPr>
          <w:spacing w:val="40"/>
          <w:sz w:val="22"/>
          <w:u w:val="none"/>
        </w:rPr>
        <w:t> </w:t>
      </w:r>
      <w:r>
        <w:rPr>
          <w:sz w:val="22"/>
          <w:u w:val="none"/>
        </w:rPr>
        <w:t>storage</w:t>
      </w:r>
      <w:r>
        <w:rPr>
          <w:spacing w:val="40"/>
          <w:sz w:val="22"/>
          <w:u w:val="none"/>
        </w:rPr>
        <w:t> </w:t>
      </w:r>
      <w:r>
        <w:rPr>
          <w:sz w:val="22"/>
          <w:u w:val="none"/>
        </w:rPr>
        <w:t>is</w:t>
      </w:r>
      <w:r>
        <w:rPr>
          <w:spacing w:val="40"/>
          <w:sz w:val="22"/>
          <w:u w:val="none"/>
        </w:rPr>
        <w:t> </w:t>
      </w:r>
      <w:r>
        <w:rPr>
          <w:sz w:val="22"/>
          <w:u w:val="none"/>
        </w:rPr>
        <w:t>permitted</w:t>
      </w:r>
      <w:r>
        <w:rPr>
          <w:spacing w:val="40"/>
          <w:sz w:val="22"/>
          <w:u w:val="none"/>
        </w:rPr>
        <w:t> </w:t>
      </w:r>
      <w:r>
        <w:rPr>
          <w:sz w:val="22"/>
          <w:u w:val="none"/>
        </w:rPr>
        <w:t>under</w:t>
      </w:r>
      <w:r>
        <w:rPr>
          <w:spacing w:val="40"/>
          <w:sz w:val="22"/>
          <w:u w:val="none"/>
        </w:rPr>
        <w:t> </w:t>
      </w:r>
      <w:r>
        <w:rPr>
          <w:sz w:val="22"/>
          <w:u w:val="none"/>
        </w:rPr>
        <w:t>this</w:t>
      </w:r>
      <w:r>
        <w:rPr>
          <w:spacing w:val="40"/>
          <w:sz w:val="22"/>
          <w:u w:val="none"/>
        </w:rPr>
        <w:t> </w:t>
      </w:r>
      <w:r>
        <w:rPr>
          <w:sz w:val="22"/>
          <w:u w:val="none"/>
        </w:rPr>
        <w:t>use unless the use is in a subdistrict where open storage is permitted as a main use.</w:t>
      </w:r>
    </w:p>
    <w:p>
      <w:pPr>
        <w:pStyle w:val="BodyText"/>
        <w:spacing w:before="2"/>
      </w:pPr>
    </w:p>
    <w:p>
      <w:pPr>
        <w:pStyle w:val="ListParagraph"/>
        <w:numPr>
          <w:ilvl w:val="1"/>
          <w:numId w:val="5"/>
        </w:numPr>
        <w:tabs>
          <w:tab w:pos="2279" w:val="left" w:leader="none"/>
        </w:tabs>
        <w:spacing w:line="240" w:lineRule="auto" w:before="0" w:after="0"/>
        <w:ind w:left="2279" w:right="0" w:hanging="719"/>
        <w:jc w:val="left"/>
        <w:rPr>
          <w:sz w:val="22"/>
        </w:rPr>
      </w:pPr>
      <w:r>
        <w:rPr>
          <w:sz w:val="22"/>
          <w:u w:val="single"/>
        </w:rPr>
        <w:t>Clothing</w:t>
      </w:r>
      <w:r>
        <w:rPr>
          <w:spacing w:val="-4"/>
          <w:sz w:val="22"/>
          <w:u w:val="single"/>
        </w:rPr>
        <w:t> </w:t>
      </w:r>
      <w:r>
        <w:rPr>
          <w:spacing w:val="-2"/>
          <w:sz w:val="22"/>
          <w:u w:val="single"/>
        </w:rPr>
        <w:t>manufacturing</w:t>
      </w:r>
      <w:r>
        <w:rPr>
          <w:spacing w:val="-2"/>
          <w:sz w:val="22"/>
          <w:u w:val="none"/>
        </w:rPr>
        <w:t>.</w:t>
      </w:r>
    </w:p>
    <w:p>
      <w:pPr>
        <w:pStyle w:val="ListParagraph"/>
        <w:numPr>
          <w:ilvl w:val="2"/>
          <w:numId w:val="5"/>
        </w:numPr>
        <w:tabs>
          <w:tab w:pos="2999" w:val="left" w:leader="none"/>
          <w:tab w:pos="4250" w:val="left" w:leader="none"/>
        </w:tabs>
        <w:spacing w:line="240" w:lineRule="auto" w:before="251" w:after="0"/>
        <w:ind w:left="120" w:right="115" w:firstLine="2160"/>
        <w:jc w:val="left"/>
        <w:rPr>
          <w:sz w:val="22"/>
        </w:rPr>
      </w:pPr>
      <w:r>
        <w:rPr>
          <w:spacing w:val="-2"/>
          <w:sz w:val="22"/>
          <w:u w:val="single"/>
        </w:rPr>
        <w:t>Definition</w:t>
      </w:r>
      <w:r>
        <w:rPr>
          <w:spacing w:val="-2"/>
          <w:sz w:val="22"/>
          <w:u w:val="none"/>
        </w:rPr>
        <w:t>.</w:t>
      </w:r>
      <w:r>
        <w:rPr>
          <w:sz w:val="22"/>
          <w:u w:val="none"/>
        </w:rPr>
        <w:tab/>
        <w:t>An</w:t>
      </w:r>
      <w:r>
        <w:rPr>
          <w:spacing w:val="40"/>
          <w:sz w:val="22"/>
          <w:u w:val="none"/>
        </w:rPr>
        <w:t> </w:t>
      </w:r>
      <w:r>
        <w:rPr>
          <w:sz w:val="22"/>
          <w:u w:val="none"/>
        </w:rPr>
        <w:t>operation</w:t>
      </w:r>
      <w:r>
        <w:rPr>
          <w:spacing w:val="40"/>
          <w:sz w:val="22"/>
          <w:u w:val="none"/>
        </w:rPr>
        <w:t> </w:t>
      </w:r>
      <w:r>
        <w:rPr>
          <w:sz w:val="22"/>
          <w:u w:val="none"/>
        </w:rPr>
        <w:t>involving</w:t>
      </w:r>
      <w:r>
        <w:rPr>
          <w:spacing w:val="40"/>
          <w:sz w:val="22"/>
          <w:u w:val="none"/>
        </w:rPr>
        <w:t> </w:t>
      </w:r>
      <w:r>
        <w:rPr>
          <w:sz w:val="22"/>
          <w:u w:val="none"/>
        </w:rPr>
        <w:t>cutting,</w:t>
      </w:r>
      <w:r>
        <w:rPr>
          <w:spacing w:val="40"/>
          <w:sz w:val="22"/>
          <w:u w:val="none"/>
        </w:rPr>
        <w:t> </w:t>
      </w:r>
      <w:r>
        <w:rPr>
          <w:sz w:val="22"/>
          <w:u w:val="none"/>
        </w:rPr>
        <w:t>sewing,</w:t>
      </w:r>
      <w:r>
        <w:rPr>
          <w:spacing w:val="40"/>
          <w:sz w:val="22"/>
          <w:u w:val="none"/>
        </w:rPr>
        <w:t> </w:t>
      </w:r>
      <w:r>
        <w:rPr>
          <w:sz w:val="22"/>
          <w:u w:val="none"/>
        </w:rPr>
        <w:t>forming,</w:t>
      </w:r>
      <w:r>
        <w:rPr>
          <w:spacing w:val="40"/>
          <w:sz w:val="22"/>
          <w:u w:val="none"/>
        </w:rPr>
        <w:t> </w:t>
      </w:r>
      <w:r>
        <w:rPr>
          <w:sz w:val="22"/>
          <w:u w:val="none"/>
        </w:rPr>
        <w:t>and</w:t>
      </w:r>
      <w:r>
        <w:rPr>
          <w:spacing w:val="80"/>
          <w:sz w:val="22"/>
          <w:u w:val="none"/>
        </w:rPr>
        <w:t> </w:t>
      </w:r>
      <w:r>
        <w:rPr>
          <w:sz w:val="22"/>
          <w:u w:val="none"/>
        </w:rPr>
        <w:t>packing of garments and similar items including the making of millinery and clothing accessories.</w:t>
      </w:r>
    </w:p>
    <w:p>
      <w:pPr>
        <w:pStyle w:val="BodyText"/>
        <w:spacing w:before="2"/>
      </w:pPr>
    </w:p>
    <w:p>
      <w:pPr>
        <w:pStyle w:val="ListParagraph"/>
        <w:numPr>
          <w:ilvl w:val="2"/>
          <w:numId w:val="5"/>
        </w:numPr>
        <w:tabs>
          <w:tab w:pos="3000" w:val="left" w:leader="none"/>
          <w:tab w:pos="5292" w:val="left" w:leader="none"/>
        </w:tabs>
        <w:spacing w:line="252" w:lineRule="exact" w:before="0" w:after="0"/>
        <w:ind w:left="3000" w:right="0" w:hanging="720"/>
        <w:jc w:val="left"/>
        <w:rPr>
          <w:sz w:val="22"/>
        </w:rPr>
      </w:pPr>
      <w:r>
        <w:rPr>
          <w:sz w:val="22"/>
          <w:u w:val="single"/>
        </w:rPr>
        <w:t>Subdistricts</w:t>
      </w:r>
      <w:r>
        <w:rPr>
          <w:spacing w:val="59"/>
          <w:sz w:val="22"/>
          <w:u w:val="single"/>
        </w:rPr>
        <w:t> </w:t>
      </w:r>
      <w:r>
        <w:rPr>
          <w:spacing w:val="-2"/>
          <w:sz w:val="22"/>
          <w:u w:val="single"/>
        </w:rPr>
        <w:t>permitted</w:t>
      </w:r>
      <w:r>
        <w:rPr>
          <w:spacing w:val="-2"/>
          <w:sz w:val="22"/>
          <w:u w:val="none"/>
        </w:rPr>
        <w:t>.</w:t>
      </w:r>
      <w:r>
        <w:rPr>
          <w:sz w:val="22"/>
          <w:u w:val="none"/>
        </w:rPr>
        <w:tab/>
        <w:t>By</w:t>
      </w:r>
      <w:r>
        <w:rPr>
          <w:spacing w:val="57"/>
          <w:sz w:val="22"/>
          <w:u w:val="none"/>
        </w:rPr>
        <w:t> </w:t>
      </w:r>
      <w:r>
        <w:rPr>
          <w:sz w:val="22"/>
          <w:u w:val="none"/>
        </w:rPr>
        <w:t>right</w:t>
      </w:r>
      <w:r>
        <w:rPr>
          <w:spacing w:val="58"/>
          <w:sz w:val="22"/>
          <w:u w:val="none"/>
        </w:rPr>
        <w:t> </w:t>
      </w:r>
      <w:r>
        <w:rPr>
          <w:sz w:val="22"/>
          <w:u w:val="none"/>
        </w:rPr>
        <w:t>in</w:t>
      </w:r>
      <w:r>
        <w:rPr>
          <w:spacing w:val="59"/>
          <w:sz w:val="22"/>
          <w:u w:val="none"/>
        </w:rPr>
        <w:t> </w:t>
      </w:r>
      <w:r>
        <w:rPr>
          <w:sz w:val="22"/>
          <w:u w:val="none"/>
        </w:rPr>
        <w:t>HC,</w:t>
      </w:r>
      <w:r>
        <w:rPr>
          <w:spacing w:val="58"/>
          <w:sz w:val="22"/>
          <w:u w:val="none"/>
        </w:rPr>
        <w:t> </w:t>
      </w:r>
      <w:r>
        <w:rPr>
          <w:sz w:val="22"/>
          <w:u w:val="none"/>
        </w:rPr>
        <w:t>central</w:t>
      </w:r>
      <w:r>
        <w:rPr>
          <w:spacing w:val="60"/>
          <w:sz w:val="22"/>
          <w:u w:val="none"/>
        </w:rPr>
        <w:t> </w:t>
      </w:r>
      <w:r>
        <w:rPr>
          <w:sz w:val="22"/>
          <w:u w:val="none"/>
        </w:rPr>
        <w:t>area,</w:t>
      </w:r>
      <w:r>
        <w:rPr>
          <w:spacing w:val="59"/>
          <w:sz w:val="22"/>
          <w:u w:val="none"/>
        </w:rPr>
        <w:t> </w:t>
      </w:r>
      <w:r>
        <w:rPr>
          <w:sz w:val="22"/>
          <w:u w:val="none"/>
        </w:rPr>
        <w:t>and</w:t>
      </w:r>
      <w:r>
        <w:rPr>
          <w:spacing w:val="60"/>
          <w:sz w:val="22"/>
          <w:u w:val="none"/>
        </w:rPr>
        <w:t> </w:t>
      </w:r>
      <w:r>
        <w:rPr>
          <w:spacing w:val="-2"/>
          <w:sz w:val="22"/>
          <w:u w:val="none"/>
        </w:rPr>
        <w:t>industrial</w:t>
      </w:r>
    </w:p>
    <w:p>
      <w:pPr>
        <w:pStyle w:val="BodyText"/>
        <w:spacing w:line="252" w:lineRule="exact"/>
        <w:ind w:left="120"/>
      </w:pPr>
      <w:r>
        <w:rPr>
          <w:spacing w:val="-2"/>
        </w:rPr>
        <w:t>subdistricts.</w:t>
      </w:r>
    </w:p>
    <w:p>
      <w:pPr>
        <w:pStyle w:val="BodyText"/>
      </w:pPr>
    </w:p>
    <w:p>
      <w:pPr>
        <w:pStyle w:val="ListParagraph"/>
        <w:numPr>
          <w:ilvl w:val="2"/>
          <w:numId w:val="5"/>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1"/>
          <w:numId w:val="5"/>
        </w:numPr>
        <w:tabs>
          <w:tab w:pos="2279" w:val="left" w:leader="none"/>
        </w:tabs>
        <w:spacing w:line="240" w:lineRule="auto" w:before="251" w:after="0"/>
        <w:ind w:left="2279" w:right="0" w:hanging="719"/>
        <w:jc w:val="left"/>
        <w:rPr>
          <w:sz w:val="22"/>
        </w:rPr>
      </w:pPr>
      <w:r>
        <w:rPr>
          <w:sz w:val="22"/>
          <w:u w:val="single"/>
        </w:rPr>
        <w:t>Bedspread,</w:t>
      </w:r>
      <w:r>
        <w:rPr>
          <w:spacing w:val="-5"/>
          <w:sz w:val="22"/>
          <w:u w:val="single"/>
        </w:rPr>
        <w:t> </w:t>
      </w:r>
      <w:r>
        <w:rPr>
          <w:sz w:val="22"/>
          <w:u w:val="single"/>
        </w:rPr>
        <w:t>drapes,</w:t>
      </w:r>
      <w:r>
        <w:rPr>
          <w:spacing w:val="-4"/>
          <w:sz w:val="22"/>
          <w:u w:val="single"/>
        </w:rPr>
        <w:t> </w:t>
      </w:r>
      <w:r>
        <w:rPr>
          <w:sz w:val="22"/>
          <w:u w:val="single"/>
        </w:rPr>
        <w:t>and</w:t>
      </w:r>
      <w:r>
        <w:rPr>
          <w:spacing w:val="-4"/>
          <w:sz w:val="22"/>
          <w:u w:val="single"/>
        </w:rPr>
        <w:t> </w:t>
      </w:r>
      <w:r>
        <w:rPr>
          <w:sz w:val="22"/>
          <w:u w:val="single"/>
        </w:rPr>
        <w:t>headboard</w:t>
      </w:r>
      <w:r>
        <w:rPr>
          <w:spacing w:val="-6"/>
          <w:sz w:val="22"/>
          <w:u w:val="single"/>
        </w:rPr>
        <w:t> </w:t>
      </w:r>
      <w:r>
        <w:rPr>
          <w:spacing w:val="-2"/>
          <w:sz w:val="22"/>
          <w:u w:val="single"/>
        </w:rPr>
        <w:t>manufacturing</w:t>
      </w:r>
      <w:r>
        <w:rPr>
          <w:spacing w:val="-2"/>
          <w:sz w:val="22"/>
          <w:u w:val="none"/>
        </w:rPr>
        <w:t>.</w:t>
      </w:r>
    </w:p>
    <w:p>
      <w:pPr>
        <w:pStyle w:val="BodyText"/>
        <w:spacing w:before="1"/>
      </w:pPr>
    </w:p>
    <w:p>
      <w:pPr>
        <w:pStyle w:val="ListParagraph"/>
        <w:numPr>
          <w:ilvl w:val="2"/>
          <w:numId w:val="5"/>
        </w:numPr>
        <w:tabs>
          <w:tab w:pos="2999" w:val="left" w:leader="none"/>
          <w:tab w:pos="4202" w:val="left" w:leader="none"/>
        </w:tabs>
        <w:spacing w:line="240" w:lineRule="auto" w:before="0" w:after="0"/>
        <w:ind w:left="120" w:right="114" w:firstLine="2160"/>
        <w:jc w:val="left"/>
        <w:rPr>
          <w:sz w:val="22"/>
        </w:rPr>
      </w:pPr>
      <w:r>
        <w:rPr>
          <w:spacing w:val="-2"/>
          <w:sz w:val="22"/>
          <w:u w:val="single"/>
        </w:rPr>
        <w:t>Definition</w:t>
      </w:r>
      <w:r>
        <w:rPr>
          <w:spacing w:val="-2"/>
          <w:sz w:val="22"/>
          <w:u w:val="none"/>
        </w:rPr>
        <w:t>.</w:t>
      </w:r>
      <w:r>
        <w:rPr>
          <w:sz w:val="22"/>
          <w:u w:val="none"/>
        </w:rPr>
        <w:tab/>
        <w:t>A</w:t>
      </w:r>
      <w:r>
        <w:rPr>
          <w:spacing w:val="40"/>
          <w:sz w:val="22"/>
          <w:u w:val="none"/>
        </w:rPr>
        <w:t> </w:t>
      </w:r>
      <w:r>
        <w:rPr>
          <w:sz w:val="22"/>
          <w:u w:val="none"/>
        </w:rPr>
        <w:t>facility</w:t>
      </w:r>
      <w:r>
        <w:rPr>
          <w:spacing w:val="40"/>
          <w:sz w:val="22"/>
          <w:u w:val="none"/>
        </w:rPr>
        <w:t> </w:t>
      </w:r>
      <w:r>
        <w:rPr>
          <w:sz w:val="22"/>
          <w:u w:val="none"/>
        </w:rPr>
        <w:t>for</w:t>
      </w:r>
      <w:r>
        <w:rPr>
          <w:spacing w:val="40"/>
          <w:sz w:val="22"/>
          <w:u w:val="none"/>
        </w:rPr>
        <w:t> </w:t>
      </w:r>
      <w:r>
        <w:rPr>
          <w:sz w:val="22"/>
          <w:u w:val="none"/>
        </w:rPr>
        <w:t>the</w:t>
      </w:r>
      <w:r>
        <w:rPr>
          <w:spacing w:val="40"/>
          <w:sz w:val="22"/>
          <w:u w:val="none"/>
        </w:rPr>
        <w:t> </w:t>
      </w:r>
      <w:r>
        <w:rPr>
          <w:sz w:val="22"/>
          <w:u w:val="none"/>
        </w:rPr>
        <w:t>manufacturing</w:t>
      </w:r>
      <w:r>
        <w:rPr>
          <w:spacing w:val="40"/>
          <w:sz w:val="22"/>
          <w:u w:val="none"/>
        </w:rPr>
        <w:t> </w:t>
      </w:r>
      <w:r>
        <w:rPr>
          <w:sz w:val="22"/>
          <w:u w:val="none"/>
        </w:rPr>
        <w:t>of</w:t>
      </w:r>
      <w:r>
        <w:rPr>
          <w:spacing w:val="40"/>
          <w:sz w:val="22"/>
          <w:u w:val="none"/>
        </w:rPr>
        <w:t> </w:t>
      </w:r>
      <w:r>
        <w:rPr>
          <w:sz w:val="22"/>
          <w:u w:val="none"/>
        </w:rPr>
        <w:t>bedspreads,</w:t>
      </w:r>
      <w:r>
        <w:rPr>
          <w:spacing w:val="40"/>
          <w:sz w:val="22"/>
          <w:u w:val="none"/>
        </w:rPr>
        <w:t> </w:t>
      </w:r>
      <w:r>
        <w:rPr>
          <w:sz w:val="22"/>
          <w:u w:val="none"/>
        </w:rPr>
        <w:t>drapes, headboards, and similar bedding materials.</w:t>
      </w:r>
    </w:p>
    <w:p>
      <w:pPr>
        <w:pStyle w:val="ListParagraph"/>
        <w:numPr>
          <w:ilvl w:val="2"/>
          <w:numId w:val="5"/>
        </w:numPr>
        <w:tabs>
          <w:tab w:pos="3000" w:val="left" w:leader="none"/>
        </w:tabs>
        <w:spacing w:line="240" w:lineRule="auto" w:before="252" w:after="0"/>
        <w:ind w:left="3000" w:right="0" w:hanging="720"/>
        <w:jc w:val="left"/>
        <w:rPr>
          <w:sz w:val="22"/>
        </w:rPr>
      </w:pPr>
      <w:r>
        <w:rPr>
          <w:sz w:val="22"/>
          <w:u w:val="single"/>
        </w:rPr>
        <w:t>Subdistricts</w:t>
      </w:r>
      <w:r>
        <w:rPr>
          <w:spacing w:val="-3"/>
          <w:sz w:val="22"/>
          <w:u w:val="single"/>
        </w:rPr>
        <w:t> </w:t>
      </w:r>
      <w:r>
        <w:rPr>
          <w:sz w:val="22"/>
          <w:u w:val="single"/>
        </w:rPr>
        <w:t>permitted</w:t>
      </w:r>
      <w:r>
        <w:rPr>
          <w:sz w:val="22"/>
          <w:u w:val="none"/>
        </w:rPr>
        <w:t>.</w:t>
      </w:r>
      <w:r>
        <w:rPr>
          <w:spacing w:val="49"/>
          <w:sz w:val="22"/>
          <w:u w:val="none"/>
        </w:rPr>
        <w:t> </w:t>
      </w:r>
      <w:r>
        <w:rPr>
          <w:sz w:val="22"/>
          <w:u w:val="none"/>
        </w:rPr>
        <w:t>By</w:t>
      </w:r>
      <w:r>
        <w:rPr>
          <w:spacing w:val="-5"/>
          <w:sz w:val="22"/>
          <w:u w:val="none"/>
        </w:rPr>
        <w:t> </w:t>
      </w:r>
      <w:r>
        <w:rPr>
          <w:sz w:val="22"/>
          <w:u w:val="none"/>
        </w:rPr>
        <w:t>right</w:t>
      </w:r>
      <w:r>
        <w:rPr>
          <w:spacing w:val="-2"/>
          <w:sz w:val="22"/>
          <w:u w:val="none"/>
        </w:rPr>
        <w:t> </w:t>
      </w:r>
      <w:r>
        <w:rPr>
          <w:sz w:val="22"/>
          <w:u w:val="none"/>
        </w:rPr>
        <w:t>in</w:t>
      </w:r>
      <w:r>
        <w:rPr>
          <w:spacing w:val="-3"/>
          <w:sz w:val="22"/>
          <w:u w:val="none"/>
        </w:rPr>
        <w:t> </w:t>
      </w:r>
      <w:r>
        <w:rPr>
          <w:sz w:val="22"/>
          <w:u w:val="none"/>
        </w:rPr>
        <w:t>HC</w:t>
      </w:r>
      <w:r>
        <w:rPr>
          <w:spacing w:val="-3"/>
          <w:sz w:val="22"/>
          <w:u w:val="none"/>
        </w:rPr>
        <w:t> </w:t>
      </w:r>
      <w:r>
        <w:rPr>
          <w:sz w:val="22"/>
          <w:u w:val="none"/>
        </w:rPr>
        <w:t>and</w:t>
      </w:r>
      <w:r>
        <w:rPr>
          <w:spacing w:val="-6"/>
          <w:sz w:val="22"/>
          <w:u w:val="none"/>
        </w:rPr>
        <w:t> </w:t>
      </w:r>
      <w:r>
        <w:rPr>
          <w:sz w:val="22"/>
          <w:u w:val="none"/>
        </w:rPr>
        <w:t>industrial</w:t>
      </w:r>
      <w:r>
        <w:rPr>
          <w:spacing w:val="-1"/>
          <w:sz w:val="22"/>
          <w:u w:val="none"/>
        </w:rPr>
        <w:t> </w:t>
      </w:r>
      <w:r>
        <w:rPr>
          <w:spacing w:val="-2"/>
          <w:sz w:val="22"/>
          <w:u w:val="none"/>
        </w:rPr>
        <w:t>subdistricts.</w:t>
      </w:r>
    </w:p>
    <w:p>
      <w:pPr>
        <w:spacing w:after="0" w:line="240" w:lineRule="auto"/>
        <w:jc w:val="left"/>
        <w:rPr>
          <w:sz w:val="22"/>
        </w:rPr>
        <w:sectPr>
          <w:pgSz w:w="12240" w:h="15840"/>
          <w:pgMar w:top="1080" w:bottom="280" w:left="1320" w:right="1320"/>
        </w:sectPr>
      </w:pPr>
    </w:p>
    <w:p>
      <w:pPr>
        <w:pStyle w:val="ListParagraph"/>
        <w:numPr>
          <w:ilvl w:val="2"/>
          <w:numId w:val="5"/>
        </w:numPr>
        <w:tabs>
          <w:tab w:pos="2997" w:val="left" w:leader="none"/>
        </w:tabs>
        <w:spacing w:line="240" w:lineRule="auto" w:before="7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1"/>
          <w:numId w:val="5"/>
        </w:numPr>
        <w:tabs>
          <w:tab w:pos="2279" w:val="left" w:leader="none"/>
        </w:tabs>
        <w:spacing w:line="240" w:lineRule="auto" w:before="251" w:after="0"/>
        <w:ind w:left="2279" w:right="0" w:hanging="719"/>
        <w:jc w:val="left"/>
        <w:rPr>
          <w:sz w:val="22"/>
        </w:rPr>
      </w:pPr>
      <w:r>
        <w:rPr>
          <w:sz w:val="22"/>
          <w:u w:val="single"/>
        </w:rPr>
        <w:t>Manufacturing</w:t>
      </w:r>
      <w:r>
        <w:rPr>
          <w:spacing w:val="-8"/>
          <w:sz w:val="22"/>
          <w:u w:val="single"/>
        </w:rPr>
        <w:t> </w:t>
      </w:r>
      <w:r>
        <w:rPr>
          <w:spacing w:val="-2"/>
          <w:sz w:val="22"/>
          <w:u w:val="single"/>
        </w:rPr>
        <w:t>laboratory</w:t>
      </w:r>
      <w:r>
        <w:rPr>
          <w:spacing w:val="-2"/>
          <w:sz w:val="22"/>
          <w:u w:val="none"/>
        </w:rPr>
        <w:t>.</w:t>
      </w:r>
    </w:p>
    <w:p>
      <w:pPr>
        <w:pStyle w:val="BodyText"/>
      </w:pPr>
    </w:p>
    <w:p>
      <w:pPr>
        <w:pStyle w:val="ListParagraph"/>
        <w:numPr>
          <w:ilvl w:val="2"/>
          <w:numId w:val="5"/>
        </w:numPr>
        <w:tabs>
          <w:tab w:pos="2999" w:val="left" w:leader="none"/>
        </w:tabs>
        <w:spacing w:line="240" w:lineRule="auto" w:before="1" w:after="0"/>
        <w:ind w:left="120" w:right="115" w:firstLine="2160"/>
        <w:jc w:val="left"/>
        <w:rPr>
          <w:sz w:val="22"/>
        </w:rPr>
      </w:pPr>
      <w:r>
        <w:rPr>
          <w:sz w:val="22"/>
          <w:u w:val="single"/>
        </w:rPr>
        <w:t>Definition</w:t>
      </w:r>
      <w:r>
        <w:rPr>
          <w:sz w:val="22"/>
          <w:u w:val="none"/>
        </w:rPr>
        <w:t>.</w:t>
      </w:r>
      <w:r>
        <w:rPr>
          <w:spacing w:val="80"/>
          <w:sz w:val="22"/>
          <w:u w:val="none"/>
        </w:rPr>
        <w:t> </w:t>
      </w:r>
      <w:r>
        <w:rPr>
          <w:sz w:val="22"/>
          <w:u w:val="none"/>
        </w:rPr>
        <w:t>An</w:t>
      </w:r>
      <w:r>
        <w:rPr>
          <w:spacing w:val="33"/>
          <w:sz w:val="22"/>
          <w:u w:val="none"/>
        </w:rPr>
        <w:t> </w:t>
      </w:r>
      <w:r>
        <w:rPr>
          <w:sz w:val="22"/>
          <w:u w:val="none"/>
        </w:rPr>
        <w:t>operation</w:t>
      </w:r>
      <w:r>
        <w:rPr>
          <w:spacing w:val="33"/>
          <w:sz w:val="22"/>
          <w:u w:val="none"/>
        </w:rPr>
        <w:t> </w:t>
      </w:r>
      <w:r>
        <w:rPr>
          <w:sz w:val="22"/>
          <w:u w:val="none"/>
        </w:rPr>
        <w:t>involving</w:t>
      </w:r>
      <w:r>
        <w:rPr>
          <w:spacing w:val="35"/>
          <w:sz w:val="22"/>
          <w:u w:val="none"/>
        </w:rPr>
        <w:t> </w:t>
      </w:r>
      <w:r>
        <w:rPr>
          <w:sz w:val="22"/>
          <w:u w:val="none"/>
        </w:rPr>
        <w:t>compounding</w:t>
      </w:r>
      <w:r>
        <w:rPr>
          <w:spacing w:val="33"/>
          <w:sz w:val="22"/>
          <w:u w:val="none"/>
        </w:rPr>
        <w:t> </w:t>
      </w:r>
      <w:r>
        <w:rPr>
          <w:sz w:val="22"/>
          <w:u w:val="none"/>
        </w:rPr>
        <w:t>of</w:t>
      </w:r>
      <w:r>
        <w:rPr>
          <w:spacing w:val="34"/>
          <w:sz w:val="22"/>
          <w:u w:val="none"/>
        </w:rPr>
        <w:t> </w:t>
      </w:r>
      <w:r>
        <w:rPr>
          <w:sz w:val="22"/>
          <w:u w:val="none"/>
        </w:rPr>
        <w:t>products</w:t>
      </w:r>
      <w:r>
        <w:rPr>
          <w:spacing w:val="33"/>
          <w:sz w:val="22"/>
          <w:u w:val="none"/>
        </w:rPr>
        <w:t> </w:t>
      </w:r>
      <w:r>
        <w:rPr>
          <w:sz w:val="22"/>
          <w:u w:val="none"/>
        </w:rPr>
        <w:t>such</w:t>
      </w:r>
      <w:r>
        <w:rPr>
          <w:spacing w:val="33"/>
          <w:sz w:val="22"/>
          <w:u w:val="none"/>
        </w:rPr>
        <w:t> </w:t>
      </w:r>
      <w:r>
        <w:rPr>
          <w:sz w:val="22"/>
          <w:u w:val="none"/>
        </w:rPr>
        <w:t>as perfumes, pharmaceuticals, and the development and assembly of instruments and similar items.</w:t>
      </w:r>
    </w:p>
    <w:p>
      <w:pPr>
        <w:pStyle w:val="ListParagraph"/>
        <w:numPr>
          <w:ilvl w:val="2"/>
          <w:numId w:val="5"/>
        </w:numPr>
        <w:tabs>
          <w:tab w:pos="3000" w:val="left" w:leader="none"/>
          <w:tab w:pos="5292" w:val="left" w:leader="none"/>
        </w:tabs>
        <w:spacing w:line="240" w:lineRule="auto" w:before="252" w:after="0"/>
        <w:ind w:left="3000" w:right="0" w:hanging="720"/>
        <w:jc w:val="left"/>
        <w:rPr>
          <w:sz w:val="22"/>
        </w:rPr>
      </w:pPr>
      <w:r>
        <w:rPr>
          <w:sz w:val="22"/>
          <w:u w:val="single"/>
        </w:rPr>
        <w:t>Subdistricts</w:t>
      </w:r>
      <w:r>
        <w:rPr>
          <w:spacing w:val="59"/>
          <w:sz w:val="22"/>
          <w:u w:val="single"/>
        </w:rPr>
        <w:t> </w:t>
      </w:r>
      <w:r>
        <w:rPr>
          <w:spacing w:val="-2"/>
          <w:sz w:val="22"/>
          <w:u w:val="single"/>
        </w:rPr>
        <w:t>permitted</w:t>
      </w:r>
      <w:r>
        <w:rPr>
          <w:spacing w:val="-2"/>
          <w:sz w:val="22"/>
          <w:u w:val="none"/>
        </w:rPr>
        <w:t>.</w:t>
      </w:r>
      <w:r>
        <w:rPr>
          <w:sz w:val="22"/>
          <w:u w:val="none"/>
        </w:rPr>
        <w:tab/>
        <w:t>By</w:t>
      </w:r>
      <w:r>
        <w:rPr>
          <w:spacing w:val="59"/>
          <w:sz w:val="22"/>
          <w:u w:val="none"/>
        </w:rPr>
        <w:t> </w:t>
      </w:r>
      <w:r>
        <w:rPr>
          <w:sz w:val="22"/>
          <w:u w:val="none"/>
        </w:rPr>
        <w:t>right</w:t>
      </w:r>
      <w:r>
        <w:rPr>
          <w:spacing w:val="58"/>
          <w:sz w:val="22"/>
          <w:u w:val="none"/>
        </w:rPr>
        <w:t> </w:t>
      </w:r>
      <w:r>
        <w:rPr>
          <w:sz w:val="22"/>
          <w:u w:val="none"/>
        </w:rPr>
        <w:t>in</w:t>
      </w:r>
      <w:r>
        <w:rPr>
          <w:spacing w:val="59"/>
          <w:sz w:val="22"/>
          <w:u w:val="none"/>
        </w:rPr>
        <w:t> </w:t>
      </w:r>
      <w:r>
        <w:rPr>
          <w:sz w:val="22"/>
          <w:u w:val="none"/>
        </w:rPr>
        <w:t>HC,</w:t>
      </w:r>
      <w:r>
        <w:rPr>
          <w:spacing w:val="57"/>
          <w:sz w:val="22"/>
          <w:u w:val="none"/>
        </w:rPr>
        <w:t> </w:t>
      </w:r>
      <w:r>
        <w:rPr>
          <w:sz w:val="22"/>
          <w:u w:val="none"/>
        </w:rPr>
        <w:t>central</w:t>
      </w:r>
      <w:r>
        <w:rPr>
          <w:spacing w:val="60"/>
          <w:sz w:val="22"/>
          <w:u w:val="none"/>
        </w:rPr>
        <w:t> </w:t>
      </w:r>
      <w:r>
        <w:rPr>
          <w:sz w:val="22"/>
          <w:u w:val="none"/>
        </w:rPr>
        <w:t>area,</w:t>
      </w:r>
      <w:r>
        <w:rPr>
          <w:spacing w:val="59"/>
          <w:sz w:val="22"/>
          <w:u w:val="none"/>
        </w:rPr>
        <w:t> </w:t>
      </w:r>
      <w:r>
        <w:rPr>
          <w:sz w:val="22"/>
          <w:u w:val="none"/>
        </w:rPr>
        <w:t>and</w:t>
      </w:r>
      <w:r>
        <w:rPr>
          <w:spacing w:val="60"/>
          <w:sz w:val="22"/>
          <w:u w:val="none"/>
        </w:rPr>
        <w:t> </w:t>
      </w:r>
      <w:r>
        <w:rPr>
          <w:spacing w:val="-2"/>
          <w:sz w:val="22"/>
          <w:u w:val="none"/>
        </w:rPr>
        <w:t>industrial</w:t>
      </w:r>
    </w:p>
    <w:p>
      <w:pPr>
        <w:pStyle w:val="BodyText"/>
        <w:spacing w:before="2"/>
        <w:ind w:left="120"/>
      </w:pPr>
      <w:r>
        <w:rPr>
          <w:spacing w:val="-2"/>
        </w:rPr>
        <w:t>subdistricts.</w:t>
      </w:r>
    </w:p>
    <w:p>
      <w:pPr>
        <w:pStyle w:val="BodyText"/>
      </w:pPr>
    </w:p>
    <w:p>
      <w:pPr>
        <w:pStyle w:val="ListParagraph"/>
        <w:numPr>
          <w:ilvl w:val="2"/>
          <w:numId w:val="5"/>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If more than ten off-street parking spaces are required for this use, handicapped parking must be provided pursuant to Section 51P-193.116.</w:t>
      </w:r>
    </w:p>
    <w:p>
      <w:pPr>
        <w:pStyle w:val="ListParagraph"/>
        <w:numPr>
          <w:ilvl w:val="2"/>
          <w:numId w:val="5"/>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spacing w:before="1"/>
      </w:pPr>
    </w:p>
    <w:p>
      <w:pPr>
        <w:pStyle w:val="ListParagraph"/>
        <w:numPr>
          <w:ilvl w:val="2"/>
          <w:numId w:val="5"/>
        </w:numPr>
        <w:tabs>
          <w:tab w:pos="3000" w:val="left" w:leader="none"/>
          <w:tab w:pos="5253" w:val="left" w:leader="none"/>
        </w:tabs>
        <w:spacing w:line="240" w:lineRule="auto" w:before="0" w:after="0"/>
        <w:ind w:left="120" w:right="115" w:firstLine="2160"/>
        <w:jc w:val="left"/>
        <w:rPr>
          <w:sz w:val="22"/>
        </w:rPr>
      </w:pPr>
      <w:r>
        <w:rPr>
          <w:sz w:val="22"/>
          <w:u w:val="single"/>
        </w:rPr>
        <w:t>Additional</w:t>
      </w:r>
      <w:r>
        <w:rPr>
          <w:spacing w:val="40"/>
          <w:sz w:val="22"/>
          <w:u w:val="single"/>
        </w:rPr>
        <w:t> </w:t>
      </w:r>
      <w:r>
        <w:rPr>
          <w:sz w:val="22"/>
          <w:u w:val="single"/>
        </w:rPr>
        <w:t>provisions</w:t>
      </w:r>
      <w:r>
        <w:rPr>
          <w:sz w:val="22"/>
          <w:u w:val="none"/>
        </w:rPr>
        <w:t>.</w:t>
        <w:tab/>
        <w:t>No</w:t>
      </w:r>
      <w:r>
        <w:rPr>
          <w:spacing w:val="40"/>
          <w:sz w:val="22"/>
          <w:u w:val="none"/>
        </w:rPr>
        <w:t> </w:t>
      </w:r>
      <w:r>
        <w:rPr>
          <w:sz w:val="22"/>
          <w:u w:val="none"/>
        </w:rPr>
        <w:t>open</w:t>
      </w:r>
      <w:r>
        <w:rPr>
          <w:spacing w:val="40"/>
          <w:sz w:val="22"/>
          <w:u w:val="none"/>
        </w:rPr>
        <w:t> </w:t>
      </w:r>
      <w:r>
        <w:rPr>
          <w:sz w:val="22"/>
          <w:u w:val="none"/>
        </w:rPr>
        <w:t>storage</w:t>
      </w:r>
      <w:r>
        <w:rPr>
          <w:spacing w:val="40"/>
          <w:sz w:val="22"/>
          <w:u w:val="none"/>
        </w:rPr>
        <w:t> </w:t>
      </w:r>
      <w:r>
        <w:rPr>
          <w:sz w:val="22"/>
          <w:u w:val="none"/>
        </w:rPr>
        <w:t>is</w:t>
      </w:r>
      <w:r>
        <w:rPr>
          <w:spacing w:val="40"/>
          <w:sz w:val="22"/>
          <w:u w:val="none"/>
        </w:rPr>
        <w:t> </w:t>
      </w:r>
      <w:r>
        <w:rPr>
          <w:sz w:val="22"/>
          <w:u w:val="none"/>
        </w:rPr>
        <w:t>permitted</w:t>
      </w:r>
      <w:r>
        <w:rPr>
          <w:spacing w:val="40"/>
          <w:sz w:val="22"/>
          <w:u w:val="none"/>
        </w:rPr>
        <w:t> </w:t>
      </w:r>
      <w:r>
        <w:rPr>
          <w:sz w:val="22"/>
          <w:u w:val="none"/>
        </w:rPr>
        <w:t>under</w:t>
      </w:r>
      <w:r>
        <w:rPr>
          <w:spacing w:val="40"/>
          <w:sz w:val="22"/>
          <w:u w:val="none"/>
        </w:rPr>
        <w:t> </w:t>
      </w:r>
      <w:r>
        <w:rPr>
          <w:sz w:val="22"/>
          <w:u w:val="none"/>
        </w:rPr>
        <w:t>this</w:t>
      </w:r>
      <w:r>
        <w:rPr>
          <w:spacing w:val="40"/>
          <w:sz w:val="22"/>
          <w:u w:val="none"/>
        </w:rPr>
        <w:t> </w:t>
      </w:r>
      <w:r>
        <w:rPr>
          <w:sz w:val="22"/>
          <w:u w:val="none"/>
        </w:rPr>
        <w:t>use unless the use is in a subdistrict where open storage is permitted as a main use.</w:t>
      </w:r>
    </w:p>
    <w:p>
      <w:pPr>
        <w:pStyle w:val="ListParagraph"/>
        <w:numPr>
          <w:ilvl w:val="1"/>
          <w:numId w:val="5"/>
        </w:numPr>
        <w:tabs>
          <w:tab w:pos="2279" w:val="left" w:leader="none"/>
        </w:tabs>
        <w:spacing w:line="240" w:lineRule="auto" w:before="252" w:after="0"/>
        <w:ind w:left="2279" w:right="0" w:hanging="719"/>
        <w:jc w:val="left"/>
        <w:rPr>
          <w:sz w:val="22"/>
        </w:rPr>
      </w:pPr>
      <w:r>
        <w:rPr>
          <w:sz w:val="22"/>
          <w:u w:val="single"/>
        </w:rPr>
        <w:t>Artificial</w:t>
      </w:r>
      <w:r>
        <w:rPr>
          <w:spacing w:val="-7"/>
          <w:sz w:val="22"/>
          <w:u w:val="single"/>
        </w:rPr>
        <w:t> </w:t>
      </w:r>
      <w:r>
        <w:rPr>
          <w:sz w:val="22"/>
          <w:u w:val="single"/>
        </w:rPr>
        <w:t>marble</w:t>
      </w:r>
      <w:r>
        <w:rPr>
          <w:spacing w:val="-4"/>
          <w:sz w:val="22"/>
          <w:u w:val="single"/>
        </w:rPr>
        <w:t> </w:t>
      </w:r>
      <w:r>
        <w:rPr>
          <w:spacing w:val="-2"/>
          <w:sz w:val="22"/>
          <w:u w:val="single"/>
        </w:rPr>
        <w:t>manufacturing</w:t>
      </w:r>
      <w:r>
        <w:rPr>
          <w:spacing w:val="-2"/>
          <w:sz w:val="22"/>
          <w:u w:val="none"/>
        </w:rPr>
        <w:t>.</w:t>
      </w:r>
    </w:p>
    <w:p>
      <w:pPr>
        <w:pStyle w:val="BodyText"/>
        <w:spacing w:before="1"/>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Definition</w:t>
      </w:r>
      <w:r>
        <w:rPr>
          <w:sz w:val="22"/>
          <w:u w:val="none"/>
        </w:rPr>
        <w:t>.</w:t>
      </w:r>
      <w:r>
        <w:rPr>
          <w:spacing w:val="47"/>
          <w:sz w:val="22"/>
          <w:u w:val="none"/>
        </w:rPr>
        <w:t> </w:t>
      </w:r>
      <w:r>
        <w:rPr>
          <w:sz w:val="22"/>
          <w:u w:val="none"/>
        </w:rPr>
        <w:t>A</w:t>
      </w:r>
      <w:r>
        <w:rPr>
          <w:spacing w:val="-8"/>
          <w:sz w:val="22"/>
          <w:u w:val="none"/>
        </w:rPr>
        <w:t> </w:t>
      </w:r>
      <w:r>
        <w:rPr>
          <w:sz w:val="22"/>
          <w:u w:val="none"/>
        </w:rPr>
        <w:t>facility</w:t>
      </w:r>
      <w:r>
        <w:rPr>
          <w:spacing w:val="-4"/>
          <w:sz w:val="22"/>
          <w:u w:val="none"/>
        </w:rPr>
        <w:t> </w:t>
      </w:r>
      <w:r>
        <w:rPr>
          <w:sz w:val="22"/>
          <w:u w:val="none"/>
        </w:rPr>
        <w:t>for</w:t>
      </w:r>
      <w:r>
        <w:rPr>
          <w:spacing w:val="-3"/>
          <w:sz w:val="22"/>
          <w:u w:val="none"/>
        </w:rPr>
        <w:t> </w:t>
      </w:r>
      <w:r>
        <w:rPr>
          <w:sz w:val="22"/>
          <w:u w:val="none"/>
        </w:rPr>
        <w:t>the</w:t>
      </w:r>
      <w:r>
        <w:rPr>
          <w:spacing w:val="-4"/>
          <w:sz w:val="22"/>
          <w:u w:val="none"/>
        </w:rPr>
        <w:t> </w:t>
      </w:r>
      <w:r>
        <w:rPr>
          <w:sz w:val="22"/>
          <w:u w:val="none"/>
        </w:rPr>
        <w:t>manufacturing</w:t>
      </w:r>
      <w:r>
        <w:rPr>
          <w:spacing w:val="-4"/>
          <w:sz w:val="22"/>
          <w:u w:val="none"/>
        </w:rPr>
        <w:t> </w:t>
      </w:r>
      <w:r>
        <w:rPr>
          <w:sz w:val="22"/>
          <w:u w:val="none"/>
        </w:rPr>
        <w:t>of</w:t>
      </w:r>
      <w:r>
        <w:rPr>
          <w:spacing w:val="-3"/>
          <w:sz w:val="22"/>
          <w:u w:val="none"/>
        </w:rPr>
        <w:t> </w:t>
      </w:r>
      <w:r>
        <w:rPr>
          <w:sz w:val="22"/>
          <w:u w:val="none"/>
        </w:rPr>
        <w:t>artificial</w:t>
      </w:r>
      <w:r>
        <w:rPr>
          <w:spacing w:val="-2"/>
          <w:sz w:val="22"/>
          <w:u w:val="none"/>
        </w:rPr>
        <w:t> marble.</w:t>
      </w:r>
    </w:p>
    <w:p>
      <w:pPr>
        <w:pStyle w:val="BodyText"/>
      </w:pPr>
    </w:p>
    <w:p>
      <w:pPr>
        <w:pStyle w:val="ListParagraph"/>
        <w:numPr>
          <w:ilvl w:val="2"/>
          <w:numId w:val="5"/>
        </w:numPr>
        <w:tabs>
          <w:tab w:pos="3000" w:val="left" w:leader="none"/>
        </w:tabs>
        <w:spacing w:line="240" w:lineRule="auto" w:before="0" w:after="0"/>
        <w:ind w:left="3000" w:right="0" w:hanging="720"/>
        <w:jc w:val="left"/>
        <w:rPr>
          <w:sz w:val="22"/>
        </w:rPr>
      </w:pPr>
      <w:r>
        <w:rPr>
          <w:sz w:val="22"/>
          <w:u w:val="single"/>
        </w:rPr>
        <w:t>Subdistricts</w:t>
      </w:r>
      <w:r>
        <w:rPr>
          <w:spacing w:val="-4"/>
          <w:sz w:val="22"/>
          <w:u w:val="single"/>
        </w:rPr>
        <w:t> </w:t>
      </w:r>
      <w:r>
        <w:rPr>
          <w:sz w:val="22"/>
          <w:u w:val="single"/>
        </w:rPr>
        <w:t>permitted</w:t>
      </w:r>
      <w:r>
        <w:rPr>
          <w:sz w:val="22"/>
          <w:u w:val="none"/>
        </w:rPr>
        <w:t>.</w:t>
      </w:r>
      <w:r>
        <w:rPr>
          <w:spacing w:val="49"/>
          <w:sz w:val="22"/>
          <w:u w:val="none"/>
        </w:rPr>
        <w:t> </w:t>
      </w:r>
      <w:r>
        <w:rPr>
          <w:sz w:val="22"/>
          <w:u w:val="none"/>
        </w:rPr>
        <w:t>By</w:t>
      </w:r>
      <w:r>
        <w:rPr>
          <w:spacing w:val="-5"/>
          <w:sz w:val="22"/>
          <w:u w:val="none"/>
        </w:rPr>
        <w:t> </w:t>
      </w:r>
      <w:r>
        <w:rPr>
          <w:sz w:val="22"/>
          <w:u w:val="none"/>
        </w:rPr>
        <w:t>right</w:t>
      </w:r>
      <w:r>
        <w:rPr>
          <w:spacing w:val="-3"/>
          <w:sz w:val="22"/>
          <w:u w:val="none"/>
        </w:rPr>
        <w:t> </w:t>
      </w:r>
      <w:r>
        <w:rPr>
          <w:sz w:val="22"/>
          <w:u w:val="none"/>
        </w:rPr>
        <w:t>in</w:t>
      </w:r>
      <w:r>
        <w:rPr>
          <w:spacing w:val="-3"/>
          <w:sz w:val="22"/>
          <w:u w:val="none"/>
        </w:rPr>
        <w:t> </w:t>
      </w:r>
      <w:r>
        <w:rPr>
          <w:sz w:val="22"/>
          <w:u w:val="none"/>
        </w:rPr>
        <w:t>industrial</w:t>
      </w:r>
      <w:r>
        <w:rPr>
          <w:spacing w:val="-4"/>
          <w:sz w:val="22"/>
          <w:u w:val="none"/>
        </w:rPr>
        <w:t> </w:t>
      </w:r>
      <w:r>
        <w:rPr>
          <w:spacing w:val="-2"/>
          <w:sz w:val="22"/>
          <w:u w:val="none"/>
        </w:rPr>
        <w:t>subdistricts.</w:t>
      </w:r>
    </w:p>
    <w:p>
      <w:pPr>
        <w:pStyle w:val="BodyText"/>
      </w:pPr>
    </w:p>
    <w:p>
      <w:pPr>
        <w:pStyle w:val="ListParagraph"/>
        <w:numPr>
          <w:ilvl w:val="2"/>
          <w:numId w:val="5"/>
        </w:numPr>
        <w:tabs>
          <w:tab w:pos="2997" w:val="left" w:leader="none"/>
        </w:tabs>
        <w:spacing w:line="240" w:lineRule="auto" w:before="1"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If more than ten off-street parking spaces are required for this use, handicapped parking must be provided pursuant to Section 51P-193.116.</w:t>
      </w:r>
    </w:p>
    <w:p>
      <w:pPr>
        <w:pStyle w:val="ListParagraph"/>
        <w:numPr>
          <w:ilvl w:val="2"/>
          <w:numId w:val="5"/>
        </w:numPr>
        <w:tabs>
          <w:tab w:pos="2999" w:val="left" w:leader="none"/>
        </w:tabs>
        <w:spacing w:line="240" w:lineRule="auto" w:before="25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1"/>
          <w:numId w:val="5"/>
        </w:numPr>
        <w:tabs>
          <w:tab w:pos="2279" w:val="left" w:leader="none"/>
        </w:tabs>
        <w:spacing w:line="240" w:lineRule="auto" w:before="1" w:after="0"/>
        <w:ind w:left="2279" w:right="0" w:hanging="719"/>
        <w:jc w:val="left"/>
        <w:rPr>
          <w:sz w:val="22"/>
        </w:rPr>
      </w:pPr>
      <w:r>
        <w:rPr>
          <w:sz w:val="22"/>
          <w:u w:val="single"/>
        </w:rPr>
        <w:t>Corrugated</w:t>
      </w:r>
      <w:r>
        <w:rPr>
          <w:spacing w:val="-5"/>
          <w:sz w:val="22"/>
          <w:u w:val="single"/>
        </w:rPr>
        <w:t> </w:t>
      </w:r>
      <w:r>
        <w:rPr>
          <w:sz w:val="22"/>
          <w:u w:val="single"/>
        </w:rPr>
        <w:t>cardboard</w:t>
      </w:r>
      <w:r>
        <w:rPr>
          <w:spacing w:val="-4"/>
          <w:sz w:val="22"/>
          <w:u w:val="single"/>
        </w:rPr>
        <w:t> </w:t>
      </w:r>
      <w:r>
        <w:rPr>
          <w:sz w:val="22"/>
          <w:u w:val="single"/>
        </w:rPr>
        <w:t>box</w:t>
      </w:r>
      <w:r>
        <w:rPr>
          <w:spacing w:val="-4"/>
          <w:sz w:val="22"/>
          <w:u w:val="single"/>
        </w:rPr>
        <w:t> </w:t>
      </w:r>
      <w:r>
        <w:rPr>
          <w:spacing w:val="-2"/>
          <w:sz w:val="22"/>
          <w:u w:val="single"/>
        </w:rPr>
        <w:t>fabrication</w:t>
      </w:r>
      <w:r>
        <w:rPr>
          <w:spacing w:val="-2"/>
          <w:sz w:val="22"/>
          <w:u w:val="none"/>
        </w:rPr>
        <w:t>.</w:t>
      </w:r>
    </w:p>
    <w:p>
      <w:pPr>
        <w:pStyle w:val="BodyText"/>
      </w:pPr>
    </w:p>
    <w:p>
      <w:pPr>
        <w:pStyle w:val="ListParagraph"/>
        <w:numPr>
          <w:ilvl w:val="2"/>
          <w:numId w:val="5"/>
        </w:numPr>
        <w:tabs>
          <w:tab w:pos="2999" w:val="left" w:leader="none"/>
          <w:tab w:pos="4197" w:val="left" w:leader="none"/>
        </w:tabs>
        <w:spacing w:line="252" w:lineRule="exact" w:before="0" w:after="0"/>
        <w:ind w:left="2999" w:right="0" w:hanging="719"/>
        <w:jc w:val="left"/>
        <w:rPr>
          <w:sz w:val="22"/>
        </w:rPr>
      </w:pPr>
      <w:r>
        <w:rPr>
          <w:spacing w:val="-2"/>
          <w:sz w:val="22"/>
          <w:u w:val="single"/>
        </w:rPr>
        <w:t>Definition</w:t>
      </w:r>
      <w:r>
        <w:rPr>
          <w:spacing w:val="-2"/>
          <w:sz w:val="22"/>
          <w:u w:val="none"/>
        </w:rPr>
        <w:t>.</w:t>
      </w:r>
      <w:r>
        <w:rPr>
          <w:sz w:val="22"/>
          <w:u w:val="none"/>
        </w:rPr>
        <w:tab/>
        <w:t>A</w:t>
      </w:r>
      <w:r>
        <w:rPr>
          <w:spacing w:val="57"/>
          <w:sz w:val="22"/>
          <w:u w:val="none"/>
        </w:rPr>
        <w:t> </w:t>
      </w:r>
      <w:r>
        <w:rPr>
          <w:sz w:val="22"/>
          <w:u w:val="none"/>
        </w:rPr>
        <w:t>facility</w:t>
      </w:r>
      <w:r>
        <w:rPr>
          <w:spacing w:val="59"/>
          <w:sz w:val="22"/>
          <w:u w:val="none"/>
        </w:rPr>
        <w:t> </w:t>
      </w:r>
      <w:r>
        <w:rPr>
          <w:sz w:val="22"/>
          <w:u w:val="none"/>
        </w:rPr>
        <w:t>for</w:t>
      </w:r>
      <w:r>
        <w:rPr>
          <w:spacing w:val="61"/>
          <w:sz w:val="22"/>
          <w:u w:val="none"/>
        </w:rPr>
        <w:t> </w:t>
      </w:r>
      <w:r>
        <w:rPr>
          <w:sz w:val="22"/>
          <w:u w:val="none"/>
        </w:rPr>
        <w:t>the</w:t>
      </w:r>
      <w:r>
        <w:rPr>
          <w:spacing w:val="62"/>
          <w:sz w:val="22"/>
          <w:u w:val="none"/>
        </w:rPr>
        <w:t> </w:t>
      </w:r>
      <w:r>
        <w:rPr>
          <w:sz w:val="22"/>
          <w:u w:val="none"/>
        </w:rPr>
        <w:t>fabrication</w:t>
      </w:r>
      <w:r>
        <w:rPr>
          <w:spacing w:val="60"/>
          <w:sz w:val="22"/>
          <w:u w:val="none"/>
        </w:rPr>
        <w:t> </w:t>
      </w:r>
      <w:r>
        <w:rPr>
          <w:sz w:val="22"/>
          <w:u w:val="none"/>
        </w:rPr>
        <w:t>and</w:t>
      </w:r>
      <w:r>
        <w:rPr>
          <w:spacing w:val="61"/>
          <w:sz w:val="22"/>
          <w:u w:val="none"/>
        </w:rPr>
        <w:t> </w:t>
      </w:r>
      <w:r>
        <w:rPr>
          <w:sz w:val="22"/>
          <w:u w:val="none"/>
        </w:rPr>
        <w:t>storage</w:t>
      </w:r>
      <w:r>
        <w:rPr>
          <w:spacing w:val="61"/>
          <w:sz w:val="22"/>
          <w:u w:val="none"/>
        </w:rPr>
        <w:t> </w:t>
      </w:r>
      <w:r>
        <w:rPr>
          <w:sz w:val="22"/>
          <w:u w:val="none"/>
        </w:rPr>
        <w:t>of</w:t>
      </w:r>
      <w:r>
        <w:rPr>
          <w:spacing w:val="62"/>
          <w:sz w:val="22"/>
          <w:u w:val="none"/>
        </w:rPr>
        <w:t> </w:t>
      </w:r>
      <w:r>
        <w:rPr>
          <w:spacing w:val="-2"/>
          <w:sz w:val="22"/>
          <w:u w:val="none"/>
        </w:rPr>
        <w:t>corrugated</w:t>
      </w:r>
    </w:p>
    <w:p>
      <w:pPr>
        <w:pStyle w:val="BodyText"/>
        <w:spacing w:line="252" w:lineRule="exact"/>
        <w:ind w:left="120"/>
      </w:pPr>
      <w:r>
        <w:rPr/>
        <w:t>cardboard</w:t>
      </w:r>
      <w:r>
        <w:rPr>
          <w:spacing w:val="-5"/>
        </w:rPr>
        <w:t> </w:t>
      </w:r>
      <w:r>
        <w:rPr>
          <w:spacing w:val="-2"/>
        </w:rPr>
        <w:t>boxes.</w:t>
      </w:r>
    </w:p>
    <w:p>
      <w:pPr>
        <w:pStyle w:val="BodyText"/>
      </w:pPr>
    </w:p>
    <w:p>
      <w:pPr>
        <w:pStyle w:val="ListParagraph"/>
        <w:numPr>
          <w:ilvl w:val="2"/>
          <w:numId w:val="5"/>
        </w:numPr>
        <w:tabs>
          <w:tab w:pos="3000" w:val="left" w:leader="none"/>
        </w:tabs>
        <w:spacing w:line="240" w:lineRule="auto" w:before="0" w:after="0"/>
        <w:ind w:left="3000" w:right="0" w:hanging="720"/>
        <w:jc w:val="left"/>
        <w:rPr>
          <w:sz w:val="22"/>
        </w:rPr>
      </w:pPr>
      <w:r>
        <w:rPr>
          <w:sz w:val="22"/>
          <w:u w:val="single"/>
        </w:rPr>
        <w:t>Subdistricts</w:t>
      </w:r>
      <w:r>
        <w:rPr>
          <w:spacing w:val="-3"/>
          <w:sz w:val="22"/>
          <w:u w:val="single"/>
        </w:rPr>
        <w:t> </w:t>
      </w:r>
      <w:r>
        <w:rPr>
          <w:sz w:val="22"/>
          <w:u w:val="single"/>
        </w:rPr>
        <w:t>permitted</w:t>
      </w:r>
      <w:r>
        <w:rPr>
          <w:sz w:val="22"/>
          <w:u w:val="none"/>
        </w:rPr>
        <w:t>.</w:t>
      </w:r>
      <w:r>
        <w:rPr>
          <w:spacing w:val="49"/>
          <w:sz w:val="22"/>
          <w:u w:val="none"/>
        </w:rPr>
        <w:t> </w:t>
      </w:r>
      <w:r>
        <w:rPr>
          <w:sz w:val="22"/>
          <w:u w:val="none"/>
        </w:rPr>
        <w:t>By</w:t>
      </w:r>
      <w:r>
        <w:rPr>
          <w:spacing w:val="-5"/>
          <w:sz w:val="22"/>
          <w:u w:val="none"/>
        </w:rPr>
        <w:t> </w:t>
      </w:r>
      <w:r>
        <w:rPr>
          <w:sz w:val="22"/>
          <w:u w:val="none"/>
        </w:rPr>
        <w:t>right</w:t>
      </w:r>
      <w:r>
        <w:rPr>
          <w:spacing w:val="-2"/>
          <w:sz w:val="22"/>
          <w:u w:val="none"/>
        </w:rPr>
        <w:t> </w:t>
      </w:r>
      <w:r>
        <w:rPr>
          <w:sz w:val="22"/>
          <w:u w:val="none"/>
        </w:rPr>
        <w:t>in</w:t>
      </w:r>
      <w:r>
        <w:rPr>
          <w:spacing w:val="-3"/>
          <w:sz w:val="22"/>
          <w:u w:val="none"/>
        </w:rPr>
        <w:t> </w:t>
      </w:r>
      <w:r>
        <w:rPr>
          <w:sz w:val="22"/>
          <w:u w:val="none"/>
        </w:rPr>
        <w:t>HC</w:t>
      </w:r>
      <w:r>
        <w:rPr>
          <w:spacing w:val="-3"/>
          <w:sz w:val="22"/>
          <w:u w:val="none"/>
        </w:rPr>
        <w:t> </w:t>
      </w:r>
      <w:r>
        <w:rPr>
          <w:sz w:val="22"/>
          <w:u w:val="none"/>
        </w:rPr>
        <w:t>and</w:t>
      </w:r>
      <w:r>
        <w:rPr>
          <w:spacing w:val="-6"/>
          <w:sz w:val="22"/>
          <w:u w:val="none"/>
        </w:rPr>
        <w:t> </w:t>
      </w:r>
      <w:r>
        <w:rPr>
          <w:sz w:val="22"/>
          <w:u w:val="none"/>
        </w:rPr>
        <w:t>industrial</w:t>
      </w:r>
      <w:r>
        <w:rPr>
          <w:spacing w:val="-1"/>
          <w:sz w:val="22"/>
          <w:u w:val="none"/>
        </w:rPr>
        <w:t> </w:t>
      </w:r>
      <w:r>
        <w:rPr>
          <w:spacing w:val="-2"/>
          <w:sz w:val="22"/>
          <w:u w:val="none"/>
        </w:rPr>
        <w:t>subdistricts.</w:t>
      </w:r>
    </w:p>
    <w:p>
      <w:pPr>
        <w:pStyle w:val="BodyText"/>
        <w:spacing w:before="1"/>
      </w:pPr>
    </w:p>
    <w:p>
      <w:pPr>
        <w:pStyle w:val="ListParagraph"/>
        <w:numPr>
          <w:ilvl w:val="2"/>
          <w:numId w:val="5"/>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2"/>
          <w:numId w:val="5"/>
        </w:numPr>
        <w:tabs>
          <w:tab w:pos="3000" w:val="left" w:leader="none"/>
          <w:tab w:pos="5282" w:val="left" w:leader="none"/>
        </w:tabs>
        <w:spacing w:line="240" w:lineRule="auto" w:before="0" w:after="0"/>
        <w:ind w:left="120" w:right="114" w:firstLine="2160"/>
        <w:jc w:val="left"/>
        <w:rPr>
          <w:sz w:val="22"/>
        </w:rPr>
      </w:pPr>
      <w:r>
        <w:rPr>
          <w:sz w:val="22"/>
          <w:u w:val="single"/>
        </w:rPr>
        <w:t>Additional</w:t>
      </w:r>
      <w:r>
        <w:rPr>
          <w:spacing w:val="40"/>
          <w:sz w:val="22"/>
          <w:u w:val="single"/>
        </w:rPr>
        <w:t> </w:t>
      </w:r>
      <w:r>
        <w:rPr>
          <w:sz w:val="22"/>
          <w:u w:val="single"/>
        </w:rPr>
        <w:t>provisions</w:t>
      </w:r>
      <w:r>
        <w:rPr>
          <w:sz w:val="22"/>
          <w:u w:val="none"/>
        </w:rPr>
        <w:t>.</w:t>
        <w:tab/>
        <w:t>The</w:t>
      </w:r>
      <w:r>
        <w:rPr>
          <w:spacing w:val="40"/>
          <w:sz w:val="22"/>
          <w:u w:val="none"/>
        </w:rPr>
        <w:t> </w:t>
      </w:r>
      <w:r>
        <w:rPr>
          <w:sz w:val="22"/>
          <w:u w:val="none"/>
        </w:rPr>
        <w:t>manufacturing</w:t>
      </w:r>
      <w:r>
        <w:rPr>
          <w:spacing w:val="40"/>
          <w:sz w:val="22"/>
          <w:u w:val="none"/>
        </w:rPr>
        <w:t> </w:t>
      </w:r>
      <w:r>
        <w:rPr>
          <w:sz w:val="22"/>
          <w:u w:val="none"/>
        </w:rPr>
        <w:t>of</w:t>
      </w:r>
      <w:r>
        <w:rPr>
          <w:spacing w:val="40"/>
          <w:sz w:val="22"/>
          <w:u w:val="none"/>
        </w:rPr>
        <w:t> </w:t>
      </w:r>
      <w:r>
        <w:rPr>
          <w:sz w:val="22"/>
          <w:u w:val="none"/>
        </w:rPr>
        <w:t>the</w:t>
      </w:r>
      <w:r>
        <w:rPr>
          <w:spacing w:val="40"/>
          <w:sz w:val="22"/>
          <w:u w:val="none"/>
        </w:rPr>
        <w:t> </w:t>
      </w:r>
      <w:r>
        <w:rPr>
          <w:sz w:val="22"/>
          <w:u w:val="none"/>
        </w:rPr>
        <w:t>materials</w:t>
      </w:r>
      <w:r>
        <w:rPr>
          <w:spacing w:val="40"/>
          <w:sz w:val="22"/>
          <w:u w:val="none"/>
        </w:rPr>
        <w:t> </w:t>
      </w:r>
      <w:r>
        <w:rPr>
          <w:sz w:val="22"/>
          <w:u w:val="none"/>
        </w:rPr>
        <w:t>used</w:t>
      </w:r>
      <w:r>
        <w:rPr>
          <w:spacing w:val="40"/>
          <w:sz w:val="22"/>
          <w:u w:val="none"/>
        </w:rPr>
        <w:t> </w:t>
      </w:r>
      <w:r>
        <w:rPr>
          <w:sz w:val="22"/>
          <w:u w:val="none"/>
        </w:rPr>
        <w:t>to construct the corrugated cardboard boxes is not permitted under this use.</w:t>
      </w:r>
    </w:p>
    <w:p>
      <w:pPr>
        <w:pStyle w:val="ListParagraph"/>
        <w:numPr>
          <w:ilvl w:val="1"/>
          <w:numId w:val="5"/>
        </w:numPr>
        <w:tabs>
          <w:tab w:pos="2279" w:val="left" w:leader="none"/>
        </w:tabs>
        <w:spacing w:line="240" w:lineRule="auto" w:before="253" w:after="0"/>
        <w:ind w:left="2279" w:right="0" w:hanging="719"/>
        <w:jc w:val="left"/>
        <w:rPr>
          <w:sz w:val="22"/>
        </w:rPr>
      </w:pPr>
      <w:r>
        <w:rPr>
          <w:sz w:val="22"/>
          <w:u w:val="single"/>
        </w:rPr>
        <w:t>Tread</w:t>
      </w:r>
      <w:r>
        <w:rPr>
          <w:spacing w:val="-8"/>
          <w:sz w:val="22"/>
          <w:u w:val="single"/>
        </w:rPr>
        <w:t> </w:t>
      </w:r>
      <w:r>
        <w:rPr>
          <w:sz w:val="22"/>
          <w:u w:val="single"/>
        </w:rPr>
        <w:t>rubber</w:t>
      </w:r>
      <w:r>
        <w:rPr>
          <w:spacing w:val="-6"/>
          <w:sz w:val="22"/>
          <w:u w:val="single"/>
        </w:rPr>
        <w:t> </w:t>
      </w:r>
      <w:r>
        <w:rPr>
          <w:sz w:val="22"/>
          <w:u w:val="single"/>
        </w:rPr>
        <w:t>manufacturing</w:t>
      </w:r>
      <w:r>
        <w:rPr>
          <w:spacing w:val="-4"/>
          <w:sz w:val="22"/>
          <w:u w:val="single"/>
        </w:rPr>
        <w:t> </w:t>
      </w:r>
      <w:r>
        <w:rPr>
          <w:spacing w:val="-2"/>
          <w:sz w:val="22"/>
          <w:u w:val="single"/>
        </w:rPr>
        <w:t>plant</w:t>
      </w:r>
      <w:r>
        <w:rPr>
          <w:spacing w:val="-2"/>
          <w:sz w:val="22"/>
          <w:u w:val="none"/>
        </w:rPr>
        <w:t>.</w:t>
      </w:r>
    </w:p>
    <w:p>
      <w:pPr>
        <w:spacing w:after="0" w:line="240" w:lineRule="auto"/>
        <w:jc w:val="left"/>
        <w:rPr>
          <w:sz w:val="22"/>
        </w:rPr>
        <w:sectPr>
          <w:pgSz w:w="12240" w:h="15840"/>
          <w:pgMar w:top="1080" w:bottom="280" w:left="1320" w:right="1320"/>
        </w:sectPr>
      </w:pPr>
    </w:p>
    <w:p>
      <w:pPr>
        <w:pStyle w:val="ListParagraph"/>
        <w:numPr>
          <w:ilvl w:val="2"/>
          <w:numId w:val="5"/>
        </w:numPr>
        <w:tabs>
          <w:tab w:pos="2999" w:val="left" w:leader="none"/>
        </w:tabs>
        <w:spacing w:line="252" w:lineRule="exact" w:before="70" w:after="0"/>
        <w:ind w:left="2999" w:right="0" w:hanging="719"/>
        <w:jc w:val="left"/>
        <w:rPr>
          <w:sz w:val="22"/>
        </w:rPr>
      </w:pPr>
      <w:r>
        <w:rPr>
          <w:sz w:val="22"/>
          <w:u w:val="single"/>
        </w:rPr>
        <w:t>Definition</w:t>
      </w:r>
      <w:r>
        <w:rPr>
          <w:sz w:val="22"/>
          <w:u w:val="none"/>
        </w:rPr>
        <w:t>.</w:t>
      </w:r>
      <w:r>
        <w:rPr>
          <w:spacing w:val="59"/>
          <w:w w:val="150"/>
          <w:sz w:val="22"/>
          <w:u w:val="none"/>
        </w:rPr>
        <w:t> </w:t>
      </w:r>
      <w:r>
        <w:rPr>
          <w:sz w:val="22"/>
          <w:u w:val="none"/>
        </w:rPr>
        <w:t>A</w:t>
      </w:r>
      <w:r>
        <w:rPr>
          <w:spacing w:val="12"/>
          <w:sz w:val="22"/>
          <w:u w:val="none"/>
        </w:rPr>
        <w:t> </w:t>
      </w:r>
      <w:r>
        <w:rPr>
          <w:sz w:val="22"/>
          <w:u w:val="none"/>
        </w:rPr>
        <w:t>facility</w:t>
      </w:r>
      <w:r>
        <w:rPr>
          <w:spacing w:val="14"/>
          <w:sz w:val="22"/>
          <w:u w:val="none"/>
        </w:rPr>
        <w:t> </w:t>
      </w:r>
      <w:r>
        <w:rPr>
          <w:sz w:val="22"/>
          <w:u w:val="none"/>
        </w:rPr>
        <w:t>for</w:t>
      </w:r>
      <w:r>
        <w:rPr>
          <w:spacing w:val="17"/>
          <w:sz w:val="22"/>
          <w:u w:val="none"/>
        </w:rPr>
        <w:t> </w:t>
      </w:r>
      <w:r>
        <w:rPr>
          <w:sz w:val="22"/>
          <w:u w:val="none"/>
        </w:rPr>
        <w:t>the</w:t>
      </w:r>
      <w:r>
        <w:rPr>
          <w:spacing w:val="15"/>
          <w:sz w:val="22"/>
          <w:u w:val="none"/>
        </w:rPr>
        <w:t> </w:t>
      </w:r>
      <w:r>
        <w:rPr>
          <w:sz w:val="22"/>
          <w:u w:val="none"/>
        </w:rPr>
        <w:t>manufacturing,</w:t>
      </w:r>
      <w:r>
        <w:rPr>
          <w:spacing w:val="16"/>
          <w:sz w:val="22"/>
          <w:u w:val="none"/>
        </w:rPr>
        <w:t> </w:t>
      </w:r>
      <w:r>
        <w:rPr>
          <w:sz w:val="22"/>
          <w:u w:val="none"/>
        </w:rPr>
        <w:t>processing,</w:t>
      </w:r>
      <w:r>
        <w:rPr>
          <w:spacing w:val="16"/>
          <w:sz w:val="22"/>
          <w:u w:val="none"/>
        </w:rPr>
        <w:t> </w:t>
      </w:r>
      <w:r>
        <w:rPr>
          <w:sz w:val="22"/>
          <w:u w:val="none"/>
        </w:rPr>
        <w:t>and</w:t>
      </w:r>
      <w:r>
        <w:rPr>
          <w:spacing w:val="16"/>
          <w:sz w:val="22"/>
          <w:u w:val="none"/>
        </w:rPr>
        <w:t> </w:t>
      </w:r>
      <w:r>
        <w:rPr>
          <w:sz w:val="22"/>
          <w:u w:val="none"/>
        </w:rPr>
        <w:t>storage</w:t>
      </w:r>
      <w:r>
        <w:rPr>
          <w:spacing w:val="14"/>
          <w:sz w:val="22"/>
          <w:u w:val="none"/>
        </w:rPr>
        <w:t> </w:t>
      </w:r>
      <w:r>
        <w:rPr>
          <w:spacing w:val="-5"/>
          <w:sz w:val="22"/>
          <w:u w:val="none"/>
        </w:rPr>
        <w:t>of</w:t>
      </w:r>
    </w:p>
    <w:p>
      <w:pPr>
        <w:pStyle w:val="BodyText"/>
        <w:spacing w:line="252" w:lineRule="exact"/>
        <w:ind w:left="120"/>
      </w:pPr>
      <w:r>
        <w:rPr/>
        <w:t>tread</w:t>
      </w:r>
      <w:r>
        <w:rPr>
          <w:spacing w:val="-4"/>
        </w:rPr>
        <w:t> </w:t>
      </w:r>
      <w:r>
        <w:rPr>
          <w:spacing w:val="-2"/>
        </w:rPr>
        <w:t>rubber.</w:t>
      </w:r>
    </w:p>
    <w:p>
      <w:pPr>
        <w:pStyle w:val="BodyText"/>
        <w:spacing w:before="1"/>
      </w:pPr>
    </w:p>
    <w:p>
      <w:pPr>
        <w:pStyle w:val="ListParagraph"/>
        <w:numPr>
          <w:ilvl w:val="2"/>
          <w:numId w:val="5"/>
        </w:numPr>
        <w:tabs>
          <w:tab w:pos="3000" w:val="left" w:leader="none"/>
        </w:tabs>
        <w:spacing w:line="240" w:lineRule="auto" w:before="0" w:after="0"/>
        <w:ind w:left="3000" w:right="0" w:hanging="720"/>
        <w:jc w:val="left"/>
        <w:rPr>
          <w:sz w:val="22"/>
        </w:rPr>
      </w:pPr>
      <w:r>
        <w:rPr>
          <w:sz w:val="22"/>
          <w:u w:val="single"/>
        </w:rPr>
        <w:t>Subdistricts</w:t>
      </w:r>
      <w:r>
        <w:rPr>
          <w:spacing w:val="-3"/>
          <w:sz w:val="22"/>
          <w:u w:val="single"/>
        </w:rPr>
        <w:t> </w:t>
      </w:r>
      <w:r>
        <w:rPr>
          <w:sz w:val="22"/>
          <w:u w:val="single"/>
        </w:rPr>
        <w:t>permitted</w:t>
      </w:r>
      <w:r>
        <w:rPr>
          <w:sz w:val="22"/>
          <w:u w:val="none"/>
        </w:rPr>
        <w:t>.</w:t>
      </w:r>
      <w:r>
        <w:rPr>
          <w:spacing w:val="49"/>
          <w:sz w:val="22"/>
          <w:u w:val="none"/>
        </w:rPr>
        <w:t> </w:t>
      </w:r>
      <w:r>
        <w:rPr>
          <w:sz w:val="22"/>
          <w:u w:val="none"/>
        </w:rPr>
        <w:t>By</w:t>
      </w:r>
      <w:r>
        <w:rPr>
          <w:spacing w:val="-6"/>
          <w:sz w:val="22"/>
          <w:u w:val="none"/>
        </w:rPr>
        <w:t> </w:t>
      </w:r>
      <w:r>
        <w:rPr>
          <w:sz w:val="22"/>
          <w:u w:val="none"/>
        </w:rPr>
        <w:t>right</w:t>
      </w:r>
      <w:r>
        <w:rPr>
          <w:spacing w:val="-2"/>
          <w:sz w:val="22"/>
          <w:u w:val="none"/>
        </w:rPr>
        <w:t> </w:t>
      </w:r>
      <w:r>
        <w:rPr>
          <w:sz w:val="22"/>
          <w:u w:val="none"/>
        </w:rPr>
        <w:t>in</w:t>
      </w:r>
      <w:r>
        <w:rPr>
          <w:spacing w:val="-3"/>
          <w:sz w:val="22"/>
          <w:u w:val="none"/>
        </w:rPr>
        <w:t> </w:t>
      </w:r>
      <w:r>
        <w:rPr>
          <w:sz w:val="22"/>
          <w:u w:val="none"/>
        </w:rPr>
        <w:t>the</w:t>
      </w:r>
      <w:r>
        <w:rPr>
          <w:spacing w:val="-3"/>
          <w:sz w:val="22"/>
          <w:u w:val="none"/>
        </w:rPr>
        <w:t> </w:t>
      </w:r>
      <w:r>
        <w:rPr>
          <w:sz w:val="22"/>
          <w:u w:val="none"/>
        </w:rPr>
        <w:t>I-3</w:t>
      </w:r>
      <w:r>
        <w:rPr>
          <w:spacing w:val="-2"/>
          <w:sz w:val="22"/>
          <w:u w:val="none"/>
        </w:rPr>
        <w:t> subdistrict.</w:t>
      </w:r>
    </w:p>
    <w:p>
      <w:pPr>
        <w:pStyle w:val="BodyText"/>
      </w:pPr>
    </w:p>
    <w:p>
      <w:pPr>
        <w:pStyle w:val="ListParagraph"/>
        <w:numPr>
          <w:ilvl w:val="2"/>
          <w:numId w:val="5"/>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1"/>
          <w:numId w:val="5"/>
        </w:numPr>
        <w:tabs>
          <w:tab w:pos="2279" w:val="left" w:leader="none"/>
        </w:tabs>
        <w:spacing w:line="240" w:lineRule="auto" w:before="251" w:after="0"/>
        <w:ind w:left="2279" w:right="0" w:hanging="719"/>
        <w:jc w:val="left"/>
        <w:rPr>
          <w:sz w:val="22"/>
        </w:rPr>
      </w:pPr>
      <w:r>
        <w:rPr>
          <w:sz w:val="22"/>
          <w:u w:val="single"/>
        </w:rPr>
        <w:t>Metal</w:t>
      </w:r>
      <w:r>
        <w:rPr>
          <w:spacing w:val="-4"/>
          <w:sz w:val="22"/>
          <w:u w:val="single"/>
        </w:rPr>
        <w:t> </w:t>
      </w:r>
      <w:r>
        <w:rPr>
          <w:sz w:val="22"/>
          <w:u w:val="single"/>
        </w:rPr>
        <w:t>smelting</w:t>
      </w:r>
      <w:r>
        <w:rPr>
          <w:spacing w:val="-4"/>
          <w:sz w:val="22"/>
          <w:u w:val="single"/>
        </w:rPr>
        <w:t> </w:t>
      </w:r>
      <w:r>
        <w:rPr>
          <w:sz w:val="22"/>
          <w:u w:val="single"/>
        </w:rPr>
        <w:t>and</w:t>
      </w:r>
      <w:r>
        <w:rPr>
          <w:spacing w:val="-1"/>
          <w:sz w:val="22"/>
          <w:u w:val="single"/>
        </w:rPr>
        <w:t> </w:t>
      </w:r>
      <w:r>
        <w:rPr>
          <w:spacing w:val="-2"/>
          <w:sz w:val="22"/>
          <w:u w:val="single"/>
        </w:rPr>
        <w:t>plating</w:t>
      </w:r>
      <w:r>
        <w:rPr>
          <w:spacing w:val="-2"/>
          <w:sz w:val="22"/>
          <w:u w:val="none"/>
        </w:rPr>
        <w:t>.</w:t>
      </w:r>
    </w:p>
    <w:p>
      <w:pPr>
        <w:pStyle w:val="BodyText"/>
      </w:pPr>
    </w:p>
    <w:p>
      <w:pPr>
        <w:pStyle w:val="ListParagraph"/>
        <w:numPr>
          <w:ilvl w:val="2"/>
          <w:numId w:val="5"/>
        </w:numPr>
        <w:tabs>
          <w:tab w:pos="2999" w:val="left" w:leader="none"/>
        </w:tabs>
        <w:spacing w:line="240" w:lineRule="auto" w:before="1" w:after="0"/>
        <w:ind w:left="2999" w:right="0" w:hanging="719"/>
        <w:jc w:val="left"/>
        <w:rPr>
          <w:sz w:val="22"/>
        </w:rPr>
      </w:pPr>
      <w:r>
        <w:rPr>
          <w:sz w:val="22"/>
          <w:u w:val="single"/>
        </w:rPr>
        <w:t>Definition</w:t>
      </w:r>
      <w:r>
        <w:rPr>
          <w:sz w:val="22"/>
          <w:u w:val="none"/>
        </w:rPr>
        <w:t>.</w:t>
      </w:r>
      <w:r>
        <w:rPr>
          <w:spacing w:val="49"/>
          <w:sz w:val="22"/>
          <w:u w:val="none"/>
        </w:rPr>
        <w:t> </w:t>
      </w:r>
      <w:r>
        <w:rPr>
          <w:sz w:val="22"/>
          <w:u w:val="none"/>
        </w:rPr>
        <w:t>A</w:t>
      </w:r>
      <w:r>
        <w:rPr>
          <w:spacing w:val="-6"/>
          <w:sz w:val="22"/>
          <w:u w:val="none"/>
        </w:rPr>
        <w:t> </w:t>
      </w:r>
      <w:r>
        <w:rPr>
          <w:sz w:val="22"/>
          <w:u w:val="none"/>
        </w:rPr>
        <w:t>facility</w:t>
      </w:r>
      <w:r>
        <w:rPr>
          <w:spacing w:val="-3"/>
          <w:sz w:val="22"/>
          <w:u w:val="none"/>
        </w:rPr>
        <w:t> </w:t>
      </w:r>
      <w:r>
        <w:rPr>
          <w:sz w:val="22"/>
          <w:u w:val="none"/>
        </w:rPr>
        <w:t>for</w:t>
      </w:r>
      <w:r>
        <w:rPr>
          <w:spacing w:val="-2"/>
          <w:sz w:val="22"/>
          <w:u w:val="none"/>
        </w:rPr>
        <w:t> </w:t>
      </w:r>
      <w:r>
        <w:rPr>
          <w:sz w:val="22"/>
          <w:u w:val="none"/>
        </w:rPr>
        <w:t>the</w:t>
      </w:r>
      <w:r>
        <w:rPr>
          <w:spacing w:val="-3"/>
          <w:sz w:val="22"/>
          <w:u w:val="none"/>
        </w:rPr>
        <w:t> </w:t>
      </w:r>
      <w:r>
        <w:rPr>
          <w:sz w:val="22"/>
          <w:u w:val="none"/>
        </w:rPr>
        <w:t>smelting</w:t>
      </w:r>
      <w:r>
        <w:rPr>
          <w:spacing w:val="-2"/>
          <w:sz w:val="22"/>
          <w:u w:val="none"/>
        </w:rPr>
        <w:t> </w:t>
      </w:r>
      <w:r>
        <w:rPr>
          <w:sz w:val="22"/>
          <w:u w:val="none"/>
        </w:rPr>
        <w:t>and</w:t>
      </w:r>
      <w:r>
        <w:rPr>
          <w:spacing w:val="-6"/>
          <w:sz w:val="22"/>
          <w:u w:val="none"/>
        </w:rPr>
        <w:t> </w:t>
      </w:r>
      <w:r>
        <w:rPr>
          <w:sz w:val="22"/>
          <w:u w:val="none"/>
        </w:rPr>
        <w:t>plating</w:t>
      </w:r>
      <w:r>
        <w:rPr>
          <w:spacing w:val="-3"/>
          <w:sz w:val="22"/>
          <w:u w:val="none"/>
        </w:rPr>
        <w:t> </w:t>
      </w:r>
      <w:r>
        <w:rPr>
          <w:sz w:val="22"/>
          <w:u w:val="none"/>
        </w:rPr>
        <w:t>of</w:t>
      </w:r>
      <w:r>
        <w:rPr>
          <w:spacing w:val="-1"/>
          <w:sz w:val="22"/>
          <w:u w:val="none"/>
        </w:rPr>
        <w:t> </w:t>
      </w:r>
      <w:r>
        <w:rPr>
          <w:spacing w:val="-2"/>
          <w:sz w:val="22"/>
          <w:u w:val="none"/>
        </w:rPr>
        <w:t>metals.</w:t>
      </w:r>
    </w:p>
    <w:p>
      <w:pPr>
        <w:pStyle w:val="BodyText"/>
      </w:pPr>
    </w:p>
    <w:p>
      <w:pPr>
        <w:pStyle w:val="ListParagraph"/>
        <w:numPr>
          <w:ilvl w:val="2"/>
          <w:numId w:val="5"/>
        </w:numPr>
        <w:tabs>
          <w:tab w:pos="3000" w:val="left" w:leader="none"/>
        </w:tabs>
        <w:spacing w:line="240" w:lineRule="auto" w:before="0" w:after="0"/>
        <w:ind w:left="3000" w:right="0" w:hanging="720"/>
        <w:jc w:val="left"/>
        <w:rPr>
          <w:sz w:val="22"/>
        </w:rPr>
      </w:pPr>
      <w:r>
        <w:rPr>
          <w:sz w:val="22"/>
          <w:u w:val="single"/>
        </w:rPr>
        <w:t>Subdistricts</w:t>
      </w:r>
      <w:r>
        <w:rPr>
          <w:spacing w:val="-3"/>
          <w:sz w:val="22"/>
          <w:u w:val="single"/>
        </w:rPr>
        <w:t> </w:t>
      </w:r>
      <w:r>
        <w:rPr>
          <w:sz w:val="22"/>
          <w:u w:val="single"/>
        </w:rPr>
        <w:t>permitted</w:t>
      </w:r>
      <w:r>
        <w:rPr>
          <w:sz w:val="22"/>
          <w:u w:val="none"/>
        </w:rPr>
        <w:t>.</w:t>
      </w:r>
      <w:r>
        <w:rPr>
          <w:spacing w:val="51"/>
          <w:sz w:val="22"/>
          <w:u w:val="none"/>
        </w:rPr>
        <w:t> </w:t>
      </w:r>
      <w:r>
        <w:rPr>
          <w:sz w:val="22"/>
          <w:u w:val="none"/>
        </w:rPr>
        <w:t>By</w:t>
      </w:r>
      <w:r>
        <w:rPr>
          <w:spacing w:val="-5"/>
          <w:sz w:val="22"/>
          <w:u w:val="none"/>
        </w:rPr>
        <w:t> </w:t>
      </w:r>
      <w:r>
        <w:rPr>
          <w:sz w:val="22"/>
          <w:u w:val="none"/>
        </w:rPr>
        <w:t>SUP</w:t>
      </w:r>
      <w:r>
        <w:rPr>
          <w:spacing w:val="-4"/>
          <w:sz w:val="22"/>
          <w:u w:val="none"/>
        </w:rPr>
        <w:t> </w:t>
      </w:r>
      <w:r>
        <w:rPr>
          <w:sz w:val="22"/>
          <w:u w:val="none"/>
        </w:rPr>
        <w:t>only</w:t>
      </w:r>
      <w:r>
        <w:rPr>
          <w:spacing w:val="-5"/>
          <w:sz w:val="22"/>
          <w:u w:val="none"/>
        </w:rPr>
        <w:t> </w:t>
      </w:r>
      <w:r>
        <w:rPr>
          <w:sz w:val="22"/>
          <w:u w:val="none"/>
        </w:rPr>
        <w:t>in</w:t>
      </w:r>
      <w:r>
        <w:rPr>
          <w:spacing w:val="-2"/>
          <w:sz w:val="22"/>
          <w:u w:val="none"/>
        </w:rPr>
        <w:t> </w:t>
      </w:r>
      <w:r>
        <w:rPr>
          <w:sz w:val="22"/>
          <w:u w:val="none"/>
        </w:rPr>
        <w:t>the</w:t>
      </w:r>
      <w:r>
        <w:rPr>
          <w:spacing w:val="-2"/>
          <w:sz w:val="22"/>
          <w:u w:val="none"/>
        </w:rPr>
        <w:t> </w:t>
      </w:r>
      <w:r>
        <w:rPr>
          <w:sz w:val="22"/>
          <w:u w:val="none"/>
        </w:rPr>
        <w:t>I-3</w:t>
      </w:r>
      <w:r>
        <w:rPr>
          <w:spacing w:val="-2"/>
          <w:sz w:val="22"/>
          <w:u w:val="none"/>
        </w:rPr>
        <w:t> subdistrict.</w:t>
      </w:r>
    </w:p>
    <w:p>
      <w:pPr>
        <w:pStyle w:val="BodyText"/>
      </w:pPr>
    </w:p>
    <w:p>
      <w:pPr>
        <w:pStyle w:val="ListParagraph"/>
        <w:numPr>
          <w:ilvl w:val="2"/>
          <w:numId w:val="5"/>
        </w:numPr>
        <w:tabs>
          <w:tab w:pos="2997" w:val="left" w:leader="none"/>
        </w:tabs>
        <w:spacing w:line="240" w:lineRule="auto" w:before="0" w:after="0"/>
        <w:ind w:left="119"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If more than ten off-street parking spaces are required for this use, handicapped parking must be provided pursuant to Section 51P-193.116.</w:t>
      </w:r>
    </w:p>
    <w:p>
      <w:pPr>
        <w:pStyle w:val="BodyText"/>
        <w:spacing w:before="1"/>
      </w:pPr>
    </w:p>
    <w:p>
      <w:pPr>
        <w:pStyle w:val="ListParagraph"/>
        <w:numPr>
          <w:ilvl w:val="2"/>
          <w:numId w:val="5"/>
        </w:numPr>
        <w:tabs>
          <w:tab w:pos="2999" w:val="left" w:leader="none"/>
        </w:tabs>
        <w:spacing w:line="240" w:lineRule="auto" w:before="0"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ListParagraph"/>
        <w:numPr>
          <w:ilvl w:val="1"/>
          <w:numId w:val="5"/>
        </w:numPr>
        <w:tabs>
          <w:tab w:pos="2279" w:val="left" w:leader="none"/>
        </w:tabs>
        <w:spacing w:line="240" w:lineRule="auto" w:before="251" w:after="0"/>
        <w:ind w:left="2279" w:right="0" w:hanging="719"/>
        <w:jc w:val="left"/>
        <w:rPr>
          <w:sz w:val="22"/>
        </w:rPr>
      </w:pPr>
      <w:r>
        <w:rPr>
          <w:sz w:val="22"/>
          <w:u w:val="single"/>
        </w:rPr>
        <w:t>Rendering</w:t>
      </w:r>
      <w:r>
        <w:rPr>
          <w:spacing w:val="-2"/>
          <w:sz w:val="22"/>
          <w:u w:val="single"/>
        </w:rPr>
        <w:t> plant</w:t>
      </w:r>
      <w:r>
        <w:rPr>
          <w:spacing w:val="-2"/>
          <w:sz w:val="22"/>
          <w:u w:val="none"/>
        </w:rPr>
        <w:t>.</w:t>
      </w:r>
    </w:p>
    <w:p>
      <w:pPr>
        <w:pStyle w:val="BodyText"/>
        <w:spacing w:before="1"/>
      </w:pPr>
    </w:p>
    <w:p>
      <w:pPr>
        <w:pStyle w:val="ListParagraph"/>
        <w:numPr>
          <w:ilvl w:val="2"/>
          <w:numId w:val="5"/>
        </w:numPr>
        <w:tabs>
          <w:tab w:pos="2999" w:val="left" w:leader="none"/>
          <w:tab w:pos="4242" w:val="left" w:leader="none"/>
        </w:tabs>
        <w:spacing w:line="240" w:lineRule="auto" w:before="0" w:after="0"/>
        <w:ind w:left="2999" w:right="0" w:hanging="719"/>
        <w:jc w:val="left"/>
        <w:rPr>
          <w:sz w:val="22"/>
        </w:rPr>
      </w:pPr>
      <w:r>
        <w:rPr>
          <w:spacing w:val="-2"/>
          <w:sz w:val="22"/>
          <w:u w:val="single"/>
        </w:rPr>
        <w:t>Definition</w:t>
      </w:r>
      <w:r>
        <w:rPr>
          <w:spacing w:val="-2"/>
          <w:sz w:val="22"/>
          <w:u w:val="none"/>
        </w:rPr>
        <w:t>.</w:t>
      </w:r>
      <w:r>
        <w:rPr>
          <w:sz w:val="22"/>
          <w:u w:val="none"/>
        </w:rPr>
        <w:tab/>
        <w:t>A</w:t>
      </w:r>
      <w:r>
        <w:rPr>
          <w:spacing w:val="54"/>
          <w:w w:val="150"/>
          <w:sz w:val="22"/>
          <w:u w:val="none"/>
        </w:rPr>
        <w:t> </w:t>
      </w:r>
      <w:r>
        <w:rPr>
          <w:sz w:val="22"/>
          <w:u w:val="none"/>
        </w:rPr>
        <w:t>facility</w:t>
      </w:r>
      <w:r>
        <w:rPr>
          <w:spacing w:val="54"/>
          <w:w w:val="150"/>
          <w:sz w:val="22"/>
          <w:u w:val="none"/>
        </w:rPr>
        <w:t> </w:t>
      </w:r>
      <w:r>
        <w:rPr>
          <w:sz w:val="22"/>
          <w:u w:val="none"/>
        </w:rPr>
        <w:t>for</w:t>
      </w:r>
      <w:r>
        <w:rPr>
          <w:spacing w:val="57"/>
          <w:w w:val="150"/>
          <w:sz w:val="22"/>
          <w:u w:val="none"/>
        </w:rPr>
        <w:t> </w:t>
      </w:r>
      <w:r>
        <w:rPr>
          <w:sz w:val="22"/>
          <w:u w:val="none"/>
        </w:rPr>
        <w:t>the</w:t>
      </w:r>
      <w:r>
        <w:rPr>
          <w:spacing w:val="54"/>
          <w:w w:val="150"/>
          <w:sz w:val="22"/>
          <w:u w:val="none"/>
        </w:rPr>
        <w:t> </w:t>
      </w:r>
      <w:r>
        <w:rPr>
          <w:sz w:val="22"/>
          <w:u w:val="none"/>
        </w:rPr>
        <w:t>rendering</w:t>
      </w:r>
      <w:r>
        <w:rPr>
          <w:spacing w:val="56"/>
          <w:w w:val="150"/>
          <w:sz w:val="22"/>
          <w:u w:val="none"/>
        </w:rPr>
        <w:t> </w:t>
      </w:r>
      <w:r>
        <w:rPr>
          <w:sz w:val="22"/>
          <w:u w:val="none"/>
        </w:rPr>
        <w:t>of</w:t>
      </w:r>
      <w:r>
        <w:rPr>
          <w:spacing w:val="56"/>
          <w:w w:val="150"/>
          <w:sz w:val="22"/>
          <w:u w:val="none"/>
        </w:rPr>
        <w:t> </w:t>
      </w:r>
      <w:r>
        <w:rPr>
          <w:sz w:val="22"/>
          <w:u w:val="none"/>
        </w:rPr>
        <w:t>parts</w:t>
      </w:r>
      <w:r>
        <w:rPr>
          <w:spacing w:val="56"/>
          <w:w w:val="150"/>
          <w:sz w:val="22"/>
          <w:u w:val="none"/>
        </w:rPr>
        <w:t> </w:t>
      </w:r>
      <w:r>
        <w:rPr>
          <w:sz w:val="22"/>
          <w:u w:val="none"/>
        </w:rPr>
        <w:t>of</w:t>
      </w:r>
      <w:r>
        <w:rPr>
          <w:spacing w:val="54"/>
          <w:w w:val="150"/>
          <w:sz w:val="22"/>
          <w:u w:val="none"/>
        </w:rPr>
        <w:t> </w:t>
      </w:r>
      <w:r>
        <w:rPr>
          <w:sz w:val="22"/>
          <w:u w:val="none"/>
        </w:rPr>
        <w:t>animals</w:t>
      </w:r>
      <w:r>
        <w:rPr>
          <w:spacing w:val="54"/>
          <w:w w:val="150"/>
          <w:sz w:val="22"/>
          <w:u w:val="none"/>
        </w:rPr>
        <w:t> </w:t>
      </w:r>
      <w:r>
        <w:rPr>
          <w:spacing w:val="-4"/>
          <w:sz w:val="22"/>
          <w:u w:val="none"/>
        </w:rPr>
        <w:t>into</w:t>
      </w:r>
    </w:p>
    <w:p>
      <w:pPr>
        <w:pStyle w:val="BodyText"/>
        <w:spacing w:before="1"/>
        <w:ind w:left="120"/>
      </w:pPr>
      <w:r>
        <w:rPr/>
        <w:t>marketable</w:t>
      </w:r>
      <w:r>
        <w:rPr>
          <w:spacing w:val="-5"/>
        </w:rPr>
        <w:t> </w:t>
      </w:r>
      <w:r>
        <w:rPr>
          <w:spacing w:val="-2"/>
        </w:rPr>
        <w:t>products.</w:t>
      </w:r>
    </w:p>
    <w:p>
      <w:pPr>
        <w:pStyle w:val="ListParagraph"/>
        <w:numPr>
          <w:ilvl w:val="2"/>
          <w:numId w:val="5"/>
        </w:numPr>
        <w:tabs>
          <w:tab w:pos="3000" w:val="left" w:leader="none"/>
        </w:tabs>
        <w:spacing w:line="240" w:lineRule="auto" w:before="251" w:after="0"/>
        <w:ind w:left="3000" w:right="0" w:hanging="720"/>
        <w:jc w:val="left"/>
        <w:rPr>
          <w:sz w:val="22"/>
        </w:rPr>
      </w:pPr>
      <w:r>
        <w:rPr>
          <w:sz w:val="22"/>
          <w:u w:val="single"/>
        </w:rPr>
        <w:t>Subdistricts</w:t>
      </w:r>
      <w:r>
        <w:rPr>
          <w:spacing w:val="-3"/>
          <w:sz w:val="22"/>
          <w:u w:val="single"/>
        </w:rPr>
        <w:t> </w:t>
      </w:r>
      <w:r>
        <w:rPr>
          <w:sz w:val="22"/>
          <w:u w:val="single"/>
        </w:rPr>
        <w:t>permitted</w:t>
      </w:r>
      <w:r>
        <w:rPr>
          <w:sz w:val="22"/>
          <w:u w:val="none"/>
        </w:rPr>
        <w:t>.</w:t>
      </w:r>
      <w:r>
        <w:rPr>
          <w:spacing w:val="51"/>
          <w:sz w:val="22"/>
          <w:u w:val="none"/>
        </w:rPr>
        <w:t> </w:t>
      </w:r>
      <w:r>
        <w:rPr>
          <w:sz w:val="22"/>
          <w:u w:val="none"/>
        </w:rPr>
        <w:t>By</w:t>
      </w:r>
      <w:r>
        <w:rPr>
          <w:spacing w:val="-5"/>
          <w:sz w:val="22"/>
          <w:u w:val="none"/>
        </w:rPr>
        <w:t> </w:t>
      </w:r>
      <w:r>
        <w:rPr>
          <w:sz w:val="22"/>
          <w:u w:val="none"/>
        </w:rPr>
        <w:t>SUP</w:t>
      </w:r>
      <w:r>
        <w:rPr>
          <w:spacing w:val="-3"/>
          <w:sz w:val="22"/>
          <w:u w:val="none"/>
        </w:rPr>
        <w:t> </w:t>
      </w:r>
      <w:r>
        <w:rPr>
          <w:sz w:val="22"/>
          <w:u w:val="none"/>
        </w:rPr>
        <w:t>only</w:t>
      </w:r>
      <w:r>
        <w:rPr>
          <w:spacing w:val="-6"/>
          <w:sz w:val="22"/>
          <w:u w:val="none"/>
        </w:rPr>
        <w:t> </w:t>
      </w:r>
      <w:r>
        <w:rPr>
          <w:sz w:val="22"/>
          <w:u w:val="none"/>
        </w:rPr>
        <w:t>in</w:t>
      </w:r>
      <w:r>
        <w:rPr>
          <w:spacing w:val="-2"/>
          <w:sz w:val="22"/>
          <w:u w:val="none"/>
        </w:rPr>
        <w:t> </w:t>
      </w:r>
      <w:r>
        <w:rPr>
          <w:sz w:val="22"/>
          <w:u w:val="none"/>
        </w:rPr>
        <w:t>I-2</w:t>
      </w:r>
      <w:r>
        <w:rPr>
          <w:spacing w:val="-2"/>
          <w:sz w:val="22"/>
          <w:u w:val="none"/>
        </w:rPr>
        <w:t> </w:t>
      </w:r>
      <w:r>
        <w:rPr>
          <w:sz w:val="22"/>
          <w:u w:val="none"/>
        </w:rPr>
        <w:t>and</w:t>
      </w:r>
      <w:r>
        <w:rPr>
          <w:spacing w:val="-2"/>
          <w:sz w:val="22"/>
          <w:u w:val="none"/>
        </w:rPr>
        <w:t> </w:t>
      </w:r>
      <w:r>
        <w:rPr>
          <w:sz w:val="22"/>
          <w:u w:val="none"/>
        </w:rPr>
        <w:t>I-3</w:t>
      </w:r>
      <w:r>
        <w:rPr>
          <w:spacing w:val="-2"/>
          <w:sz w:val="22"/>
          <w:u w:val="none"/>
        </w:rPr>
        <w:t> subdistricts.</w:t>
      </w:r>
    </w:p>
    <w:p>
      <w:pPr>
        <w:pStyle w:val="BodyText"/>
      </w:pPr>
    </w:p>
    <w:p>
      <w:pPr>
        <w:pStyle w:val="ListParagraph"/>
        <w:numPr>
          <w:ilvl w:val="2"/>
          <w:numId w:val="5"/>
        </w:numPr>
        <w:tabs>
          <w:tab w:pos="2998" w:val="left" w:leader="none"/>
        </w:tabs>
        <w:spacing w:line="240" w:lineRule="auto" w:before="1" w:after="0"/>
        <w:ind w:left="120" w:right="115" w:firstLine="2160"/>
        <w:jc w:val="both"/>
        <w:rPr>
          <w:sz w:val="22"/>
        </w:rPr>
      </w:pPr>
      <w:r>
        <w:rPr>
          <w:sz w:val="22"/>
          <w:u w:val="single"/>
        </w:rPr>
        <w:t>Required off-street parking</w:t>
      </w:r>
      <w:r>
        <w:rPr>
          <w:sz w:val="22"/>
          <w:u w:val="none"/>
        </w:rPr>
        <w:t>.</w:t>
      </w:r>
      <w:r>
        <w:rPr>
          <w:spacing w:val="40"/>
          <w:sz w:val="22"/>
          <w:u w:val="none"/>
        </w:rPr>
        <w:t> </w:t>
      </w:r>
      <w:r>
        <w:rPr>
          <w:sz w:val="22"/>
          <w:u w:val="none"/>
        </w:rPr>
        <w:t>One space for each 500 square feet of floor area; a minimum of five spaces required. If more than ten off-street parking spaces are required for this use, a handicapped parking must be provided pursuant to Section 51P-193.116.</w:t>
      </w:r>
    </w:p>
    <w:p>
      <w:pPr>
        <w:pStyle w:val="BodyText"/>
      </w:pPr>
    </w:p>
    <w:p>
      <w:pPr>
        <w:pStyle w:val="ListParagraph"/>
        <w:numPr>
          <w:ilvl w:val="2"/>
          <w:numId w:val="5"/>
        </w:numPr>
        <w:tabs>
          <w:tab w:pos="2999" w:val="left" w:leader="none"/>
        </w:tabs>
        <w:spacing w:line="240" w:lineRule="auto" w:before="1" w:after="0"/>
        <w:ind w:left="2999" w:right="0" w:hanging="719"/>
        <w:jc w:val="left"/>
        <w:rPr>
          <w:sz w:val="22"/>
        </w:rPr>
      </w:pPr>
      <w:r>
        <w:rPr>
          <w:sz w:val="22"/>
          <w:u w:val="single"/>
        </w:rPr>
        <w:t>Required</w:t>
      </w:r>
      <w:r>
        <w:rPr>
          <w:spacing w:val="-4"/>
          <w:sz w:val="22"/>
          <w:u w:val="single"/>
        </w:rPr>
        <w:t> </w:t>
      </w:r>
      <w:r>
        <w:rPr>
          <w:sz w:val="22"/>
          <w:u w:val="single"/>
        </w:rPr>
        <w:t>off-street</w:t>
      </w:r>
      <w:r>
        <w:rPr>
          <w:spacing w:val="-6"/>
          <w:sz w:val="22"/>
          <w:u w:val="single"/>
        </w:rPr>
        <w:t> </w:t>
      </w:r>
      <w:r>
        <w:rPr>
          <w:sz w:val="22"/>
          <w:u w:val="single"/>
        </w:rPr>
        <w:t>loading</w:t>
      </w:r>
      <w:r>
        <w:rPr>
          <w:sz w:val="22"/>
          <w:u w:val="none"/>
        </w:rPr>
        <w:t>.</w:t>
      </w:r>
      <w:r>
        <w:rPr>
          <w:spacing w:val="45"/>
          <w:sz w:val="22"/>
          <w:u w:val="none"/>
        </w:rPr>
        <w:t> </w:t>
      </w:r>
      <w:r>
        <w:rPr>
          <w:sz w:val="22"/>
          <w:u w:val="none"/>
        </w:rPr>
        <w:t>See</w:t>
      </w:r>
      <w:r>
        <w:rPr>
          <w:spacing w:val="-4"/>
          <w:sz w:val="22"/>
          <w:u w:val="none"/>
        </w:rPr>
        <w:t> </w:t>
      </w:r>
      <w:r>
        <w:rPr>
          <w:sz w:val="22"/>
          <w:u w:val="none"/>
        </w:rPr>
        <w:t>Section</w:t>
      </w:r>
      <w:r>
        <w:rPr>
          <w:spacing w:val="-3"/>
          <w:sz w:val="22"/>
          <w:u w:val="none"/>
        </w:rPr>
        <w:t> </w:t>
      </w:r>
      <w:r>
        <w:rPr>
          <w:sz w:val="22"/>
          <w:u w:val="none"/>
        </w:rPr>
        <w:t>51P-</w:t>
      </w:r>
      <w:r>
        <w:rPr>
          <w:spacing w:val="-2"/>
          <w:sz w:val="22"/>
          <w:u w:val="none"/>
        </w:rPr>
        <w:t>193.115(a)(1)(C).</w:t>
      </w:r>
    </w:p>
    <w:p>
      <w:pPr>
        <w:pStyle w:val="BodyText"/>
      </w:pPr>
    </w:p>
    <w:p>
      <w:pPr>
        <w:pStyle w:val="ListParagraph"/>
        <w:numPr>
          <w:ilvl w:val="2"/>
          <w:numId w:val="5"/>
        </w:numPr>
        <w:tabs>
          <w:tab w:pos="3000" w:val="left" w:leader="none"/>
        </w:tabs>
        <w:spacing w:line="240" w:lineRule="auto" w:before="0" w:after="0"/>
        <w:ind w:left="120" w:right="116" w:firstLine="2160"/>
        <w:jc w:val="left"/>
        <w:rPr>
          <w:sz w:val="22"/>
        </w:rPr>
      </w:pPr>
      <w:r>
        <w:rPr>
          <w:sz w:val="22"/>
          <w:u w:val="single"/>
        </w:rPr>
        <w:t>Additional provisions</w:t>
      </w:r>
      <w:r>
        <w:rPr>
          <w:sz w:val="22"/>
          <w:u w:val="none"/>
        </w:rPr>
        <w:t>.</w:t>
      </w:r>
      <w:r>
        <w:rPr>
          <w:spacing w:val="40"/>
          <w:sz w:val="22"/>
          <w:u w:val="none"/>
        </w:rPr>
        <w:t> </w:t>
      </w:r>
      <w:r>
        <w:rPr>
          <w:sz w:val="22"/>
          <w:u w:val="none"/>
        </w:rPr>
        <w:t>This use must be located a minimum distance of 1,000 feet from a residential subdistrict. (Ord. Nos. 21859; 24728; 25267)</w:t>
      </w:r>
    </w:p>
    <w:p>
      <w:pPr>
        <w:pStyle w:val="BodyText"/>
        <w:spacing w:before="251"/>
      </w:pPr>
    </w:p>
    <w:p>
      <w:pPr>
        <w:pStyle w:val="Heading1"/>
        <w:tabs>
          <w:tab w:pos="2999" w:val="left" w:leader="none"/>
        </w:tabs>
      </w:pPr>
      <w:r>
        <w:rPr/>
        <w:t>SEC.</w:t>
      </w:r>
      <w:r>
        <w:rPr>
          <w:spacing w:val="-5"/>
        </w:rPr>
        <w:t> </w:t>
      </w:r>
      <w:r>
        <w:rPr/>
        <w:t>51P-</w:t>
      </w:r>
      <w:r>
        <w:rPr>
          <w:spacing w:val="-2"/>
        </w:rPr>
        <w:t>193.108.</w:t>
      </w:r>
      <w:r>
        <w:rPr/>
        <w:tab/>
        <w:t>ACCESSORY</w:t>
      </w:r>
      <w:r>
        <w:rPr>
          <w:spacing w:val="-11"/>
        </w:rPr>
        <w:t> </w:t>
      </w:r>
      <w:r>
        <w:rPr>
          <w:spacing w:val="-4"/>
        </w:rPr>
        <w:t>USES.</w:t>
      </w:r>
    </w:p>
    <w:p>
      <w:pPr>
        <w:pStyle w:val="BodyText"/>
        <w:spacing w:before="1"/>
        <w:rPr>
          <w:b/>
        </w:rPr>
      </w:pPr>
    </w:p>
    <w:p>
      <w:pPr>
        <w:pStyle w:val="ListParagraph"/>
        <w:numPr>
          <w:ilvl w:val="0"/>
          <w:numId w:val="7"/>
        </w:numPr>
        <w:tabs>
          <w:tab w:pos="1559" w:val="left" w:leader="none"/>
        </w:tabs>
        <w:spacing w:line="240" w:lineRule="auto" w:before="0" w:after="0"/>
        <w:ind w:left="1559" w:right="0" w:hanging="719"/>
        <w:jc w:val="left"/>
        <w:rPr>
          <w:sz w:val="22"/>
        </w:rPr>
      </w:pPr>
      <w:r>
        <w:rPr>
          <w:sz w:val="22"/>
          <w:u w:val="single"/>
        </w:rPr>
        <w:t>General</w:t>
      </w:r>
      <w:r>
        <w:rPr>
          <w:spacing w:val="-4"/>
          <w:sz w:val="22"/>
          <w:u w:val="single"/>
        </w:rPr>
        <w:t> </w:t>
      </w:r>
      <w:r>
        <w:rPr>
          <w:spacing w:val="-2"/>
          <w:sz w:val="22"/>
          <w:u w:val="single"/>
        </w:rPr>
        <w:t>provisions</w:t>
      </w:r>
      <w:r>
        <w:rPr>
          <w:spacing w:val="-2"/>
          <w:sz w:val="22"/>
          <w:u w:val="none"/>
        </w:rPr>
        <w:t>.</w:t>
      </w:r>
    </w:p>
    <w:p>
      <w:pPr>
        <w:pStyle w:val="BodyText"/>
      </w:pPr>
    </w:p>
    <w:p>
      <w:pPr>
        <w:pStyle w:val="ListParagraph"/>
        <w:numPr>
          <w:ilvl w:val="1"/>
          <w:numId w:val="7"/>
        </w:numPr>
        <w:tabs>
          <w:tab w:pos="2279" w:val="left" w:leader="none"/>
        </w:tabs>
        <w:spacing w:line="240" w:lineRule="auto" w:before="0" w:after="0"/>
        <w:ind w:left="120" w:right="114" w:firstLine="1440"/>
        <w:jc w:val="left"/>
        <w:rPr>
          <w:sz w:val="22"/>
        </w:rPr>
      </w:pPr>
      <w:r>
        <w:rPr>
          <w:sz w:val="22"/>
        </w:rPr>
        <w:t>An</w:t>
      </w:r>
      <w:r>
        <w:rPr>
          <w:spacing w:val="40"/>
          <w:sz w:val="22"/>
        </w:rPr>
        <w:t> </w:t>
      </w:r>
      <w:r>
        <w:rPr>
          <w:sz w:val="22"/>
        </w:rPr>
        <w:t>accessory</w:t>
      </w:r>
      <w:r>
        <w:rPr>
          <w:spacing w:val="40"/>
          <w:sz w:val="22"/>
        </w:rPr>
        <w:t> </w:t>
      </w:r>
      <w:r>
        <w:rPr>
          <w:sz w:val="22"/>
        </w:rPr>
        <w:t>use</w:t>
      </w:r>
      <w:r>
        <w:rPr>
          <w:spacing w:val="40"/>
          <w:sz w:val="22"/>
        </w:rPr>
        <w:t> </w:t>
      </w:r>
      <w:r>
        <w:rPr>
          <w:sz w:val="22"/>
        </w:rPr>
        <w:t>must</w:t>
      </w:r>
      <w:r>
        <w:rPr>
          <w:spacing w:val="40"/>
          <w:sz w:val="22"/>
        </w:rPr>
        <w:t> </w:t>
      </w:r>
      <w:r>
        <w:rPr>
          <w:sz w:val="22"/>
        </w:rPr>
        <w:t>be</w:t>
      </w:r>
      <w:r>
        <w:rPr>
          <w:spacing w:val="40"/>
          <w:sz w:val="22"/>
        </w:rPr>
        <w:t> </w:t>
      </w:r>
      <w:r>
        <w:rPr>
          <w:sz w:val="22"/>
        </w:rPr>
        <w:t>a</w:t>
      </w:r>
      <w:r>
        <w:rPr>
          <w:spacing w:val="40"/>
          <w:sz w:val="22"/>
        </w:rPr>
        <w:t> </w:t>
      </w:r>
      <w:r>
        <w:rPr>
          <w:sz w:val="22"/>
        </w:rPr>
        <w:t>use</w:t>
      </w:r>
      <w:r>
        <w:rPr>
          <w:spacing w:val="40"/>
          <w:sz w:val="22"/>
        </w:rPr>
        <w:t> </w:t>
      </w:r>
      <w:r>
        <w:rPr>
          <w:sz w:val="22"/>
        </w:rPr>
        <w:t>customarily</w:t>
      </w:r>
      <w:r>
        <w:rPr>
          <w:spacing w:val="40"/>
          <w:sz w:val="22"/>
        </w:rPr>
        <w:t> </w:t>
      </w:r>
      <w:r>
        <w:rPr>
          <w:sz w:val="22"/>
        </w:rPr>
        <w:t>incidental</w:t>
      </w:r>
      <w:r>
        <w:rPr>
          <w:spacing w:val="40"/>
          <w:sz w:val="22"/>
        </w:rPr>
        <w:t> </w:t>
      </w:r>
      <w:r>
        <w:rPr>
          <w:sz w:val="22"/>
        </w:rPr>
        <w:t>to</w:t>
      </w:r>
      <w:r>
        <w:rPr>
          <w:spacing w:val="40"/>
          <w:sz w:val="22"/>
        </w:rPr>
        <w:t> </w:t>
      </w:r>
      <w:r>
        <w:rPr>
          <w:sz w:val="22"/>
        </w:rPr>
        <w:t>a</w:t>
      </w:r>
      <w:r>
        <w:rPr>
          <w:spacing w:val="40"/>
          <w:sz w:val="22"/>
        </w:rPr>
        <w:t> </w:t>
      </w:r>
      <w:r>
        <w:rPr>
          <w:sz w:val="22"/>
        </w:rPr>
        <w:t>main</w:t>
      </w:r>
      <w:r>
        <w:rPr>
          <w:spacing w:val="40"/>
          <w:sz w:val="22"/>
        </w:rPr>
        <w:t> </w:t>
      </w:r>
      <w:r>
        <w:rPr>
          <w:sz w:val="22"/>
        </w:rPr>
        <w:t>use.</w:t>
      </w:r>
      <w:r>
        <w:rPr>
          <w:spacing w:val="40"/>
          <w:sz w:val="22"/>
        </w:rPr>
        <w:t> </w:t>
      </w:r>
      <w:r>
        <w:rPr>
          <w:sz w:val="22"/>
        </w:rPr>
        <w:t>An</w:t>
      </w:r>
      <w:r>
        <w:rPr>
          <w:spacing w:val="80"/>
          <w:sz w:val="22"/>
        </w:rPr>
        <w:t> </w:t>
      </w:r>
      <w:r>
        <w:rPr>
          <w:sz w:val="22"/>
        </w:rPr>
        <w:t>accessory use not listed in Subsection (b) is permitted if the accessory use complies with Subsection (a).</w:t>
      </w:r>
    </w:p>
    <w:p>
      <w:pPr>
        <w:pStyle w:val="ListParagraph"/>
        <w:numPr>
          <w:ilvl w:val="1"/>
          <w:numId w:val="7"/>
        </w:numPr>
        <w:tabs>
          <w:tab w:pos="2279" w:val="left" w:leader="none"/>
        </w:tabs>
        <w:spacing w:line="240" w:lineRule="auto" w:before="253" w:after="0"/>
        <w:ind w:left="2279" w:right="0" w:hanging="719"/>
        <w:jc w:val="left"/>
        <w:rPr>
          <w:sz w:val="22"/>
        </w:rPr>
      </w:pPr>
      <w:r>
        <w:rPr>
          <w:sz w:val="22"/>
        </w:rPr>
        <w:t>Except</w:t>
      </w:r>
      <w:r>
        <w:rPr>
          <w:spacing w:val="43"/>
          <w:sz w:val="22"/>
        </w:rPr>
        <w:t> </w:t>
      </w:r>
      <w:r>
        <w:rPr>
          <w:sz w:val="22"/>
        </w:rPr>
        <w:t>as</w:t>
      </w:r>
      <w:r>
        <w:rPr>
          <w:spacing w:val="44"/>
          <w:sz w:val="22"/>
        </w:rPr>
        <w:t> </w:t>
      </w:r>
      <w:r>
        <w:rPr>
          <w:sz w:val="22"/>
        </w:rPr>
        <w:t>specifically</w:t>
      </w:r>
      <w:r>
        <w:rPr>
          <w:spacing w:val="43"/>
          <w:sz w:val="22"/>
        </w:rPr>
        <w:t> </w:t>
      </w:r>
      <w:r>
        <w:rPr>
          <w:sz w:val="22"/>
        </w:rPr>
        <w:t>permitted</w:t>
      </w:r>
      <w:r>
        <w:rPr>
          <w:spacing w:val="42"/>
          <w:sz w:val="22"/>
        </w:rPr>
        <w:t> </w:t>
      </w:r>
      <w:r>
        <w:rPr>
          <w:sz w:val="22"/>
        </w:rPr>
        <w:t>in</w:t>
      </w:r>
      <w:r>
        <w:rPr>
          <w:spacing w:val="43"/>
          <w:sz w:val="22"/>
        </w:rPr>
        <w:t> </w:t>
      </w:r>
      <w:r>
        <w:rPr>
          <w:sz w:val="22"/>
        </w:rPr>
        <w:t>this</w:t>
      </w:r>
      <w:r>
        <w:rPr>
          <w:spacing w:val="44"/>
          <w:sz w:val="22"/>
        </w:rPr>
        <w:t> </w:t>
      </w:r>
      <w:r>
        <w:rPr>
          <w:sz w:val="22"/>
        </w:rPr>
        <w:t>article,</w:t>
      </w:r>
      <w:r>
        <w:rPr>
          <w:spacing w:val="43"/>
          <w:sz w:val="22"/>
        </w:rPr>
        <w:t> </w:t>
      </w:r>
      <w:r>
        <w:rPr>
          <w:sz w:val="22"/>
        </w:rPr>
        <w:t>no</w:t>
      </w:r>
      <w:r>
        <w:rPr>
          <w:spacing w:val="41"/>
          <w:sz w:val="22"/>
        </w:rPr>
        <w:t> </w:t>
      </w:r>
      <w:r>
        <w:rPr>
          <w:sz w:val="22"/>
        </w:rPr>
        <w:t>use</w:t>
      </w:r>
      <w:r>
        <w:rPr>
          <w:spacing w:val="43"/>
          <w:sz w:val="22"/>
        </w:rPr>
        <w:t> </w:t>
      </w:r>
      <w:r>
        <w:rPr>
          <w:sz w:val="22"/>
        </w:rPr>
        <w:t>listed</w:t>
      </w:r>
      <w:r>
        <w:rPr>
          <w:spacing w:val="43"/>
          <w:sz w:val="22"/>
        </w:rPr>
        <w:t> </w:t>
      </w:r>
      <w:r>
        <w:rPr>
          <w:sz w:val="22"/>
        </w:rPr>
        <w:t>in</w:t>
      </w:r>
      <w:r>
        <w:rPr>
          <w:spacing w:val="43"/>
          <w:sz w:val="22"/>
        </w:rPr>
        <w:t> </w:t>
      </w:r>
      <w:r>
        <w:rPr>
          <w:sz w:val="22"/>
        </w:rPr>
        <w:t>Section</w:t>
      </w:r>
      <w:r>
        <w:rPr>
          <w:spacing w:val="43"/>
          <w:sz w:val="22"/>
        </w:rPr>
        <w:t> </w:t>
      </w:r>
      <w:r>
        <w:rPr>
          <w:spacing w:val="-4"/>
          <w:sz w:val="22"/>
        </w:rPr>
        <w:t>51P-</w:t>
      </w:r>
    </w:p>
    <w:p>
      <w:pPr>
        <w:pStyle w:val="BodyText"/>
        <w:spacing w:before="1"/>
        <w:ind w:left="120"/>
      </w:pPr>
      <w:r>
        <w:rPr/>
        <w:t>193.107</w:t>
      </w:r>
      <w:r>
        <w:rPr>
          <w:spacing w:val="-5"/>
        </w:rPr>
        <w:t> </w:t>
      </w:r>
      <w:r>
        <w:rPr/>
        <w:t>may</w:t>
      </w:r>
      <w:r>
        <w:rPr>
          <w:spacing w:val="-4"/>
        </w:rPr>
        <w:t> </w:t>
      </w:r>
      <w:r>
        <w:rPr/>
        <w:t>be</w:t>
      </w:r>
      <w:r>
        <w:rPr>
          <w:spacing w:val="-1"/>
        </w:rPr>
        <w:t> </w:t>
      </w:r>
      <w:r>
        <w:rPr/>
        <w:t>an</w:t>
      </w:r>
      <w:r>
        <w:rPr>
          <w:spacing w:val="-4"/>
        </w:rPr>
        <w:t> </w:t>
      </w:r>
      <w:r>
        <w:rPr/>
        <w:t>accessory</w:t>
      </w:r>
      <w:r>
        <w:rPr>
          <w:spacing w:val="-1"/>
        </w:rPr>
        <w:t> </w:t>
      </w:r>
      <w:r>
        <w:rPr>
          <w:spacing w:val="-4"/>
        </w:rPr>
        <w:t>use.</w:t>
      </w:r>
    </w:p>
    <w:p>
      <w:pPr>
        <w:pStyle w:val="ListParagraph"/>
        <w:numPr>
          <w:ilvl w:val="1"/>
          <w:numId w:val="7"/>
        </w:numPr>
        <w:tabs>
          <w:tab w:pos="2280" w:val="left" w:leader="none"/>
        </w:tabs>
        <w:spacing w:line="240" w:lineRule="auto" w:before="251" w:after="0"/>
        <w:ind w:left="2280" w:right="0" w:hanging="720"/>
        <w:jc w:val="left"/>
        <w:rPr>
          <w:sz w:val="22"/>
        </w:rPr>
      </w:pPr>
      <w:r>
        <w:rPr>
          <w:sz w:val="22"/>
        </w:rPr>
        <w:t>An</w:t>
      </w:r>
      <w:r>
        <w:rPr>
          <w:spacing w:val="59"/>
          <w:sz w:val="22"/>
        </w:rPr>
        <w:t> </w:t>
      </w:r>
      <w:r>
        <w:rPr>
          <w:sz w:val="22"/>
        </w:rPr>
        <w:t>accessory</w:t>
      </w:r>
      <w:r>
        <w:rPr>
          <w:spacing w:val="60"/>
          <w:sz w:val="22"/>
        </w:rPr>
        <w:t> </w:t>
      </w:r>
      <w:r>
        <w:rPr>
          <w:sz w:val="22"/>
        </w:rPr>
        <w:t>use</w:t>
      </w:r>
      <w:r>
        <w:rPr>
          <w:spacing w:val="58"/>
          <w:sz w:val="22"/>
        </w:rPr>
        <w:t> </w:t>
      </w:r>
      <w:r>
        <w:rPr>
          <w:sz w:val="22"/>
        </w:rPr>
        <w:t>is</w:t>
      </w:r>
      <w:r>
        <w:rPr>
          <w:spacing w:val="61"/>
          <w:sz w:val="22"/>
        </w:rPr>
        <w:t> </w:t>
      </w:r>
      <w:r>
        <w:rPr>
          <w:sz w:val="22"/>
        </w:rPr>
        <w:t>permitted</w:t>
      </w:r>
      <w:r>
        <w:rPr>
          <w:spacing w:val="60"/>
          <w:sz w:val="22"/>
        </w:rPr>
        <w:t> </w:t>
      </w:r>
      <w:r>
        <w:rPr>
          <w:sz w:val="22"/>
        </w:rPr>
        <w:t>in</w:t>
      </w:r>
      <w:r>
        <w:rPr>
          <w:spacing w:val="58"/>
          <w:sz w:val="22"/>
        </w:rPr>
        <w:t> </w:t>
      </w:r>
      <w:r>
        <w:rPr>
          <w:sz w:val="22"/>
        </w:rPr>
        <w:t>any</w:t>
      </w:r>
      <w:r>
        <w:rPr>
          <w:spacing w:val="60"/>
          <w:sz w:val="22"/>
        </w:rPr>
        <w:t> </w:t>
      </w:r>
      <w:r>
        <w:rPr>
          <w:sz w:val="22"/>
        </w:rPr>
        <w:t>subdistrict</w:t>
      </w:r>
      <w:r>
        <w:rPr>
          <w:spacing w:val="59"/>
          <w:sz w:val="22"/>
        </w:rPr>
        <w:t> </w:t>
      </w:r>
      <w:r>
        <w:rPr>
          <w:sz w:val="22"/>
        </w:rPr>
        <w:t>in</w:t>
      </w:r>
      <w:r>
        <w:rPr>
          <w:spacing w:val="60"/>
          <w:sz w:val="22"/>
        </w:rPr>
        <w:t> </w:t>
      </w:r>
      <w:r>
        <w:rPr>
          <w:sz w:val="22"/>
        </w:rPr>
        <w:t>which</w:t>
      </w:r>
      <w:r>
        <w:rPr>
          <w:spacing w:val="60"/>
          <w:sz w:val="22"/>
        </w:rPr>
        <w:t> </w:t>
      </w:r>
      <w:r>
        <w:rPr>
          <w:sz w:val="22"/>
        </w:rPr>
        <w:t>the</w:t>
      </w:r>
      <w:r>
        <w:rPr>
          <w:spacing w:val="61"/>
          <w:sz w:val="22"/>
        </w:rPr>
        <w:t> </w:t>
      </w:r>
      <w:r>
        <w:rPr>
          <w:sz w:val="22"/>
        </w:rPr>
        <w:t>main</w:t>
      </w:r>
      <w:r>
        <w:rPr>
          <w:spacing w:val="60"/>
          <w:sz w:val="22"/>
        </w:rPr>
        <w:t> </w:t>
      </w:r>
      <w:r>
        <w:rPr>
          <w:sz w:val="22"/>
        </w:rPr>
        <w:t>use</w:t>
      </w:r>
      <w:r>
        <w:rPr>
          <w:spacing w:val="61"/>
          <w:sz w:val="22"/>
        </w:rPr>
        <w:t> </w:t>
      </w:r>
      <w:r>
        <w:rPr>
          <w:spacing w:val="-5"/>
          <w:sz w:val="22"/>
        </w:rPr>
        <w:t>is</w:t>
      </w:r>
    </w:p>
    <w:p>
      <w:pPr>
        <w:pStyle w:val="BodyText"/>
        <w:spacing w:before="1"/>
        <w:ind w:left="120"/>
      </w:pPr>
      <w:r>
        <w:rPr>
          <w:spacing w:val="-2"/>
        </w:rPr>
        <w:t>permitted.</w:t>
      </w:r>
    </w:p>
    <w:p>
      <w:pPr>
        <w:spacing w:after="0"/>
        <w:sectPr>
          <w:pgSz w:w="12240" w:h="15840"/>
          <w:pgMar w:top="1080" w:bottom="280" w:left="1320" w:right="1320"/>
        </w:sectPr>
      </w:pPr>
    </w:p>
    <w:p>
      <w:pPr>
        <w:pStyle w:val="ListParagraph"/>
        <w:numPr>
          <w:ilvl w:val="1"/>
          <w:numId w:val="7"/>
        </w:numPr>
        <w:tabs>
          <w:tab w:pos="2277" w:val="left" w:leader="none"/>
        </w:tabs>
        <w:spacing w:line="240" w:lineRule="auto" w:before="70" w:after="0"/>
        <w:ind w:left="120" w:right="118" w:firstLine="1439"/>
        <w:jc w:val="both"/>
        <w:rPr>
          <w:sz w:val="22"/>
        </w:rPr>
      </w:pPr>
      <w:r>
        <w:rPr>
          <w:sz w:val="22"/>
        </w:rPr>
        <w:t>An accessory use must be located on the same lot as the main use, and must not be across a street or alley from the main use.</w:t>
      </w:r>
    </w:p>
    <w:p>
      <w:pPr>
        <w:pStyle w:val="ListParagraph"/>
        <w:numPr>
          <w:ilvl w:val="1"/>
          <w:numId w:val="7"/>
        </w:numPr>
        <w:tabs>
          <w:tab w:pos="2278" w:val="left" w:leader="none"/>
        </w:tabs>
        <w:spacing w:line="240" w:lineRule="auto" w:before="253" w:after="0"/>
        <w:ind w:left="120" w:right="115" w:firstLine="1440"/>
        <w:jc w:val="both"/>
        <w:rPr>
          <w:sz w:val="22"/>
        </w:rPr>
      </w:pPr>
      <w:r>
        <w:rPr>
          <w:sz w:val="22"/>
        </w:rPr>
        <w:t>Unless otherwise specifically required in this article, an accessory use must comply with all regulations applicable to the main use.</w:t>
      </w:r>
    </w:p>
    <w:p>
      <w:pPr>
        <w:pStyle w:val="ListParagraph"/>
        <w:numPr>
          <w:ilvl w:val="1"/>
          <w:numId w:val="7"/>
        </w:numPr>
        <w:tabs>
          <w:tab w:pos="2278" w:val="left" w:leader="none"/>
        </w:tabs>
        <w:spacing w:line="240" w:lineRule="auto" w:before="252" w:after="0"/>
        <w:ind w:left="120" w:right="114" w:firstLine="1440"/>
        <w:jc w:val="both"/>
        <w:rPr>
          <w:sz w:val="22"/>
        </w:rPr>
      </w:pPr>
      <w:r>
        <w:rPr>
          <w:sz w:val="22"/>
        </w:rPr>
        <w:t>An alcohol related establishment that is customarily incidental to a main use,</w:t>
      </w:r>
      <w:r>
        <w:rPr>
          <w:spacing w:val="40"/>
          <w:sz w:val="22"/>
        </w:rPr>
        <w:t> </w:t>
      </w:r>
      <w:r>
        <w:rPr>
          <w:sz w:val="22"/>
        </w:rPr>
        <w:t>such as an alcohol related establishment within a hotel, restaurant, or general merchandise store, will be considered as part of the main use when determining the gross revenue derived by the establishment from the on-premise sale of alcoholic beverages.</w:t>
      </w:r>
    </w:p>
    <w:p>
      <w:pPr>
        <w:pStyle w:val="BodyText"/>
      </w:pPr>
    </w:p>
    <w:p>
      <w:pPr>
        <w:pStyle w:val="ListParagraph"/>
        <w:numPr>
          <w:ilvl w:val="0"/>
          <w:numId w:val="7"/>
        </w:numPr>
        <w:tabs>
          <w:tab w:pos="1559" w:val="left" w:leader="none"/>
          <w:tab w:pos="4070" w:val="left" w:leader="none"/>
        </w:tabs>
        <w:spacing w:line="240" w:lineRule="auto" w:before="0" w:after="0"/>
        <w:ind w:left="120" w:right="116" w:firstLine="720"/>
        <w:jc w:val="left"/>
        <w:rPr>
          <w:sz w:val="22"/>
        </w:rPr>
      </w:pPr>
      <w:r>
        <w:rPr>
          <w:sz w:val="22"/>
          <w:u w:val="single"/>
        </w:rPr>
        <w:t>Specific</w:t>
      </w:r>
      <w:r>
        <w:rPr>
          <w:spacing w:val="40"/>
          <w:sz w:val="22"/>
          <w:u w:val="single"/>
        </w:rPr>
        <w:t> </w:t>
      </w:r>
      <w:r>
        <w:rPr>
          <w:sz w:val="22"/>
          <w:u w:val="single"/>
        </w:rPr>
        <w:t>accessory</w:t>
      </w:r>
      <w:r>
        <w:rPr>
          <w:spacing w:val="40"/>
          <w:sz w:val="22"/>
          <w:u w:val="single"/>
        </w:rPr>
        <w:t> </w:t>
      </w:r>
      <w:r>
        <w:rPr>
          <w:sz w:val="22"/>
          <w:u w:val="single"/>
        </w:rPr>
        <w:t>uses</w:t>
      </w:r>
      <w:r>
        <w:rPr>
          <w:sz w:val="22"/>
          <w:u w:val="none"/>
        </w:rPr>
        <w:t>.</w:t>
        <w:tab/>
        <w:t>The</w:t>
      </w:r>
      <w:r>
        <w:rPr>
          <w:spacing w:val="40"/>
          <w:sz w:val="22"/>
          <w:u w:val="none"/>
        </w:rPr>
        <w:t> </w:t>
      </w:r>
      <w:r>
        <w:rPr>
          <w:sz w:val="22"/>
          <w:u w:val="none"/>
        </w:rPr>
        <w:t>following</w:t>
      </w:r>
      <w:r>
        <w:rPr>
          <w:spacing w:val="40"/>
          <w:sz w:val="22"/>
          <w:u w:val="none"/>
        </w:rPr>
        <w:t> </w:t>
      </w:r>
      <w:r>
        <w:rPr>
          <w:sz w:val="22"/>
          <w:u w:val="none"/>
        </w:rPr>
        <w:t>accessory</w:t>
      </w:r>
      <w:r>
        <w:rPr>
          <w:spacing w:val="40"/>
          <w:sz w:val="22"/>
          <w:u w:val="none"/>
        </w:rPr>
        <w:t> </w:t>
      </w:r>
      <w:r>
        <w:rPr>
          <w:sz w:val="22"/>
          <w:u w:val="none"/>
        </w:rPr>
        <w:t>uses</w:t>
      </w:r>
      <w:r>
        <w:rPr>
          <w:spacing w:val="40"/>
          <w:sz w:val="22"/>
          <w:u w:val="none"/>
        </w:rPr>
        <w:t> </w:t>
      </w:r>
      <w:r>
        <w:rPr>
          <w:sz w:val="22"/>
          <w:u w:val="none"/>
        </w:rPr>
        <w:t>are</w:t>
      </w:r>
      <w:r>
        <w:rPr>
          <w:spacing w:val="40"/>
          <w:sz w:val="22"/>
          <w:u w:val="none"/>
        </w:rPr>
        <w:t> </w:t>
      </w:r>
      <w:r>
        <w:rPr>
          <w:sz w:val="22"/>
          <w:u w:val="none"/>
        </w:rPr>
        <w:t>subject</w:t>
      </w:r>
      <w:r>
        <w:rPr>
          <w:spacing w:val="40"/>
          <w:sz w:val="22"/>
          <w:u w:val="none"/>
        </w:rPr>
        <w:t> </w:t>
      </w:r>
      <w:r>
        <w:rPr>
          <w:sz w:val="22"/>
          <w:u w:val="none"/>
        </w:rPr>
        <w:t>to</w:t>
      </w:r>
      <w:r>
        <w:rPr>
          <w:spacing w:val="40"/>
          <w:sz w:val="22"/>
          <w:u w:val="none"/>
        </w:rPr>
        <w:t> </w:t>
      </w:r>
      <w:r>
        <w:rPr>
          <w:sz w:val="22"/>
          <w:u w:val="none"/>
        </w:rPr>
        <w:t>the</w:t>
      </w:r>
      <w:r>
        <w:rPr>
          <w:spacing w:val="40"/>
          <w:sz w:val="22"/>
          <w:u w:val="none"/>
        </w:rPr>
        <w:t> </w:t>
      </w:r>
      <w:r>
        <w:rPr>
          <w:sz w:val="22"/>
          <w:u w:val="none"/>
        </w:rPr>
        <w:t>general</w:t>
      </w:r>
      <w:r>
        <w:rPr>
          <w:spacing w:val="40"/>
          <w:sz w:val="22"/>
          <w:u w:val="none"/>
        </w:rPr>
        <w:t> </w:t>
      </w:r>
      <w:r>
        <w:rPr>
          <w:sz w:val="22"/>
          <w:u w:val="none"/>
        </w:rPr>
        <w:t>provisions in Subsection (a) and the regulations below:</w:t>
      </w:r>
    </w:p>
    <w:p>
      <w:pPr>
        <w:pStyle w:val="BodyText"/>
        <w:spacing w:before="2"/>
      </w:pPr>
    </w:p>
    <w:p>
      <w:pPr>
        <w:pStyle w:val="ListParagraph"/>
        <w:numPr>
          <w:ilvl w:val="1"/>
          <w:numId w:val="7"/>
        </w:numPr>
        <w:tabs>
          <w:tab w:pos="2279" w:val="left" w:leader="none"/>
        </w:tabs>
        <w:spacing w:line="240" w:lineRule="auto" w:before="0" w:after="0"/>
        <w:ind w:left="2279" w:right="0" w:hanging="719"/>
        <w:jc w:val="left"/>
        <w:rPr>
          <w:sz w:val="22"/>
        </w:rPr>
      </w:pPr>
      <w:r>
        <w:rPr>
          <w:sz w:val="22"/>
          <w:u w:val="single"/>
        </w:rPr>
        <w:t>Game</w:t>
      </w:r>
      <w:r>
        <w:rPr>
          <w:spacing w:val="-4"/>
          <w:sz w:val="22"/>
          <w:u w:val="single"/>
        </w:rPr>
        <w:t> </w:t>
      </w:r>
      <w:r>
        <w:rPr>
          <w:sz w:val="22"/>
          <w:u w:val="single"/>
        </w:rPr>
        <w:t>court </w:t>
      </w:r>
      <w:r>
        <w:rPr>
          <w:spacing w:val="-2"/>
          <w:sz w:val="22"/>
          <w:u w:val="single"/>
        </w:rPr>
        <w:t>(private)</w:t>
      </w:r>
      <w:r>
        <w:rPr>
          <w:spacing w:val="-2"/>
          <w:sz w:val="22"/>
          <w:u w:val="none"/>
        </w:rPr>
        <w:t>.</w:t>
      </w:r>
    </w:p>
    <w:p>
      <w:pPr>
        <w:pStyle w:val="BodyText"/>
      </w:pPr>
    </w:p>
    <w:p>
      <w:pPr>
        <w:pStyle w:val="ListParagraph"/>
        <w:numPr>
          <w:ilvl w:val="2"/>
          <w:numId w:val="7"/>
        </w:numPr>
        <w:tabs>
          <w:tab w:pos="2999" w:val="left" w:leader="none"/>
          <w:tab w:pos="4175" w:val="left" w:leader="none"/>
        </w:tabs>
        <w:spacing w:line="240" w:lineRule="auto" w:before="0" w:after="0"/>
        <w:ind w:left="120" w:right="116" w:firstLine="2160"/>
        <w:jc w:val="left"/>
        <w:rPr>
          <w:sz w:val="22"/>
        </w:rPr>
      </w:pPr>
      <w:r>
        <w:rPr>
          <w:spacing w:val="-2"/>
          <w:sz w:val="22"/>
          <w:u w:val="single"/>
        </w:rPr>
        <w:t>Definition</w:t>
      </w:r>
      <w:r>
        <w:rPr>
          <w:spacing w:val="-2"/>
          <w:sz w:val="22"/>
          <w:u w:val="none"/>
        </w:rPr>
        <w:t>.</w:t>
      </w:r>
      <w:r>
        <w:rPr>
          <w:sz w:val="22"/>
          <w:u w:val="none"/>
        </w:rPr>
        <w:tab/>
        <w:t>A</w:t>
      </w:r>
      <w:r>
        <w:rPr>
          <w:spacing w:val="40"/>
          <w:sz w:val="22"/>
          <w:u w:val="none"/>
        </w:rPr>
        <w:t> </w:t>
      </w:r>
      <w:r>
        <w:rPr>
          <w:sz w:val="22"/>
          <w:u w:val="none"/>
        </w:rPr>
        <w:t>court</w:t>
      </w:r>
      <w:r>
        <w:rPr>
          <w:spacing w:val="40"/>
          <w:sz w:val="22"/>
          <w:u w:val="none"/>
        </w:rPr>
        <w:t> </w:t>
      </w:r>
      <w:r>
        <w:rPr>
          <w:sz w:val="22"/>
          <w:u w:val="none"/>
        </w:rPr>
        <w:t>for</w:t>
      </w:r>
      <w:r>
        <w:rPr>
          <w:spacing w:val="40"/>
          <w:sz w:val="22"/>
          <w:u w:val="none"/>
        </w:rPr>
        <w:t> </w:t>
      </w:r>
      <w:r>
        <w:rPr>
          <w:sz w:val="22"/>
          <w:u w:val="none"/>
        </w:rPr>
        <w:t>engaging</w:t>
      </w:r>
      <w:r>
        <w:rPr>
          <w:spacing w:val="40"/>
          <w:sz w:val="22"/>
          <w:u w:val="none"/>
        </w:rPr>
        <w:t> </w:t>
      </w:r>
      <w:r>
        <w:rPr>
          <w:sz w:val="22"/>
          <w:u w:val="none"/>
        </w:rPr>
        <w:t>in</w:t>
      </w:r>
      <w:r>
        <w:rPr>
          <w:spacing w:val="40"/>
          <w:sz w:val="22"/>
          <w:u w:val="none"/>
        </w:rPr>
        <w:t> </w:t>
      </w:r>
      <w:r>
        <w:rPr>
          <w:sz w:val="22"/>
          <w:u w:val="none"/>
        </w:rPr>
        <w:t>tennis,</w:t>
      </w:r>
      <w:r>
        <w:rPr>
          <w:spacing w:val="40"/>
          <w:sz w:val="22"/>
          <w:u w:val="none"/>
        </w:rPr>
        <w:t> </w:t>
      </w:r>
      <w:r>
        <w:rPr>
          <w:sz w:val="22"/>
          <w:u w:val="none"/>
        </w:rPr>
        <w:t>handball,</w:t>
      </w:r>
      <w:r>
        <w:rPr>
          <w:spacing w:val="40"/>
          <w:sz w:val="22"/>
          <w:u w:val="none"/>
        </w:rPr>
        <w:t> </w:t>
      </w:r>
      <w:r>
        <w:rPr>
          <w:sz w:val="22"/>
          <w:u w:val="none"/>
        </w:rPr>
        <w:t>racquetball,</w:t>
      </w:r>
      <w:r>
        <w:rPr>
          <w:spacing w:val="40"/>
          <w:sz w:val="22"/>
          <w:u w:val="none"/>
        </w:rPr>
        <w:t> </w:t>
      </w:r>
      <w:r>
        <w:rPr>
          <w:sz w:val="22"/>
          <w:u w:val="none"/>
        </w:rPr>
        <w:t>or similar physical activities.</w:t>
      </w:r>
    </w:p>
    <w:p>
      <w:pPr>
        <w:pStyle w:val="BodyText"/>
      </w:pPr>
    </w:p>
    <w:p>
      <w:pPr>
        <w:pStyle w:val="ListParagraph"/>
        <w:numPr>
          <w:ilvl w:val="2"/>
          <w:numId w:val="7"/>
        </w:numPr>
        <w:tabs>
          <w:tab w:pos="3000" w:val="left" w:leader="none"/>
          <w:tab w:pos="5395" w:val="left" w:leader="none"/>
        </w:tabs>
        <w:spacing w:line="252" w:lineRule="exact" w:before="0" w:after="0"/>
        <w:ind w:left="3000" w:right="0" w:hanging="720"/>
        <w:jc w:val="left"/>
        <w:rPr>
          <w:sz w:val="22"/>
        </w:rPr>
      </w:pPr>
      <w:r>
        <w:rPr>
          <w:sz w:val="22"/>
          <w:u w:val="single"/>
        </w:rPr>
        <w:t>Subdistricts</w:t>
      </w:r>
      <w:r>
        <w:rPr>
          <w:spacing w:val="64"/>
          <w:w w:val="150"/>
          <w:sz w:val="22"/>
          <w:u w:val="single"/>
        </w:rPr>
        <w:t> </w:t>
      </w:r>
      <w:r>
        <w:rPr>
          <w:spacing w:val="-2"/>
          <w:sz w:val="22"/>
          <w:u w:val="single"/>
        </w:rPr>
        <w:t>permitted</w:t>
      </w:r>
      <w:r>
        <w:rPr>
          <w:spacing w:val="-2"/>
          <w:sz w:val="22"/>
          <w:u w:val="none"/>
        </w:rPr>
        <w:t>.</w:t>
      </w:r>
      <w:r>
        <w:rPr>
          <w:sz w:val="22"/>
          <w:u w:val="none"/>
        </w:rPr>
        <w:tab/>
        <w:t>By</w:t>
      </w:r>
      <w:r>
        <w:rPr>
          <w:spacing w:val="68"/>
          <w:w w:val="150"/>
          <w:sz w:val="22"/>
          <w:u w:val="none"/>
        </w:rPr>
        <w:t> </w:t>
      </w:r>
      <w:r>
        <w:rPr>
          <w:sz w:val="22"/>
          <w:u w:val="none"/>
        </w:rPr>
        <w:t>right</w:t>
      </w:r>
      <w:r>
        <w:rPr>
          <w:spacing w:val="68"/>
          <w:w w:val="150"/>
          <w:sz w:val="22"/>
          <w:u w:val="none"/>
        </w:rPr>
        <w:t> </w:t>
      </w:r>
      <w:r>
        <w:rPr>
          <w:sz w:val="22"/>
          <w:u w:val="none"/>
        </w:rPr>
        <w:t>in</w:t>
      </w:r>
      <w:r>
        <w:rPr>
          <w:spacing w:val="67"/>
          <w:w w:val="150"/>
          <w:sz w:val="22"/>
          <w:u w:val="none"/>
        </w:rPr>
        <w:t> </w:t>
      </w:r>
      <w:r>
        <w:rPr>
          <w:sz w:val="22"/>
          <w:u w:val="none"/>
        </w:rPr>
        <w:t>residential</w:t>
      </w:r>
      <w:r>
        <w:rPr>
          <w:spacing w:val="64"/>
          <w:w w:val="150"/>
          <w:sz w:val="22"/>
          <w:u w:val="none"/>
        </w:rPr>
        <w:t> </w:t>
      </w:r>
      <w:r>
        <w:rPr>
          <w:sz w:val="22"/>
          <w:u w:val="none"/>
        </w:rPr>
        <w:t>and</w:t>
      </w:r>
      <w:r>
        <w:rPr>
          <w:spacing w:val="69"/>
          <w:w w:val="150"/>
          <w:sz w:val="22"/>
          <w:u w:val="none"/>
        </w:rPr>
        <w:t> </w:t>
      </w:r>
      <w:r>
        <w:rPr>
          <w:spacing w:val="-2"/>
          <w:sz w:val="22"/>
          <w:u w:val="none"/>
        </w:rPr>
        <w:t>nonresidential</w:t>
      </w:r>
    </w:p>
    <w:p>
      <w:pPr>
        <w:pStyle w:val="BodyText"/>
        <w:spacing w:line="252" w:lineRule="exact"/>
        <w:ind w:left="120"/>
      </w:pPr>
      <w:r>
        <w:rPr>
          <w:spacing w:val="-2"/>
        </w:rPr>
        <w:t>subdistricts.</w:t>
      </w:r>
    </w:p>
    <w:p>
      <w:pPr>
        <w:pStyle w:val="BodyText"/>
      </w:pPr>
    </w:p>
    <w:p>
      <w:pPr>
        <w:pStyle w:val="ListParagraph"/>
        <w:numPr>
          <w:ilvl w:val="2"/>
          <w:numId w:val="7"/>
        </w:numPr>
        <w:tabs>
          <w:tab w:pos="3000" w:val="left" w:leader="none"/>
        </w:tabs>
        <w:spacing w:line="240" w:lineRule="auto" w:before="0" w:after="0"/>
        <w:ind w:left="120" w:right="115" w:firstLine="2160"/>
        <w:jc w:val="left"/>
        <w:rPr>
          <w:sz w:val="22"/>
        </w:rPr>
      </w:pPr>
      <w:r>
        <w:rPr>
          <w:sz w:val="22"/>
          <w:u w:val="single"/>
        </w:rPr>
        <w:t>Required off-street parking</w:t>
      </w:r>
      <w:r>
        <w:rPr>
          <w:sz w:val="22"/>
          <w:u w:val="none"/>
        </w:rPr>
        <w:t>.</w:t>
      </w:r>
      <w:r>
        <w:rPr>
          <w:spacing w:val="40"/>
          <w:sz w:val="22"/>
          <w:u w:val="none"/>
        </w:rPr>
        <w:t> </w:t>
      </w:r>
      <w:r>
        <w:rPr>
          <w:sz w:val="22"/>
          <w:u w:val="none"/>
        </w:rPr>
        <w:t>Five spaces for each game court; however, no off-street parking is required for a game court accessory to a single-family or duplex use.</w:t>
      </w:r>
    </w:p>
    <w:p>
      <w:pPr>
        <w:pStyle w:val="BodyText"/>
      </w:pPr>
    </w:p>
    <w:p>
      <w:pPr>
        <w:pStyle w:val="ListParagraph"/>
        <w:numPr>
          <w:ilvl w:val="2"/>
          <w:numId w:val="7"/>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1"/>
          <w:numId w:val="7"/>
        </w:numPr>
        <w:tabs>
          <w:tab w:pos="2279" w:val="left" w:leader="none"/>
        </w:tabs>
        <w:spacing w:line="240" w:lineRule="auto" w:before="0" w:after="0"/>
        <w:ind w:left="2279" w:right="0" w:hanging="719"/>
        <w:jc w:val="left"/>
        <w:rPr>
          <w:sz w:val="22"/>
        </w:rPr>
      </w:pPr>
      <w:r>
        <w:rPr>
          <w:sz w:val="22"/>
          <w:u w:val="single"/>
        </w:rPr>
        <w:t>Swimming</w:t>
      </w:r>
      <w:r>
        <w:rPr>
          <w:spacing w:val="-4"/>
          <w:sz w:val="22"/>
          <w:u w:val="single"/>
        </w:rPr>
        <w:t> </w:t>
      </w:r>
      <w:r>
        <w:rPr>
          <w:sz w:val="22"/>
          <w:u w:val="single"/>
        </w:rPr>
        <w:t>pool</w:t>
      </w:r>
      <w:r>
        <w:rPr>
          <w:spacing w:val="-3"/>
          <w:sz w:val="22"/>
          <w:u w:val="single"/>
        </w:rPr>
        <w:t> </w:t>
      </w:r>
      <w:r>
        <w:rPr>
          <w:spacing w:val="-2"/>
          <w:sz w:val="22"/>
          <w:u w:val="single"/>
        </w:rPr>
        <w:t>(private)</w:t>
      </w:r>
      <w:r>
        <w:rPr>
          <w:spacing w:val="-2"/>
          <w:sz w:val="22"/>
          <w:u w:val="none"/>
        </w:rPr>
        <w:t>.</w:t>
      </w:r>
    </w:p>
    <w:p>
      <w:pPr>
        <w:pStyle w:val="BodyText"/>
      </w:pPr>
    </w:p>
    <w:p>
      <w:pPr>
        <w:pStyle w:val="ListParagraph"/>
        <w:numPr>
          <w:ilvl w:val="2"/>
          <w:numId w:val="7"/>
        </w:numPr>
        <w:tabs>
          <w:tab w:pos="2999" w:val="left" w:leader="none"/>
        </w:tabs>
        <w:spacing w:line="240" w:lineRule="auto" w:before="1" w:after="0"/>
        <w:ind w:left="120" w:right="118" w:firstLine="2160"/>
        <w:jc w:val="left"/>
        <w:rPr>
          <w:sz w:val="22"/>
        </w:rPr>
      </w:pPr>
      <w:r>
        <w:rPr>
          <w:sz w:val="22"/>
          <w:u w:val="single"/>
        </w:rPr>
        <w:t>Definition</w:t>
      </w:r>
      <w:r>
        <w:rPr>
          <w:sz w:val="22"/>
          <w:u w:val="none"/>
        </w:rPr>
        <w:t>.</w:t>
      </w:r>
      <w:r>
        <w:rPr>
          <w:spacing w:val="80"/>
          <w:sz w:val="22"/>
          <w:u w:val="none"/>
        </w:rPr>
        <w:t> </w:t>
      </w:r>
      <w:r>
        <w:rPr>
          <w:sz w:val="22"/>
          <w:u w:val="none"/>
        </w:rPr>
        <w:t>A swimming pool constructed for the exclusive use of the</w:t>
      </w:r>
      <w:r>
        <w:rPr>
          <w:spacing w:val="80"/>
          <w:sz w:val="22"/>
          <w:u w:val="none"/>
        </w:rPr>
        <w:t> </w:t>
      </w:r>
      <w:r>
        <w:rPr>
          <w:sz w:val="22"/>
          <w:u w:val="none"/>
        </w:rPr>
        <w:t>residents of a residential use.</w:t>
      </w:r>
    </w:p>
    <w:p>
      <w:pPr>
        <w:pStyle w:val="ListParagraph"/>
        <w:numPr>
          <w:ilvl w:val="2"/>
          <w:numId w:val="7"/>
        </w:numPr>
        <w:tabs>
          <w:tab w:pos="3000" w:val="left" w:leader="none"/>
        </w:tabs>
        <w:spacing w:line="252" w:lineRule="exact" w:before="252" w:after="0"/>
        <w:ind w:left="3000" w:right="0" w:hanging="720"/>
        <w:jc w:val="left"/>
        <w:rPr>
          <w:sz w:val="22"/>
        </w:rPr>
      </w:pPr>
      <w:r>
        <w:rPr>
          <w:sz w:val="22"/>
          <w:u w:val="single"/>
        </w:rPr>
        <w:t>Subdistricts</w:t>
      </w:r>
      <w:r>
        <w:rPr>
          <w:spacing w:val="29"/>
          <w:sz w:val="22"/>
          <w:u w:val="single"/>
        </w:rPr>
        <w:t>  </w:t>
      </w:r>
      <w:r>
        <w:rPr>
          <w:sz w:val="22"/>
          <w:u w:val="single"/>
        </w:rPr>
        <w:t>permitted</w:t>
      </w:r>
      <w:r>
        <w:rPr>
          <w:sz w:val="22"/>
          <w:u w:val="none"/>
        </w:rPr>
        <w:t>.</w:t>
      </w:r>
      <w:r>
        <w:rPr>
          <w:spacing w:val="29"/>
          <w:sz w:val="22"/>
          <w:u w:val="none"/>
        </w:rPr>
        <w:t>  </w:t>
      </w:r>
      <w:r>
        <w:rPr>
          <w:sz w:val="22"/>
          <w:u w:val="none"/>
        </w:rPr>
        <w:t>By</w:t>
      </w:r>
      <w:r>
        <w:rPr>
          <w:spacing w:val="31"/>
          <w:sz w:val="22"/>
          <w:u w:val="none"/>
        </w:rPr>
        <w:t>  </w:t>
      </w:r>
      <w:r>
        <w:rPr>
          <w:sz w:val="22"/>
          <w:u w:val="none"/>
        </w:rPr>
        <w:t>right</w:t>
      </w:r>
      <w:r>
        <w:rPr>
          <w:spacing w:val="30"/>
          <w:sz w:val="22"/>
          <w:u w:val="none"/>
        </w:rPr>
        <w:t>  </w:t>
      </w:r>
      <w:r>
        <w:rPr>
          <w:sz w:val="22"/>
          <w:u w:val="none"/>
        </w:rPr>
        <w:t>in</w:t>
      </w:r>
      <w:r>
        <w:rPr>
          <w:spacing w:val="31"/>
          <w:sz w:val="22"/>
          <w:u w:val="none"/>
        </w:rPr>
        <w:t>  </w:t>
      </w:r>
      <w:r>
        <w:rPr>
          <w:sz w:val="22"/>
          <w:u w:val="none"/>
        </w:rPr>
        <w:t>residential</w:t>
      </w:r>
      <w:r>
        <w:rPr>
          <w:spacing w:val="29"/>
          <w:sz w:val="22"/>
          <w:u w:val="none"/>
        </w:rPr>
        <w:t>  </w:t>
      </w:r>
      <w:r>
        <w:rPr>
          <w:sz w:val="22"/>
          <w:u w:val="none"/>
        </w:rPr>
        <w:t>and</w:t>
      </w:r>
      <w:r>
        <w:rPr>
          <w:spacing w:val="31"/>
          <w:sz w:val="22"/>
          <w:u w:val="none"/>
        </w:rPr>
        <w:t>  </w:t>
      </w:r>
      <w:r>
        <w:rPr>
          <w:spacing w:val="-2"/>
          <w:sz w:val="22"/>
          <w:u w:val="none"/>
        </w:rPr>
        <w:t>nonresidential</w:t>
      </w:r>
    </w:p>
    <w:p>
      <w:pPr>
        <w:pStyle w:val="BodyText"/>
        <w:spacing w:line="252" w:lineRule="exact"/>
        <w:ind w:left="120"/>
      </w:pPr>
      <w:r>
        <w:rPr>
          <w:spacing w:val="-2"/>
        </w:rPr>
        <w:t>subdistricts.</w:t>
      </w:r>
    </w:p>
    <w:p>
      <w:pPr>
        <w:pStyle w:val="BodyText"/>
      </w:pPr>
    </w:p>
    <w:p>
      <w:pPr>
        <w:pStyle w:val="ListParagraph"/>
        <w:numPr>
          <w:ilvl w:val="2"/>
          <w:numId w:val="7"/>
        </w:numPr>
        <w:tabs>
          <w:tab w:pos="3000" w:val="left" w:leader="none"/>
        </w:tabs>
        <w:spacing w:line="240" w:lineRule="auto" w:before="1" w:after="0"/>
        <w:ind w:left="3000" w:right="0" w:hanging="720"/>
        <w:jc w:val="left"/>
        <w:rPr>
          <w:sz w:val="22"/>
        </w:rPr>
      </w:pPr>
      <w:r>
        <w:rPr>
          <w:sz w:val="22"/>
          <w:u w:val="single"/>
        </w:rPr>
        <w:t>Required</w:t>
      </w:r>
      <w:r>
        <w:rPr>
          <w:spacing w:val="-7"/>
          <w:sz w:val="22"/>
          <w:u w:val="single"/>
        </w:rPr>
        <w:t> </w:t>
      </w:r>
      <w:r>
        <w:rPr>
          <w:sz w:val="22"/>
          <w:u w:val="single"/>
        </w:rPr>
        <w:t>off-street</w:t>
      </w:r>
      <w:r>
        <w:rPr>
          <w:spacing w:val="-3"/>
          <w:sz w:val="22"/>
          <w:u w:val="single"/>
        </w:rPr>
        <w:t> </w:t>
      </w:r>
      <w:r>
        <w:rPr>
          <w:sz w:val="22"/>
          <w:u w:val="single"/>
        </w:rPr>
        <w:t>parking</w:t>
      </w:r>
      <w:r>
        <w:rPr>
          <w:sz w:val="22"/>
          <w:u w:val="none"/>
        </w:rPr>
        <w:t>.</w:t>
      </w:r>
      <w:r>
        <w:rPr>
          <w:spacing w:val="45"/>
          <w:sz w:val="22"/>
          <w:u w:val="none"/>
        </w:rPr>
        <w:t> </w:t>
      </w:r>
      <w:r>
        <w:rPr>
          <w:spacing w:val="-2"/>
          <w:sz w:val="22"/>
          <w:u w:val="none"/>
        </w:rPr>
        <w:t>None.</w:t>
      </w:r>
    </w:p>
    <w:p>
      <w:pPr>
        <w:pStyle w:val="BodyText"/>
      </w:pPr>
    </w:p>
    <w:p>
      <w:pPr>
        <w:pStyle w:val="ListParagraph"/>
        <w:numPr>
          <w:ilvl w:val="2"/>
          <w:numId w:val="7"/>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2"/>
          <w:numId w:val="7"/>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spacing w:before="1"/>
      </w:pPr>
    </w:p>
    <w:p>
      <w:pPr>
        <w:pStyle w:val="ListParagraph"/>
        <w:numPr>
          <w:ilvl w:val="3"/>
          <w:numId w:val="7"/>
        </w:numPr>
        <w:tabs>
          <w:tab w:pos="3717" w:val="left" w:leader="none"/>
        </w:tabs>
        <w:spacing w:line="240" w:lineRule="auto" w:before="0" w:after="0"/>
        <w:ind w:left="120" w:right="113" w:firstLine="2879"/>
        <w:jc w:val="both"/>
        <w:rPr>
          <w:sz w:val="22"/>
        </w:rPr>
      </w:pPr>
      <w:r>
        <w:rPr>
          <w:sz w:val="22"/>
        </w:rPr>
        <w:t>No</w:t>
      </w:r>
      <w:r>
        <w:rPr>
          <w:spacing w:val="-2"/>
          <w:sz w:val="22"/>
        </w:rPr>
        <w:t> </w:t>
      </w:r>
      <w:r>
        <w:rPr>
          <w:sz w:val="22"/>
        </w:rPr>
        <w:t>private</w:t>
      </w:r>
      <w:r>
        <w:rPr>
          <w:spacing w:val="-2"/>
          <w:sz w:val="22"/>
        </w:rPr>
        <w:t> </w:t>
      </w:r>
      <w:r>
        <w:rPr>
          <w:sz w:val="22"/>
        </w:rPr>
        <w:t>swimming</w:t>
      </w:r>
      <w:r>
        <w:rPr>
          <w:spacing w:val="-2"/>
          <w:sz w:val="22"/>
        </w:rPr>
        <w:t> </w:t>
      </w:r>
      <w:r>
        <w:rPr>
          <w:sz w:val="22"/>
        </w:rPr>
        <w:t>pool</w:t>
      </w:r>
      <w:r>
        <w:rPr>
          <w:spacing w:val="-4"/>
          <w:sz w:val="22"/>
        </w:rPr>
        <w:t> </w:t>
      </w:r>
      <w:r>
        <w:rPr>
          <w:sz w:val="22"/>
        </w:rPr>
        <w:t>may</w:t>
      </w:r>
      <w:r>
        <w:rPr>
          <w:spacing w:val="-2"/>
          <w:sz w:val="22"/>
        </w:rPr>
        <w:t> </w:t>
      </w:r>
      <w:r>
        <w:rPr>
          <w:sz w:val="22"/>
        </w:rPr>
        <w:t>be</w:t>
      </w:r>
      <w:r>
        <w:rPr>
          <w:spacing w:val="-2"/>
          <w:sz w:val="22"/>
        </w:rPr>
        <w:t> </w:t>
      </w:r>
      <w:r>
        <w:rPr>
          <w:sz w:val="22"/>
        </w:rPr>
        <w:t>operated</w:t>
      </w:r>
      <w:r>
        <w:rPr>
          <w:spacing w:val="-2"/>
          <w:sz w:val="22"/>
        </w:rPr>
        <w:t> </w:t>
      </w:r>
      <w:r>
        <w:rPr>
          <w:sz w:val="22"/>
        </w:rPr>
        <w:t>as</w:t>
      </w:r>
      <w:r>
        <w:rPr>
          <w:spacing w:val="-2"/>
          <w:sz w:val="22"/>
        </w:rPr>
        <w:t> </w:t>
      </w:r>
      <w:r>
        <w:rPr>
          <w:sz w:val="22"/>
        </w:rPr>
        <w:t>a</w:t>
      </w:r>
      <w:r>
        <w:rPr>
          <w:spacing w:val="-2"/>
          <w:sz w:val="22"/>
        </w:rPr>
        <w:t> </w:t>
      </w:r>
      <w:r>
        <w:rPr>
          <w:sz w:val="22"/>
        </w:rPr>
        <w:t>business,</w:t>
      </w:r>
      <w:r>
        <w:rPr>
          <w:spacing w:val="-2"/>
          <w:sz w:val="22"/>
        </w:rPr>
        <w:t> </w:t>
      </w:r>
      <w:r>
        <w:rPr>
          <w:sz w:val="22"/>
        </w:rPr>
        <w:t>except that private swimming lessons may be given under the home occupation use.</w:t>
      </w:r>
    </w:p>
    <w:p>
      <w:pPr>
        <w:pStyle w:val="ListParagraph"/>
        <w:numPr>
          <w:ilvl w:val="3"/>
          <w:numId w:val="7"/>
        </w:numPr>
        <w:tabs>
          <w:tab w:pos="3717" w:val="left" w:leader="none"/>
        </w:tabs>
        <w:spacing w:line="240" w:lineRule="auto" w:before="252" w:after="0"/>
        <w:ind w:left="120" w:right="116" w:firstLine="2880"/>
        <w:jc w:val="both"/>
        <w:rPr>
          <w:sz w:val="22"/>
        </w:rPr>
      </w:pPr>
      <w:r>
        <w:rPr>
          <w:sz w:val="22"/>
        </w:rPr>
        <w:t>No private swimming pool may be maintained in such a manner as to be hazardous or obnoxious to adjacent property owners.</w:t>
      </w:r>
    </w:p>
    <w:p>
      <w:pPr>
        <w:pStyle w:val="ListParagraph"/>
        <w:numPr>
          <w:ilvl w:val="3"/>
          <w:numId w:val="7"/>
        </w:numPr>
        <w:tabs>
          <w:tab w:pos="3716" w:val="left" w:leader="none"/>
        </w:tabs>
        <w:spacing w:line="240" w:lineRule="auto" w:before="252" w:after="0"/>
        <w:ind w:left="120" w:right="115" w:firstLine="2879"/>
        <w:jc w:val="both"/>
        <w:rPr>
          <w:sz w:val="22"/>
        </w:rPr>
      </w:pPr>
      <w:r>
        <w:rPr>
          <w:sz w:val="22"/>
        </w:rPr>
        <w:t>No private swimming pool may be constructed in the required front yard. However, a private swimming pool may be located within the required side or rear yard if it meets the requirements of Subsection (a).</w:t>
      </w:r>
    </w:p>
    <w:p>
      <w:pPr>
        <w:pStyle w:val="BodyText"/>
        <w:spacing w:before="1"/>
      </w:pPr>
    </w:p>
    <w:p>
      <w:pPr>
        <w:pStyle w:val="ListParagraph"/>
        <w:numPr>
          <w:ilvl w:val="3"/>
          <w:numId w:val="7"/>
        </w:numPr>
        <w:tabs>
          <w:tab w:pos="3720" w:val="left" w:leader="none"/>
        </w:tabs>
        <w:spacing w:line="240" w:lineRule="auto" w:before="0" w:after="0"/>
        <w:ind w:left="3720" w:right="0" w:hanging="720"/>
        <w:jc w:val="left"/>
        <w:rPr>
          <w:sz w:val="22"/>
        </w:rPr>
      </w:pPr>
      <w:r>
        <w:rPr>
          <w:sz w:val="22"/>
        </w:rPr>
        <w:t>A</w:t>
      </w:r>
      <w:r>
        <w:rPr>
          <w:spacing w:val="-3"/>
          <w:sz w:val="22"/>
        </w:rPr>
        <w:t> </w:t>
      </w:r>
      <w:r>
        <w:rPr>
          <w:sz w:val="22"/>
        </w:rPr>
        <w:t>private</w:t>
      </w:r>
      <w:r>
        <w:rPr>
          <w:spacing w:val="-3"/>
          <w:sz w:val="22"/>
        </w:rPr>
        <w:t> </w:t>
      </w:r>
      <w:r>
        <w:rPr>
          <w:sz w:val="22"/>
        </w:rPr>
        <w:t>swimming</w:t>
      </w:r>
      <w:r>
        <w:rPr>
          <w:spacing w:val="-4"/>
          <w:sz w:val="22"/>
        </w:rPr>
        <w:t> </w:t>
      </w:r>
      <w:r>
        <w:rPr>
          <w:sz w:val="22"/>
        </w:rPr>
        <w:t>pool</w:t>
      </w:r>
      <w:r>
        <w:rPr>
          <w:spacing w:val="-6"/>
          <w:sz w:val="22"/>
        </w:rPr>
        <w:t> </w:t>
      </w:r>
      <w:r>
        <w:rPr>
          <w:sz w:val="22"/>
        </w:rPr>
        <w:t>must be</w:t>
      </w:r>
      <w:r>
        <w:rPr>
          <w:spacing w:val="-3"/>
          <w:sz w:val="22"/>
        </w:rPr>
        <w:t> </w:t>
      </w:r>
      <w:r>
        <w:rPr>
          <w:sz w:val="22"/>
        </w:rPr>
        <w:t>surrounded</w:t>
      </w:r>
      <w:r>
        <w:rPr>
          <w:spacing w:val="-2"/>
          <w:sz w:val="22"/>
        </w:rPr>
        <w:t> </w:t>
      </w:r>
      <w:r>
        <w:rPr>
          <w:sz w:val="22"/>
        </w:rPr>
        <w:t>by</w:t>
      </w:r>
      <w:r>
        <w:rPr>
          <w:spacing w:val="-4"/>
          <w:sz w:val="22"/>
        </w:rPr>
        <w:t> </w:t>
      </w:r>
      <w:r>
        <w:rPr>
          <w:sz w:val="22"/>
        </w:rPr>
        <w:t>a</w:t>
      </w:r>
      <w:r>
        <w:rPr>
          <w:spacing w:val="-1"/>
          <w:sz w:val="22"/>
        </w:rPr>
        <w:t> </w:t>
      </w:r>
      <w:r>
        <w:rPr>
          <w:spacing w:val="-2"/>
          <w:sz w:val="22"/>
        </w:rPr>
        <w:t>fence.</w:t>
      </w:r>
    </w:p>
    <w:p>
      <w:pPr>
        <w:spacing w:after="0" w:line="240" w:lineRule="auto"/>
        <w:jc w:val="left"/>
        <w:rPr>
          <w:sz w:val="22"/>
        </w:rPr>
        <w:sectPr>
          <w:pgSz w:w="12240" w:h="15840"/>
          <w:pgMar w:top="1080" w:bottom="280" w:left="1320" w:right="1320"/>
        </w:sectPr>
      </w:pPr>
    </w:p>
    <w:p>
      <w:pPr>
        <w:pStyle w:val="ListParagraph"/>
        <w:numPr>
          <w:ilvl w:val="1"/>
          <w:numId w:val="7"/>
        </w:numPr>
        <w:tabs>
          <w:tab w:pos="2279" w:val="left" w:leader="none"/>
        </w:tabs>
        <w:spacing w:line="240" w:lineRule="auto" w:before="70" w:after="0"/>
        <w:ind w:left="2279" w:right="0" w:hanging="719"/>
        <w:jc w:val="left"/>
        <w:rPr>
          <w:sz w:val="22"/>
        </w:rPr>
      </w:pPr>
      <w:r>
        <w:rPr>
          <w:sz w:val="22"/>
          <w:u w:val="single"/>
        </w:rPr>
        <w:t>Private</w:t>
      </w:r>
      <w:r>
        <w:rPr>
          <w:spacing w:val="-5"/>
          <w:sz w:val="22"/>
          <w:u w:val="single"/>
        </w:rPr>
        <w:t> </w:t>
      </w:r>
      <w:r>
        <w:rPr>
          <w:spacing w:val="-2"/>
          <w:sz w:val="22"/>
          <w:u w:val="single"/>
        </w:rPr>
        <w:t>stable</w:t>
      </w:r>
      <w:r>
        <w:rPr>
          <w:spacing w:val="-2"/>
          <w:sz w:val="22"/>
          <w:u w:val="none"/>
        </w:rPr>
        <w:t>.</w:t>
      </w:r>
    </w:p>
    <w:p>
      <w:pPr>
        <w:pStyle w:val="BodyText"/>
        <w:spacing w:before="1"/>
      </w:pPr>
    </w:p>
    <w:p>
      <w:pPr>
        <w:pStyle w:val="ListParagraph"/>
        <w:numPr>
          <w:ilvl w:val="2"/>
          <w:numId w:val="7"/>
        </w:numPr>
        <w:tabs>
          <w:tab w:pos="2999" w:val="left" w:leader="none"/>
        </w:tabs>
        <w:spacing w:line="252" w:lineRule="exact" w:before="0" w:after="0"/>
        <w:ind w:left="2999" w:right="0" w:hanging="719"/>
        <w:jc w:val="left"/>
        <w:rPr>
          <w:sz w:val="22"/>
        </w:rPr>
      </w:pPr>
      <w:r>
        <w:rPr>
          <w:sz w:val="22"/>
          <w:u w:val="single"/>
        </w:rPr>
        <w:t>Definition</w:t>
      </w:r>
      <w:r>
        <w:rPr>
          <w:sz w:val="22"/>
          <w:u w:val="none"/>
        </w:rPr>
        <w:t>.</w:t>
      </w:r>
      <w:r>
        <w:rPr>
          <w:spacing w:val="59"/>
          <w:w w:val="150"/>
          <w:sz w:val="22"/>
          <w:u w:val="none"/>
        </w:rPr>
        <w:t> </w:t>
      </w:r>
      <w:r>
        <w:rPr>
          <w:sz w:val="22"/>
          <w:u w:val="none"/>
        </w:rPr>
        <w:t>An</w:t>
      </w:r>
      <w:r>
        <w:rPr>
          <w:spacing w:val="17"/>
          <w:sz w:val="22"/>
          <w:u w:val="none"/>
        </w:rPr>
        <w:t> </w:t>
      </w:r>
      <w:r>
        <w:rPr>
          <w:sz w:val="22"/>
          <w:u w:val="none"/>
        </w:rPr>
        <w:t>area</w:t>
      </w:r>
      <w:r>
        <w:rPr>
          <w:spacing w:val="16"/>
          <w:sz w:val="22"/>
          <w:u w:val="none"/>
        </w:rPr>
        <w:t> </w:t>
      </w:r>
      <w:r>
        <w:rPr>
          <w:sz w:val="22"/>
          <w:u w:val="none"/>
        </w:rPr>
        <w:t>for</w:t>
      </w:r>
      <w:r>
        <w:rPr>
          <w:spacing w:val="15"/>
          <w:sz w:val="22"/>
          <w:u w:val="none"/>
        </w:rPr>
        <w:t> </w:t>
      </w:r>
      <w:r>
        <w:rPr>
          <w:sz w:val="22"/>
          <w:u w:val="none"/>
        </w:rPr>
        <w:t>the</w:t>
      </w:r>
      <w:r>
        <w:rPr>
          <w:spacing w:val="17"/>
          <w:sz w:val="22"/>
          <w:u w:val="none"/>
        </w:rPr>
        <w:t> </w:t>
      </w:r>
      <w:r>
        <w:rPr>
          <w:sz w:val="22"/>
          <w:u w:val="none"/>
        </w:rPr>
        <w:t>keeping</w:t>
      </w:r>
      <w:r>
        <w:rPr>
          <w:spacing w:val="15"/>
          <w:sz w:val="22"/>
          <w:u w:val="none"/>
        </w:rPr>
        <w:t> </w:t>
      </w:r>
      <w:r>
        <w:rPr>
          <w:sz w:val="22"/>
          <w:u w:val="none"/>
        </w:rPr>
        <w:t>of</w:t>
      </w:r>
      <w:r>
        <w:rPr>
          <w:spacing w:val="18"/>
          <w:sz w:val="22"/>
          <w:u w:val="none"/>
        </w:rPr>
        <w:t> </w:t>
      </w:r>
      <w:r>
        <w:rPr>
          <w:sz w:val="22"/>
          <w:u w:val="none"/>
        </w:rPr>
        <w:t>horses</w:t>
      </w:r>
      <w:r>
        <w:rPr>
          <w:spacing w:val="17"/>
          <w:sz w:val="22"/>
          <w:u w:val="none"/>
        </w:rPr>
        <w:t> </w:t>
      </w:r>
      <w:r>
        <w:rPr>
          <w:sz w:val="22"/>
          <w:u w:val="none"/>
        </w:rPr>
        <w:t>for</w:t>
      </w:r>
      <w:r>
        <w:rPr>
          <w:spacing w:val="15"/>
          <w:sz w:val="22"/>
          <w:u w:val="none"/>
        </w:rPr>
        <w:t> </w:t>
      </w:r>
      <w:r>
        <w:rPr>
          <w:sz w:val="22"/>
          <w:u w:val="none"/>
        </w:rPr>
        <w:t>the</w:t>
      </w:r>
      <w:r>
        <w:rPr>
          <w:spacing w:val="16"/>
          <w:sz w:val="22"/>
          <w:u w:val="none"/>
        </w:rPr>
        <w:t> </w:t>
      </w:r>
      <w:r>
        <w:rPr>
          <w:sz w:val="22"/>
          <w:u w:val="none"/>
        </w:rPr>
        <w:t>private</w:t>
      </w:r>
      <w:r>
        <w:rPr>
          <w:spacing w:val="17"/>
          <w:sz w:val="22"/>
          <w:u w:val="none"/>
        </w:rPr>
        <w:t> </w:t>
      </w:r>
      <w:r>
        <w:rPr>
          <w:sz w:val="22"/>
          <w:u w:val="none"/>
        </w:rPr>
        <w:t>use</w:t>
      </w:r>
      <w:r>
        <w:rPr>
          <w:spacing w:val="17"/>
          <w:sz w:val="22"/>
          <w:u w:val="none"/>
        </w:rPr>
        <w:t> </w:t>
      </w:r>
      <w:r>
        <w:rPr>
          <w:sz w:val="22"/>
          <w:u w:val="none"/>
        </w:rPr>
        <w:t>of</w:t>
      </w:r>
      <w:r>
        <w:rPr>
          <w:spacing w:val="15"/>
          <w:sz w:val="22"/>
          <w:u w:val="none"/>
        </w:rPr>
        <w:t> </w:t>
      </w:r>
      <w:r>
        <w:rPr>
          <w:spacing w:val="-5"/>
          <w:sz w:val="22"/>
          <w:u w:val="none"/>
        </w:rPr>
        <w:t>the</w:t>
      </w:r>
    </w:p>
    <w:p>
      <w:pPr>
        <w:pStyle w:val="BodyText"/>
        <w:spacing w:line="252" w:lineRule="exact"/>
        <w:ind w:left="120"/>
      </w:pPr>
      <w:r>
        <w:rPr/>
        <w:t>property</w:t>
      </w:r>
      <w:r>
        <w:rPr>
          <w:spacing w:val="-5"/>
        </w:rPr>
        <w:t> </w:t>
      </w:r>
      <w:r>
        <w:rPr>
          <w:spacing w:val="-2"/>
        </w:rPr>
        <w:t>owner.</w:t>
      </w:r>
    </w:p>
    <w:p>
      <w:pPr>
        <w:pStyle w:val="BodyText"/>
      </w:pPr>
    </w:p>
    <w:p>
      <w:pPr>
        <w:pStyle w:val="ListParagraph"/>
        <w:numPr>
          <w:ilvl w:val="2"/>
          <w:numId w:val="7"/>
        </w:numPr>
        <w:tabs>
          <w:tab w:pos="3000" w:val="left" w:leader="none"/>
          <w:tab w:pos="5395" w:val="left" w:leader="none"/>
        </w:tabs>
        <w:spacing w:line="252" w:lineRule="exact" w:before="0" w:after="0"/>
        <w:ind w:left="3000" w:right="0" w:hanging="720"/>
        <w:jc w:val="left"/>
        <w:rPr>
          <w:sz w:val="22"/>
        </w:rPr>
      </w:pPr>
      <w:r>
        <w:rPr>
          <w:sz w:val="22"/>
          <w:u w:val="single"/>
        </w:rPr>
        <w:t>Subdistricts</w:t>
      </w:r>
      <w:r>
        <w:rPr>
          <w:spacing w:val="64"/>
          <w:w w:val="150"/>
          <w:sz w:val="22"/>
          <w:u w:val="single"/>
        </w:rPr>
        <w:t> </w:t>
      </w:r>
      <w:r>
        <w:rPr>
          <w:spacing w:val="-2"/>
          <w:sz w:val="22"/>
          <w:u w:val="single"/>
        </w:rPr>
        <w:t>permitted</w:t>
      </w:r>
      <w:r>
        <w:rPr>
          <w:spacing w:val="-2"/>
          <w:sz w:val="22"/>
          <w:u w:val="none"/>
        </w:rPr>
        <w:t>.</w:t>
      </w:r>
      <w:r>
        <w:rPr>
          <w:sz w:val="22"/>
          <w:u w:val="none"/>
        </w:rPr>
        <w:tab/>
        <w:t>By</w:t>
      </w:r>
      <w:r>
        <w:rPr>
          <w:spacing w:val="68"/>
          <w:w w:val="150"/>
          <w:sz w:val="22"/>
          <w:u w:val="none"/>
        </w:rPr>
        <w:t> </w:t>
      </w:r>
      <w:r>
        <w:rPr>
          <w:sz w:val="22"/>
          <w:u w:val="none"/>
        </w:rPr>
        <w:t>right</w:t>
      </w:r>
      <w:r>
        <w:rPr>
          <w:spacing w:val="68"/>
          <w:w w:val="150"/>
          <w:sz w:val="22"/>
          <w:u w:val="none"/>
        </w:rPr>
        <w:t> </w:t>
      </w:r>
      <w:r>
        <w:rPr>
          <w:sz w:val="22"/>
          <w:u w:val="none"/>
        </w:rPr>
        <w:t>in</w:t>
      </w:r>
      <w:r>
        <w:rPr>
          <w:spacing w:val="67"/>
          <w:w w:val="150"/>
          <w:sz w:val="22"/>
          <w:u w:val="none"/>
        </w:rPr>
        <w:t> </w:t>
      </w:r>
      <w:r>
        <w:rPr>
          <w:sz w:val="22"/>
          <w:u w:val="none"/>
        </w:rPr>
        <w:t>residential</w:t>
      </w:r>
      <w:r>
        <w:rPr>
          <w:spacing w:val="64"/>
          <w:w w:val="150"/>
          <w:sz w:val="22"/>
          <w:u w:val="none"/>
        </w:rPr>
        <w:t> </w:t>
      </w:r>
      <w:r>
        <w:rPr>
          <w:sz w:val="22"/>
          <w:u w:val="none"/>
        </w:rPr>
        <w:t>and</w:t>
      </w:r>
      <w:r>
        <w:rPr>
          <w:spacing w:val="69"/>
          <w:w w:val="150"/>
          <w:sz w:val="22"/>
          <w:u w:val="none"/>
        </w:rPr>
        <w:t> </w:t>
      </w:r>
      <w:r>
        <w:rPr>
          <w:spacing w:val="-2"/>
          <w:sz w:val="22"/>
          <w:u w:val="none"/>
        </w:rPr>
        <w:t>nonresidential</w:t>
      </w:r>
    </w:p>
    <w:p>
      <w:pPr>
        <w:pStyle w:val="BodyText"/>
        <w:spacing w:line="252" w:lineRule="exact"/>
        <w:ind w:left="120"/>
      </w:pPr>
      <w:r>
        <w:rPr/>
        <w:t>subdistricts</w:t>
      </w:r>
      <w:r>
        <w:rPr>
          <w:spacing w:val="-8"/>
        </w:rPr>
        <w:t> </w:t>
      </w:r>
      <w:r>
        <w:rPr/>
        <w:t>except</w:t>
      </w:r>
      <w:r>
        <w:rPr>
          <w:spacing w:val="-6"/>
        </w:rPr>
        <w:t> </w:t>
      </w:r>
      <w:r>
        <w:rPr>
          <w:spacing w:val="-5"/>
        </w:rPr>
        <w:t>MH.</w:t>
      </w:r>
    </w:p>
    <w:p>
      <w:pPr>
        <w:pStyle w:val="BodyText"/>
      </w:pPr>
    </w:p>
    <w:p>
      <w:pPr>
        <w:pStyle w:val="ListParagraph"/>
        <w:numPr>
          <w:ilvl w:val="2"/>
          <w:numId w:val="7"/>
        </w:numPr>
        <w:tabs>
          <w:tab w:pos="3000" w:val="left" w:leader="none"/>
        </w:tabs>
        <w:spacing w:line="240" w:lineRule="auto" w:before="1" w:after="0"/>
        <w:ind w:left="3000" w:right="0" w:hanging="720"/>
        <w:jc w:val="left"/>
        <w:rPr>
          <w:sz w:val="22"/>
        </w:rPr>
      </w:pPr>
      <w:r>
        <w:rPr>
          <w:sz w:val="22"/>
          <w:u w:val="single"/>
        </w:rPr>
        <w:t>Required</w:t>
      </w:r>
      <w:r>
        <w:rPr>
          <w:spacing w:val="-7"/>
          <w:sz w:val="22"/>
          <w:u w:val="single"/>
        </w:rPr>
        <w:t> </w:t>
      </w:r>
      <w:r>
        <w:rPr>
          <w:sz w:val="22"/>
          <w:u w:val="single"/>
        </w:rPr>
        <w:t>off-street</w:t>
      </w:r>
      <w:r>
        <w:rPr>
          <w:spacing w:val="-3"/>
          <w:sz w:val="22"/>
          <w:u w:val="single"/>
        </w:rPr>
        <w:t> </w:t>
      </w:r>
      <w:r>
        <w:rPr>
          <w:sz w:val="22"/>
          <w:u w:val="single"/>
        </w:rPr>
        <w:t>parking</w:t>
      </w:r>
      <w:r>
        <w:rPr>
          <w:sz w:val="22"/>
          <w:u w:val="none"/>
        </w:rPr>
        <w:t>.</w:t>
      </w:r>
      <w:r>
        <w:rPr>
          <w:spacing w:val="45"/>
          <w:sz w:val="22"/>
          <w:u w:val="none"/>
        </w:rPr>
        <w:t> </w:t>
      </w:r>
      <w:r>
        <w:rPr>
          <w:spacing w:val="-2"/>
          <w:sz w:val="22"/>
          <w:u w:val="none"/>
        </w:rPr>
        <w:t>None.</w:t>
      </w:r>
    </w:p>
    <w:p>
      <w:pPr>
        <w:pStyle w:val="BodyText"/>
      </w:pPr>
    </w:p>
    <w:p>
      <w:pPr>
        <w:pStyle w:val="ListParagraph"/>
        <w:numPr>
          <w:ilvl w:val="2"/>
          <w:numId w:val="7"/>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2"/>
          <w:numId w:val="7"/>
        </w:numPr>
        <w:tabs>
          <w:tab w:pos="3000" w:val="left" w:leader="none"/>
        </w:tabs>
        <w:spacing w:line="240" w:lineRule="auto" w:before="1"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7"/>
        </w:numPr>
        <w:tabs>
          <w:tab w:pos="3717" w:val="left" w:leader="none"/>
        </w:tabs>
        <w:spacing w:line="240" w:lineRule="auto" w:before="0" w:after="0"/>
        <w:ind w:left="120" w:right="114" w:firstLine="2879"/>
        <w:jc w:val="both"/>
        <w:rPr>
          <w:sz w:val="22"/>
        </w:rPr>
      </w:pPr>
      <w:r>
        <w:rPr>
          <w:sz w:val="22"/>
        </w:rPr>
        <w:t>A</w:t>
      </w:r>
      <w:r>
        <w:rPr>
          <w:spacing w:val="-1"/>
          <w:sz w:val="22"/>
        </w:rPr>
        <w:t> </w:t>
      </w:r>
      <w:r>
        <w:rPr>
          <w:sz w:val="22"/>
        </w:rPr>
        <w:t>private stable is permitted only on a lot that has at least 15,000 square feet and a</w:t>
      </w:r>
      <w:r>
        <w:rPr>
          <w:spacing w:val="-1"/>
          <w:sz w:val="22"/>
        </w:rPr>
        <w:t> </w:t>
      </w:r>
      <w:r>
        <w:rPr>
          <w:sz w:val="22"/>
        </w:rPr>
        <w:t>person</w:t>
      </w:r>
      <w:r>
        <w:rPr>
          <w:spacing w:val="-1"/>
          <w:sz w:val="22"/>
        </w:rPr>
        <w:t> </w:t>
      </w:r>
      <w:r>
        <w:rPr>
          <w:sz w:val="22"/>
        </w:rPr>
        <w:t>may keep</w:t>
      </w:r>
      <w:r>
        <w:rPr>
          <w:spacing w:val="-1"/>
          <w:sz w:val="22"/>
        </w:rPr>
        <w:t> </w:t>
      </w:r>
      <w:r>
        <w:rPr>
          <w:sz w:val="22"/>
        </w:rPr>
        <w:t>only the number of horses permitted for the lot area</w:t>
      </w:r>
      <w:r>
        <w:rPr>
          <w:spacing w:val="-1"/>
          <w:sz w:val="22"/>
        </w:rPr>
        <w:t> </w:t>
      </w:r>
      <w:r>
        <w:rPr>
          <w:sz w:val="22"/>
        </w:rPr>
        <w:t>as described in the following chart:</w:t>
      </w:r>
    </w:p>
    <w:p>
      <w:pPr>
        <w:spacing w:line="207" w:lineRule="exact" w:before="207"/>
        <w:ind w:left="0" w:right="2061" w:firstLine="0"/>
        <w:jc w:val="right"/>
        <w:rPr>
          <w:b/>
          <w:sz w:val="18"/>
        </w:rPr>
      </w:pPr>
      <w:r>
        <w:rPr>
          <w:b/>
          <w:spacing w:val="-2"/>
          <w:sz w:val="18"/>
        </w:rPr>
        <w:t>NUMBER</w:t>
      </w:r>
    </w:p>
    <w:p>
      <w:pPr>
        <w:tabs>
          <w:tab w:pos="4766" w:val="left" w:leader="none"/>
        </w:tabs>
        <w:spacing w:line="207" w:lineRule="exact" w:before="0"/>
        <w:ind w:left="0" w:right="1973" w:firstLine="0"/>
        <w:jc w:val="right"/>
        <w:rPr>
          <w:b/>
          <w:sz w:val="18"/>
        </w:rPr>
      </w:pPr>
      <w:r>
        <w:rPr>
          <w:b/>
          <w:sz w:val="18"/>
          <w:u w:val="single"/>
        </w:rPr>
        <w:t>LOT</w:t>
      </w:r>
      <w:r>
        <w:rPr>
          <w:b/>
          <w:spacing w:val="-3"/>
          <w:sz w:val="18"/>
          <w:u w:val="single"/>
        </w:rPr>
        <w:t> </w:t>
      </w:r>
      <w:r>
        <w:rPr>
          <w:b/>
          <w:spacing w:val="-4"/>
          <w:sz w:val="18"/>
          <w:u w:val="single"/>
        </w:rPr>
        <w:t>AREA</w:t>
      </w:r>
      <w:r>
        <w:rPr>
          <w:b/>
          <w:sz w:val="18"/>
          <w:u w:val="none"/>
        </w:rPr>
        <w:tab/>
      </w:r>
      <w:r>
        <w:rPr>
          <w:b/>
          <w:sz w:val="18"/>
          <w:u w:val="single"/>
        </w:rPr>
        <w:t>OF</w:t>
      </w:r>
      <w:r>
        <w:rPr>
          <w:b/>
          <w:spacing w:val="-2"/>
          <w:sz w:val="18"/>
          <w:u w:val="single"/>
        </w:rPr>
        <w:t> HORSES</w:t>
      </w:r>
    </w:p>
    <w:p>
      <w:pPr>
        <w:pStyle w:val="BodyText"/>
        <w:spacing w:before="1"/>
        <w:rPr>
          <w:b/>
          <w:sz w:val="18"/>
        </w:rPr>
      </w:pPr>
    </w:p>
    <w:p>
      <w:pPr>
        <w:spacing w:line="207" w:lineRule="exact" w:before="1"/>
        <w:ind w:left="1560" w:right="0" w:firstLine="0"/>
        <w:jc w:val="left"/>
        <w:rPr>
          <w:b/>
          <w:sz w:val="18"/>
        </w:rPr>
      </w:pPr>
      <w:r>
        <w:rPr>
          <w:b/>
          <w:sz w:val="18"/>
        </w:rPr>
        <w:t>At</w:t>
      </w:r>
      <w:r>
        <w:rPr>
          <w:b/>
          <w:spacing w:val="-4"/>
          <w:sz w:val="18"/>
        </w:rPr>
        <w:t> </w:t>
      </w:r>
      <w:r>
        <w:rPr>
          <w:b/>
          <w:sz w:val="18"/>
        </w:rPr>
        <w:t>least</w:t>
      </w:r>
      <w:r>
        <w:rPr>
          <w:b/>
          <w:spacing w:val="-1"/>
          <w:sz w:val="18"/>
        </w:rPr>
        <w:t> </w:t>
      </w:r>
      <w:r>
        <w:rPr>
          <w:b/>
          <w:sz w:val="18"/>
        </w:rPr>
        <w:t>15,000</w:t>
      </w:r>
      <w:r>
        <w:rPr>
          <w:b/>
          <w:spacing w:val="-2"/>
          <w:sz w:val="18"/>
        </w:rPr>
        <w:t> </w:t>
      </w:r>
      <w:r>
        <w:rPr>
          <w:b/>
          <w:sz w:val="18"/>
        </w:rPr>
        <w:t>sq. </w:t>
      </w:r>
      <w:r>
        <w:rPr>
          <w:b/>
          <w:spacing w:val="-5"/>
          <w:sz w:val="18"/>
        </w:rPr>
        <w:t>ft.</w:t>
      </w:r>
    </w:p>
    <w:p>
      <w:pPr>
        <w:tabs>
          <w:tab w:pos="7186" w:val="right" w:leader="none"/>
        </w:tabs>
        <w:spacing w:line="207" w:lineRule="exact" w:before="0"/>
        <w:ind w:left="1560" w:right="0" w:firstLine="0"/>
        <w:jc w:val="left"/>
        <w:rPr>
          <w:b/>
          <w:sz w:val="18"/>
        </w:rPr>
      </w:pPr>
      <w:r>
        <w:rPr>
          <w:b/>
          <w:sz w:val="18"/>
        </w:rPr>
        <w:t>but</w:t>
      </w:r>
      <w:r>
        <w:rPr>
          <w:b/>
          <w:spacing w:val="-2"/>
          <w:sz w:val="18"/>
        </w:rPr>
        <w:t> </w:t>
      </w:r>
      <w:r>
        <w:rPr>
          <w:b/>
          <w:sz w:val="18"/>
        </w:rPr>
        <w:t>less</w:t>
      </w:r>
      <w:r>
        <w:rPr>
          <w:b/>
          <w:spacing w:val="-2"/>
          <w:sz w:val="18"/>
        </w:rPr>
        <w:t> </w:t>
      </w:r>
      <w:r>
        <w:rPr>
          <w:b/>
          <w:sz w:val="18"/>
        </w:rPr>
        <w:t>than</w:t>
      </w:r>
      <w:r>
        <w:rPr>
          <w:b/>
          <w:spacing w:val="-1"/>
          <w:sz w:val="18"/>
        </w:rPr>
        <w:t> </w:t>
      </w:r>
      <w:r>
        <w:rPr>
          <w:b/>
          <w:sz w:val="18"/>
        </w:rPr>
        <w:t>21,780</w:t>
      </w:r>
      <w:r>
        <w:rPr>
          <w:b/>
          <w:spacing w:val="-1"/>
          <w:sz w:val="18"/>
        </w:rPr>
        <w:t> </w:t>
      </w:r>
      <w:r>
        <w:rPr>
          <w:b/>
          <w:sz w:val="18"/>
        </w:rPr>
        <w:t>sq.</w:t>
      </w:r>
      <w:r>
        <w:rPr>
          <w:b/>
          <w:spacing w:val="-3"/>
          <w:sz w:val="18"/>
        </w:rPr>
        <w:t> </w:t>
      </w:r>
      <w:r>
        <w:rPr>
          <w:b/>
          <w:spacing w:val="-5"/>
          <w:sz w:val="18"/>
        </w:rPr>
        <w:t>ft.</w:t>
      </w:r>
      <w:r>
        <w:rPr>
          <w:b/>
          <w:sz w:val="18"/>
        </w:rPr>
        <w:tab/>
      </w:r>
      <w:r>
        <w:rPr>
          <w:b/>
          <w:spacing w:val="-10"/>
          <w:sz w:val="18"/>
        </w:rPr>
        <w:t>1</w:t>
      </w:r>
    </w:p>
    <w:p>
      <w:pPr>
        <w:spacing w:line="207" w:lineRule="exact" w:before="208"/>
        <w:ind w:left="1559" w:right="0" w:firstLine="0"/>
        <w:jc w:val="left"/>
        <w:rPr>
          <w:b/>
          <w:sz w:val="18"/>
        </w:rPr>
      </w:pPr>
      <w:r>
        <w:rPr>
          <w:b/>
          <w:sz w:val="18"/>
        </w:rPr>
        <w:t>At</w:t>
      </w:r>
      <w:r>
        <w:rPr>
          <w:b/>
          <w:spacing w:val="-3"/>
          <w:sz w:val="18"/>
        </w:rPr>
        <w:t> </w:t>
      </w:r>
      <w:r>
        <w:rPr>
          <w:b/>
          <w:sz w:val="18"/>
        </w:rPr>
        <w:t>least</w:t>
      </w:r>
      <w:r>
        <w:rPr>
          <w:b/>
          <w:spacing w:val="-2"/>
          <w:sz w:val="18"/>
        </w:rPr>
        <w:t> </w:t>
      </w:r>
      <w:r>
        <w:rPr>
          <w:b/>
          <w:sz w:val="18"/>
        </w:rPr>
        <w:t>21,780</w:t>
      </w:r>
      <w:r>
        <w:rPr>
          <w:b/>
          <w:spacing w:val="-1"/>
          <w:sz w:val="18"/>
        </w:rPr>
        <w:t> </w:t>
      </w:r>
      <w:r>
        <w:rPr>
          <w:b/>
          <w:sz w:val="18"/>
        </w:rPr>
        <w:t>sq.</w:t>
      </w:r>
      <w:r>
        <w:rPr>
          <w:b/>
          <w:spacing w:val="-1"/>
          <w:sz w:val="18"/>
        </w:rPr>
        <w:t> </w:t>
      </w:r>
      <w:r>
        <w:rPr>
          <w:b/>
          <w:sz w:val="18"/>
        </w:rPr>
        <w:t>ft.</w:t>
      </w:r>
      <w:r>
        <w:rPr>
          <w:b/>
          <w:spacing w:val="-2"/>
          <w:sz w:val="18"/>
        </w:rPr>
        <w:t> </w:t>
      </w:r>
      <w:r>
        <w:rPr>
          <w:b/>
          <w:spacing w:val="-5"/>
          <w:sz w:val="18"/>
        </w:rPr>
        <w:t>but</w:t>
      </w:r>
    </w:p>
    <w:p>
      <w:pPr>
        <w:tabs>
          <w:tab w:pos="7186" w:val="right" w:leader="none"/>
        </w:tabs>
        <w:spacing w:line="207" w:lineRule="exact" w:before="0"/>
        <w:ind w:left="1559" w:right="0" w:firstLine="0"/>
        <w:jc w:val="left"/>
        <w:rPr>
          <w:b/>
          <w:sz w:val="18"/>
        </w:rPr>
      </w:pPr>
      <w:r>
        <w:rPr>
          <w:b/>
          <w:sz w:val="18"/>
        </w:rPr>
        <w:t>less</w:t>
      </w:r>
      <w:r>
        <w:rPr>
          <w:b/>
          <w:spacing w:val="-3"/>
          <w:sz w:val="18"/>
        </w:rPr>
        <w:t> </w:t>
      </w:r>
      <w:r>
        <w:rPr>
          <w:b/>
          <w:sz w:val="18"/>
        </w:rPr>
        <w:t>than</w:t>
      </w:r>
      <w:r>
        <w:rPr>
          <w:b/>
          <w:spacing w:val="-3"/>
          <w:sz w:val="18"/>
        </w:rPr>
        <w:t> </w:t>
      </w:r>
      <w:r>
        <w:rPr>
          <w:b/>
          <w:sz w:val="18"/>
        </w:rPr>
        <w:t>43,560 sq.</w:t>
      </w:r>
      <w:r>
        <w:rPr>
          <w:b/>
          <w:spacing w:val="-2"/>
          <w:sz w:val="18"/>
        </w:rPr>
        <w:t> </w:t>
      </w:r>
      <w:r>
        <w:rPr>
          <w:b/>
          <w:spacing w:val="-5"/>
          <w:sz w:val="18"/>
        </w:rPr>
        <w:t>ft.</w:t>
      </w:r>
      <w:r>
        <w:rPr>
          <w:b/>
          <w:sz w:val="18"/>
        </w:rPr>
        <w:tab/>
      </w:r>
      <w:r>
        <w:rPr>
          <w:b/>
          <w:spacing w:val="-10"/>
          <w:sz w:val="18"/>
        </w:rPr>
        <w:t>2</w:t>
      </w:r>
    </w:p>
    <w:p>
      <w:pPr>
        <w:spacing w:before="206"/>
        <w:ind w:left="1560" w:right="0" w:firstLine="0"/>
        <w:jc w:val="left"/>
        <w:rPr>
          <w:b/>
          <w:sz w:val="18"/>
        </w:rPr>
      </w:pPr>
      <w:r>
        <w:rPr>
          <w:b/>
          <w:sz w:val="18"/>
        </w:rPr>
        <w:t>At</w:t>
      </w:r>
      <w:r>
        <w:rPr>
          <w:b/>
          <w:spacing w:val="-3"/>
          <w:sz w:val="18"/>
        </w:rPr>
        <w:t> </w:t>
      </w:r>
      <w:r>
        <w:rPr>
          <w:b/>
          <w:sz w:val="18"/>
        </w:rPr>
        <w:t>least</w:t>
      </w:r>
      <w:r>
        <w:rPr>
          <w:b/>
          <w:spacing w:val="-2"/>
          <w:sz w:val="18"/>
        </w:rPr>
        <w:t> </w:t>
      </w:r>
      <w:r>
        <w:rPr>
          <w:b/>
          <w:sz w:val="18"/>
        </w:rPr>
        <w:t>43,560</w:t>
      </w:r>
      <w:r>
        <w:rPr>
          <w:b/>
          <w:spacing w:val="-1"/>
          <w:sz w:val="18"/>
        </w:rPr>
        <w:t> </w:t>
      </w:r>
      <w:r>
        <w:rPr>
          <w:b/>
          <w:sz w:val="18"/>
        </w:rPr>
        <w:t>sq.</w:t>
      </w:r>
      <w:r>
        <w:rPr>
          <w:b/>
          <w:spacing w:val="-1"/>
          <w:sz w:val="18"/>
        </w:rPr>
        <w:t> </w:t>
      </w:r>
      <w:r>
        <w:rPr>
          <w:b/>
          <w:sz w:val="18"/>
        </w:rPr>
        <w:t>ft.</w:t>
      </w:r>
      <w:r>
        <w:rPr>
          <w:b/>
          <w:spacing w:val="-2"/>
          <w:sz w:val="18"/>
        </w:rPr>
        <w:t> </w:t>
      </w:r>
      <w:r>
        <w:rPr>
          <w:b/>
          <w:spacing w:val="-5"/>
          <w:sz w:val="18"/>
        </w:rPr>
        <w:t>but</w:t>
      </w:r>
    </w:p>
    <w:p>
      <w:pPr>
        <w:tabs>
          <w:tab w:pos="7186" w:val="right" w:leader="none"/>
        </w:tabs>
        <w:spacing w:before="2"/>
        <w:ind w:left="1560" w:right="0" w:firstLine="0"/>
        <w:jc w:val="left"/>
        <w:rPr>
          <w:b/>
          <w:sz w:val="18"/>
        </w:rPr>
      </w:pPr>
      <w:r>
        <w:rPr>
          <w:b/>
          <w:sz w:val="18"/>
        </w:rPr>
        <w:t>less</w:t>
      </w:r>
      <w:r>
        <w:rPr>
          <w:b/>
          <w:spacing w:val="-3"/>
          <w:sz w:val="18"/>
        </w:rPr>
        <w:t> </w:t>
      </w:r>
      <w:r>
        <w:rPr>
          <w:b/>
          <w:sz w:val="18"/>
        </w:rPr>
        <w:t>than</w:t>
      </w:r>
      <w:r>
        <w:rPr>
          <w:b/>
          <w:spacing w:val="-3"/>
          <w:sz w:val="18"/>
        </w:rPr>
        <w:t> </w:t>
      </w:r>
      <w:r>
        <w:rPr>
          <w:b/>
          <w:sz w:val="18"/>
        </w:rPr>
        <w:t>87,120 sq.</w:t>
      </w:r>
      <w:r>
        <w:rPr>
          <w:b/>
          <w:spacing w:val="-2"/>
          <w:sz w:val="18"/>
        </w:rPr>
        <w:t> </w:t>
      </w:r>
      <w:r>
        <w:rPr>
          <w:b/>
          <w:spacing w:val="-5"/>
          <w:sz w:val="18"/>
        </w:rPr>
        <w:t>ft.</w:t>
      </w:r>
      <w:r>
        <w:rPr>
          <w:b/>
          <w:sz w:val="18"/>
        </w:rPr>
        <w:tab/>
      </w:r>
      <w:r>
        <w:rPr>
          <w:b/>
          <w:spacing w:val="-10"/>
          <w:sz w:val="18"/>
        </w:rPr>
        <w:t>3</w:t>
      </w:r>
    </w:p>
    <w:p>
      <w:pPr>
        <w:spacing w:line="207" w:lineRule="exact" w:before="206"/>
        <w:ind w:left="1560" w:right="0" w:firstLine="0"/>
        <w:jc w:val="left"/>
        <w:rPr>
          <w:b/>
          <w:sz w:val="18"/>
        </w:rPr>
      </w:pPr>
      <w:r>
        <w:rPr>
          <w:b/>
          <w:sz w:val="18"/>
        </w:rPr>
        <w:t>At</w:t>
      </w:r>
      <w:r>
        <w:rPr>
          <w:b/>
          <w:spacing w:val="-4"/>
          <w:sz w:val="18"/>
        </w:rPr>
        <w:t> </w:t>
      </w:r>
      <w:r>
        <w:rPr>
          <w:b/>
          <w:sz w:val="18"/>
        </w:rPr>
        <w:t>least</w:t>
      </w:r>
      <w:r>
        <w:rPr>
          <w:b/>
          <w:spacing w:val="-1"/>
          <w:sz w:val="18"/>
        </w:rPr>
        <w:t> </w:t>
      </w:r>
      <w:r>
        <w:rPr>
          <w:b/>
          <w:sz w:val="18"/>
        </w:rPr>
        <w:t>21,780</w:t>
      </w:r>
      <w:r>
        <w:rPr>
          <w:b/>
          <w:spacing w:val="-2"/>
          <w:sz w:val="18"/>
        </w:rPr>
        <w:t> </w:t>
      </w:r>
      <w:r>
        <w:rPr>
          <w:b/>
          <w:sz w:val="18"/>
        </w:rPr>
        <w:t>sq. </w:t>
      </w:r>
      <w:r>
        <w:rPr>
          <w:b/>
          <w:spacing w:val="-5"/>
          <w:sz w:val="18"/>
        </w:rPr>
        <w:t>ft.</w:t>
      </w:r>
    </w:p>
    <w:p>
      <w:pPr>
        <w:tabs>
          <w:tab w:pos="6782" w:val="left" w:leader="none"/>
        </w:tabs>
        <w:spacing w:line="207" w:lineRule="exact" w:before="0"/>
        <w:ind w:left="1560" w:right="0" w:firstLine="0"/>
        <w:jc w:val="left"/>
        <w:rPr>
          <w:b/>
          <w:sz w:val="18"/>
        </w:rPr>
      </w:pPr>
      <w:r>
        <w:rPr>
          <w:b/>
          <w:sz w:val="18"/>
        </w:rPr>
        <w:t>per</w:t>
      </w:r>
      <w:r>
        <w:rPr>
          <w:b/>
          <w:spacing w:val="-2"/>
          <w:sz w:val="18"/>
        </w:rPr>
        <w:t> animal</w:t>
      </w:r>
      <w:r>
        <w:rPr>
          <w:b/>
          <w:sz w:val="18"/>
        </w:rPr>
        <w:tab/>
        <w:t>4</w:t>
      </w:r>
      <w:r>
        <w:rPr>
          <w:b/>
          <w:spacing w:val="-1"/>
          <w:sz w:val="18"/>
        </w:rPr>
        <w:t> </w:t>
      </w:r>
      <w:r>
        <w:rPr>
          <w:b/>
          <w:sz w:val="18"/>
        </w:rPr>
        <w:t>or</w:t>
      </w:r>
      <w:r>
        <w:rPr>
          <w:b/>
          <w:spacing w:val="-2"/>
          <w:sz w:val="18"/>
        </w:rPr>
        <w:t> </w:t>
      </w:r>
      <w:r>
        <w:rPr>
          <w:b/>
          <w:spacing w:val="-4"/>
          <w:sz w:val="18"/>
        </w:rPr>
        <w:t>more</w:t>
      </w:r>
    </w:p>
    <w:p>
      <w:pPr>
        <w:pStyle w:val="BodyText"/>
        <w:spacing w:before="44"/>
        <w:rPr>
          <w:b/>
          <w:sz w:val="18"/>
        </w:rPr>
      </w:pPr>
    </w:p>
    <w:p>
      <w:pPr>
        <w:pStyle w:val="ListParagraph"/>
        <w:numPr>
          <w:ilvl w:val="3"/>
          <w:numId w:val="7"/>
        </w:numPr>
        <w:tabs>
          <w:tab w:pos="3717" w:val="left" w:leader="none"/>
        </w:tabs>
        <w:spacing w:line="240" w:lineRule="auto" w:before="0" w:after="0"/>
        <w:ind w:left="120" w:right="114" w:firstLine="2880"/>
        <w:jc w:val="both"/>
        <w:rPr>
          <w:sz w:val="22"/>
        </w:rPr>
      </w:pPr>
      <w:r>
        <w:rPr>
          <w:sz w:val="22"/>
        </w:rPr>
        <w:t>A private stable must include a pen or corral containing at least 800 square feet for each animal with a stable under a roof containing at least 100 square feet for each </w:t>
      </w:r>
      <w:r>
        <w:rPr>
          <w:spacing w:val="-2"/>
          <w:sz w:val="22"/>
        </w:rPr>
        <w:t>animal.</w:t>
      </w:r>
    </w:p>
    <w:p>
      <w:pPr>
        <w:pStyle w:val="BodyText"/>
        <w:spacing w:before="1"/>
      </w:pPr>
    </w:p>
    <w:p>
      <w:pPr>
        <w:pStyle w:val="ListParagraph"/>
        <w:numPr>
          <w:ilvl w:val="3"/>
          <w:numId w:val="7"/>
        </w:numPr>
        <w:tabs>
          <w:tab w:pos="3716" w:val="left" w:leader="none"/>
        </w:tabs>
        <w:spacing w:line="240" w:lineRule="auto" w:before="0" w:after="0"/>
        <w:ind w:left="120" w:right="116" w:firstLine="2879"/>
        <w:jc w:val="both"/>
        <w:rPr>
          <w:sz w:val="22"/>
        </w:rPr>
      </w:pPr>
      <w:r>
        <w:rPr>
          <w:sz w:val="22"/>
        </w:rPr>
        <w:t>A stable must have proper drainage so as not to create offensive odors, fly breeding, or other nuisances.</w:t>
      </w:r>
    </w:p>
    <w:p>
      <w:pPr>
        <w:pStyle w:val="ListParagraph"/>
        <w:numPr>
          <w:ilvl w:val="3"/>
          <w:numId w:val="7"/>
        </w:numPr>
        <w:tabs>
          <w:tab w:pos="3716" w:val="left" w:leader="none"/>
        </w:tabs>
        <w:spacing w:line="240" w:lineRule="auto" w:before="252" w:after="0"/>
        <w:ind w:left="120" w:right="114" w:firstLine="2879"/>
        <w:jc w:val="both"/>
        <w:rPr>
          <w:sz w:val="22"/>
        </w:rPr>
      </w:pPr>
      <w:r>
        <w:rPr>
          <w:sz w:val="22"/>
        </w:rPr>
        <w:t>The owner of a private stable shall collect manure at least once a day and place it in a concrete or metal flyproof container, and cause the manure to be removed from the premises at least once a week.</w:t>
      </w:r>
    </w:p>
    <w:p>
      <w:pPr>
        <w:pStyle w:val="ListParagraph"/>
        <w:numPr>
          <w:ilvl w:val="3"/>
          <w:numId w:val="7"/>
        </w:numPr>
        <w:tabs>
          <w:tab w:pos="3717" w:val="left" w:leader="none"/>
        </w:tabs>
        <w:spacing w:line="240" w:lineRule="auto" w:before="252" w:after="0"/>
        <w:ind w:left="120" w:right="113" w:firstLine="2879"/>
        <w:jc w:val="both"/>
        <w:rPr>
          <w:sz w:val="22"/>
        </w:rPr>
      </w:pPr>
      <w:r>
        <w:rPr>
          <w:sz w:val="22"/>
        </w:rPr>
        <w:t>A pen, corral, fence, or similar enclosure may not be closer than 20 feet to an adjacent property line. The widths of alleys, street rights-of-way, or other public rights-of- way may be</w:t>
      </w:r>
    </w:p>
    <w:p>
      <w:pPr>
        <w:pStyle w:val="BodyText"/>
      </w:pPr>
    </w:p>
    <w:p>
      <w:pPr>
        <w:pStyle w:val="BodyText"/>
        <w:ind w:left="120"/>
      </w:pPr>
      <w:r>
        <w:rPr/>
        <w:t>used</w:t>
      </w:r>
      <w:r>
        <w:rPr>
          <w:spacing w:val="-6"/>
        </w:rPr>
        <w:t> </w:t>
      </w:r>
      <w:r>
        <w:rPr/>
        <w:t>in</w:t>
      </w:r>
      <w:r>
        <w:rPr>
          <w:spacing w:val="-2"/>
        </w:rPr>
        <w:t> </w:t>
      </w:r>
      <w:r>
        <w:rPr/>
        <w:t>establishing</w:t>
      </w:r>
      <w:r>
        <w:rPr>
          <w:spacing w:val="-2"/>
        </w:rPr>
        <w:t> </w:t>
      </w:r>
      <w:r>
        <w:rPr/>
        <w:t>the</w:t>
      </w:r>
      <w:r>
        <w:rPr>
          <w:spacing w:val="-2"/>
        </w:rPr>
        <w:t> </w:t>
      </w:r>
      <w:r>
        <w:rPr/>
        <w:t>20</w:t>
      </w:r>
      <w:r>
        <w:rPr>
          <w:spacing w:val="-5"/>
        </w:rPr>
        <w:t> </w:t>
      </w:r>
      <w:r>
        <w:rPr/>
        <w:t>feet</w:t>
      </w:r>
      <w:r>
        <w:rPr>
          <w:spacing w:val="-1"/>
        </w:rPr>
        <w:t> </w:t>
      </w:r>
      <w:r>
        <w:rPr/>
        <w:t>distance</w:t>
      </w:r>
      <w:r>
        <w:rPr>
          <w:spacing w:val="-4"/>
        </w:rPr>
        <w:t> </w:t>
      </w:r>
      <w:r>
        <w:rPr/>
        <w:t>to</w:t>
      </w:r>
      <w:r>
        <w:rPr>
          <w:spacing w:val="-5"/>
        </w:rPr>
        <w:t> </w:t>
      </w:r>
      <w:r>
        <w:rPr/>
        <w:t>the</w:t>
      </w:r>
      <w:r>
        <w:rPr>
          <w:spacing w:val="-4"/>
        </w:rPr>
        <w:t> </w:t>
      </w:r>
      <w:r>
        <w:rPr/>
        <w:t>adjacent</w:t>
      </w:r>
      <w:r>
        <w:rPr>
          <w:spacing w:val="-4"/>
        </w:rPr>
        <w:t> </w:t>
      </w:r>
      <w:r>
        <w:rPr/>
        <w:t>property</w:t>
      </w:r>
      <w:r>
        <w:rPr>
          <w:spacing w:val="-2"/>
        </w:rPr>
        <w:t> line.</w:t>
      </w:r>
    </w:p>
    <w:p>
      <w:pPr>
        <w:pStyle w:val="BodyText"/>
      </w:pPr>
    </w:p>
    <w:p>
      <w:pPr>
        <w:pStyle w:val="ListParagraph"/>
        <w:numPr>
          <w:ilvl w:val="3"/>
          <w:numId w:val="7"/>
        </w:numPr>
        <w:tabs>
          <w:tab w:pos="3716" w:val="left" w:leader="none"/>
        </w:tabs>
        <w:spacing w:line="240" w:lineRule="auto" w:before="1" w:after="0"/>
        <w:ind w:left="120" w:right="114" w:firstLine="2879"/>
        <w:jc w:val="both"/>
        <w:rPr>
          <w:sz w:val="22"/>
        </w:rPr>
      </w:pPr>
      <w:r>
        <w:rPr>
          <w:sz w:val="22"/>
        </w:rPr>
        <w:t>Fences for pens, corrals, or similar enclosures must be of a sufficient height and strength to retain the horses.</w:t>
      </w:r>
    </w:p>
    <w:p>
      <w:pPr>
        <w:pStyle w:val="BodyText"/>
      </w:pPr>
    </w:p>
    <w:p>
      <w:pPr>
        <w:pStyle w:val="ListParagraph"/>
        <w:numPr>
          <w:ilvl w:val="1"/>
          <w:numId w:val="7"/>
        </w:numPr>
        <w:tabs>
          <w:tab w:pos="2279" w:val="left" w:leader="none"/>
        </w:tabs>
        <w:spacing w:line="240" w:lineRule="auto" w:before="0" w:after="0"/>
        <w:ind w:left="2279" w:right="0" w:hanging="719"/>
        <w:jc w:val="left"/>
        <w:rPr>
          <w:sz w:val="22"/>
        </w:rPr>
      </w:pPr>
      <w:r>
        <w:rPr>
          <w:sz w:val="22"/>
          <w:u w:val="single"/>
        </w:rPr>
        <w:t>Home</w:t>
      </w:r>
      <w:r>
        <w:rPr>
          <w:spacing w:val="-1"/>
          <w:sz w:val="22"/>
          <w:u w:val="single"/>
        </w:rPr>
        <w:t> </w:t>
      </w:r>
      <w:r>
        <w:rPr>
          <w:spacing w:val="-2"/>
          <w:sz w:val="22"/>
          <w:u w:val="single"/>
        </w:rPr>
        <w:t>occupation</w:t>
      </w:r>
      <w:r>
        <w:rPr>
          <w:spacing w:val="-2"/>
          <w:sz w:val="22"/>
          <w:u w:val="none"/>
        </w:rPr>
        <w:t>.</w:t>
      </w:r>
    </w:p>
    <w:p>
      <w:pPr>
        <w:spacing w:after="0" w:line="240" w:lineRule="auto"/>
        <w:jc w:val="left"/>
        <w:rPr>
          <w:sz w:val="22"/>
        </w:rPr>
        <w:sectPr>
          <w:pgSz w:w="12240" w:h="15840"/>
          <w:pgMar w:top="1080" w:bottom="280" w:left="1320" w:right="1320"/>
        </w:sectPr>
      </w:pPr>
    </w:p>
    <w:p>
      <w:pPr>
        <w:pStyle w:val="ListParagraph"/>
        <w:numPr>
          <w:ilvl w:val="2"/>
          <w:numId w:val="7"/>
        </w:numPr>
        <w:tabs>
          <w:tab w:pos="2999" w:val="left" w:leader="none"/>
        </w:tabs>
        <w:spacing w:line="240" w:lineRule="auto" w:before="70" w:after="0"/>
        <w:ind w:left="120" w:right="116" w:firstLine="2160"/>
        <w:jc w:val="left"/>
        <w:rPr>
          <w:sz w:val="22"/>
        </w:rPr>
      </w:pPr>
      <w:r>
        <w:rPr>
          <w:sz w:val="22"/>
          <w:u w:val="single"/>
        </w:rPr>
        <w:t>Definition</w:t>
      </w:r>
      <w:r>
        <w:rPr>
          <w:sz w:val="22"/>
          <w:u w:val="none"/>
        </w:rPr>
        <w:t>.</w:t>
      </w:r>
      <w:r>
        <w:rPr>
          <w:spacing w:val="80"/>
          <w:sz w:val="22"/>
          <w:u w:val="none"/>
        </w:rPr>
        <w:t> </w:t>
      </w:r>
      <w:r>
        <w:rPr>
          <w:sz w:val="22"/>
          <w:u w:val="none"/>
        </w:rPr>
        <w:t>An occupation,</w:t>
      </w:r>
      <w:r>
        <w:rPr>
          <w:spacing w:val="25"/>
          <w:sz w:val="22"/>
          <w:u w:val="none"/>
        </w:rPr>
        <w:t> </w:t>
      </w:r>
      <w:r>
        <w:rPr>
          <w:sz w:val="22"/>
          <w:u w:val="none"/>
        </w:rPr>
        <w:t>that</w:t>
      </w:r>
      <w:r>
        <w:rPr>
          <w:spacing w:val="26"/>
          <w:sz w:val="22"/>
          <w:u w:val="none"/>
        </w:rPr>
        <w:t> </w:t>
      </w:r>
      <w:r>
        <w:rPr>
          <w:sz w:val="22"/>
          <w:u w:val="none"/>
        </w:rPr>
        <w:t>is</w:t>
      </w:r>
      <w:r>
        <w:rPr>
          <w:spacing w:val="26"/>
          <w:sz w:val="22"/>
          <w:u w:val="none"/>
        </w:rPr>
        <w:t> </w:t>
      </w:r>
      <w:r>
        <w:rPr>
          <w:sz w:val="22"/>
          <w:u w:val="none"/>
        </w:rPr>
        <w:t>incidental</w:t>
      </w:r>
      <w:r>
        <w:rPr>
          <w:spacing w:val="25"/>
          <w:sz w:val="22"/>
          <w:u w:val="none"/>
        </w:rPr>
        <w:t> </w:t>
      </w:r>
      <w:r>
        <w:rPr>
          <w:sz w:val="22"/>
          <w:u w:val="none"/>
        </w:rPr>
        <w:t>to the</w:t>
      </w:r>
      <w:r>
        <w:rPr>
          <w:spacing w:val="26"/>
          <w:sz w:val="22"/>
          <w:u w:val="none"/>
        </w:rPr>
        <w:t> </w:t>
      </w:r>
      <w:r>
        <w:rPr>
          <w:sz w:val="22"/>
          <w:u w:val="none"/>
        </w:rPr>
        <w:t>primary</w:t>
      </w:r>
      <w:r>
        <w:rPr>
          <w:spacing w:val="25"/>
          <w:sz w:val="22"/>
          <w:u w:val="none"/>
        </w:rPr>
        <w:t> </w:t>
      </w:r>
      <w:r>
        <w:rPr>
          <w:sz w:val="22"/>
          <w:u w:val="none"/>
        </w:rPr>
        <w:t>use</w:t>
      </w:r>
      <w:r>
        <w:rPr>
          <w:spacing w:val="26"/>
          <w:sz w:val="22"/>
          <w:u w:val="none"/>
        </w:rPr>
        <w:t> </w:t>
      </w:r>
      <w:r>
        <w:rPr>
          <w:sz w:val="22"/>
          <w:u w:val="none"/>
        </w:rPr>
        <w:t>of</w:t>
      </w:r>
      <w:r>
        <w:rPr>
          <w:spacing w:val="25"/>
          <w:sz w:val="22"/>
          <w:u w:val="none"/>
        </w:rPr>
        <w:t> </w:t>
      </w:r>
      <w:r>
        <w:rPr>
          <w:sz w:val="22"/>
          <w:u w:val="none"/>
        </w:rPr>
        <w:t>the premises as a residence, conducted on the residential premises by an occupant of the residence.</w:t>
      </w:r>
    </w:p>
    <w:p>
      <w:pPr>
        <w:pStyle w:val="BodyText"/>
      </w:pPr>
    </w:p>
    <w:p>
      <w:pPr>
        <w:pStyle w:val="ListParagraph"/>
        <w:numPr>
          <w:ilvl w:val="2"/>
          <w:numId w:val="7"/>
        </w:numPr>
        <w:tabs>
          <w:tab w:pos="3000" w:val="left" w:leader="none"/>
          <w:tab w:pos="5270" w:val="left" w:leader="none"/>
        </w:tabs>
        <w:spacing w:line="240" w:lineRule="auto" w:before="0" w:after="0"/>
        <w:ind w:left="3000" w:right="0" w:hanging="720"/>
        <w:jc w:val="left"/>
        <w:rPr>
          <w:sz w:val="22"/>
        </w:rPr>
      </w:pPr>
      <w:r>
        <w:rPr>
          <w:sz w:val="22"/>
          <w:u w:val="single"/>
        </w:rPr>
        <w:t>Subdistricts</w:t>
      </w:r>
      <w:r>
        <w:rPr>
          <w:spacing w:val="51"/>
          <w:sz w:val="22"/>
          <w:u w:val="single"/>
        </w:rPr>
        <w:t> </w:t>
      </w:r>
      <w:r>
        <w:rPr>
          <w:spacing w:val="-2"/>
          <w:sz w:val="22"/>
          <w:u w:val="single"/>
        </w:rPr>
        <w:t>permitted</w:t>
      </w:r>
      <w:r>
        <w:rPr>
          <w:spacing w:val="-2"/>
          <w:sz w:val="22"/>
          <w:u w:val="none"/>
        </w:rPr>
        <w:t>.</w:t>
      </w:r>
      <w:r>
        <w:rPr>
          <w:sz w:val="22"/>
          <w:u w:val="none"/>
        </w:rPr>
        <w:tab/>
        <w:t>By</w:t>
      </w:r>
      <w:r>
        <w:rPr>
          <w:spacing w:val="53"/>
          <w:sz w:val="22"/>
          <w:u w:val="none"/>
        </w:rPr>
        <w:t> </w:t>
      </w:r>
      <w:r>
        <w:rPr>
          <w:sz w:val="22"/>
          <w:u w:val="none"/>
        </w:rPr>
        <w:t>right</w:t>
      </w:r>
      <w:r>
        <w:rPr>
          <w:spacing w:val="54"/>
          <w:sz w:val="22"/>
          <w:u w:val="none"/>
        </w:rPr>
        <w:t> </w:t>
      </w:r>
      <w:r>
        <w:rPr>
          <w:sz w:val="22"/>
          <w:u w:val="none"/>
        </w:rPr>
        <w:t>in</w:t>
      </w:r>
      <w:r>
        <w:rPr>
          <w:spacing w:val="53"/>
          <w:sz w:val="22"/>
          <w:u w:val="none"/>
        </w:rPr>
        <w:t> </w:t>
      </w:r>
      <w:r>
        <w:rPr>
          <w:sz w:val="22"/>
          <w:u w:val="none"/>
        </w:rPr>
        <w:t>all</w:t>
      </w:r>
      <w:r>
        <w:rPr>
          <w:spacing w:val="54"/>
          <w:sz w:val="22"/>
          <w:u w:val="none"/>
        </w:rPr>
        <w:t> </w:t>
      </w:r>
      <w:r>
        <w:rPr>
          <w:sz w:val="22"/>
          <w:u w:val="none"/>
        </w:rPr>
        <w:t>residential</w:t>
      </w:r>
      <w:r>
        <w:rPr>
          <w:spacing w:val="52"/>
          <w:sz w:val="22"/>
          <w:u w:val="none"/>
        </w:rPr>
        <w:t> </w:t>
      </w:r>
      <w:r>
        <w:rPr>
          <w:sz w:val="22"/>
          <w:u w:val="none"/>
        </w:rPr>
        <w:t>and</w:t>
      </w:r>
      <w:r>
        <w:rPr>
          <w:spacing w:val="54"/>
          <w:sz w:val="22"/>
          <w:u w:val="none"/>
        </w:rPr>
        <w:t> </w:t>
      </w:r>
      <w:r>
        <w:rPr>
          <w:spacing w:val="-2"/>
          <w:sz w:val="22"/>
          <w:u w:val="none"/>
        </w:rPr>
        <w:t>nonresidential</w:t>
      </w:r>
    </w:p>
    <w:p>
      <w:pPr>
        <w:pStyle w:val="BodyText"/>
        <w:spacing w:before="1"/>
        <w:ind w:left="120"/>
      </w:pPr>
      <w:r>
        <w:rPr/>
        <w:t>subdistricts</w:t>
      </w:r>
      <w:r>
        <w:rPr>
          <w:spacing w:val="-8"/>
        </w:rPr>
        <w:t> </w:t>
      </w:r>
      <w:r>
        <w:rPr/>
        <w:t>except</w:t>
      </w:r>
      <w:r>
        <w:rPr>
          <w:spacing w:val="-5"/>
        </w:rPr>
        <w:t> </w:t>
      </w:r>
      <w:r>
        <w:rPr/>
        <w:t>I-</w:t>
      </w:r>
      <w:r>
        <w:rPr>
          <w:spacing w:val="-5"/>
        </w:rPr>
        <w:t>3.</w:t>
      </w:r>
    </w:p>
    <w:p>
      <w:pPr>
        <w:pStyle w:val="ListParagraph"/>
        <w:numPr>
          <w:ilvl w:val="2"/>
          <w:numId w:val="7"/>
        </w:numPr>
        <w:tabs>
          <w:tab w:pos="3000" w:val="left" w:leader="none"/>
        </w:tabs>
        <w:spacing w:line="240" w:lineRule="auto" w:before="251" w:after="0"/>
        <w:ind w:left="3000" w:right="0" w:hanging="720"/>
        <w:jc w:val="left"/>
        <w:rPr>
          <w:sz w:val="22"/>
        </w:rPr>
      </w:pPr>
      <w:r>
        <w:rPr>
          <w:sz w:val="22"/>
          <w:u w:val="single"/>
        </w:rPr>
        <w:t>Required</w:t>
      </w:r>
      <w:r>
        <w:rPr>
          <w:spacing w:val="-7"/>
          <w:sz w:val="22"/>
          <w:u w:val="single"/>
        </w:rPr>
        <w:t> </w:t>
      </w:r>
      <w:r>
        <w:rPr>
          <w:sz w:val="22"/>
          <w:u w:val="single"/>
        </w:rPr>
        <w:t>off-street</w:t>
      </w:r>
      <w:r>
        <w:rPr>
          <w:spacing w:val="-3"/>
          <w:sz w:val="22"/>
          <w:u w:val="single"/>
        </w:rPr>
        <w:t> </w:t>
      </w:r>
      <w:r>
        <w:rPr>
          <w:sz w:val="22"/>
          <w:u w:val="single"/>
        </w:rPr>
        <w:t>parking</w:t>
      </w:r>
      <w:r>
        <w:rPr>
          <w:sz w:val="22"/>
          <w:u w:val="none"/>
        </w:rPr>
        <w:t>.</w:t>
      </w:r>
      <w:r>
        <w:rPr>
          <w:spacing w:val="44"/>
          <w:sz w:val="22"/>
          <w:u w:val="none"/>
        </w:rPr>
        <w:t> </w:t>
      </w:r>
      <w:r>
        <w:rPr>
          <w:spacing w:val="-2"/>
          <w:sz w:val="22"/>
          <w:u w:val="none"/>
        </w:rPr>
        <w:t>None.</w:t>
      </w:r>
    </w:p>
    <w:p>
      <w:pPr>
        <w:pStyle w:val="BodyText"/>
      </w:pPr>
    </w:p>
    <w:p>
      <w:pPr>
        <w:pStyle w:val="ListParagraph"/>
        <w:numPr>
          <w:ilvl w:val="2"/>
          <w:numId w:val="7"/>
        </w:numPr>
        <w:tabs>
          <w:tab w:pos="2999" w:val="left" w:leader="none"/>
        </w:tabs>
        <w:spacing w:line="240" w:lineRule="auto" w:before="1"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2"/>
          <w:numId w:val="7"/>
        </w:numPr>
        <w:tabs>
          <w:tab w:pos="3000" w:val="left" w:leader="none"/>
          <w:tab w:pos="5217" w:val="left" w:leader="none"/>
        </w:tabs>
        <w:spacing w:line="252" w:lineRule="exact" w:before="0" w:after="0"/>
        <w:ind w:left="3000" w:right="0" w:hanging="720"/>
        <w:jc w:val="left"/>
        <w:rPr>
          <w:sz w:val="22"/>
        </w:rPr>
      </w:pPr>
      <w:r>
        <w:rPr>
          <w:sz w:val="22"/>
          <w:u w:val="single"/>
        </w:rPr>
        <w:t>Additional</w:t>
      </w:r>
      <w:r>
        <w:rPr>
          <w:spacing w:val="42"/>
          <w:sz w:val="22"/>
          <w:u w:val="single"/>
        </w:rPr>
        <w:t> </w:t>
      </w:r>
      <w:r>
        <w:rPr>
          <w:spacing w:val="-2"/>
          <w:sz w:val="22"/>
          <w:u w:val="single"/>
        </w:rPr>
        <w:t>provisions</w:t>
      </w:r>
      <w:r>
        <w:rPr>
          <w:spacing w:val="-2"/>
          <w:sz w:val="22"/>
          <w:u w:val="none"/>
        </w:rPr>
        <w:t>.</w:t>
      </w:r>
      <w:r>
        <w:rPr>
          <w:sz w:val="22"/>
          <w:u w:val="none"/>
        </w:rPr>
        <w:tab/>
        <w:t>A</w:t>
      </w:r>
      <w:r>
        <w:rPr>
          <w:spacing w:val="41"/>
          <w:sz w:val="22"/>
          <w:u w:val="none"/>
        </w:rPr>
        <w:t> </w:t>
      </w:r>
      <w:r>
        <w:rPr>
          <w:sz w:val="22"/>
          <w:u w:val="none"/>
        </w:rPr>
        <w:t>person</w:t>
      </w:r>
      <w:r>
        <w:rPr>
          <w:spacing w:val="44"/>
          <w:sz w:val="22"/>
          <w:u w:val="none"/>
        </w:rPr>
        <w:t> </w:t>
      </w:r>
      <w:r>
        <w:rPr>
          <w:sz w:val="22"/>
          <w:u w:val="none"/>
        </w:rPr>
        <w:t>who</w:t>
      </w:r>
      <w:r>
        <w:rPr>
          <w:spacing w:val="42"/>
          <w:sz w:val="22"/>
          <w:u w:val="none"/>
        </w:rPr>
        <w:t> </w:t>
      </w:r>
      <w:r>
        <w:rPr>
          <w:sz w:val="22"/>
          <w:u w:val="none"/>
        </w:rPr>
        <w:t>engages</w:t>
      </w:r>
      <w:r>
        <w:rPr>
          <w:spacing w:val="45"/>
          <w:sz w:val="22"/>
          <w:u w:val="none"/>
        </w:rPr>
        <w:t> </w:t>
      </w:r>
      <w:r>
        <w:rPr>
          <w:sz w:val="22"/>
          <w:u w:val="none"/>
        </w:rPr>
        <w:t>in</w:t>
      </w:r>
      <w:r>
        <w:rPr>
          <w:spacing w:val="44"/>
          <w:sz w:val="22"/>
          <w:u w:val="none"/>
        </w:rPr>
        <w:t> </w:t>
      </w:r>
      <w:r>
        <w:rPr>
          <w:sz w:val="22"/>
          <w:u w:val="none"/>
        </w:rPr>
        <w:t>a</w:t>
      </w:r>
      <w:r>
        <w:rPr>
          <w:spacing w:val="42"/>
          <w:sz w:val="22"/>
          <w:u w:val="none"/>
        </w:rPr>
        <w:t> </w:t>
      </w:r>
      <w:r>
        <w:rPr>
          <w:sz w:val="22"/>
          <w:u w:val="none"/>
        </w:rPr>
        <w:t>home</w:t>
      </w:r>
      <w:r>
        <w:rPr>
          <w:spacing w:val="46"/>
          <w:sz w:val="22"/>
          <w:u w:val="none"/>
        </w:rPr>
        <w:t> </w:t>
      </w:r>
      <w:r>
        <w:rPr>
          <w:spacing w:val="-2"/>
          <w:sz w:val="22"/>
          <w:u w:val="none"/>
        </w:rPr>
        <w:t>occupation</w:t>
      </w:r>
    </w:p>
    <w:p>
      <w:pPr>
        <w:pStyle w:val="BodyText"/>
        <w:spacing w:line="252" w:lineRule="exact"/>
        <w:ind w:left="120"/>
      </w:pPr>
      <w:r>
        <w:rPr/>
        <w:t>shall</w:t>
      </w:r>
      <w:r>
        <w:rPr>
          <w:spacing w:val="-3"/>
        </w:rPr>
        <w:t> </w:t>
      </w:r>
      <w:r>
        <w:rPr>
          <w:spacing w:val="-4"/>
        </w:rPr>
        <w:t>not:</w:t>
      </w:r>
    </w:p>
    <w:p>
      <w:pPr>
        <w:pStyle w:val="BodyText"/>
      </w:pPr>
    </w:p>
    <w:p>
      <w:pPr>
        <w:pStyle w:val="ListParagraph"/>
        <w:numPr>
          <w:ilvl w:val="3"/>
          <w:numId w:val="7"/>
        </w:numPr>
        <w:tabs>
          <w:tab w:pos="3720" w:val="left" w:leader="none"/>
        </w:tabs>
        <w:spacing w:line="240" w:lineRule="auto" w:before="0" w:after="0"/>
        <w:ind w:left="3720" w:right="0" w:hanging="720"/>
        <w:jc w:val="left"/>
        <w:rPr>
          <w:sz w:val="22"/>
        </w:rPr>
      </w:pPr>
      <w:r>
        <w:rPr>
          <w:sz w:val="22"/>
        </w:rPr>
        <w:t>use</w:t>
      </w:r>
      <w:r>
        <w:rPr>
          <w:spacing w:val="-2"/>
          <w:sz w:val="22"/>
        </w:rPr>
        <w:t> </w:t>
      </w:r>
      <w:r>
        <w:rPr>
          <w:sz w:val="22"/>
        </w:rPr>
        <w:t>an</w:t>
      </w:r>
      <w:r>
        <w:rPr>
          <w:spacing w:val="-4"/>
          <w:sz w:val="22"/>
        </w:rPr>
        <w:t> </w:t>
      </w:r>
      <w:r>
        <w:rPr>
          <w:sz w:val="22"/>
        </w:rPr>
        <w:t>advertisement,</w:t>
      </w:r>
      <w:r>
        <w:rPr>
          <w:spacing w:val="-5"/>
          <w:sz w:val="22"/>
        </w:rPr>
        <w:t> </w:t>
      </w:r>
      <w:r>
        <w:rPr>
          <w:sz w:val="22"/>
        </w:rPr>
        <w:t>sign,</w:t>
      </w:r>
      <w:r>
        <w:rPr>
          <w:spacing w:val="-4"/>
          <w:sz w:val="22"/>
        </w:rPr>
        <w:t> </w:t>
      </w:r>
      <w:r>
        <w:rPr>
          <w:sz w:val="22"/>
        </w:rPr>
        <w:t>or display</w:t>
      </w:r>
      <w:r>
        <w:rPr>
          <w:spacing w:val="-2"/>
          <w:sz w:val="22"/>
        </w:rPr>
        <w:t> </w:t>
      </w:r>
      <w:r>
        <w:rPr>
          <w:sz w:val="22"/>
        </w:rPr>
        <w:t>on</w:t>
      </w:r>
      <w:r>
        <w:rPr>
          <w:spacing w:val="-4"/>
          <w:sz w:val="22"/>
        </w:rPr>
        <w:t> </w:t>
      </w:r>
      <w:r>
        <w:rPr>
          <w:sz w:val="22"/>
        </w:rPr>
        <w:t>the</w:t>
      </w:r>
      <w:r>
        <w:rPr>
          <w:spacing w:val="-3"/>
          <w:sz w:val="22"/>
        </w:rPr>
        <w:t> </w:t>
      </w:r>
      <w:r>
        <w:rPr>
          <w:spacing w:val="-2"/>
          <w:sz w:val="22"/>
        </w:rPr>
        <w:t>premises;</w:t>
      </w:r>
    </w:p>
    <w:p>
      <w:pPr>
        <w:pStyle w:val="BodyText"/>
        <w:spacing w:before="1"/>
      </w:pPr>
    </w:p>
    <w:p>
      <w:pPr>
        <w:pStyle w:val="ListParagraph"/>
        <w:numPr>
          <w:ilvl w:val="3"/>
          <w:numId w:val="7"/>
        </w:numPr>
        <w:tabs>
          <w:tab w:pos="3720" w:val="left" w:leader="none"/>
        </w:tabs>
        <w:spacing w:line="240" w:lineRule="auto" w:before="0" w:after="0"/>
        <w:ind w:left="3720" w:right="0" w:hanging="720"/>
        <w:jc w:val="left"/>
        <w:rPr>
          <w:sz w:val="22"/>
        </w:rPr>
      </w:pPr>
      <w:r>
        <w:rPr>
          <w:sz w:val="22"/>
        </w:rPr>
        <w:t>use</w:t>
      </w:r>
      <w:r>
        <w:rPr>
          <w:spacing w:val="10"/>
          <w:sz w:val="22"/>
        </w:rPr>
        <w:t> </w:t>
      </w:r>
      <w:r>
        <w:rPr>
          <w:sz w:val="22"/>
        </w:rPr>
        <w:t>a</w:t>
      </w:r>
      <w:r>
        <w:rPr>
          <w:spacing w:val="10"/>
          <w:sz w:val="22"/>
        </w:rPr>
        <w:t> </w:t>
      </w:r>
      <w:r>
        <w:rPr>
          <w:sz w:val="22"/>
        </w:rPr>
        <w:t>street</w:t>
      </w:r>
      <w:r>
        <w:rPr>
          <w:spacing w:val="10"/>
          <w:sz w:val="22"/>
        </w:rPr>
        <w:t> </w:t>
      </w:r>
      <w:r>
        <w:rPr>
          <w:sz w:val="22"/>
        </w:rPr>
        <w:t>address</w:t>
      </w:r>
      <w:r>
        <w:rPr>
          <w:spacing w:val="11"/>
          <w:sz w:val="22"/>
        </w:rPr>
        <w:t> </w:t>
      </w:r>
      <w:r>
        <w:rPr>
          <w:sz w:val="22"/>
        </w:rPr>
        <w:t>on</w:t>
      </w:r>
      <w:r>
        <w:rPr>
          <w:spacing w:val="10"/>
          <w:sz w:val="22"/>
        </w:rPr>
        <w:t> </w:t>
      </w:r>
      <w:r>
        <w:rPr>
          <w:sz w:val="22"/>
        </w:rPr>
        <w:t>an</w:t>
      </w:r>
      <w:r>
        <w:rPr>
          <w:spacing w:val="7"/>
          <w:sz w:val="22"/>
        </w:rPr>
        <w:t> </w:t>
      </w:r>
      <w:r>
        <w:rPr>
          <w:sz w:val="22"/>
        </w:rPr>
        <w:t>advertisement,</w:t>
      </w:r>
      <w:r>
        <w:rPr>
          <w:spacing w:val="10"/>
          <w:sz w:val="22"/>
        </w:rPr>
        <w:t> </w:t>
      </w:r>
      <w:r>
        <w:rPr>
          <w:sz w:val="22"/>
        </w:rPr>
        <w:t>sign,</w:t>
      </w:r>
      <w:r>
        <w:rPr>
          <w:spacing w:val="12"/>
          <w:sz w:val="22"/>
        </w:rPr>
        <w:t> </w:t>
      </w:r>
      <w:r>
        <w:rPr>
          <w:sz w:val="22"/>
        </w:rPr>
        <w:t>or</w:t>
      </w:r>
      <w:r>
        <w:rPr>
          <w:spacing w:val="11"/>
          <w:sz w:val="22"/>
        </w:rPr>
        <w:t> </w:t>
      </w:r>
      <w:r>
        <w:rPr>
          <w:sz w:val="22"/>
        </w:rPr>
        <w:t>display</w:t>
      </w:r>
      <w:r>
        <w:rPr>
          <w:spacing w:val="10"/>
          <w:sz w:val="22"/>
        </w:rPr>
        <w:t> </w:t>
      </w:r>
      <w:r>
        <w:rPr>
          <w:sz w:val="22"/>
        </w:rPr>
        <w:t>off</w:t>
      </w:r>
      <w:r>
        <w:rPr>
          <w:spacing w:val="11"/>
          <w:sz w:val="22"/>
        </w:rPr>
        <w:t> </w:t>
      </w:r>
      <w:r>
        <w:rPr>
          <w:spacing w:val="-5"/>
          <w:sz w:val="22"/>
        </w:rPr>
        <w:t>the</w:t>
      </w:r>
    </w:p>
    <w:p>
      <w:pPr>
        <w:pStyle w:val="BodyText"/>
        <w:spacing w:before="1"/>
        <w:ind w:left="120"/>
      </w:pPr>
      <w:r>
        <w:rPr>
          <w:spacing w:val="-2"/>
        </w:rPr>
        <w:t>premises;</w:t>
      </w:r>
    </w:p>
    <w:p>
      <w:pPr>
        <w:pStyle w:val="ListParagraph"/>
        <w:numPr>
          <w:ilvl w:val="3"/>
          <w:numId w:val="7"/>
        </w:numPr>
        <w:tabs>
          <w:tab w:pos="3720" w:val="left" w:leader="none"/>
        </w:tabs>
        <w:spacing w:line="240" w:lineRule="auto" w:before="251" w:after="0"/>
        <w:ind w:left="3720" w:right="0" w:hanging="720"/>
        <w:jc w:val="left"/>
        <w:rPr>
          <w:sz w:val="22"/>
        </w:rPr>
      </w:pPr>
      <w:r>
        <w:rPr>
          <w:sz w:val="22"/>
        </w:rPr>
        <w:t>employ</w:t>
      </w:r>
      <w:r>
        <w:rPr>
          <w:spacing w:val="-2"/>
          <w:sz w:val="22"/>
        </w:rPr>
        <w:t> </w:t>
      </w:r>
      <w:r>
        <w:rPr>
          <w:sz w:val="22"/>
        </w:rPr>
        <w:t>a</w:t>
      </w:r>
      <w:r>
        <w:rPr>
          <w:spacing w:val="-4"/>
          <w:sz w:val="22"/>
        </w:rPr>
        <w:t> </w:t>
      </w:r>
      <w:r>
        <w:rPr>
          <w:sz w:val="22"/>
        </w:rPr>
        <w:t>person</w:t>
      </w:r>
      <w:r>
        <w:rPr>
          <w:spacing w:val="-2"/>
          <w:sz w:val="22"/>
        </w:rPr>
        <w:t> </w:t>
      </w:r>
      <w:r>
        <w:rPr>
          <w:sz w:val="22"/>
        </w:rPr>
        <w:t>other than</w:t>
      </w:r>
      <w:r>
        <w:rPr>
          <w:spacing w:val="-5"/>
          <w:sz w:val="22"/>
        </w:rPr>
        <w:t> </w:t>
      </w:r>
      <w:r>
        <w:rPr>
          <w:sz w:val="22"/>
        </w:rPr>
        <w:t>the</w:t>
      </w:r>
      <w:r>
        <w:rPr>
          <w:spacing w:val="-2"/>
          <w:sz w:val="22"/>
        </w:rPr>
        <w:t> </w:t>
      </w:r>
      <w:r>
        <w:rPr>
          <w:sz w:val="22"/>
        </w:rPr>
        <w:t>occupants</w:t>
      </w:r>
      <w:r>
        <w:rPr>
          <w:spacing w:val="-1"/>
          <w:sz w:val="22"/>
        </w:rPr>
        <w:t> </w:t>
      </w:r>
      <w:r>
        <w:rPr>
          <w:sz w:val="22"/>
        </w:rPr>
        <w:t>of</w:t>
      </w:r>
      <w:r>
        <w:rPr>
          <w:spacing w:val="-4"/>
          <w:sz w:val="22"/>
        </w:rPr>
        <w:t> </w:t>
      </w:r>
      <w:r>
        <w:rPr>
          <w:sz w:val="22"/>
        </w:rPr>
        <w:t>the</w:t>
      </w:r>
      <w:r>
        <w:rPr>
          <w:spacing w:val="-3"/>
          <w:sz w:val="22"/>
        </w:rPr>
        <w:t> </w:t>
      </w:r>
      <w:r>
        <w:rPr>
          <w:spacing w:val="-2"/>
          <w:sz w:val="22"/>
        </w:rPr>
        <w:t>residence;</w:t>
      </w:r>
    </w:p>
    <w:p>
      <w:pPr>
        <w:pStyle w:val="BodyText"/>
      </w:pPr>
    </w:p>
    <w:p>
      <w:pPr>
        <w:pStyle w:val="ListParagraph"/>
        <w:numPr>
          <w:ilvl w:val="3"/>
          <w:numId w:val="7"/>
        </w:numPr>
        <w:tabs>
          <w:tab w:pos="3720" w:val="left" w:leader="none"/>
        </w:tabs>
        <w:spacing w:line="240" w:lineRule="auto" w:before="0" w:after="0"/>
        <w:ind w:left="3720" w:right="0" w:hanging="720"/>
        <w:jc w:val="left"/>
        <w:rPr>
          <w:sz w:val="22"/>
        </w:rPr>
      </w:pPr>
      <w:r>
        <w:rPr>
          <w:sz w:val="22"/>
        </w:rPr>
        <w:t>use</w:t>
      </w:r>
      <w:r>
        <w:rPr>
          <w:spacing w:val="-5"/>
          <w:sz w:val="22"/>
        </w:rPr>
        <w:t> </w:t>
      </w:r>
      <w:r>
        <w:rPr>
          <w:sz w:val="22"/>
        </w:rPr>
        <w:t>equipment</w:t>
      </w:r>
      <w:r>
        <w:rPr>
          <w:spacing w:val="-3"/>
          <w:sz w:val="22"/>
        </w:rPr>
        <w:t> </w:t>
      </w:r>
      <w:r>
        <w:rPr>
          <w:sz w:val="22"/>
        </w:rPr>
        <w:t>other</w:t>
      </w:r>
      <w:r>
        <w:rPr>
          <w:spacing w:val="-3"/>
          <w:sz w:val="22"/>
        </w:rPr>
        <w:t> </w:t>
      </w:r>
      <w:r>
        <w:rPr>
          <w:sz w:val="22"/>
        </w:rPr>
        <w:t>than</w:t>
      </w:r>
      <w:r>
        <w:rPr>
          <w:spacing w:val="-4"/>
          <w:sz w:val="22"/>
        </w:rPr>
        <w:t> </w:t>
      </w:r>
      <w:r>
        <w:rPr>
          <w:sz w:val="22"/>
        </w:rPr>
        <w:t>ordinary</w:t>
      </w:r>
      <w:r>
        <w:rPr>
          <w:spacing w:val="-4"/>
          <w:sz w:val="22"/>
        </w:rPr>
        <w:t> </w:t>
      </w:r>
      <w:r>
        <w:rPr>
          <w:sz w:val="22"/>
        </w:rPr>
        <w:t>household</w:t>
      </w:r>
      <w:r>
        <w:rPr>
          <w:spacing w:val="-4"/>
          <w:sz w:val="22"/>
        </w:rPr>
        <w:t> </w:t>
      </w:r>
      <w:r>
        <w:rPr>
          <w:spacing w:val="-2"/>
          <w:sz w:val="22"/>
        </w:rPr>
        <w:t>equipment;</w:t>
      </w:r>
    </w:p>
    <w:p>
      <w:pPr>
        <w:pStyle w:val="BodyText"/>
        <w:spacing w:before="1"/>
      </w:pPr>
    </w:p>
    <w:p>
      <w:pPr>
        <w:pStyle w:val="ListParagraph"/>
        <w:numPr>
          <w:ilvl w:val="3"/>
          <w:numId w:val="7"/>
        </w:numPr>
        <w:tabs>
          <w:tab w:pos="3720" w:val="left" w:leader="none"/>
        </w:tabs>
        <w:spacing w:line="240" w:lineRule="auto" w:before="0" w:after="0"/>
        <w:ind w:left="120" w:right="115" w:firstLine="2879"/>
        <w:jc w:val="left"/>
        <w:rPr>
          <w:sz w:val="22"/>
        </w:rPr>
      </w:pPr>
      <w:r>
        <w:rPr>
          <w:sz w:val="22"/>
        </w:rPr>
        <w:t>operate</w:t>
      </w:r>
      <w:r>
        <w:rPr>
          <w:spacing w:val="40"/>
          <w:sz w:val="22"/>
        </w:rPr>
        <w:t> </w:t>
      </w:r>
      <w:r>
        <w:rPr>
          <w:sz w:val="22"/>
        </w:rPr>
        <w:t>during</w:t>
      </w:r>
      <w:r>
        <w:rPr>
          <w:spacing w:val="40"/>
          <w:sz w:val="22"/>
        </w:rPr>
        <w:t> </w:t>
      </w:r>
      <w:r>
        <w:rPr>
          <w:sz w:val="22"/>
        </w:rPr>
        <w:t>hours</w:t>
      </w:r>
      <w:r>
        <w:rPr>
          <w:spacing w:val="40"/>
          <w:sz w:val="22"/>
        </w:rPr>
        <w:t> </w:t>
      </w:r>
      <w:r>
        <w:rPr>
          <w:sz w:val="22"/>
        </w:rPr>
        <w:t>other</w:t>
      </w:r>
      <w:r>
        <w:rPr>
          <w:spacing w:val="40"/>
          <w:sz w:val="22"/>
        </w:rPr>
        <w:t> </w:t>
      </w:r>
      <w:r>
        <w:rPr>
          <w:sz w:val="22"/>
        </w:rPr>
        <w:t>than</w:t>
      </w:r>
      <w:r>
        <w:rPr>
          <w:spacing w:val="40"/>
          <w:sz w:val="22"/>
        </w:rPr>
        <w:t> </w:t>
      </w:r>
      <w:r>
        <w:rPr>
          <w:sz w:val="22"/>
        </w:rPr>
        <w:t>8</w:t>
      </w:r>
      <w:r>
        <w:rPr>
          <w:spacing w:val="40"/>
          <w:sz w:val="22"/>
        </w:rPr>
        <w:t> </w:t>
      </w:r>
      <w:r>
        <w:rPr>
          <w:sz w:val="22"/>
        </w:rPr>
        <w:t>a.m.</w:t>
      </w:r>
      <w:r>
        <w:rPr>
          <w:spacing w:val="40"/>
          <w:sz w:val="22"/>
        </w:rPr>
        <w:t> </w:t>
      </w:r>
      <w:r>
        <w:rPr>
          <w:sz w:val="22"/>
        </w:rPr>
        <w:t>to</w:t>
      </w:r>
      <w:r>
        <w:rPr>
          <w:spacing w:val="40"/>
          <w:sz w:val="22"/>
        </w:rPr>
        <w:t> </w:t>
      </w:r>
      <w:r>
        <w:rPr>
          <w:sz w:val="22"/>
        </w:rPr>
        <w:t>6</w:t>
      </w:r>
      <w:r>
        <w:rPr>
          <w:spacing w:val="40"/>
          <w:sz w:val="22"/>
        </w:rPr>
        <w:t> </w:t>
      </w:r>
      <w:r>
        <w:rPr>
          <w:sz w:val="22"/>
        </w:rPr>
        <w:t>p.m.</w:t>
      </w:r>
      <w:r>
        <w:rPr>
          <w:spacing w:val="40"/>
          <w:sz w:val="22"/>
        </w:rPr>
        <w:t> </w:t>
      </w:r>
      <w:r>
        <w:rPr>
          <w:sz w:val="22"/>
        </w:rPr>
        <w:t>for</w:t>
      </w:r>
      <w:r>
        <w:rPr>
          <w:spacing w:val="40"/>
          <w:sz w:val="22"/>
        </w:rPr>
        <w:t> </w:t>
      </w:r>
      <w:r>
        <w:rPr>
          <w:sz w:val="22"/>
        </w:rPr>
        <w:t>outdoor activities and 8 a.m. to 10 p.m. for indoor activities;</w:t>
      </w:r>
    </w:p>
    <w:p>
      <w:pPr>
        <w:pStyle w:val="ListParagraph"/>
        <w:numPr>
          <w:ilvl w:val="3"/>
          <w:numId w:val="7"/>
        </w:numPr>
        <w:tabs>
          <w:tab w:pos="3720" w:val="left" w:leader="none"/>
        </w:tabs>
        <w:spacing w:line="240" w:lineRule="auto" w:before="252" w:after="0"/>
        <w:ind w:left="3720" w:right="0" w:hanging="720"/>
        <w:jc w:val="left"/>
        <w:rPr>
          <w:sz w:val="22"/>
        </w:rPr>
      </w:pPr>
      <w:r>
        <w:rPr>
          <w:sz w:val="22"/>
        </w:rPr>
        <w:t>involve</w:t>
      </w:r>
      <w:r>
        <w:rPr>
          <w:spacing w:val="-4"/>
          <w:sz w:val="22"/>
        </w:rPr>
        <w:t> </w:t>
      </w:r>
      <w:r>
        <w:rPr>
          <w:sz w:val="22"/>
        </w:rPr>
        <w:t>more</w:t>
      </w:r>
      <w:r>
        <w:rPr>
          <w:spacing w:val="-2"/>
          <w:sz w:val="22"/>
        </w:rPr>
        <w:t> </w:t>
      </w:r>
      <w:r>
        <w:rPr>
          <w:sz w:val="22"/>
        </w:rPr>
        <w:t>than</w:t>
      </w:r>
      <w:r>
        <w:rPr>
          <w:spacing w:val="-2"/>
          <w:sz w:val="22"/>
        </w:rPr>
        <w:t> </w:t>
      </w:r>
      <w:r>
        <w:rPr>
          <w:sz w:val="22"/>
        </w:rPr>
        <w:t>10</w:t>
      </w:r>
      <w:r>
        <w:rPr>
          <w:spacing w:val="-5"/>
          <w:sz w:val="22"/>
        </w:rPr>
        <w:t> </w:t>
      </w:r>
      <w:r>
        <w:rPr>
          <w:sz w:val="22"/>
        </w:rPr>
        <w:t>patrons</w:t>
      </w:r>
      <w:r>
        <w:rPr>
          <w:spacing w:val="-2"/>
          <w:sz w:val="22"/>
        </w:rPr>
        <w:t> </w:t>
      </w:r>
      <w:r>
        <w:rPr>
          <w:sz w:val="22"/>
        </w:rPr>
        <w:t>on</w:t>
      </w:r>
      <w:r>
        <w:rPr>
          <w:spacing w:val="-5"/>
          <w:sz w:val="22"/>
        </w:rPr>
        <w:t> </w:t>
      </w:r>
      <w:r>
        <w:rPr>
          <w:sz w:val="22"/>
        </w:rPr>
        <w:t>the</w:t>
      </w:r>
      <w:r>
        <w:rPr>
          <w:spacing w:val="-2"/>
          <w:sz w:val="22"/>
        </w:rPr>
        <w:t> </w:t>
      </w:r>
      <w:r>
        <w:rPr>
          <w:sz w:val="22"/>
        </w:rPr>
        <w:t>premises</w:t>
      </w:r>
      <w:r>
        <w:rPr>
          <w:spacing w:val="-4"/>
          <w:sz w:val="22"/>
        </w:rPr>
        <w:t> </w:t>
      </w:r>
      <w:r>
        <w:rPr>
          <w:sz w:val="22"/>
        </w:rPr>
        <w:t>at</w:t>
      </w:r>
      <w:r>
        <w:rPr>
          <w:spacing w:val="-1"/>
          <w:sz w:val="22"/>
        </w:rPr>
        <w:t> </w:t>
      </w:r>
      <w:r>
        <w:rPr>
          <w:sz w:val="22"/>
        </w:rPr>
        <w:t>one</w:t>
      </w:r>
      <w:r>
        <w:rPr>
          <w:spacing w:val="-1"/>
          <w:sz w:val="22"/>
        </w:rPr>
        <w:t> </w:t>
      </w:r>
      <w:r>
        <w:rPr>
          <w:spacing w:val="-4"/>
          <w:sz w:val="22"/>
        </w:rPr>
        <w:t>time;</w:t>
      </w:r>
    </w:p>
    <w:p>
      <w:pPr>
        <w:pStyle w:val="BodyText"/>
      </w:pPr>
    </w:p>
    <w:p>
      <w:pPr>
        <w:pStyle w:val="ListParagraph"/>
        <w:numPr>
          <w:ilvl w:val="3"/>
          <w:numId w:val="7"/>
        </w:numPr>
        <w:tabs>
          <w:tab w:pos="3720" w:val="left" w:leader="none"/>
        </w:tabs>
        <w:spacing w:line="240" w:lineRule="auto" w:before="0" w:after="0"/>
        <w:ind w:left="120" w:right="118" w:firstLine="2880"/>
        <w:jc w:val="left"/>
        <w:rPr>
          <w:sz w:val="22"/>
        </w:rPr>
      </w:pPr>
      <w:r>
        <w:rPr>
          <w:sz w:val="22"/>
        </w:rPr>
        <w:t>conduct outdoor activities unless the activities are screened from the neighboring property by a solid fence of at least six feet in height;</w:t>
      </w:r>
    </w:p>
    <w:p>
      <w:pPr>
        <w:pStyle w:val="ListParagraph"/>
        <w:numPr>
          <w:ilvl w:val="3"/>
          <w:numId w:val="7"/>
        </w:numPr>
        <w:tabs>
          <w:tab w:pos="3720" w:val="left" w:leader="none"/>
        </w:tabs>
        <w:spacing w:line="240" w:lineRule="auto" w:before="253" w:after="0"/>
        <w:ind w:left="120" w:right="115" w:firstLine="2879"/>
        <w:jc w:val="left"/>
        <w:rPr>
          <w:sz w:val="22"/>
        </w:rPr>
      </w:pPr>
      <w:r>
        <w:rPr>
          <w:sz w:val="22"/>
        </w:rPr>
        <w:t>generate</w:t>
      </w:r>
      <w:r>
        <w:rPr>
          <w:spacing w:val="31"/>
          <w:sz w:val="22"/>
        </w:rPr>
        <w:t> </w:t>
      </w:r>
      <w:r>
        <w:rPr>
          <w:sz w:val="22"/>
        </w:rPr>
        <w:t>loud</w:t>
      </w:r>
      <w:r>
        <w:rPr>
          <w:spacing w:val="30"/>
          <w:sz w:val="22"/>
        </w:rPr>
        <w:t> </w:t>
      </w:r>
      <w:r>
        <w:rPr>
          <w:sz w:val="22"/>
        </w:rPr>
        <w:t>and</w:t>
      </w:r>
      <w:r>
        <w:rPr>
          <w:spacing w:val="28"/>
          <w:sz w:val="22"/>
        </w:rPr>
        <w:t> </w:t>
      </w:r>
      <w:r>
        <w:rPr>
          <w:sz w:val="22"/>
        </w:rPr>
        <w:t>raucous</w:t>
      </w:r>
      <w:r>
        <w:rPr>
          <w:spacing w:val="28"/>
          <w:sz w:val="22"/>
        </w:rPr>
        <w:t> </w:t>
      </w:r>
      <w:r>
        <w:rPr>
          <w:sz w:val="22"/>
        </w:rPr>
        <w:t>noise</w:t>
      </w:r>
      <w:r>
        <w:rPr>
          <w:spacing w:val="28"/>
          <w:sz w:val="22"/>
        </w:rPr>
        <w:t> </w:t>
      </w:r>
      <w:r>
        <w:rPr>
          <w:sz w:val="22"/>
        </w:rPr>
        <w:t>that</w:t>
      </w:r>
      <w:r>
        <w:rPr>
          <w:spacing w:val="31"/>
          <w:sz w:val="22"/>
        </w:rPr>
        <w:t> </w:t>
      </w:r>
      <w:r>
        <w:rPr>
          <w:sz w:val="22"/>
        </w:rPr>
        <w:t>renders</w:t>
      </w:r>
      <w:r>
        <w:rPr>
          <w:spacing w:val="28"/>
          <w:sz w:val="22"/>
        </w:rPr>
        <w:t> </w:t>
      </w:r>
      <w:r>
        <w:rPr>
          <w:sz w:val="22"/>
        </w:rPr>
        <w:t>the</w:t>
      </w:r>
      <w:r>
        <w:rPr>
          <w:spacing w:val="31"/>
          <w:sz w:val="22"/>
        </w:rPr>
        <w:t> </w:t>
      </w:r>
      <w:r>
        <w:rPr>
          <w:sz w:val="22"/>
        </w:rPr>
        <w:t>enjoyment</w:t>
      </w:r>
      <w:r>
        <w:rPr>
          <w:spacing w:val="31"/>
          <w:sz w:val="22"/>
        </w:rPr>
        <w:t> </w:t>
      </w:r>
      <w:r>
        <w:rPr>
          <w:sz w:val="22"/>
        </w:rPr>
        <w:t>of life or property uncomfortable or interferes with public peace and comfort; or</w:t>
      </w:r>
    </w:p>
    <w:p>
      <w:pPr>
        <w:pStyle w:val="ListParagraph"/>
        <w:numPr>
          <w:ilvl w:val="3"/>
          <w:numId w:val="7"/>
        </w:numPr>
        <w:tabs>
          <w:tab w:pos="3720" w:val="left" w:leader="none"/>
        </w:tabs>
        <w:spacing w:line="240" w:lineRule="auto" w:before="252" w:after="0"/>
        <w:ind w:left="3720" w:right="0" w:hanging="720"/>
        <w:jc w:val="left"/>
        <w:rPr>
          <w:sz w:val="22"/>
        </w:rPr>
      </w:pPr>
      <w:r>
        <w:rPr>
          <w:sz w:val="22"/>
        </w:rPr>
        <w:t>sell</w:t>
      </w:r>
      <w:r>
        <w:rPr>
          <w:spacing w:val="-1"/>
          <w:sz w:val="22"/>
        </w:rPr>
        <w:t> </w:t>
      </w:r>
      <w:r>
        <w:rPr>
          <w:sz w:val="22"/>
        </w:rPr>
        <w:t>products</w:t>
      </w:r>
      <w:r>
        <w:rPr>
          <w:spacing w:val="-2"/>
          <w:sz w:val="22"/>
        </w:rPr>
        <w:t> </w:t>
      </w:r>
      <w:r>
        <w:rPr>
          <w:sz w:val="22"/>
        </w:rPr>
        <w:t>on</w:t>
      </w:r>
      <w:r>
        <w:rPr>
          <w:spacing w:val="-5"/>
          <w:sz w:val="22"/>
        </w:rPr>
        <w:t> </w:t>
      </w:r>
      <w:r>
        <w:rPr>
          <w:sz w:val="22"/>
        </w:rPr>
        <w:t>the</w:t>
      </w:r>
      <w:r>
        <w:rPr>
          <w:spacing w:val="-1"/>
          <w:sz w:val="22"/>
        </w:rPr>
        <w:t> </w:t>
      </w:r>
      <w:r>
        <w:rPr>
          <w:spacing w:val="-2"/>
          <w:sz w:val="22"/>
        </w:rPr>
        <w:t>premises.</w:t>
      </w:r>
    </w:p>
    <w:p>
      <w:pPr>
        <w:pStyle w:val="BodyText"/>
        <w:spacing w:before="1"/>
      </w:pPr>
    </w:p>
    <w:p>
      <w:pPr>
        <w:pStyle w:val="ListParagraph"/>
        <w:numPr>
          <w:ilvl w:val="1"/>
          <w:numId w:val="7"/>
        </w:numPr>
        <w:tabs>
          <w:tab w:pos="2279" w:val="left" w:leader="none"/>
        </w:tabs>
        <w:spacing w:line="240" w:lineRule="auto" w:before="1" w:after="0"/>
        <w:ind w:left="2279" w:right="0" w:hanging="719"/>
        <w:jc w:val="left"/>
        <w:rPr>
          <w:sz w:val="22"/>
        </w:rPr>
      </w:pPr>
      <w:r>
        <w:rPr>
          <w:sz w:val="22"/>
          <w:u w:val="single"/>
        </w:rPr>
        <w:t>Occasional</w:t>
      </w:r>
      <w:r>
        <w:rPr>
          <w:spacing w:val="-4"/>
          <w:sz w:val="22"/>
          <w:u w:val="single"/>
        </w:rPr>
        <w:t> </w:t>
      </w:r>
      <w:r>
        <w:rPr>
          <w:sz w:val="22"/>
          <w:u w:val="single"/>
        </w:rPr>
        <w:t>sales</w:t>
      </w:r>
      <w:r>
        <w:rPr>
          <w:spacing w:val="-5"/>
          <w:sz w:val="22"/>
          <w:u w:val="single"/>
        </w:rPr>
        <w:t> </w:t>
      </w:r>
      <w:r>
        <w:rPr>
          <w:sz w:val="22"/>
          <w:u w:val="single"/>
        </w:rPr>
        <w:t>(garage</w:t>
      </w:r>
      <w:r>
        <w:rPr>
          <w:spacing w:val="-4"/>
          <w:sz w:val="22"/>
          <w:u w:val="single"/>
        </w:rPr>
        <w:t> </w:t>
      </w:r>
      <w:r>
        <w:rPr>
          <w:spacing w:val="-2"/>
          <w:sz w:val="22"/>
          <w:u w:val="single"/>
        </w:rPr>
        <w:t>sales)</w:t>
      </w:r>
      <w:r>
        <w:rPr>
          <w:spacing w:val="-2"/>
          <w:sz w:val="22"/>
          <w:u w:val="none"/>
        </w:rPr>
        <w:t>.</w:t>
      </w:r>
    </w:p>
    <w:p>
      <w:pPr>
        <w:pStyle w:val="BodyText"/>
      </w:pPr>
    </w:p>
    <w:p>
      <w:pPr>
        <w:pStyle w:val="ListParagraph"/>
        <w:numPr>
          <w:ilvl w:val="2"/>
          <w:numId w:val="7"/>
        </w:numPr>
        <w:tabs>
          <w:tab w:pos="2999" w:val="left" w:leader="none"/>
        </w:tabs>
        <w:spacing w:line="240" w:lineRule="auto" w:before="0" w:after="0"/>
        <w:ind w:left="120" w:right="114" w:firstLine="2160"/>
        <w:jc w:val="left"/>
        <w:rPr>
          <w:sz w:val="22"/>
        </w:rPr>
      </w:pPr>
      <w:r>
        <w:rPr>
          <w:sz w:val="22"/>
          <w:u w:val="single"/>
        </w:rPr>
        <w:t>Definition</w:t>
      </w:r>
      <w:r>
        <w:rPr>
          <w:sz w:val="22"/>
          <w:u w:val="none"/>
        </w:rPr>
        <w:t>.</w:t>
      </w:r>
      <w:r>
        <w:rPr>
          <w:spacing w:val="80"/>
          <w:sz w:val="22"/>
          <w:u w:val="none"/>
        </w:rPr>
        <w:t> </w:t>
      </w:r>
      <w:r>
        <w:rPr>
          <w:sz w:val="22"/>
          <w:u w:val="none"/>
        </w:rPr>
        <w:t>The sale of tangible personal property at retail by a person</w:t>
      </w:r>
      <w:r>
        <w:rPr>
          <w:spacing w:val="40"/>
          <w:sz w:val="22"/>
          <w:u w:val="none"/>
        </w:rPr>
        <w:t> </w:t>
      </w:r>
      <w:r>
        <w:rPr>
          <w:sz w:val="22"/>
          <w:u w:val="none"/>
        </w:rPr>
        <w:t>who is not in the business of selling tangible personal property at retail.</w:t>
      </w:r>
    </w:p>
    <w:p>
      <w:pPr>
        <w:pStyle w:val="ListParagraph"/>
        <w:numPr>
          <w:ilvl w:val="2"/>
          <w:numId w:val="7"/>
        </w:numPr>
        <w:tabs>
          <w:tab w:pos="3000" w:val="left" w:leader="none"/>
          <w:tab w:pos="5270" w:val="left" w:leader="none"/>
        </w:tabs>
        <w:spacing w:line="240" w:lineRule="auto" w:before="252" w:after="0"/>
        <w:ind w:left="3000" w:right="0" w:hanging="720"/>
        <w:jc w:val="left"/>
        <w:rPr>
          <w:sz w:val="22"/>
        </w:rPr>
      </w:pPr>
      <w:r>
        <w:rPr>
          <w:sz w:val="22"/>
          <w:u w:val="single"/>
        </w:rPr>
        <w:t>Subdistricts</w:t>
      </w:r>
      <w:r>
        <w:rPr>
          <w:spacing w:val="52"/>
          <w:sz w:val="22"/>
          <w:u w:val="single"/>
        </w:rPr>
        <w:t> </w:t>
      </w:r>
      <w:r>
        <w:rPr>
          <w:spacing w:val="-2"/>
          <w:sz w:val="22"/>
          <w:u w:val="single"/>
        </w:rPr>
        <w:t>permitted</w:t>
      </w:r>
      <w:r>
        <w:rPr>
          <w:spacing w:val="-2"/>
          <w:sz w:val="22"/>
          <w:u w:val="none"/>
        </w:rPr>
        <w:t>.</w:t>
      </w:r>
      <w:r>
        <w:rPr>
          <w:sz w:val="22"/>
          <w:u w:val="none"/>
        </w:rPr>
        <w:tab/>
        <w:t>By</w:t>
      </w:r>
      <w:r>
        <w:rPr>
          <w:spacing w:val="53"/>
          <w:sz w:val="22"/>
          <w:u w:val="none"/>
        </w:rPr>
        <w:t> </w:t>
      </w:r>
      <w:r>
        <w:rPr>
          <w:sz w:val="22"/>
          <w:u w:val="none"/>
        </w:rPr>
        <w:t>right</w:t>
      </w:r>
      <w:r>
        <w:rPr>
          <w:spacing w:val="54"/>
          <w:sz w:val="22"/>
          <w:u w:val="none"/>
        </w:rPr>
        <w:t> </w:t>
      </w:r>
      <w:r>
        <w:rPr>
          <w:sz w:val="22"/>
          <w:u w:val="none"/>
        </w:rPr>
        <w:t>in</w:t>
      </w:r>
      <w:r>
        <w:rPr>
          <w:spacing w:val="53"/>
          <w:sz w:val="22"/>
          <w:u w:val="none"/>
        </w:rPr>
        <w:t> </w:t>
      </w:r>
      <w:r>
        <w:rPr>
          <w:sz w:val="22"/>
          <w:u w:val="none"/>
        </w:rPr>
        <w:t>all</w:t>
      </w:r>
      <w:r>
        <w:rPr>
          <w:spacing w:val="54"/>
          <w:sz w:val="22"/>
          <w:u w:val="none"/>
        </w:rPr>
        <w:t> </w:t>
      </w:r>
      <w:r>
        <w:rPr>
          <w:sz w:val="22"/>
          <w:u w:val="none"/>
        </w:rPr>
        <w:t>residential</w:t>
      </w:r>
      <w:r>
        <w:rPr>
          <w:spacing w:val="52"/>
          <w:sz w:val="22"/>
          <w:u w:val="none"/>
        </w:rPr>
        <w:t> </w:t>
      </w:r>
      <w:r>
        <w:rPr>
          <w:sz w:val="22"/>
          <w:u w:val="none"/>
        </w:rPr>
        <w:t>and</w:t>
      </w:r>
      <w:r>
        <w:rPr>
          <w:spacing w:val="54"/>
          <w:sz w:val="22"/>
          <w:u w:val="none"/>
        </w:rPr>
        <w:t> </w:t>
      </w:r>
      <w:r>
        <w:rPr>
          <w:spacing w:val="-2"/>
          <w:sz w:val="22"/>
          <w:u w:val="none"/>
        </w:rPr>
        <w:t>nonresidential</w:t>
      </w:r>
    </w:p>
    <w:p>
      <w:pPr>
        <w:pStyle w:val="BodyText"/>
        <w:spacing w:before="2"/>
        <w:ind w:left="120"/>
      </w:pPr>
      <w:r>
        <w:rPr/>
        <w:t>subdistricts</w:t>
      </w:r>
      <w:r>
        <w:rPr>
          <w:spacing w:val="-8"/>
        </w:rPr>
        <w:t> </w:t>
      </w:r>
      <w:r>
        <w:rPr/>
        <w:t>except</w:t>
      </w:r>
      <w:r>
        <w:rPr>
          <w:spacing w:val="-5"/>
        </w:rPr>
        <w:t> </w:t>
      </w:r>
      <w:r>
        <w:rPr/>
        <w:t>I-</w:t>
      </w:r>
      <w:r>
        <w:rPr>
          <w:spacing w:val="-5"/>
        </w:rPr>
        <w:t>3.</w:t>
      </w:r>
    </w:p>
    <w:p>
      <w:pPr>
        <w:pStyle w:val="BodyText"/>
      </w:pPr>
    </w:p>
    <w:p>
      <w:pPr>
        <w:pStyle w:val="ListParagraph"/>
        <w:numPr>
          <w:ilvl w:val="2"/>
          <w:numId w:val="7"/>
        </w:numPr>
        <w:tabs>
          <w:tab w:pos="3000" w:val="left" w:leader="none"/>
        </w:tabs>
        <w:spacing w:line="240" w:lineRule="auto" w:before="0" w:after="0"/>
        <w:ind w:left="3000" w:right="0" w:hanging="720"/>
        <w:jc w:val="left"/>
        <w:rPr>
          <w:sz w:val="22"/>
        </w:rPr>
      </w:pPr>
      <w:r>
        <w:rPr>
          <w:sz w:val="22"/>
          <w:u w:val="single"/>
        </w:rPr>
        <w:t>Required</w:t>
      </w:r>
      <w:r>
        <w:rPr>
          <w:spacing w:val="-7"/>
          <w:sz w:val="22"/>
          <w:u w:val="single"/>
        </w:rPr>
        <w:t> </w:t>
      </w:r>
      <w:r>
        <w:rPr>
          <w:sz w:val="22"/>
          <w:u w:val="single"/>
        </w:rPr>
        <w:t>off-street</w:t>
      </w:r>
      <w:r>
        <w:rPr>
          <w:spacing w:val="-3"/>
          <w:sz w:val="22"/>
          <w:u w:val="single"/>
        </w:rPr>
        <w:t> </w:t>
      </w:r>
      <w:r>
        <w:rPr>
          <w:sz w:val="22"/>
          <w:u w:val="single"/>
        </w:rPr>
        <w:t>parking</w:t>
      </w:r>
      <w:r>
        <w:rPr>
          <w:sz w:val="22"/>
          <w:u w:val="none"/>
        </w:rPr>
        <w:t>.</w:t>
      </w:r>
      <w:r>
        <w:rPr>
          <w:spacing w:val="44"/>
          <w:sz w:val="22"/>
          <w:u w:val="none"/>
        </w:rPr>
        <w:t> </w:t>
      </w:r>
      <w:r>
        <w:rPr>
          <w:spacing w:val="-2"/>
          <w:sz w:val="22"/>
          <w:u w:val="none"/>
        </w:rPr>
        <w:t>None.</w:t>
      </w:r>
    </w:p>
    <w:p>
      <w:pPr>
        <w:pStyle w:val="ListParagraph"/>
        <w:numPr>
          <w:ilvl w:val="2"/>
          <w:numId w:val="7"/>
        </w:numPr>
        <w:tabs>
          <w:tab w:pos="2999" w:val="left" w:leader="none"/>
        </w:tabs>
        <w:spacing w:line="240" w:lineRule="auto" w:before="251"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spacing w:before="1"/>
      </w:pPr>
    </w:p>
    <w:p>
      <w:pPr>
        <w:pStyle w:val="ListParagraph"/>
        <w:numPr>
          <w:ilvl w:val="2"/>
          <w:numId w:val="7"/>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7"/>
        </w:numPr>
        <w:tabs>
          <w:tab w:pos="3718" w:val="left" w:leader="none"/>
        </w:tabs>
        <w:spacing w:line="240" w:lineRule="auto" w:before="0" w:after="0"/>
        <w:ind w:left="120" w:right="115" w:firstLine="2880"/>
        <w:jc w:val="both"/>
        <w:rPr>
          <w:sz w:val="22"/>
        </w:rPr>
      </w:pPr>
      <w:r>
        <w:rPr>
          <w:sz w:val="22"/>
        </w:rPr>
        <w:t>A person shall sell tangible personal property only on the premises of the owner or lessee of the premises where</w:t>
      </w:r>
      <w:r>
        <w:rPr>
          <w:spacing w:val="-1"/>
          <w:sz w:val="22"/>
        </w:rPr>
        <w:t> </w:t>
      </w:r>
      <w:r>
        <w:rPr>
          <w:sz w:val="22"/>
        </w:rPr>
        <w:t>the sale is conducted, and the owner or lessee</w:t>
      </w:r>
      <w:r>
        <w:rPr>
          <w:spacing w:val="-1"/>
          <w:sz w:val="22"/>
        </w:rPr>
        <w:t> </w:t>
      </w:r>
      <w:r>
        <w:rPr>
          <w:sz w:val="22"/>
        </w:rPr>
        <w:t>must be the legal owner of the tangible personal property at the time of the sale.</w:t>
      </w:r>
    </w:p>
    <w:p>
      <w:pPr>
        <w:spacing w:after="0" w:line="240" w:lineRule="auto"/>
        <w:jc w:val="both"/>
        <w:rPr>
          <w:sz w:val="22"/>
        </w:rPr>
        <w:sectPr>
          <w:pgSz w:w="12240" w:h="15840"/>
          <w:pgMar w:top="1080" w:bottom="280" w:left="1320" w:right="1320"/>
        </w:sectPr>
      </w:pPr>
    </w:p>
    <w:p>
      <w:pPr>
        <w:pStyle w:val="ListParagraph"/>
        <w:numPr>
          <w:ilvl w:val="3"/>
          <w:numId w:val="7"/>
        </w:numPr>
        <w:tabs>
          <w:tab w:pos="3719" w:val="left" w:leader="none"/>
        </w:tabs>
        <w:spacing w:line="252" w:lineRule="exact" w:before="70" w:after="0"/>
        <w:ind w:left="3719" w:right="0" w:hanging="719"/>
        <w:jc w:val="left"/>
        <w:rPr>
          <w:sz w:val="22"/>
        </w:rPr>
      </w:pPr>
      <w:r>
        <w:rPr>
          <w:sz w:val="22"/>
        </w:rPr>
        <w:t>The</w:t>
      </w:r>
      <w:r>
        <w:rPr>
          <w:spacing w:val="5"/>
          <w:sz w:val="22"/>
        </w:rPr>
        <w:t> </w:t>
      </w:r>
      <w:r>
        <w:rPr>
          <w:sz w:val="22"/>
        </w:rPr>
        <w:t>sale</w:t>
      </w:r>
      <w:r>
        <w:rPr>
          <w:spacing w:val="3"/>
          <w:sz w:val="22"/>
        </w:rPr>
        <w:t> </w:t>
      </w:r>
      <w:r>
        <w:rPr>
          <w:sz w:val="22"/>
        </w:rPr>
        <w:t>must</w:t>
      </w:r>
      <w:r>
        <w:rPr>
          <w:spacing w:val="4"/>
          <w:sz w:val="22"/>
        </w:rPr>
        <w:t> </w:t>
      </w:r>
      <w:r>
        <w:rPr>
          <w:sz w:val="22"/>
        </w:rPr>
        <w:t>be</w:t>
      </w:r>
      <w:r>
        <w:rPr>
          <w:spacing w:val="3"/>
          <w:sz w:val="22"/>
        </w:rPr>
        <w:t> </w:t>
      </w:r>
      <w:r>
        <w:rPr>
          <w:sz w:val="22"/>
        </w:rPr>
        <w:t>inside</w:t>
      </w:r>
      <w:r>
        <w:rPr>
          <w:spacing w:val="1"/>
          <w:sz w:val="22"/>
        </w:rPr>
        <w:t> </w:t>
      </w:r>
      <w:r>
        <w:rPr>
          <w:sz w:val="22"/>
        </w:rPr>
        <w:t>the</w:t>
      </w:r>
      <w:r>
        <w:rPr>
          <w:spacing w:val="3"/>
          <w:sz w:val="22"/>
        </w:rPr>
        <w:t> </w:t>
      </w:r>
      <w:r>
        <w:rPr>
          <w:sz w:val="22"/>
        </w:rPr>
        <w:t>building</w:t>
      </w:r>
      <w:r>
        <w:rPr>
          <w:spacing w:val="4"/>
          <w:sz w:val="22"/>
        </w:rPr>
        <w:t> </w:t>
      </w:r>
      <w:r>
        <w:rPr>
          <w:sz w:val="22"/>
        </w:rPr>
        <w:t>or</w:t>
      </w:r>
      <w:r>
        <w:rPr>
          <w:spacing w:val="3"/>
          <w:sz w:val="22"/>
        </w:rPr>
        <w:t> </w:t>
      </w:r>
      <w:r>
        <w:rPr>
          <w:sz w:val="22"/>
        </w:rPr>
        <w:t>garage,</w:t>
      </w:r>
      <w:r>
        <w:rPr>
          <w:spacing w:val="5"/>
          <w:sz w:val="22"/>
        </w:rPr>
        <w:t> </w:t>
      </w:r>
      <w:r>
        <w:rPr>
          <w:sz w:val="22"/>
        </w:rPr>
        <w:t>or</w:t>
      </w:r>
      <w:r>
        <w:rPr>
          <w:spacing w:val="3"/>
          <w:sz w:val="22"/>
        </w:rPr>
        <w:t> </w:t>
      </w:r>
      <w:r>
        <w:rPr>
          <w:sz w:val="22"/>
        </w:rPr>
        <w:t>on</w:t>
      </w:r>
      <w:r>
        <w:rPr>
          <w:spacing w:val="2"/>
          <w:sz w:val="22"/>
        </w:rPr>
        <w:t> </w:t>
      </w:r>
      <w:r>
        <w:rPr>
          <w:sz w:val="22"/>
        </w:rPr>
        <w:t>the</w:t>
      </w:r>
      <w:r>
        <w:rPr>
          <w:spacing w:val="5"/>
          <w:sz w:val="22"/>
        </w:rPr>
        <w:t> </w:t>
      </w:r>
      <w:r>
        <w:rPr>
          <w:sz w:val="22"/>
        </w:rPr>
        <w:t>patio</w:t>
      </w:r>
      <w:r>
        <w:rPr>
          <w:spacing w:val="6"/>
          <w:sz w:val="22"/>
        </w:rPr>
        <w:t> </w:t>
      </w:r>
      <w:r>
        <w:rPr>
          <w:spacing w:val="-5"/>
          <w:sz w:val="22"/>
        </w:rPr>
        <w:t>of</w:t>
      </w:r>
    </w:p>
    <w:p>
      <w:pPr>
        <w:pStyle w:val="BodyText"/>
        <w:spacing w:line="252" w:lineRule="exact"/>
        <w:ind w:left="119"/>
      </w:pPr>
      <w:r>
        <w:rPr/>
        <w:t>the</w:t>
      </w:r>
      <w:r>
        <w:rPr>
          <w:spacing w:val="-1"/>
        </w:rPr>
        <w:t> </w:t>
      </w:r>
      <w:r>
        <w:rPr>
          <w:spacing w:val="-2"/>
        </w:rPr>
        <w:t>premises.</w:t>
      </w:r>
    </w:p>
    <w:p>
      <w:pPr>
        <w:pStyle w:val="BodyText"/>
      </w:pPr>
    </w:p>
    <w:p>
      <w:pPr>
        <w:pStyle w:val="ListParagraph"/>
        <w:numPr>
          <w:ilvl w:val="3"/>
          <w:numId w:val="7"/>
        </w:numPr>
        <w:tabs>
          <w:tab w:pos="3716" w:val="left" w:leader="none"/>
        </w:tabs>
        <w:spacing w:line="240" w:lineRule="auto" w:before="1" w:after="0"/>
        <w:ind w:left="120" w:right="116" w:firstLine="2879"/>
        <w:jc w:val="both"/>
        <w:rPr>
          <w:sz w:val="22"/>
        </w:rPr>
      </w:pPr>
      <w:r>
        <w:rPr>
          <w:sz w:val="22"/>
        </w:rPr>
        <w:t>A person shall not sell merchandise acquired solely for the purpose of resale at an occasional sale.</w:t>
      </w:r>
    </w:p>
    <w:p>
      <w:pPr>
        <w:pStyle w:val="ListParagraph"/>
        <w:numPr>
          <w:ilvl w:val="3"/>
          <w:numId w:val="7"/>
        </w:numPr>
        <w:tabs>
          <w:tab w:pos="3716" w:val="left" w:leader="none"/>
        </w:tabs>
        <w:spacing w:line="240" w:lineRule="auto" w:before="252" w:after="0"/>
        <w:ind w:left="120" w:right="115" w:firstLine="2879"/>
        <w:jc w:val="both"/>
        <w:rPr>
          <w:sz w:val="22"/>
        </w:rPr>
      </w:pPr>
      <w:r>
        <w:rPr>
          <w:sz w:val="22"/>
        </w:rPr>
        <w:t>A person shall not conduct an occasional sale for a duration of more than three consecutive calendar days.</w:t>
      </w:r>
    </w:p>
    <w:p>
      <w:pPr>
        <w:pStyle w:val="BodyText"/>
        <w:spacing w:before="1"/>
      </w:pPr>
    </w:p>
    <w:p>
      <w:pPr>
        <w:pStyle w:val="ListParagraph"/>
        <w:numPr>
          <w:ilvl w:val="3"/>
          <w:numId w:val="7"/>
        </w:numPr>
        <w:tabs>
          <w:tab w:pos="3717" w:val="left" w:leader="none"/>
        </w:tabs>
        <w:spacing w:line="240" w:lineRule="auto" w:before="1" w:after="0"/>
        <w:ind w:left="120" w:right="115" w:firstLine="2879"/>
        <w:jc w:val="both"/>
        <w:rPr>
          <w:sz w:val="22"/>
        </w:rPr>
      </w:pPr>
      <w:r>
        <w:rPr>
          <w:sz w:val="22"/>
        </w:rPr>
        <w:t>A person shall not conduct more than two occasional sales at a premises during any 12-month period.</w:t>
      </w:r>
    </w:p>
    <w:p>
      <w:pPr>
        <w:pStyle w:val="ListParagraph"/>
        <w:numPr>
          <w:ilvl w:val="3"/>
          <w:numId w:val="7"/>
        </w:numPr>
        <w:tabs>
          <w:tab w:pos="3716" w:val="left" w:leader="none"/>
        </w:tabs>
        <w:spacing w:line="240" w:lineRule="auto" w:before="252" w:after="0"/>
        <w:ind w:left="120" w:right="114" w:firstLine="2879"/>
        <w:jc w:val="both"/>
        <w:rPr>
          <w:sz w:val="22"/>
        </w:rPr>
      </w:pPr>
      <w:r>
        <w:rPr>
          <w:sz w:val="22"/>
        </w:rPr>
        <w:t>A person shall not place more than one sign, not to exceed two square feet in effective area, upon the lot where the sale is taking place. Any other signs at any locations remote from the sale property are not permitted.</w:t>
      </w:r>
    </w:p>
    <w:p>
      <w:pPr>
        <w:pStyle w:val="BodyText"/>
        <w:spacing w:before="1"/>
      </w:pPr>
    </w:p>
    <w:p>
      <w:pPr>
        <w:pStyle w:val="ListParagraph"/>
        <w:numPr>
          <w:ilvl w:val="1"/>
          <w:numId w:val="7"/>
        </w:numPr>
        <w:tabs>
          <w:tab w:pos="2279" w:val="left" w:leader="none"/>
        </w:tabs>
        <w:spacing w:line="240" w:lineRule="auto" w:before="0" w:after="0"/>
        <w:ind w:left="2279" w:right="0" w:hanging="719"/>
        <w:jc w:val="left"/>
        <w:rPr>
          <w:sz w:val="22"/>
        </w:rPr>
      </w:pPr>
      <w:r>
        <w:rPr>
          <w:sz w:val="22"/>
          <w:u w:val="single"/>
        </w:rPr>
        <w:t>Community</w:t>
      </w:r>
      <w:r>
        <w:rPr>
          <w:spacing w:val="-4"/>
          <w:sz w:val="22"/>
          <w:u w:val="single"/>
        </w:rPr>
        <w:t> </w:t>
      </w:r>
      <w:r>
        <w:rPr>
          <w:sz w:val="22"/>
          <w:u w:val="single"/>
        </w:rPr>
        <w:t>center</w:t>
      </w:r>
      <w:r>
        <w:rPr>
          <w:spacing w:val="-5"/>
          <w:sz w:val="22"/>
          <w:u w:val="single"/>
        </w:rPr>
        <w:t> </w:t>
      </w:r>
      <w:r>
        <w:rPr>
          <w:spacing w:val="-2"/>
          <w:sz w:val="22"/>
          <w:u w:val="single"/>
        </w:rPr>
        <w:t>(private)</w:t>
      </w:r>
      <w:r>
        <w:rPr>
          <w:spacing w:val="-2"/>
          <w:sz w:val="22"/>
          <w:u w:val="none"/>
        </w:rPr>
        <w:t>.</w:t>
      </w:r>
    </w:p>
    <w:p>
      <w:pPr>
        <w:pStyle w:val="ListParagraph"/>
        <w:numPr>
          <w:ilvl w:val="2"/>
          <w:numId w:val="7"/>
        </w:numPr>
        <w:tabs>
          <w:tab w:pos="2997" w:val="left" w:leader="none"/>
        </w:tabs>
        <w:spacing w:line="240" w:lineRule="auto" w:before="251" w:after="0"/>
        <w:ind w:left="120" w:right="114" w:firstLine="2160"/>
        <w:jc w:val="both"/>
        <w:rPr>
          <w:sz w:val="22"/>
        </w:rPr>
      </w:pPr>
      <w:r>
        <w:rPr>
          <w:sz w:val="22"/>
          <w:u w:val="single"/>
        </w:rPr>
        <w:t>Definition</w:t>
      </w:r>
      <w:r>
        <w:rPr>
          <w:sz w:val="22"/>
          <w:u w:val="none"/>
        </w:rPr>
        <w:t>.</w:t>
      </w:r>
      <w:r>
        <w:rPr>
          <w:spacing w:val="40"/>
          <w:sz w:val="22"/>
          <w:u w:val="none"/>
        </w:rPr>
        <w:t> </w:t>
      </w:r>
      <w:r>
        <w:rPr>
          <w:sz w:val="22"/>
          <w:u w:val="none"/>
        </w:rPr>
        <w:t>An integral part of a residential project or community unit development that is under the management and unified control of the operators of the project, and that is used by the tenants of the project for a place of meeting, recreation, or social activity.</w:t>
      </w:r>
    </w:p>
    <w:p>
      <w:pPr>
        <w:pStyle w:val="BodyText"/>
        <w:spacing w:before="1"/>
      </w:pPr>
    </w:p>
    <w:p>
      <w:pPr>
        <w:pStyle w:val="ListParagraph"/>
        <w:numPr>
          <w:ilvl w:val="2"/>
          <w:numId w:val="7"/>
        </w:numPr>
        <w:tabs>
          <w:tab w:pos="2997" w:val="left" w:leader="none"/>
        </w:tabs>
        <w:spacing w:line="240" w:lineRule="auto" w:before="0" w:after="0"/>
        <w:ind w:left="119" w:right="115" w:firstLine="2160"/>
        <w:jc w:val="both"/>
        <w:rPr>
          <w:sz w:val="22"/>
        </w:rPr>
      </w:pPr>
      <w:r>
        <w:rPr>
          <w:sz w:val="22"/>
          <w:u w:val="single"/>
        </w:rPr>
        <w:t>Subdistricts permitted</w:t>
      </w:r>
      <w:r>
        <w:rPr>
          <w:sz w:val="22"/>
          <w:u w:val="none"/>
        </w:rPr>
        <w:t>.</w:t>
      </w:r>
      <w:r>
        <w:rPr>
          <w:spacing w:val="40"/>
          <w:sz w:val="22"/>
          <w:u w:val="none"/>
        </w:rPr>
        <w:t> </w:t>
      </w:r>
      <w:r>
        <w:rPr>
          <w:sz w:val="22"/>
          <w:u w:val="none"/>
        </w:rPr>
        <w:t>By right in multiple-family, MH, office, commercial, and central area subdistricts. By SUP only in all single-family, duplex, TH, I-1, and I-2 </w:t>
      </w:r>
      <w:r>
        <w:rPr>
          <w:spacing w:val="-2"/>
          <w:sz w:val="22"/>
          <w:u w:val="none"/>
        </w:rPr>
        <w:t>subdistricts.</w:t>
      </w:r>
    </w:p>
    <w:p>
      <w:pPr>
        <w:pStyle w:val="BodyText"/>
        <w:spacing w:before="1"/>
      </w:pPr>
    </w:p>
    <w:p>
      <w:pPr>
        <w:pStyle w:val="ListParagraph"/>
        <w:numPr>
          <w:ilvl w:val="2"/>
          <w:numId w:val="7"/>
        </w:numPr>
        <w:tabs>
          <w:tab w:pos="3000" w:val="left" w:leader="none"/>
        </w:tabs>
        <w:spacing w:line="252" w:lineRule="exact" w:before="0" w:after="0"/>
        <w:ind w:left="3000" w:right="0" w:hanging="720"/>
        <w:jc w:val="left"/>
        <w:rPr>
          <w:sz w:val="22"/>
        </w:rPr>
      </w:pPr>
      <w:r>
        <w:rPr>
          <w:sz w:val="22"/>
          <w:u w:val="single"/>
        </w:rPr>
        <w:t>Required</w:t>
      </w:r>
      <w:r>
        <w:rPr>
          <w:spacing w:val="4"/>
          <w:sz w:val="22"/>
          <w:u w:val="single"/>
        </w:rPr>
        <w:t> </w:t>
      </w:r>
      <w:r>
        <w:rPr>
          <w:sz w:val="22"/>
          <w:u w:val="single"/>
        </w:rPr>
        <w:t>off-street</w:t>
      </w:r>
      <w:r>
        <w:rPr>
          <w:spacing w:val="8"/>
          <w:sz w:val="22"/>
          <w:u w:val="single"/>
        </w:rPr>
        <w:t> </w:t>
      </w:r>
      <w:r>
        <w:rPr>
          <w:sz w:val="22"/>
          <w:u w:val="single"/>
        </w:rPr>
        <w:t>parking</w:t>
      </w:r>
      <w:r>
        <w:rPr>
          <w:sz w:val="22"/>
          <w:u w:val="none"/>
        </w:rPr>
        <w:t>.</w:t>
      </w:r>
      <w:r>
        <w:rPr>
          <w:spacing w:val="69"/>
          <w:sz w:val="22"/>
          <w:u w:val="none"/>
        </w:rPr>
        <w:t> </w:t>
      </w:r>
      <w:r>
        <w:rPr>
          <w:sz w:val="22"/>
          <w:u w:val="none"/>
        </w:rPr>
        <w:t>One</w:t>
      </w:r>
      <w:r>
        <w:rPr>
          <w:spacing w:val="8"/>
          <w:sz w:val="22"/>
          <w:u w:val="none"/>
        </w:rPr>
        <w:t> </w:t>
      </w:r>
      <w:r>
        <w:rPr>
          <w:sz w:val="22"/>
          <w:u w:val="none"/>
        </w:rPr>
        <w:t>space</w:t>
      </w:r>
      <w:r>
        <w:rPr>
          <w:spacing w:val="5"/>
          <w:sz w:val="22"/>
          <w:u w:val="none"/>
        </w:rPr>
        <w:t> </w:t>
      </w:r>
      <w:r>
        <w:rPr>
          <w:sz w:val="22"/>
          <w:u w:val="none"/>
        </w:rPr>
        <w:t>for</w:t>
      </w:r>
      <w:r>
        <w:rPr>
          <w:spacing w:val="6"/>
          <w:sz w:val="22"/>
          <w:u w:val="none"/>
        </w:rPr>
        <w:t> </w:t>
      </w:r>
      <w:r>
        <w:rPr>
          <w:sz w:val="22"/>
          <w:u w:val="none"/>
        </w:rPr>
        <w:t>each</w:t>
      </w:r>
      <w:r>
        <w:rPr>
          <w:spacing w:val="6"/>
          <w:sz w:val="22"/>
          <w:u w:val="none"/>
        </w:rPr>
        <w:t> </w:t>
      </w:r>
      <w:r>
        <w:rPr>
          <w:sz w:val="22"/>
          <w:u w:val="none"/>
        </w:rPr>
        <w:t>100</w:t>
      </w:r>
      <w:r>
        <w:rPr>
          <w:spacing w:val="7"/>
          <w:sz w:val="22"/>
          <w:u w:val="none"/>
        </w:rPr>
        <w:t> </w:t>
      </w:r>
      <w:r>
        <w:rPr>
          <w:sz w:val="22"/>
          <w:u w:val="none"/>
        </w:rPr>
        <w:t>square</w:t>
      </w:r>
      <w:r>
        <w:rPr>
          <w:spacing w:val="5"/>
          <w:sz w:val="22"/>
          <w:u w:val="none"/>
        </w:rPr>
        <w:t> </w:t>
      </w:r>
      <w:r>
        <w:rPr>
          <w:sz w:val="22"/>
          <w:u w:val="none"/>
        </w:rPr>
        <w:t>feet</w:t>
      </w:r>
      <w:r>
        <w:rPr>
          <w:spacing w:val="8"/>
          <w:sz w:val="22"/>
          <w:u w:val="none"/>
        </w:rPr>
        <w:t> </w:t>
      </w:r>
      <w:r>
        <w:rPr>
          <w:sz w:val="22"/>
          <w:u w:val="none"/>
        </w:rPr>
        <w:t>of</w:t>
      </w:r>
      <w:r>
        <w:rPr>
          <w:spacing w:val="6"/>
          <w:sz w:val="22"/>
          <w:u w:val="none"/>
        </w:rPr>
        <w:t> </w:t>
      </w:r>
      <w:r>
        <w:rPr>
          <w:spacing w:val="-2"/>
          <w:sz w:val="22"/>
          <w:u w:val="none"/>
        </w:rPr>
        <w:t>floor</w:t>
      </w:r>
    </w:p>
    <w:p>
      <w:pPr>
        <w:pStyle w:val="BodyText"/>
        <w:spacing w:line="252" w:lineRule="exact"/>
        <w:ind w:left="120"/>
      </w:pPr>
      <w:r>
        <w:rPr>
          <w:spacing w:val="-2"/>
        </w:rPr>
        <w:t>area.</w:t>
      </w:r>
    </w:p>
    <w:p>
      <w:pPr>
        <w:pStyle w:val="BodyText"/>
        <w:spacing w:before="1"/>
      </w:pPr>
    </w:p>
    <w:p>
      <w:pPr>
        <w:pStyle w:val="ListParagraph"/>
        <w:numPr>
          <w:ilvl w:val="2"/>
          <w:numId w:val="7"/>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BodyText"/>
      </w:pPr>
    </w:p>
    <w:p>
      <w:pPr>
        <w:pStyle w:val="ListParagraph"/>
        <w:numPr>
          <w:ilvl w:val="2"/>
          <w:numId w:val="7"/>
        </w:numPr>
        <w:tabs>
          <w:tab w:pos="3000" w:val="left" w:leader="none"/>
        </w:tabs>
        <w:spacing w:line="240" w:lineRule="auto" w:before="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ListParagraph"/>
        <w:numPr>
          <w:ilvl w:val="3"/>
          <w:numId w:val="7"/>
        </w:numPr>
        <w:tabs>
          <w:tab w:pos="3720" w:val="left" w:leader="none"/>
        </w:tabs>
        <w:spacing w:line="240" w:lineRule="auto" w:before="251" w:after="0"/>
        <w:ind w:left="120" w:right="114" w:firstLine="2879"/>
        <w:jc w:val="left"/>
        <w:rPr>
          <w:sz w:val="22"/>
        </w:rPr>
      </w:pPr>
      <w:r>
        <w:rPr>
          <w:sz w:val="22"/>
        </w:rPr>
        <w:t>A private community center may not be operated as a place of</w:t>
      </w:r>
      <w:r>
        <w:rPr>
          <w:spacing w:val="80"/>
          <w:sz w:val="22"/>
        </w:rPr>
        <w:t> </w:t>
      </w:r>
      <w:r>
        <w:rPr>
          <w:sz w:val="22"/>
        </w:rPr>
        <w:t>public meetings or as a business.</w:t>
      </w:r>
    </w:p>
    <w:p>
      <w:pPr>
        <w:pStyle w:val="BodyText"/>
        <w:spacing w:before="2"/>
      </w:pPr>
    </w:p>
    <w:p>
      <w:pPr>
        <w:pStyle w:val="ListParagraph"/>
        <w:numPr>
          <w:ilvl w:val="3"/>
          <w:numId w:val="7"/>
        </w:numPr>
        <w:tabs>
          <w:tab w:pos="3720" w:val="left" w:leader="none"/>
        </w:tabs>
        <w:spacing w:line="240" w:lineRule="auto" w:before="0" w:after="0"/>
        <w:ind w:left="120" w:right="116" w:firstLine="2880"/>
        <w:jc w:val="left"/>
        <w:rPr>
          <w:sz w:val="22"/>
        </w:rPr>
      </w:pPr>
      <w:r>
        <w:rPr>
          <w:sz w:val="22"/>
        </w:rPr>
        <w:t>The</w:t>
      </w:r>
      <w:r>
        <w:rPr>
          <w:spacing w:val="40"/>
          <w:sz w:val="22"/>
        </w:rPr>
        <w:t> </w:t>
      </w:r>
      <w:r>
        <w:rPr>
          <w:sz w:val="22"/>
        </w:rPr>
        <w:t>operation</w:t>
      </w:r>
      <w:r>
        <w:rPr>
          <w:spacing w:val="40"/>
          <w:sz w:val="22"/>
        </w:rPr>
        <w:t> </w:t>
      </w:r>
      <w:r>
        <w:rPr>
          <w:sz w:val="22"/>
        </w:rPr>
        <w:t>of</w:t>
      </w:r>
      <w:r>
        <w:rPr>
          <w:spacing w:val="40"/>
          <w:sz w:val="22"/>
        </w:rPr>
        <w:t> </w:t>
      </w:r>
      <w:r>
        <w:rPr>
          <w:sz w:val="22"/>
        </w:rPr>
        <w:t>a</w:t>
      </w:r>
      <w:r>
        <w:rPr>
          <w:spacing w:val="40"/>
          <w:sz w:val="22"/>
        </w:rPr>
        <w:t> </w:t>
      </w:r>
      <w:r>
        <w:rPr>
          <w:sz w:val="22"/>
        </w:rPr>
        <w:t>private</w:t>
      </w:r>
      <w:r>
        <w:rPr>
          <w:spacing w:val="40"/>
          <w:sz w:val="22"/>
        </w:rPr>
        <w:t> </w:t>
      </w:r>
      <w:r>
        <w:rPr>
          <w:sz w:val="22"/>
        </w:rPr>
        <w:t>community</w:t>
      </w:r>
      <w:r>
        <w:rPr>
          <w:spacing w:val="40"/>
          <w:sz w:val="22"/>
        </w:rPr>
        <w:t> </w:t>
      </w:r>
      <w:r>
        <w:rPr>
          <w:sz w:val="22"/>
        </w:rPr>
        <w:t>center</w:t>
      </w:r>
      <w:r>
        <w:rPr>
          <w:spacing w:val="40"/>
          <w:sz w:val="22"/>
        </w:rPr>
        <w:t> </w:t>
      </w:r>
      <w:r>
        <w:rPr>
          <w:sz w:val="22"/>
        </w:rPr>
        <w:t>must</w:t>
      </w:r>
      <w:r>
        <w:rPr>
          <w:spacing w:val="40"/>
          <w:sz w:val="22"/>
        </w:rPr>
        <w:t> </w:t>
      </w:r>
      <w:r>
        <w:rPr>
          <w:sz w:val="22"/>
        </w:rPr>
        <w:t>not</w:t>
      </w:r>
      <w:r>
        <w:rPr>
          <w:spacing w:val="40"/>
          <w:sz w:val="22"/>
        </w:rPr>
        <w:t> </w:t>
      </w:r>
      <w:r>
        <w:rPr>
          <w:sz w:val="22"/>
        </w:rPr>
        <w:t>create noise, odor, or similar conditions beyond the property line of the project site.</w:t>
      </w:r>
    </w:p>
    <w:p>
      <w:pPr>
        <w:pStyle w:val="ListParagraph"/>
        <w:numPr>
          <w:ilvl w:val="3"/>
          <w:numId w:val="7"/>
        </w:numPr>
        <w:tabs>
          <w:tab w:pos="3720" w:val="left" w:leader="none"/>
        </w:tabs>
        <w:spacing w:line="252" w:lineRule="exact" w:before="252" w:after="0"/>
        <w:ind w:left="3720" w:right="0" w:hanging="720"/>
        <w:jc w:val="left"/>
        <w:rPr>
          <w:sz w:val="22"/>
        </w:rPr>
      </w:pPr>
      <w:r>
        <w:rPr>
          <w:sz w:val="22"/>
        </w:rPr>
        <w:t>A</w:t>
      </w:r>
      <w:r>
        <w:rPr>
          <w:spacing w:val="54"/>
          <w:sz w:val="22"/>
        </w:rPr>
        <w:t> </w:t>
      </w:r>
      <w:r>
        <w:rPr>
          <w:sz w:val="22"/>
        </w:rPr>
        <w:t>liquor</w:t>
      </w:r>
      <w:r>
        <w:rPr>
          <w:spacing w:val="54"/>
          <w:sz w:val="22"/>
        </w:rPr>
        <w:t> </w:t>
      </w:r>
      <w:r>
        <w:rPr>
          <w:sz w:val="22"/>
        </w:rPr>
        <w:t>permit</w:t>
      </w:r>
      <w:r>
        <w:rPr>
          <w:spacing w:val="53"/>
          <w:sz w:val="22"/>
        </w:rPr>
        <w:t> </w:t>
      </w:r>
      <w:r>
        <w:rPr>
          <w:sz w:val="22"/>
        </w:rPr>
        <w:t>may</w:t>
      </w:r>
      <w:r>
        <w:rPr>
          <w:spacing w:val="54"/>
          <w:sz w:val="22"/>
        </w:rPr>
        <w:t> </w:t>
      </w:r>
      <w:r>
        <w:rPr>
          <w:sz w:val="22"/>
        </w:rPr>
        <w:t>not</w:t>
      </w:r>
      <w:r>
        <w:rPr>
          <w:spacing w:val="54"/>
          <w:sz w:val="22"/>
        </w:rPr>
        <w:t> </w:t>
      </w:r>
      <w:r>
        <w:rPr>
          <w:sz w:val="22"/>
        </w:rPr>
        <w:t>be</w:t>
      </w:r>
      <w:r>
        <w:rPr>
          <w:spacing w:val="54"/>
          <w:sz w:val="22"/>
        </w:rPr>
        <w:t> </w:t>
      </w:r>
      <w:r>
        <w:rPr>
          <w:sz w:val="22"/>
        </w:rPr>
        <w:t>issued</w:t>
      </w:r>
      <w:r>
        <w:rPr>
          <w:spacing w:val="53"/>
          <w:sz w:val="22"/>
        </w:rPr>
        <w:t> </w:t>
      </w:r>
      <w:r>
        <w:rPr>
          <w:sz w:val="22"/>
        </w:rPr>
        <w:t>for</w:t>
      </w:r>
      <w:r>
        <w:rPr>
          <w:spacing w:val="55"/>
          <w:sz w:val="22"/>
        </w:rPr>
        <w:t> </w:t>
      </w:r>
      <w:r>
        <w:rPr>
          <w:sz w:val="22"/>
        </w:rPr>
        <w:t>a</w:t>
      </w:r>
      <w:r>
        <w:rPr>
          <w:spacing w:val="56"/>
          <w:sz w:val="22"/>
        </w:rPr>
        <w:t> </w:t>
      </w:r>
      <w:r>
        <w:rPr>
          <w:sz w:val="22"/>
        </w:rPr>
        <w:t>private</w:t>
      </w:r>
      <w:r>
        <w:rPr>
          <w:spacing w:val="54"/>
          <w:sz w:val="22"/>
        </w:rPr>
        <w:t> </w:t>
      </w:r>
      <w:r>
        <w:rPr>
          <w:spacing w:val="-2"/>
          <w:sz w:val="22"/>
        </w:rPr>
        <w:t>community</w:t>
      </w:r>
    </w:p>
    <w:p>
      <w:pPr>
        <w:pStyle w:val="BodyText"/>
        <w:spacing w:line="252" w:lineRule="exact"/>
        <w:ind w:left="120"/>
      </w:pPr>
      <w:r>
        <w:rPr>
          <w:spacing w:val="-2"/>
        </w:rPr>
        <w:t>center.</w:t>
      </w:r>
    </w:p>
    <w:p>
      <w:pPr>
        <w:pStyle w:val="BodyText"/>
        <w:spacing w:before="1"/>
      </w:pPr>
    </w:p>
    <w:p>
      <w:pPr>
        <w:pStyle w:val="ListParagraph"/>
        <w:numPr>
          <w:ilvl w:val="1"/>
          <w:numId w:val="7"/>
        </w:numPr>
        <w:tabs>
          <w:tab w:pos="2279" w:val="left" w:leader="none"/>
        </w:tabs>
        <w:spacing w:line="240" w:lineRule="auto" w:before="0" w:after="0"/>
        <w:ind w:left="2279" w:right="0" w:hanging="719"/>
        <w:jc w:val="left"/>
        <w:rPr>
          <w:sz w:val="22"/>
        </w:rPr>
      </w:pPr>
      <w:r>
        <w:rPr>
          <w:sz w:val="22"/>
          <w:u w:val="single"/>
        </w:rPr>
        <w:t>Amateur</w:t>
      </w:r>
      <w:r>
        <w:rPr>
          <w:spacing w:val="-7"/>
          <w:sz w:val="22"/>
          <w:u w:val="single"/>
        </w:rPr>
        <w:t> </w:t>
      </w:r>
      <w:r>
        <w:rPr>
          <w:sz w:val="22"/>
          <w:u w:val="single"/>
        </w:rPr>
        <w:t>communication</w:t>
      </w:r>
      <w:r>
        <w:rPr>
          <w:spacing w:val="-7"/>
          <w:sz w:val="22"/>
          <w:u w:val="single"/>
        </w:rPr>
        <w:t> </w:t>
      </w:r>
      <w:r>
        <w:rPr>
          <w:spacing w:val="-2"/>
          <w:sz w:val="22"/>
          <w:u w:val="single"/>
        </w:rPr>
        <w:t>tower</w:t>
      </w:r>
      <w:r>
        <w:rPr>
          <w:spacing w:val="-2"/>
          <w:sz w:val="22"/>
          <w:u w:val="none"/>
        </w:rPr>
        <w:t>.</w:t>
      </w:r>
    </w:p>
    <w:p>
      <w:pPr>
        <w:pStyle w:val="BodyText"/>
      </w:pPr>
    </w:p>
    <w:p>
      <w:pPr>
        <w:pStyle w:val="ListParagraph"/>
        <w:numPr>
          <w:ilvl w:val="2"/>
          <w:numId w:val="7"/>
        </w:numPr>
        <w:tabs>
          <w:tab w:pos="2999" w:val="left" w:leader="none"/>
        </w:tabs>
        <w:spacing w:line="240" w:lineRule="auto" w:before="0" w:after="0"/>
        <w:ind w:left="120" w:right="114" w:firstLine="2160"/>
        <w:jc w:val="left"/>
        <w:rPr>
          <w:sz w:val="22"/>
        </w:rPr>
      </w:pPr>
      <w:r>
        <w:rPr>
          <w:sz w:val="22"/>
          <w:u w:val="single"/>
        </w:rPr>
        <w:t>Definition</w:t>
      </w:r>
      <w:r>
        <w:rPr>
          <w:sz w:val="22"/>
          <w:u w:val="none"/>
        </w:rPr>
        <w:t>.</w:t>
      </w:r>
      <w:r>
        <w:rPr>
          <w:spacing w:val="40"/>
          <w:sz w:val="22"/>
          <w:u w:val="none"/>
        </w:rPr>
        <w:t> </w:t>
      </w:r>
      <w:r>
        <w:rPr>
          <w:sz w:val="22"/>
          <w:u w:val="none"/>
        </w:rPr>
        <w:t>A</w:t>
      </w:r>
      <w:r>
        <w:rPr>
          <w:spacing w:val="-2"/>
          <w:sz w:val="22"/>
          <w:u w:val="none"/>
        </w:rPr>
        <w:t> </w:t>
      </w:r>
      <w:r>
        <w:rPr>
          <w:sz w:val="22"/>
          <w:u w:val="none"/>
        </w:rPr>
        <w:t>tower with</w:t>
      </w:r>
      <w:r>
        <w:rPr>
          <w:spacing w:val="-1"/>
          <w:sz w:val="22"/>
          <w:u w:val="none"/>
        </w:rPr>
        <w:t> </w:t>
      </w:r>
      <w:r>
        <w:rPr>
          <w:sz w:val="22"/>
          <w:u w:val="none"/>
        </w:rPr>
        <w:t>an</w:t>
      </w:r>
      <w:r>
        <w:rPr>
          <w:spacing w:val="-1"/>
          <w:sz w:val="22"/>
          <w:u w:val="none"/>
        </w:rPr>
        <w:t> </w:t>
      </w:r>
      <w:r>
        <w:rPr>
          <w:sz w:val="22"/>
          <w:u w:val="none"/>
        </w:rPr>
        <w:t>antenna that transmits amateur radio,</w:t>
      </w:r>
      <w:r>
        <w:rPr>
          <w:spacing w:val="-1"/>
          <w:sz w:val="22"/>
          <w:u w:val="none"/>
        </w:rPr>
        <w:t> </w:t>
      </w:r>
      <w:r>
        <w:rPr>
          <w:sz w:val="22"/>
          <w:u w:val="none"/>
        </w:rPr>
        <w:t>citizen band, or both spectrums, or that receives any portion of a radio spectrum.</w:t>
      </w:r>
    </w:p>
    <w:p>
      <w:pPr>
        <w:pStyle w:val="BodyText"/>
      </w:pPr>
    </w:p>
    <w:p>
      <w:pPr>
        <w:pStyle w:val="ListParagraph"/>
        <w:numPr>
          <w:ilvl w:val="2"/>
          <w:numId w:val="7"/>
        </w:numPr>
        <w:tabs>
          <w:tab w:pos="3000" w:val="left" w:leader="none"/>
          <w:tab w:pos="5270" w:val="left" w:leader="none"/>
        </w:tabs>
        <w:spacing w:line="240" w:lineRule="auto" w:before="0" w:after="0"/>
        <w:ind w:left="3000" w:right="0" w:hanging="720"/>
        <w:jc w:val="left"/>
        <w:rPr>
          <w:sz w:val="22"/>
        </w:rPr>
      </w:pPr>
      <w:r>
        <w:rPr>
          <w:sz w:val="22"/>
          <w:u w:val="single"/>
        </w:rPr>
        <w:t>Subdistricts</w:t>
      </w:r>
      <w:r>
        <w:rPr>
          <w:spacing w:val="51"/>
          <w:sz w:val="22"/>
          <w:u w:val="single"/>
        </w:rPr>
        <w:t> </w:t>
      </w:r>
      <w:r>
        <w:rPr>
          <w:spacing w:val="-2"/>
          <w:sz w:val="22"/>
          <w:u w:val="single"/>
        </w:rPr>
        <w:t>permitted</w:t>
      </w:r>
      <w:r>
        <w:rPr>
          <w:spacing w:val="-2"/>
          <w:sz w:val="22"/>
          <w:u w:val="none"/>
        </w:rPr>
        <w:t>.</w:t>
      </w:r>
      <w:r>
        <w:rPr>
          <w:sz w:val="22"/>
          <w:u w:val="none"/>
        </w:rPr>
        <w:tab/>
        <w:t>By</w:t>
      </w:r>
      <w:r>
        <w:rPr>
          <w:spacing w:val="53"/>
          <w:sz w:val="22"/>
          <w:u w:val="none"/>
        </w:rPr>
        <w:t> </w:t>
      </w:r>
      <w:r>
        <w:rPr>
          <w:sz w:val="22"/>
          <w:u w:val="none"/>
        </w:rPr>
        <w:t>right</w:t>
      </w:r>
      <w:r>
        <w:rPr>
          <w:spacing w:val="54"/>
          <w:sz w:val="22"/>
          <w:u w:val="none"/>
        </w:rPr>
        <w:t> </w:t>
      </w:r>
      <w:r>
        <w:rPr>
          <w:sz w:val="22"/>
          <w:u w:val="none"/>
        </w:rPr>
        <w:t>in</w:t>
      </w:r>
      <w:r>
        <w:rPr>
          <w:spacing w:val="53"/>
          <w:sz w:val="22"/>
          <w:u w:val="none"/>
        </w:rPr>
        <w:t> </w:t>
      </w:r>
      <w:r>
        <w:rPr>
          <w:sz w:val="22"/>
          <w:u w:val="none"/>
        </w:rPr>
        <w:t>all</w:t>
      </w:r>
      <w:r>
        <w:rPr>
          <w:spacing w:val="54"/>
          <w:sz w:val="22"/>
          <w:u w:val="none"/>
        </w:rPr>
        <w:t> </w:t>
      </w:r>
      <w:r>
        <w:rPr>
          <w:sz w:val="22"/>
          <w:u w:val="none"/>
        </w:rPr>
        <w:t>residential</w:t>
      </w:r>
      <w:r>
        <w:rPr>
          <w:spacing w:val="52"/>
          <w:sz w:val="22"/>
          <w:u w:val="none"/>
        </w:rPr>
        <w:t> </w:t>
      </w:r>
      <w:r>
        <w:rPr>
          <w:sz w:val="22"/>
          <w:u w:val="none"/>
        </w:rPr>
        <w:t>and</w:t>
      </w:r>
      <w:r>
        <w:rPr>
          <w:spacing w:val="54"/>
          <w:sz w:val="22"/>
          <w:u w:val="none"/>
        </w:rPr>
        <w:t> </w:t>
      </w:r>
      <w:r>
        <w:rPr>
          <w:spacing w:val="-2"/>
          <w:sz w:val="22"/>
          <w:u w:val="none"/>
        </w:rPr>
        <w:t>nonresidential</w:t>
      </w:r>
    </w:p>
    <w:p>
      <w:pPr>
        <w:pStyle w:val="BodyText"/>
        <w:spacing w:before="1"/>
        <w:ind w:left="120"/>
      </w:pPr>
      <w:r>
        <w:rPr>
          <w:spacing w:val="-2"/>
        </w:rPr>
        <w:t>subdistricts.</w:t>
      </w:r>
    </w:p>
    <w:p>
      <w:pPr>
        <w:pStyle w:val="ListParagraph"/>
        <w:numPr>
          <w:ilvl w:val="2"/>
          <w:numId w:val="7"/>
        </w:numPr>
        <w:tabs>
          <w:tab w:pos="3000" w:val="left" w:leader="none"/>
        </w:tabs>
        <w:spacing w:line="240" w:lineRule="auto" w:before="251" w:after="0"/>
        <w:ind w:left="3000" w:right="0" w:hanging="720"/>
        <w:jc w:val="left"/>
        <w:rPr>
          <w:sz w:val="22"/>
        </w:rPr>
      </w:pPr>
      <w:r>
        <w:rPr>
          <w:sz w:val="22"/>
          <w:u w:val="single"/>
        </w:rPr>
        <w:t>Required</w:t>
      </w:r>
      <w:r>
        <w:rPr>
          <w:spacing w:val="-7"/>
          <w:sz w:val="22"/>
          <w:u w:val="single"/>
        </w:rPr>
        <w:t> </w:t>
      </w:r>
      <w:r>
        <w:rPr>
          <w:sz w:val="22"/>
          <w:u w:val="single"/>
        </w:rPr>
        <w:t>off-street</w:t>
      </w:r>
      <w:r>
        <w:rPr>
          <w:spacing w:val="-3"/>
          <w:sz w:val="22"/>
          <w:u w:val="single"/>
        </w:rPr>
        <w:t> </w:t>
      </w:r>
      <w:r>
        <w:rPr>
          <w:sz w:val="22"/>
          <w:u w:val="single"/>
        </w:rPr>
        <w:t>parking</w:t>
      </w:r>
      <w:r>
        <w:rPr>
          <w:sz w:val="22"/>
          <w:u w:val="none"/>
        </w:rPr>
        <w:t>.</w:t>
      </w:r>
      <w:r>
        <w:rPr>
          <w:spacing w:val="44"/>
          <w:sz w:val="22"/>
          <w:u w:val="none"/>
        </w:rPr>
        <w:t> </w:t>
      </w:r>
      <w:r>
        <w:rPr>
          <w:spacing w:val="-2"/>
          <w:sz w:val="22"/>
          <w:u w:val="none"/>
        </w:rPr>
        <w:t>None.</w:t>
      </w:r>
    </w:p>
    <w:p>
      <w:pPr>
        <w:pStyle w:val="BodyText"/>
        <w:spacing w:before="1"/>
      </w:pPr>
    </w:p>
    <w:p>
      <w:pPr>
        <w:pStyle w:val="ListParagraph"/>
        <w:numPr>
          <w:ilvl w:val="2"/>
          <w:numId w:val="7"/>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spacing w:after="0" w:line="240" w:lineRule="auto"/>
        <w:jc w:val="left"/>
        <w:rPr>
          <w:sz w:val="22"/>
        </w:rPr>
        <w:sectPr>
          <w:pgSz w:w="12240" w:h="15840"/>
          <w:pgMar w:top="1080" w:bottom="280" w:left="1320" w:right="1320"/>
        </w:sectPr>
      </w:pPr>
    </w:p>
    <w:p>
      <w:pPr>
        <w:pStyle w:val="ListParagraph"/>
        <w:numPr>
          <w:ilvl w:val="2"/>
          <w:numId w:val="7"/>
        </w:numPr>
        <w:tabs>
          <w:tab w:pos="3000" w:val="left" w:leader="none"/>
        </w:tabs>
        <w:spacing w:line="240" w:lineRule="auto" w:before="70"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spacing w:before="1"/>
      </w:pPr>
    </w:p>
    <w:p>
      <w:pPr>
        <w:pStyle w:val="ListParagraph"/>
        <w:numPr>
          <w:ilvl w:val="3"/>
          <w:numId w:val="7"/>
        </w:numPr>
        <w:tabs>
          <w:tab w:pos="3717" w:val="left" w:leader="none"/>
        </w:tabs>
        <w:spacing w:line="240" w:lineRule="auto" w:before="0" w:after="0"/>
        <w:ind w:left="120" w:right="115" w:firstLine="2879"/>
        <w:jc w:val="both"/>
        <w:rPr>
          <w:sz w:val="22"/>
        </w:rPr>
      </w:pPr>
      <w:r>
        <w:rPr>
          <w:sz w:val="22"/>
        </w:rPr>
        <w:t>In all residential subdistricts except MF-3 and MF-4, a person may erect one amateur communication tower that exceeds the maximum height specified in Section 51P- 193.123, if the amateur communication tower:</w:t>
      </w:r>
    </w:p>
    <w:p>
      <w:pPr>
        <w:pStyle w:val="BodyText"/>
        <w:tabs>
          <w:tab w:pos="4440" w:val="left" w:leader="none"/>
        </w:tabs>
        <w:spacing w:before="251"/>
        <w:ind w:left="3720"/>
      </w:pPr>
      <w:r>
        <w:rPr>
          <w:spacing w:val="-4"/>
        </w:rPr>
        <w:t>(aa)</w:t>
      </w:r>
      <w:r>
        <w:rPr/>
        <w:tab/>
        <w:t>does</w:t>
      </w:r>
      <w:r>
        <w:rPr>
          <w:spacing w:val="-2"/>
        </w:rPr>
        <w:t> </w:t>
      </w:r>
      <w:r>
        <w:rPr/>
        <w:t>not</w:t>
      </w:r>
      <w:r>
        <w:rPr>
          <w:spacing w:val="-1"/>
        </w:rPr>
        <w:t> </w:t>
      </w:r>
      <w:r>
        <w:rPr/>
        <w:t>exceed</w:t>
      </w:r>
      <w:r>
        <w:rPr>
          <w:spacing w:val="-1"/>
        </w:rPr>
        <w:t> </w:t>
      </w:r>
      <w:r>
        <w:rPr/>
        <w:t>60</w:t>
      </w:r>
      <w:r>
        <w:rPr>
          <w:spacing w:val="-5"/>
        </w:rPr>
        <w:t> </w:t>
      </w:r>
      <w:r>
        <w:rPr/>
        <w:t>feet in</w:t>
      </w:r>
      <w:r>
        <w:rPr>
          <w:spacing w:val="-4"/>
        </w:rPr>
        <w:t> </w:t>
      </w:r>
      <w:r>
        <w:rPr>
          <w:spacing w:val="-2"/>
        </w:rPr>
        <w:t>height;</w:t>
      </w:r>
    </w:p>
    <w:p>
      <w:pPr>
        <w:pStyle w:val="BodyText"/>
      </w:pPr>
    </w:p>
    <w:p>
      <w:pPr>
        <w:pStyle w:val="BodyText"/>
        <w:ind w:left="120" w:right="113" w:firstLine="3599"/>
        <w:jc w:val="both"/>
      </w:pPr>
      <w:r>
        <w:rPr/>
        <w:t>(bb)</w:t>
      </w:r>
      <w:r>
        <w:rPr>
          <w:spacing w:val="80"/>
        </w:rPr>
        <w:t>  </w:t>
      </w:r>
      <w:r>
        <w:rPr/>
        <w:t>is</w:t>
      </w:r>
      <w:r>
        <w:rPr>
          <w:spacing w:val="40"/>
        </w:rPr>
        <w:t> </w:t>
      </w:r>
      <w:r>
        <w:rPr/>
        <w:t>setback</w:t>
      </w:r>
      <w:r>
        <w:rPr>
          <w:spacing w:val="40"/>
        </w:rPr>
        <w:t> </w:t>
      </w:r>
      <w:r>
        <w:rPr/>
        <w:t>an</w:t>
      </w:r>
      <w:r>
        <w:rPr>
          <w:spacing w:val="40"/>
        </w:rPr>
        <w:t> </w:t>
      </w:r>
      <w:r>
        <w:rPr/>
        <w:t>additional</w:t>
      </w:r>
      <w:r>
        <w:rPr>
          <w:spacing w:val="40"/>
        </w:rPr>
        <w:t> </w:t>
      </w:r>
      <w:r>
        <w:rPr/>
        <w:t>12</w:t>
      </w:r>
      <w:r>
        <w:rPr>
          <w:spacing w:val="40"/>
        </w:rPr>
        <w:t> </w:t>
      </w:r>
      <w:r>
        <w:rPr/>
        <w:t>inches</w:t>
      </w:r>
      <w:r>
        <w:rPr>
          <w:spacing w:val="40"/>
        </w:rPr>
        <w:t> </w:t>
      </w:r>
      <w:r>
        <w:rPr/>
        <w:t>from</w:t>
      </w:r>
      <w:r>
        <w:rPr>
          <w:spacing w:val="40"/>
        </w:rPr>
        <w:t> </w:t>
      </w:r>
      <w:r>
        <w:rPr/>
        <w:t>the</w:t>
      </w:r>
      <w:r>
        <w:rPr>
          <w:spacing w:val="40"/>
        </w:rPr>
        <w:t> </w:t>
      </w:r>
      <w:r>
        <w:rPr/>
        <w:t>required front, side, and rear yards for each additional 18 inches of height above the maximum height specified in Section 51P-193.123;</w:t>
      </w:r>
    </w:p>
    <w:p>
      <w:pPr>
        <w:pStyle w:val="BodyText"/>
        <w:spacing w:before="1"/>
      </w:pPr>
    </w:p>
    <w:p>
      <w:pPr>
        <w:pStyle w:val="BodyText"/>
        <w:tabs>
          <w:tab w:pos="4440" w:val="left" w:leader="none"/>
        </w:tabs>
        <w:spacing w:line="252" w:lineRule="exact"/>
        <w:ind w:left="3720"/>
      </w:pPr>
      <w:r>
        <w:rPr>
          <w:spacing w:val="-4"/>
        </w:rPr>
        <w:t>(cc)</w:t>
      </w:r>
      <w:r>
        <w:rPr/>
        <w:tab/>
        <w:t>has</w:t>
      </w:r>
      <w:r>
        <w:rPr>
          <w:spacing w:val="21"/>
        </w:rPr>
        <w:t> </w:t>
      </w:r>
      <w:r>
        <w:rPr/>
        <w:t>a</w:t>
      </w:r>
      <w:r>
        <w:rPr>
          <w:spacing w:val="20"/>
        </w:rPr>
        <w:t> </w:t>
      </w:r>
      <w:r>
        <w:rPr/>
        <w:t>maximum</w:t>
      </w:r>
      <w:r>
        <w:rPr>
          <w:spacing w:val="24"/>
        </w:rPr>
        <w:t> </w:t>
      </w:r>
      <w:r>
        <w:rPr/>
        <w:t>horizontal</w:t>
      </w:r>
      <w:r>
        <w:rPr>
          <w:spacing w:val="21"/>
        </w:rPr>
        <w:t> </w:t>
      </w:r>
      <w:r>
        <w:rPr/>
        <w:t>cross-sectional</w:t>
      </w:r>
      <w:r>
        <w:rPr>
          <w:spacing w:val="22"/>
        </w:rPr>
        <w:t> </w:t>
      </w:r>
      <w:r>
        <w:rPr/>
        <w:t>area</w:t>
      </w:r>
      <w:r>
        <w:rPr>
          <w:spacing w:val="23"/>
        </w:rPr>
        <w:t> </w:t>
      </w:r>
      <w:r>
        <w:rPr/>
        <w:t>of</w:t>
      </w:r>
      <w:r>
        <w:rPr>
          <w:spacing w:val="24"/>
        </w:rPr>
        <w:t> </w:t>
      </w:r>
      <w:r>
        <w:rPr>
          <w:spacing w:val="-2"/>
        </w:rPr>
        <w:t>three</w:t>
      </w:r>
    </w:p>
    <w:p>
      <w:pPr>
        <w:pStyle w:val="BodyText"/>
        <w:spacing w:line="252" w:lineRule="exact"/>
        <w:ind w:left="119"/>
      </w:pPr>
      <w:r>
        <w:rPr/>
        <w:t>square</w:t>
      </w:r>
      <w:r>
        <w:rPr>
          <w:spacing w:val="-2"/>
        </w:rPr>
        <w:t> feet;</w:t>
      </w:r>
    </w:p>
    <w:p>
      <w:pPr>
        <w:pStyle w:val="BodyText"/>
      </w:pPr>
    </w:p>
    <w:p>
      <w:pPr>
        <w:pStyle w:val="BodyText"/>
        <w:ind w:left="120" w:right="113" w:firstLine="3599"/>
        <w:jc w:val="both"/>
      </w:pPr>
      <w:r>
        <w:rPr/>
        <w:t>(dd)</w:t>
      </w:r>
      <w:r>
        <w:rPr>
          <w:spacing w:val="40"/>
        </w:rPr>
        <w:t>  </w:t>
      </w:r>
      <w:r>
        <w:rPr/>
        <w:t>has no more than two antennae above the maximum</w:t>
      </w:r>
      <w:r>
        <w:rPr>
          <w:spacing w:val="80"/>
        </w:rPr>
        <w:t> </w:t>
      </w:r>
      <w:r>
        <w:rPr/>
        <w:t>height specified in Section 51P-193.123 with a maximum volume of 900 cubic feet for a single antenna and 1400 cubic feet for two antennae. In this provision, antenna volume is the space within an imaginary rectangular prism which contains all extremities of the antenna;</w:t>
      </w:r>
    </w:p>
    <w:p>
      <w:pPr>
        <w:pStyle w:val="BodyText"/>
      </w:pPr>
    </w:p>
    <w:p>
      <w:pPr>
        <w:pStyle w:val="BodyText"/>
        <w:ind w:left="120" w:right="114" w:firstLine="3600"/>
        <w:jc w:val="both"/>
      </w:pPr>
      <w:r>
        <w:rPr/>
        <w:t>(ee)</w:t>
      </w:r>
      <w:r>
        <w:rPr>
          <w:spacing w:val="80"/>
        </w:rPr>
        <w:t>  </w:t>
      </w:r>
      <w:r>
        <w:rPr/>
        <w:t>does not encroach into the required front, side, or rear yard. A guy wire and anchor point for a tower is prohibited in the required front yard or within three feet of the side or rear property line. If an alley abuts a rear property line, a guy wire and anchor point may extend to the rear property line; and</w:t>
      </w:r>
    </w:p>
    <w:p>
      <w:pPr>
        <w:pStyle w:val="BodyText"/>
        <w:spacing w:before="253"/>
        <w:ind w:left="120" w:right="115" w:firstLine="3600"/>
        <w:jc w:val="both"/>
      </w:pPr>
      <w:r>
        <w:rPr/>
        <w:t>(ff)</w:t>
      </w:r>
      <w:r>
        <w:rPr>
          <w:spacing w:val="80"/>
        </w:rPr>
        <w:t> </w:t>
      </w:r>
      <w:r>
        <w:rPr/>
        <w:t>has a minimum space between antennae above the</w:t>
      </w:r>
      <w:r>
        <w:rPr>
          <w:spacing w:val="40"/>
        </w:rPr>
        <w:t> </w:t>
      </w:r>
      <w:r>
        <w:rPr/>
        <w:t>maximum height specified in Section 51P-193.123 of eight feet or more as measured vertically between the highest point of the lower antenna and the lowest point of the higher antenna.</w:t>
      </w:r>
    </w:p>
    <w:p>
      <w:pPr>
        <w:pStyle w:val="BodyText"/>
      </w:pPr>
    </w:p>
    <w:p>
      <w:pPr>
        <w:pStyle w:val="ListParagraph"/>
        <w:numPr>
          <w:ilvl w:val="3"/>
          <w:numId w:val="7"/>
        </w:numPr>
        <w:tabs>
          <w:tab w:pos="3717" w:val="left" w:leader="none"/>
        </w:tabs>
        <w:spacing w:line="240" w:lineRule="auto" w:before="0" w:after="0"/>
        <w:ind w:left="120" w:right="115" w:firstLine="2880"/>
        <w:jc w:val="both"/>
        <w:rPr>
          <w:sz w:val="22"/>
        </w:rPr>
      </w:pPr>
      <w:r>
        <w:rPr>
          <w:sz w:val="22"/>
        </w:rPr>
        <w:t>The board of adjustment may allow a special exception from the requirements of Subsection (E)(i) with the exception of Subsection (E)(i)(aa), if the board finds that the special exception would not adversely affect neighboring property and would be in harmony with the general purpose and intent of this section.</w:t>
      </w:r>
    </w:p>
    <w:p>
      <w:pPr>
        <w:pStyle w:val="BodyText"/>
      </w:pPr>
    </w:p>
    <w:p>
      <w:pPr>
        <w:pStyle w:val="ListParagraph"/>
        <w:numPr>
          <w:ilvl w:val="3"/>
          <w:numId w:val="7"/>
        </w:numPr>
        <w:tabs>
          <w:tab w:pos="3717" w:val="left" w:leader="none"/>
        </w:tabs>
        <w:spacing w:line="240" w:lineRule="auto" w:before="0" w:after="0"/>
        <w:ind w:left="120" w:right="115" w:firstLine="2880"/>
        <w:jc w:val="both"/>
        <w:rPr>
          <w:sz w:val="22"/>
        </w:rPr>
      </w:pPr>
      <w:r>
        <w:rPr>
          <w:sz w:val="22"/>
        </w:rPr>
        <w:t>In an NS, O-1, and all residential subdistricts except MF-3 and MF-4, a person may erect an amateur communication tower over 60 feet and not above 100 feet in height if authorized by an SUP.</w:t>
      </w:r>
    </w:p>
    <w:p>
      <w:pPr>
        <w:pStyle w:val="BodyText"/>
      </w:pPr>
    </w:p>
    <w:p>
      <w:pPr>
        <w:pStyle w:val="ListParagraph"/>
        <w:numPr>
          <w:ilvl w:val="1"/>
          <w:numId w:val="7"/>
        </w:numPr>
        <w:tabs>
          <w:tab w:pos="2279" w:val="left" w:leader="none"/>
        </w:tabs>
        <w:spacing w:line="240" w:lineRule="auto" w:before="0" w:after="0"/>
        <w:ind w:left="2279" w:right="0" w:hanging="719"/>
        <w:jc w:val="left"/>
        <w:rPr>
          <w:sz w:val="22"/>
        </w:rPr>
      </w:pPr>
      <w:r>
        <w:rPr>
          <w:sz w:val="22"/>
          <w:u w:val="single"/>
        </w:rPr>
        <w:t>Private</w:t>
      </w:r>
      <w:r>
        <w:rPr>
          <w:spacing w:val="-5"/>
          <w:sz w:val="22"/>
          <w:u w:val="single"/>
        </w:rPr>
        <w:t> </w:t>
      </w:r>
      <w:r>
        <w:rPr>
          <w:sz w:val="22"/>
          <w:u w:val="single"/>
        </w:rPr>
        <w:t>street</w:t>
      </w:r>
      <w:r>
        <w:rPr>
          <w:spacing w:val="-2"/>
          <w:sz w:val="22"/>
          <w:u w:val="single"/>
        </w:rPr>
        <w:t> </w:t>
      </w:r>
      <w:r>
        <w:rPr>
          <w:sz w:val="22"/>
          <w:u w:val="single"/>
        </w:rPr>
        <w:t>or</w:t>
      </w:r>
      <w:r>
        <w:rPr>
          <w:spacing w:val="-1"/>
          <w:sz w:val="22"/>
          <w:u w:val="single"/>
        </w:rPr>
        <w:t> </w:t>
      </w:r>
      <w:r>
        <w:rPr>
          <w:spacing w:val="-2"/>
          <w:sz w:val="22"/>
          <w:u w:val="single"/>
        </w:rPr>
        <w:t>alley</w:t>
      </w:r>
      <w:r>
        <w:rPr>
          <w:spacing w:val="-2"/>
          <w:sz w:val="22"/>
          <w:u w:val="none"/>
        </w:rPr>
        <w:t>.</w:t>
      </w:r>
    </w:p>
    <w:p>
      <w:pPr>
        <w:pStyle w:val="BodyText"/>
      </w:pPr>
    </w:p>
    <w:p>
      <w:pPr>
        <w:pStyle w:val="ListParagraph"/>
        <w:numPr>
          <w:ilvl w:val="2"/>
          <w:numId w:val="7"/>
        </w:numPr>
        <w:tabs>
          <w:tab w:pos="2999" w:val="left" w:leader="none"/>
        </w:tabs>
        <w:spacing w:line="240" w:lineRule="auto" w:before="1" w:after="0"/>
        <w:ind w:left="120" w:right="115" w:firstLine="2160"/>
        <w:jc w:val="left"/>
        <w:rPr>
          <w:sz w:val="22"/>
        </w:rPr>
      </w:pPr>
      <w:r>
        <w:rPr>
          <w:sz w:val="22"/>
          <w:u w:val="single"/>
        </w:rPr>
        <w:t>Definition</w:t>
      </w:r>
      <w:r>
        <w:rPr>
          <w:sz w:val="22"/>
          <w:u w:val="none"/>
        </w:rPr>
        <w:t>.</w:t>
      </w:r>
      <w:r>
        <w:rPr>
          <w:spacing w:val="40"/>
          <w:sz w:val="22"/>
          <w:u w:val="none"/>
        </w:rPr>
        <w:t> </w:t>
      </w:r>
      <w:r>
        <w:rPr>
          <w:sz w:val="22"/>
          <w:u w:val="none"/>
        </w:rPr>
        <w:t>A</w:t>
      </w:r>
      <w:r>
        <w:rPr>
          <w:spacing w:val="-1"/>
          <w:sz w:val="22"/>
          <w:u w:val="none"/>
        </w:rPr>
        <w:t> </w:t>
      </w:r>
      <w:r>
        <w:rPr>
          <w:sz w:val="22"/>
          <w:u w:val="none"/>
        </w:rPr>
        <w:t>thoroughfare or an alley built to the same specifications as a street or alley dedicated to the public use, whose ownership has been retained privately.</w:t>
      </w:r>
    </w:p>
    <w:p>
      <w:pPr>
        <w:pStyle w:val="BodyText"/>
        <w:spacing w:before="1"/>
      </w:pPr>
    </w:p>
    <w:p>
      <w:pPr>
        <w:pStyle w:val="ListParagraph"/>
        <w:numPr>
          <w:ilvl w:val="2"/>
          <w:numId w:val="7"/>
        </w:numPr>
        <w:tabs>
          <w:tab w:pos="3000" w:val="left" w:leader="none"/>
        </w:tabs>
        <w:spacing w:line="252" w:lineRule="exact" w:before="0" w:after="0"/>
        <w:ind w:left="3000" w:right="0" w:hanging="720"/>
        <w:jc w:val="left"/>
        <w:rPr>
          <w:sz w:val="22"/>
        </w:rPr>
      </w:pPr>
      <w:r>
        <w:rPr>
          <w:sz w:val="22"/>
          <w:u w:val="single"/>
        </w:rPr>
        <w:t>Subdistricts</w:t>
      </w:r>
      <w:r>
        <w:rPr>
          <w:spacing w:val="24"/>
          <w:sz w:val="22"/>
          <w:u w:val="single"/>
        </w:rPr>
        <w:t> </w:t>
      </w:r>
      <w:r>
        <w:rPr>
          <w:sz w:val="22"/>
          <w:u w:val="single"/>
        </w:rPr>
        <w:t>permitted</w:t>
      </w:r>
      <w:r>
        <w:rPr>
          <w:sz w:val="22"/>
          <w:u w:val="none"/>
        </w:rPr>
        <w:t>.</w:t>
      </w:r>
      <w:r>
        <w:rPr>
          <w:spacing w:val="77"/>
          <w:w w:val="150"/>
          <w:sz w:val="22"/>
          <w:u w:val="none"/>
        </w:rPr>
        <w:t> </w:t>
      </w:r>
      <w:r>
        <w:rPr>
          <w:sz w:val="22"/>
          <w:u w:val="none"/>
        </w:rPr>
        <w:t>By</w:t>
      </w:r>
      <w:r>
        <w:rPr>
          <w:spacing w:val="23"/>
          <w:sz w:val="22"/>
          <w:u w:val="none"/>
        </w:rPr>
        <w:t> </w:t>
      </w:r>
      <w:r>
        <w:rPr>
          <w:sz w:val="22"/>
          <w:u w:val="none"/>
        </w:rPr>
        <w:t>SUP</w:t>
      </w:r>
      <w:r>
        <w:rPr>
          <w:spacing w:val="25"/>
          <w:sz w:val="22"/>
          <w:u w:val="none"/>
        </w:rPr>
        <w:t> </w:t>
      </w:r>
      <w:r>
        <w:rPr>
          <w:sz w:val="22"/>
          <w:u w:val="none"/>
        </w:rPr>
        <w:t>only</w:t>
      </w:r>
      <w:r>
        <w:rPr>
          <w:spacing w:val="23"/>
          <w:sz w:val="22"/>
          <w:u w:val="none"/>
        </w:rPr>
        <w:t> </w:t>
      </w:r>
      <w:r>
        <w:rPr>
          <w:sz w:val="22"/>
          <w:u w:val="none"/>
        </w:rPr>
        <w:t>in</w:t>
      </w:r>
      <w:r>
        <w:rPr>
          <w:spacing w:val="23"/>
          <w:sz w:val="22"/>
          <w:u w:val="none"/>
        </w:rPr>
        <w:t> </w:t>
      </w:r>
      <w:r>
        <w:rPr>
          <w:sz w:val="22"/>
          <w:u w:val="none"/>
        </w:rPr>
        <w:t>single-family,</w:t>
      </w:r>
      <w:r>
        <w:rPr>
          <w:spacing w:val="26"/>
          <w:sz w:val="22"/>
          <w:u w:val="none"/>
        </w:rPr>
        <w:t> </w:t>
      </w:r>
      <w:r>
        <w:rPr>
          <w:sz w:val="22"/>
          <w:u w:val="none"/>
        </w:rPr>
        <w:t>duplex,</w:t>
      </w:r>
      <w:r>
        <w:rPr>
          <w:spacing w:val="23"/>
          <w:sz w:val="22"/>
          <w:u w:val="none"/>
        </w:rPr>
        <w:t> </w:t>
      </w:r>
      <w:r>
        <w:rPr>
          <w:sz w:val="22"/>
          <w:u w:val="none"/>
        </w:rPr>
        <w:t>and</w:t>
      </w:r>
      <w:r>
        <w:rPr>
          <w:spacing w:val="23"/>
          <w:sz w:val="22"/>
          <w:u w:val="none"/>
        </w:rPr>
        <w:t> </w:t>
      </w:r>
      <w:r>
        <w:rPr>
          <w:spacing w:val="-5"/>
          <w:sz w:val="22"/>
          <w:u w:val="none"/>
        </w:rPr>
        <w:t>TH</w:t>
      </w:r>
    </w:p>
    <w:p>
      <w:pPr>
        <w:pStyle w:val="BodyText"/>
        <w:spacing w:line="252" w:lineRule="exact"/>
        <w:ind w:left="120"/>
      </w:pPr>
      <w:r>
        <w:rPr>
          <w:spacing w:val="-2"/>
        </w:rPr>
        <w:t>subdistricts.</w:t>
      </w:r>
    </w:p>
    <w:p>
      <w:pPr>
        <w:pStyle w:val="BodyText"/>
        <w:spacing w:before="1"/>
      </w:pPr>
    </w:p>
    <w:p>
      <w:pPr>
        <w:pStyle w:val="ListParagraph"/>
        <w:numPr>
          <w:ilvl w:val="2"/>
          <w:numId w:val="7"/>
        </w:numPr>
        <w:tabs>
          <w:tab w:pos="3000" w:val="left" w:leader="none"/>
        </w:tabs>
        <w:spacing w:line="240" w:lineRule="auto" w:before="0" w:after="0"/>
        <w:ind w:left="3000" w:right="0" w:hanging="720"/>
        <w:jc w:val="left"/>
        <w:rPr>
          <w:sz w:val="22"/>
        </w:rPr>
      </w:pPr>
      <w:r>
        <w:rPr>
          <w:sz w:val="22"/>
          <w:u w:val="single"/>
        </w:rPr>
        <w:t>Required</w:t>
      </w:r>
      <w:r>
        <w:rPr>
          <w:spacing w:val="-7"/>
          <w:sz w:val="22"/>
          <w:u w:val="single"/>
        </w:rPr>
        <w:t> </w:t>
      </w:r>
      <w:r>
        <w:rPr>
          <w:sz w:val="22"/>
          <w:u w:val="single"/>
        </w:rPr>
        <w:t>off-street</w:t>
      </w:r>
      <w:r>
        <w:rPr>
          <w:spacing w:val="-3"/>
          <w:sz w:val="22"/>
          <w:u w:val="single"/>
        </w:rPr>
        <w:t> </w:t>
      </w:r>
      <w:r>
        <w:rPr>
          <w:sz w:val="22"/>
          <w:u w:val="single"/>
        </w:rPr>
        <w:t>parking</w:t>
      </w:r>
      <w:r>
        <w:rPr>
          <w:sz w:val="22"/>
          <w:u w:val="none"/>
        </w:rPr>
        <w:t>.</w:t>
      </w:r>
      <w:r>
        <w:rPr>
          <w:spacing w:val="44"/>
          <w:sz w:val="22"/>
          <w:u w:val="none"/>
        </w:rPr>
        <w:t> </w:t>
      </w:r>
      <w:r>
        <w:rPr>
          <w:spacing w:val="-2"/>
          <w:sz w:val="22"/>
          <w:u w:val="none"/>
        </w:rPr>
        <w:t>None.</w:t>
      </w:r>
    </w:p>
    <w:p>
      <w:pPr>
        <w:pStyle w:val="BodyText"/>
      </w:pPr>
    </w:p>
    <w:p>
      <w:pPr>
        <w:pStyle w:val="ListParagraph"/>
        <w:numPr>
          <w:ilvl w:val="2"/>
          <w:numId w:val="7"/>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ListParagraph"/>
        <w:numPr>
          <w:ilvl w:val="2"/>
          <w:numId w:val="7"/>
        </w:numPr>
        <w:tabs>
          <w:tab w:pos="3000" w:val="left" w:leader="none"/>
        </w:tabs>
        <w:spacing w:line="240" w:lineRule="auto" w:before="251" w:after="0"/>
        <w:ind w:left="3000" w:right="0" w:hanging="720"/>
        <w:jc w:val="left"/>
        <w:rPr>
          <w:sz w:val="22"/>
        </w:rPr>
      </w:pPr>
      <w:r>
        <w:rPr>
          <w:sz w:val="22"/>
          <w:u w:val="single"/>
        </w:rPr>
        <w:t>Additional</w:t>
      </w:r>
      <w:r>
        <w:rPr>
          <w:spacing w:val="-5"/>
          <w:sz w:val="22"/>
          <w:u w:val="single"/>
        </w:rPr>
        <w:t> </w:t>
      </w:r>
      <w:r>
        <w:rPr>
          <w:spacing w:val="-2"/>
          <w:sz w:val="22"/>
          <w:u w:val="single"/>
        </w:rPr>
        <w:t>provisions</w:t>
      </w:r>
      <w:r>
        <w:rPr>
          <w:spacing w:val="-2"/>
          <w:sz w:val="22"/>
          <w:u w:val="none"/>
        </w:rPr>
        <w:t>.</w:t>
      </w:r>
    </w:p>
    <w:p>
      <w:pPr>
        <w:spacing w:after="0" w:line="240" w:lineRule="auto"/>
        <w:jc w:val="left"/>
        <w:rPr>
          <w:sz w:val="22"/>
        </w:rPr>
        <w:sectPr>
          <w:pgSz w:w="12240" w:h="15840"/>
          <w:pgMar w:top="1080" w:bottom="280" w:left="1320" w:right="1320"/>
        </w:sectPr>
      </w:pPr>
    </w:p>
    <w:p>
      <w:pPr>
        <w:pStyle w:val="ListParagraph"/>
        <w:numPr>
          <w:ilvl w:val="3"/>
          <w:numId w:val="7"/>
        </w:numPr>
        <w:tabs>
          <w:tab w:pos="3717" w:val="left" w:leader="none"/>
        </w:tabs>
        <w:spacing w:line="240" w:lineRule="auto" w:before="70" w:after="0"/>
        <w:ind w:left="119" w:right="116" w:firstLine="2880"/>
        <w:jc w:val="both"/>
        <w:rPr>
          <w:sz w:val="22"/>
        </w:rPr>
      </w:pPr>
      <w:r>
        <w:rPr>
          <w:sz w:val="22"/>
        </w:rPr>
        <w:t>Private streets and alleys must be constructed and maintained to the standards for public rights-of-way and must be approved by the director of public works and transportation. Sidewalks are required and must be constructed and maintained to the standards for sidewalks in the public right-of-way. Water and sanitary sewer mains must be installed in accordance</w:t>
      </w:r>
      <w:r>
        <w:rPr>
          <w:spacing w:val="40"/>
          <w:sz w:val="22"/>
        </w:rPr>
        <w:t> </w:t>
      </w:r>
      <w:r>
        <w:rPr>
          <w:sz w:val="22"/>
        </w:rPr>
        <w:t>with the applicable ordinances.</w:t>
      </w:r>
    </w:p>
    <w:p>
      <w:pPr>
        <w:pStyle w:val="ListParagraph"/>
        <w:numPr>
          <w:ilvl w:val="3"/>
          <w:numId w:val="7"/>
        </w:numPr>
        <w:tabs>
          <w:tab w:pos="3716" w:val="left" w:leader="none"/>
        </w:tabs>
        <w:spacing w:line="240" w:lineRule="auto" w:before="252" w:after="0"/>
        <w:ind w:left="119" w:right="112" w:firstLine="2880"/>
        <w:jc w:val="both"/>
        <w:rPr>
          <w:sz w:val="22"/>
        </w:rPr>
      </w:pPr>
      <w:r>
        <w:rPr>
          <w:sz w:val="22"/>
        </w:rPr>
        <w:t>A legal entity must be created that is responsible for street lighting, street maintenance and clearing, and the installation and maintenance of interior traffic control devices. The legal instruments establishing the responsibility for a private street or alley must be</w:t>
      </w:r>
      <w:r>
        <w:rPr>
          <w:spacing w:val="40"/>
          <w:sz w:val="22"/>
        </w:rPr>
        <w:t> </w:t>
      </w:r>
      <w:r>
        <w:rPr>
          <w:sz w:val="22"/>
        </w:rPr>
        <w:t>submitted</w:t>
      </w:r>
      <w:r>
        <w:rPr>
          <w:spacing w:val="-1"/>
          <w:sz w:val="22"/>
        </w:rPr>
        <w:t> </w:t>
      </w:r>
      <w:r>
        <w:rPr>
          <w:sz w:val="22"/>
        </w:rPr>
        <w:t>to the city plan commission for approval, be</w:t>
      </w:r>
      <w:r>
        <w:rPr>
          <w:spacing w:val="-1"/>
          <w:sz w:val="22"/>
        </w:rPr>
        <w:t> </w:t>
      </w:r>
      <w:r>
        <w:rPr>
          <w:sz w:val="22"/>
        </w:rPr>
        <w:t>approved as to legal form by the city attorney, and recorded in the appropriate county.</w:t>
      </w:r>
    </w:p>
    <w:p>
      <w:pPr>
        <w:pStyle w:val="BodyText"/>
        <w:spacing w:before="1"/>
      </w:pPr>
    </w:p>
    <w:p>
      <w:pPr>
        <w:pStyle w:val="ListParagraph"/>
        <w:numPr>
          <w:ilvl w:val="3"/>
          <w:numId w:val="7"/>
        </w:numPr>
        <w:tabs>
          <w:tab w:pos="3716" w:val="left" w:leader="none"/>
        </w:tabs>
        <w:spacing w:line="240" w:lineRule="auto" w:before="0" w:after="0"/>
        <w:ind w:left="120" w:right="115" w:firstLine="2879"/>
        <w:jc w:val="both"/>
        <w:rPr>
          <w:sz w:val="22"/>
        </w:rPr>
      </w:pPr>
      <w:r>
        <w:rPr>
          <w:sz w:val="22"/>
        </w:rPr>
        <w:t>Private streets and alleys must contain private service easements including, but not limited to, the following easements: utilities; fire lane; street lighting; government vehicle access; mail collection and delivery access; and utility meter reading access.</w:t>
      </w:r>
    </w:p>
    <w:p>
      <w:pPr>
        <w:pStyle w:val="BodyText"/>
      </w:pPr>
    </w:p>
    <w:p>
      <w:pPr>
        <w:pStyle w:val="ListParagraph"/>
        <w:numPr>
          <w:ilvl w:val="3"/>
          <w:numId w:val="7"/>
        </w:numPr>
        <w:tabs>
          <w:tab w:pos="3716" w:val="left" w:leader="none"/>
        </w:tabs>
        <w:spacing w:line="240" w:lineRule="auto" w:before="1" w:after="0"/>
        <w:ind w:left="120" w:right="113" w:firstLine="2879"/>
        <w:jc w:val="both"/>
        <w:rPr>
          <w:sz w:val="22"/>
        </w:rPr>
      </w:pPr>
      <w:r>
        <w:rPr>
          <w:sz w:val="22"/>
        </w:rPr>
        <w:t>Street lights comparable with those required on public rights-of- way must be provided. Street lighting design plans must be approved by the director of public works and </w:t>
      </w:r>
      <w:r>
        <w:rPr>
          <w:spacing w:val="-2"/>
          <w:sz w:val="22"/>
        </w:rPr>
        <w:t>transportation.</w:t>
      </w:r>
    </w:p>
    <w:p>
      <w:pPr>
        <w:pStyle w:val="ListParagraph"/>
        <w:numPr>
          <w:ilvl w:val="3"/>
          <w:numId w:val="7"/>
        </w:numPr>
        <w:tabs>
          <w:tab w:pos="3717" w:val="left" w:leader="none"/>
        </w:tabs>
        <w:spacing w:line="240" w:lineRule="auto" w:before="251" w:after="0"/>
        <w:ind w:left="120" w:right="115" w:firstLine="2879"/>
        <w:jc w:val="both"/>
        <w:rPr>
          <w:sz w:val="22"/>
        </w:rPr>
      </w:pPr>
      <w:r>
        <w:rPr>
          <w:sz w:val="22"/>
        </w:rPr>
        <w:t>Design plans and location of all traffic control devices must be approved by the traffic engineer. The design, size, color, and construction of all traffic control devices must comply with those required in public rights-of-way.</w:t>
      </w:r>
    </w:p>
    <w:p>
      <w:pPr>
        <w:pStyle w:val="BodyText"/>
      </w:pPr>
    </w:p>
    <w:p>
      <w:pPr>
        <w:pStyle w:val="ListParagraph"/>
        <w:numPr>
          <w:ilvl w:val="3"/>
          <w:numId w:val="7"/>
        </w:numPr>
        <w:tabs>
          <w:tab w:pos="3720" w:val="left" w:leader="none"/>
        </w:tabs>
        <w:spacing w:line="252" w:lineRule="exact" w:before="0" w:after="0"/>
        <w:ind w:left="3720" w:right="0" w:hanging="720"/>
        <w:jc w:val="left"/>
        <w:rPr>
          <w:sz w:val="22"/>
        </w:rPr>
      </w:pPr>
      <w:r>
        <w:rPr>
          <w:sz w:val="22"/>
        </w:rPr>
        <w:t>The</w:t>
      </w:r>
      <w:r>
        <w:rPr>
          <w:spacing w:val="-3"/>
          <w:sz w:val="22"/>
        </w:rPr>
        <w:t> </w:t>
      </w:r>
      <w:r>
        <w:rPr>
          <w:sz w:val="22"/>
        </w:rPr>
        <w:t>fire</w:t>
      </w:r>
      <w:r>
        <w:rPr>
          <w:spacing w:val="-2"/>
          <w:sz w:val="22"/>
        </w:rPr>
        <w:t> </w:t>
      </w:r>
      <w:r>
        <w:rPr>
          <w:sz w:val="22"/>
        </w:rPr>
        <w:t>protection</w:t>
      </w:r>
      <w:r>
        <w:rPr>
          <w:spacing w:val="-2"/>
          <w:sz w:val="22"/>
        </w:rPr>
        <w:t> </w:t>
      </w:r>
      <w:r>
        <w:rPr>
          <w:sz w:val="22"/>
        </w:rPr>
        <w:t>standards</w:t>
      </w:r>
      <w:r>
        <w:rPr>
          <w:spacing w:val="-2"/>
          <w:sz w:val="22"/>
        </w:rPr>
        <w:t> </w:t>
      </w:r>
      <w:r>
        <w:rPr>
          <w:sz w:val="22"/>
        </w:rPr>
        <w:t>in</w:t>
      </w:r>
      <w:r>
        <w:rPr>
          <w:spacing w:val="-2"/>
          <w:sz w:val="22"/>
        </w:rPr>
        <w:t> </w:t>
      </w:r>
      <w:r>
        <w:rPr>
          <w:sz w:val="22"/>
        </w:rPr>
        <w:t>Article</w:t>
      </w:r>
      <w:r>
        <w:rPr>
          <w:spacing w:val="-2"/>
          <w:sz w:val="22"/>
        </w:rPr>
        <w:t> </w:t>
      </w:r>
      <w:r>
        <w:rPr>
          <w:sz w:val="22"/>
        </w:rPr>
        <w:t>X</w:t>
      </w:r>
      <w:r>
        <w:rPr>
          <w:spacing w:val="-3"/>
          <w:sz w:val="22"/>
        </w:rPr>
        <w:t> </w:t>
      </w:r>
      <w:r>
        <w:rPr>
          <w:sz w:val="22"/>
        </w:rPr>
        <w:t>of</w:t>
      </w:r>
      <w:r>
        <w:rPr>
          <w:spacing w:val="-1"/>
          <w:sz w:val="22"/>
        </w:rPr>
        <w:t> </w:t>
      </w:r>
      <w:r>
        <w:rPr>
          <w:sz w:val="22"/>
        </w:rPr>
        <w:t>the</w:t>
      </w:r>
      <w:r>
        <w:rPr>
          <w:spacing w:val="-2"/>
          <w:sz w:val="22"/>
        </w:rPr>
        <w:t> </w:t>
      </w:r>
      <w:r>
        <w:rPr>
          <w:sz w:val="22"/>
        </w:rPr>
        <w:t>Dallas</w:t>
      </w:r>
      <w:r>
        <w:rPr>
          <w:spacing w:val="-2"/>
          <w:sz w:val="22"/>
        </w:rPr>
        <w:t> </w:t>
      </w:r>
      <w:r>
        <w:rPr>
          <w:sz w:val="22"/>
        </w:rPr>
        <w:t>Fire</w:t>
      </w:r>
      <w:r>
        <w:rPr>
          <w:spacing w:val="-2"/>
          <w:sz w:val="22"/>
        </w:rPr>
        <w:t> </w:t>
      </w:r>
      <w:r>
        <w:rPr>
          <w:spacing w:val="-4"/>
          <w:sz w:val="22"/>
        </w:rPr>
        <w:t>Code</w:t>
      </w:r>
    </w:p>
    <w:p>
      <w:pPr>
        <w:pStyle w:val="BodyText"/>
        <w:spacing w:line="252" w:lineRule="exact"/>
        <w:ind w:left="120"/>
      </w:pPr>
      <w:r>
        <w:rPr/>
        <w:t>must be</w:t>
      </w:r>
      <w:r>
        <w:rPr>
          <w:spacing w:val="-2"/>
        </w:rPr>
        <w:t> followed.</w:t>
      </w:r>
    </w:p>
    <w:p>
      <w:pPr>
        <w:pStyle w:val="BodyText"/>
        <w:spacing w:before="1"/>
      </w:pPr>
    </w:p>
    <w:p>
      <w:pPr>
        <w:pStyle w:val="ListParagraph"/>
        <w:numPr>
          <w:ilvl w:val="3"/>
          <w:numId w:val="7"/>
        </w:numPr>
        <w:tabs>
          <w:tab w:pos="3720" w:val="left" w:leader="none"/>
        </w:tabs>
        <w:spacing w:line="240" w:lineRule="auto" w:before="0" w:after="0"/>
        <w:ind w:left="120" w:right="115" w:firstLine="2880"/>
        <w:jc w:val="left"/>
        <w:rPr>
          <w:sz w:val="22"/>
        </w:rPr>
      </w:pPr>
      <w:r>
        <w:rPr>
          <w:sz w:val="22"/>
        </w:rPr>
        <w:t>A public school, park, or other public facility must be accessible from public rights-of-way in accordance with this code.</w:t>
      </w:r>
    </w:p>
    <w:p>
      <w:pPr>
        <w:pStyle w:val="ListParagraph"/>
        <w:numPr>
          <w:ilvl w:val="3"/>
          <w:numId w:val="7"/>
        </w:numPr>
        <w:tabs>
          <w:tab w:pos="3720" w:val="left" w:leader="none"/>
        </w:tabs>
        <w:spacing w:line="240" w:lineRule="auto" w:before="252" w:after="0"/>
        <w:ind w:left="120" w:right="113" w:firstLine="2880"/>
        <w:jc w:val="left"/>
        <w:rPr>
          <w:sz w:val="22"/>
        </w:rPr>
      </w:pPr>
      <w:r>
        <w:rPr>
          <w:sz w:val="22"/>
        </w:rPr>
        <w:t>Private</w:t>
      </w:r>
      <w:r>
        <w:rPr>
          <w:spacing w:val="39"/>
          <w:sz w:val="22"/>
        </w:rPr>
        <w:t> </w:t>
      </w:r>
      <w:r>
        <w:rPr>
          <w:sz w:val="22"/>
        </w:rPr>
        <w:t>streets</w:t>
      </w:r>
      <w:r>
        <w:rPr>
          <w:spacing w:val="39"/>
          <w:sz w:val="22"/>
        </w:rPr>
        <w:t> </w:t>
      </w:r>
      <w:r>
        <w:rPr>
          <w:sz w:val="22"/>
        </w:rPr>
        <w:t>must</w:t>
      </w:r>
      <w:r>
        <w:rPr>
          <w:spacing w:val="40"/>
          <w:sz w:val="22"/>
        </w:rPr>
        <w:t> </w:t>
      </w:r>
      <w:r>
        <w:rPr>
          <w:sz w:val="22"/>
        </w:rPr>
        <w:t>comply</w:t>
      </w:r>
      <w:r>
        <w:rPr>
          <w:spacing w:val="40"/>
          <w:sz w:val="22"/>
        </w:rPr>
        <w:t> </w:t>
      </w:r>
      <w:r>
        <w:rPr>
          <w:sz w:val="22"/>
        </w:rPr>
        <w:t>with</w:t>
      </w:r>
      <w:r>
        <w:rPr>
          <w:spacing w:val="40"/>
          <w:sz w:val="22"/>
        </w:rPr>
        <w:t> </w:t>
      </w:r>
      <w:r>
        <w:rPr>
          <w:sz w:val="22"/>
        </w:rPr>
        <w:t>the</w:t>
      </w:r>
      <w:r>
        <w:rPr>
          <w:spacing w:val="40"/>
          <w:sz w:val="22"/>
        </w:rPr>
        <w:t> </w:t>
      </w:r>
      <w:r>
        <w:rPr>
          <w:sz w:val="22"/>
        </w:rPr>
        <w:t>City's</w:t>
      </w:r>
      <w:r>
        <w:rPr>
          <w:spacing w:val="40"/>
          <w:sz w:val="22"/>
        </w:rPr>
        <w:t> </w:t>
      </w:r>
      <w:r>
        <w:rPr>
          <w:sz w:val="22"/>
        </w:rPr>
        <w:t>thoroughfare</w:t>
      </w:r>
      <w:r>
        <w:rPr>
          <w:spacing w:val="40"/>
          <w:sz w:val="22"/>
        </w:rPr>
        <w:t> </w:t>
      </w:r>
      <w:r>
        <w:rPr>
          <w:sz w:val="22"/>
        </w:rPr>
        <w:t>plan and may not interrupt public through streets.</w:t>
      </w:r>
    </w:p>
    <w:p>
      <w:pPr>
        <w:pStyle w:val="ListParagraph"/>
        <w:numPr>
          <w:ilvl w:val="3"/>
          <w:numId w:val="7"/>
        </w:numPr>
        <w:tabs>
          <w:tab w:pos="3720" w:val="left" w:leader="none"/>
        </w:tabs>
        <w:spacing w:line="240" w:lineRule="auto" w:before="252" w:after="0"/>
        <w:ind w:left="3720" w:right="0" w:hanging="720"/>
        <w:jc w:val="left"/>
        <w:rPr>
          <w:sz w:val="22"/>
        </w:rPr>
      </w:pPr>
      <w:r>
        <w:rPr>
          <w:sz w:val="22"/>
        </w:rPr>
        <w:t>Private</w:t>
      </w:r>
      <w:r>
        <w:rPr>
          <w:spacing w:val="17"/>
          <w:sz w:val="22"/>
        </w:rPr>
        <w:t> </w:t>
      </w:r>
      <w:r>
        <w:rPr>
          <w:sz w:val="22"/>
        </w:rPr>
        <w:t>street</w:t>
      </w:r>
      <w:r>
        <w:rPr>
          <w:spacing w:val="18"/>
          <w:sz w:val="22"/>
        </w:rPr>
        <w:t> </w:t>
      </w:r>
      <w:r>
        <w:rPr>
          <w:sz w:val="22"/>
        </w:rPr>
        <w:t>names</w:t>
      </w:r>
      <w:r>
        <w:rPr>
          <w:spacing w:val="18"/>
          <w:sz w:val="22"/>
        </w:rPr>
        <w:t> </w:t>
      </w:r>
      <w:r>
        <w:rPr>
          <w:sz w:val="22"/>
        </w:rPr>
        <w:t>and</w:t>
      </w:r>
      <w:r>
        <w:rPr>
          <w:spacing w:val="17"/>
          <w:sz w:val="22"/>
        </w:rPr>
        <w:t> </w:t>
      </w:r>
      <w:r>
        <w:rPr>
          <w:sz w:val="22"/>
        </w:rPr>
        <w:t>numbers</w:t>
      </w:r>
      <w:r>
        <w:rPr>
          <w:spacing w:val="16"/>
          <w:sz w:val="22"/>
        </w:rPr>
        <w:t> </w:t>
      </w:r>
      <w:r>
        <w:rPr>
          <w:sz w:val="22"/>
        </w:rPr>
        <w:t>must</w:t>
      </w:r>
      <w:r>
        <w:rPr>
          <w:spacing w:val="18"/>
          <w:sz w:val="22"/>
        </w:rPr>
        <w:t> </w:t>
      </w:r>
      <w:r>
        <w:rPr>
          <w:sz w:val="22"/>
        </w:rPr>
        <w:t>be</w:t>
      </w:r>
      <w:r>
        <w:rPr>
          <w:spacing w:val="17"/>
          <w:sz w:val="22"/>
        </w:rPr>
        <w:t> </w:t>
      </w:r>
      <w:r>
        <w:rPr>
          <w:sz w:val="22"/>
        </w:rPr>
        <w:t>approved</w:t>
      </w:r>
      <w:r>
        <w:rPr>
          <w:spacing w:val="16"/>
          <w:sz w:val="22"/>
        </w:rPr>
        <w:t> </w:t>
      </w:r>
      <w:r>
        <w:rPr>
          <w:sz w:val="22"/>
        </w:rPr>
        <w:t>by</w:t>
      </w:r>
      <w:r>
        <w:rPr>
          <w:spacing w:val="17"/>
          <w:sz w:val="22"/>
        </w:rPr>
        <w:t> </w:t>
      </w:r>
      <w:r>
        <w:rPr>
          <w:sz w:val="22"/>
        </w:rPr>
        <w:t>the</w:t>
      </w:r>
      <w:r>
        <w:rPr>
          <w:spacing w:val="18"/>
          <w:sz w:val="22"/>
        </w:rPr>
        <w:t> </w:t>
      </w:r>
      <w:r>
        <w:rPr>
          <w:spacing w:val="-4"/>
          <w:sz w:val="22"/>
        </w:rPr>
        <w:t>city</w:t>
      </w:r>
    </w:p>
    <w:p>
      <w:pPr>
        <w:pStyle w:val="BodyText"/>
        <w:spacing w:before="2"/>
        <w:ind w:left="121"/>
      </w:pPr>
      <w:r>
        <w:rPr/>
        <w:t>plan</w:t>
      </w:r>
      <w:r>
        <w:rPr>
          <w:spacing w:val="-2"/>
        </w:rPr>
        <w:t> commission.</w:t>
      </w:r>
    </w:p>
    <w:p>
      <w:pPr>
        <w:pStyle w:val="BodyText"/>
      </w:pPr>
    </w:p>
    <w:p>
      <w:pPr>
        <w:pStyle w:val="ListParagraph"/>
        <w:numPr>
          <w:ilvl w:val="3"/>
          <w:numId w:val="7"/>
        </w:numPr>
        <w:tabs>
          <w:tab w:pos="3721" w:val="left" w:leader="none"/>
        </w:tabs>
        <w:spacing w:line="240" w:lineRule="auto" w:before="0" w:after="0"/>
        <w:ind w:left="3721" w:right="0" w:hanging="720"/>
        <w:jc w:val="left"/>
        <w:rPr>
          <w:sz w:val="22"/>
        </w:rPr>
      </w:pPr>
      <w:r>
        <w:rPr>
          <w:sz w:val="22"/>
        </w:rPr>
        <w:t>Private</w:t>
      </w:r>
      <w:r>
        <w:rPr>
          <w:spacing w:val="-3"/>
          <w:sz w:val="22"/>
        </w:rPr>
        <w:t> </w:t>
      </w:r>
      <w:r>
        <w:rPr>
          <w:sz w:val="22"/>
        </w:rPr>
        <w:t>streets</w:t>
      </w:r>
      <w:r>
        <w:rPr>
          <w:spacing w:val="-3"/>
          <w:sz w:val="22"/>
        </w:rPr>
        <w:t> </w:t>
      </w:r>
      <w:r>
        <w:rPr>
          <w:sz w:val="22"/>
        </w:rPr>
        <w:t>and</w:t>
      </w:r>
      <w:r>
        <w:rPr>
          <w:spacing w:val="-4"/>
          <w:sz w:val="22"/>
        </w:rPr>
        <w:t> </w:t>
      </w:r>
      <w:r>
        <w:rPr>
          <w:sz w:val="22"/>
        </w:rPr>
        <w:t>the</w:t>
      </w:r>
      <w:r>
        <w:rPr>
          <w:spacing w:val="-1"/>
          <w:sz w:val="22"/>
        </w:rPr>
        <w:t> </w:t>
      </w:r>
      <w:r>
        <w:rPr>
          <w:sz w:val="22"/>
        </w:rPr>
        <w:t>area</w:t>
      </w:r>
      <w:r>
        <w:rPr>
          <w:spacing w:val="-3"/>
          <w:sz w:val="22"/>
        </w:rPr>
        <w:t> </w:t>
      </w:r>
      <w:r>
        <w:rPr>
          <w:sz w:val="22"/>
        </w:rPr>
        <w:t>they</w:t>
      </w:r>
      <w:r>
        <w:rPr>
          <w:spacing w:val="-4"/>
          <w:sz w:val="22"/>
        </w:rPr>
        <w:t> </w:t>
      </w:r>
      <w:r>
        <w:rPr>
          <w:sz w:val="22"/>
        </w:rPr>
        <w:t>serve</w:t>
      </w:r>
      <w:r>
        <w:rPr>
          <w:spacing w:val="-3"/>
          <w:sz w:val="22"/>
        </w:rPr>
        <w:t> </w:t>
      </w:r>
      <w:r>
        <w:rPr>
          <w:sz w:val="22"/>
        </w:rPr>
        <w:t>must be</w:t>
      </w:r>
      <w:r>
        <w:rPr>
          <w:spacing w:val="-1"/>
          <w:sz w:val="22"/>
        </w:rPr>
        <w:t> </w:t>
      </w:r>
      <w:r>
        <w:rPr>
          <w:spacing w:val="-2"/>
          <w:sz w:val="22"/>
        </w:rPr>
        <w:t>platted.</w:t>
      </w:r>
    </w:p>
    <w:p>
      <w:pPr>
        <w:pStyle w:val="ListParagraph"/>
        <w:numPr>
          <w:ilvl w:val="3"/>
          <w:numId w:val="7"/>
        </w:numPr>
        <w:tabs>
          <w:tab w:pos="3716" w:val="left" w:leader="none"/>
        </w:tabs>
        <w:spacing w:line="240" w:lineRule="auto" w:before="251" w:after="0"/>
        <w:ind w:left="121" w:right="113" w:firstLine="2879"/>
        <w:jc w:val="both"/>
        <w:rPr>
          <w:sz w:val="22"/>
        </w:rPr>
      </w:pPr>
      <w:r>
        <w:rPr>
          <w:sz w:val="22"/>
        </w:rPr>
        <w:t>Guard houses may be constructed at any entrance to a private street. All guard houses must be at least 25 feet from a public right-of-way.</w:t>
      </w:r>
    </w:p>
    <w:p>
      <w:pPr>
        <w:pStyle w:val="BodyText"/>
        <w:spacing w:before="1"/>
      </w:pPr>
    </w:p>
    <w:p>
      <w:pPr>
        <w:pStyle w:val="ListParagraph"/>
        <w:numPr>
          <w:ilvl w:val="3"/>
          <w:numId w:val="7"/>
        </w:numPr>
        <w:tabs>
          <w:tab w:pos="3718" w:val="left" w:leader="none"/>
        </w:tabs>
        <w:spacing w:line="240" w:lineRule="auto" w:before="1" w:after="0"/>
        <w:ind w:left="121" w:right="113" w:firstLine="2880"/>
        <w:jc w:val="both"/>
        <w:rPr>
          <w:sz w:val="22"/>
        </w:rPr>
      </w:pPr>
      <w:r>
        <w:rPr>
          <w:sz w:val="22"/>
        </w:rPr>
        <w:t>Any</w:t>
      </w:r>
      <w:r>
        <w:rPr>
          <w:spacing w:val="-1"/>
          <w:sz w:val="22"/>
        </w:rPr>
        <w:t> </w:t>
      </w:r>
      <w:r>
        <w:rPr>
          <w:sz w:val="22"/>
        </w:rPr>
        <w:t>structure</w:t>
      </w:r>
      <w:r>
        <w:rPr>
          <w:spacing w:val="-3"/>
          <w:sz w:val="22"/>
        </w:rPr>
        <w:t> </w:t>
      </w:r>
      <w:r>
        <w:rPr>
          <w:sz w:val="22"/>
        </w:rPr>
        <w:t>that restricts</w:t>
      </w:r>
      <w:r>
        <w:rPr>
          <w:spacing w:val="-3"/>
          <w:sz w:val="22"/>
        </w:rPr>
        <w:t> </w:t>
      </w:r>
      <w:r>
        <w:rPr>
          <w:sz w:val="22"/>
        </w:rPr>
        <w:t>access</w:t>
      </w:r>
      <w:r>
        <w:rPr>
          <w:spacing w:val="-3"/>
          <w:sz w:val="22"/>
        </w:rPr>
        <w:t> </w:t>
      </w:r>
      <w:r>
        <w:rPr>
          <w:sz w:val="22"/>
        </w:rPr>
        <w:t>to</w:t>
      </w:r>
      <w:r>
        <w:rPr>
          <w:spacing w:val="-3"/>
          <w:sz w:val="22"/>
        </w:rPr>
        <w:t> </w:t>
      </w:r>
      <w:r>
        <w:rPr>
          <w:sz w:val="22"/>
        </w:rPr>
        <w:t>a private</w:t>
      </w:r>
      <w:r>
        <w:rPr>
          <w:spacing w:val="-3"/>
          <w:sz w:val="22"/>
        </w:rPr>
        <w:t> </w:t>
      </w:r>
      <w:r>
        <w:rPr>
          <w:sz w:val="22"/>
        </w:rPr>
        <w:t>street</w:t>
      </w:r>
      <w:r>
        <w:rPr>
          <w:spacing w:val="-2"/>
          <w:sz w:val="22"/>
        </w:rPr>
        <w:t> </w:t>
      </w:r>
      <w:r>
        <w:rPr>
          <w:sz w:val="22"/>
        </w:rPr>
        <w:t>must</w:t>
      </w:r>
      <w:r>
        <w:rPr>
          <w:spacing w:val="-2"/>
          <w:sz w:val="22"/>
        </w:rPr>
        <w:t> </w:t>
      </w:r>
      <w:r>
        <w:rPr>
          <w:sz w:val="22"/>
        </w:rPr>
        <w:t>provide a passageway 20 feet wide and 14 feet high.</w:t>
      </w:r>
    </w:p>
    <w:p>
      <w:pPr>
        <w:pStyle w:val="ListParagraph"/>
        <w:numPr>
          <w:ilvl w:val="3"/>
          <w:numId w:val="7"/>
        </w:numPr>
        <w:tabs>
          <w:tab w:pos="3716" w:val="left" w:leader="none"/>
        </w:tabs>
        <w:spacing w:line="240" w:lineRule="auto" w:before="252" w:after="0"/>
        <w:ind w:left="121" w:right="112" w:firstLine="2879"/>
        <w:jc w:val="both"/>
        <w:rPr>
          <w:sz w:val="22"/>
        </w:rPr>
      </w:pPr>
      <w:r>
        <w:rPr>
          <w:sz w:val="22"/>
        </w:rPr>
        <w:t>One private street entrance must remain open at all times. If an additional private street entrance is closed at any time, it must be constructed to permit opening of the passageway in emergencies by boltcutters or breakaway panels.</w:t>
      </w:r>
    </w:p>
    <w:p>
      <w:pPr>
        <w:pStyle w:val="BodyText"/>
      </w:pPr>
    </w:p>
    <w:p>
      <w:pPr>
        <w:pStyle w:val="ListParagraph"/>
        <w:numPr>
          <w:ilvl w:val="3"/>
          <w:numId w:val="7"/>
        </w:numPr>
        <w:tabs>
          <w:tab w:pos="3719" w:val="left" w:leader="none"/>
        </w:tabs>
        <w:spacing w:line="240" w:lineRule="auto" w:before="1" w:after="0"/>
        <w:ind w:left="122" w:right="112" w:firstLine="2879"/>
        <w:jc w:val="both"/>
        <w:rPr>
          <w:sz w:val="22"/>
        </w:rPr>
      </w:pPr>
      <w:r>
        <w:rPr>
          <w:sz w:val="22"/>
        </w:rPr>
        <w:t>A private street serving an area containing over 150 dwelling units must have a minimum of two access points to a public street.</w:t>
      </w:r>
    </w:p>
    <w:p>
      <w:pPr>
        <w:pStyle w:val="ListParagraph"/>
        <w:numPr>
          <w:ilvl w:val="3"/>
          <w:numId w:val="7"/>
        </w:numPr>
        <w:tabs>
          <w:tab w:pos="3722" w:val="left" w:leader="none"/>
        </w:tabs>
        <w:spacing w:line="240" w:lineRule="auto" w:before="252" w:after="0"/>
        <w:ind w:left="3722" w:right="0" w:hanging="720"/>
        <w:jc w:val="left"/>
        <w:rPr>
          <w:sz w:val="22"/>
        </w:rPr>
      </w:pPr>
      <w:r>
        <w:rPr>
          <w:sz w:val="22"/>
        </w:rPr>
        <w:t>A</w:t>
      </w:r>
      <w:r>
        <w:rPr>
          <w:spacing w:val="-3"/>
          <w:sz w:val="22"/>
        </w:rPr>
        <w:t> </w:t>
      </w:r>
      <w:r>
        <w:rPr>
          <w:sz w:val="22"/>
        </w:rPr>
        <w:t>private</w:t>
      </w:r>
      <w:r>
        <w:rPr>
          <w:spacing w:val="-3"/>
          <w:sz w:val="22"/>
        </w:rPr>
        <w:t> </w:t>
      </w:r>
      <w:r>
        <w:rPr>
          <w:sz w:val="22"/>
        </w:rPr>
        <w:t>street</w:t>
      </w:r>
      <w:r>
        <w:rPr>
          <w:spacing w:val="-3"/>
          <w:sz w:val="22"/>
        </w:rPr>
        <w:t> </w:t>
      </w:r>
      <w:r>
        <w:rPr>
          <w:sz w:val="22"/>
        </w:rPr>
        <w:t>may</w:t>
      </w:r>
      <w:r>
        <w:rPr>
          <w:spacing w:val="-4"/>
          <w:sz w:val="22"/>
        </w:rPr>
        <w:t> </w:t>
      </w:r>
      <w:r>
        <w:rPr>
          <w:sz w:val="22"/>
        </w:rPr>
        <w:t>serve</w:t>
      </w:r>
      <w:r>
        <w:rPr>
          <w:spacing w:val="-3"/>
          <w:sz w:val="22"/>
        </w:rPr>
        <w:t> </w:t>
      </w:r>
      <w:r>
        <w:rPr>
          <w:sz w:val="22"/>
        </w:rPr>
        <w:t>no</w:t>
      </w:r>
      <w:r>
        <w:rPr>
          <w:spacing w:val="-2"/>
          <w:sz w:val="22"/>
        </w:rPr>
        <w:t> </w:t>
      </w:r>
      <w:r>
        <w:rPr>
          <w:sz w:val="22"/>
        </w:rPr>
        <w:t>more</w:t>
      </w:r>
      <w:r>
        <w:rPr>
          <w:spacing w:val="-3"/>
          <w:sz w:val="22"/>
        </w:rPr>
        <w:t> </w:t>
      </w:r>
      <w:r>
        <w:rPr>
          <w:sz w:val="22"/>
        </w:rPr>
        <w:t>than</w:t>
      </w:r>
      <w:r>
        <w:rPr>
          <w:spacing w:val="-4"/>
          <w:sz w:val="22"/>
        </w:rPr>
        <w:t> </w:t>
      </w:r>
      <w:r>
        <w:rPr>
          <w:sz w:val="22"/>
        </w:rPr>
        <w:t>300</w:t>
      </w:r>
      <w:r>
        <w:rPr>
          <w:spacing w:val="-1"/>
          <w:sz w:val="22"/>
        </w:rPr>
        <w:t> </w:t>
      </w:r>
      <w:r>
        <w:rPr>
          <w:sz w:val="22"/>
        </w:rPr>
        <w:t>dwelling</w:t>
      </w:r>
      <w:r>
        <w:rPr>
          <w:spacing w:val="-4"/>
          <w:sz w:val="22"/>
        </w:rPr>
        <w:t> </w:t>
      </w:r>
      <w:r>
        <w:rPr>
          <w:spacing w:val="-2"/>
          <w:sz w:val="22"/>
        </w:rPr>
        <w:t>units.</w:t>
      </w:r>
    </w:p>
    <w:p>
      <w:pPr>
        <w:spacing w:after="0" w:line="240" w:lineRule="auto"/>
        <w:jc w:val="left"/>
        <w:rPr>
          <w:sz w:val="22"/>
        </w:rPr>
        <w:sectPr>
          <w:pgSz w:w="12240" w:h="15840"/>
          <w:pgMar w:top="1080" w:bottom="280" w:left="1320" w:right="1320"/>
        </w:sectPr>
      </w:pPr>
    </w:p>
    <w:p>
      <w:pPr>
        <w:pStyle w:val="ListParagraph"/>
        <w:numPr>
          <w:ilvl w:val="3"/>
          <w:numId w:val="7"/>
        </w:numPr>
        <w:tabs>
          <w:tab w:pos="3717" w:val="left" w:leader="none"/>
        </w:tabs>
        <w:spacing w:line="240" w:lineRule="auto" w:before="70" w:after="0"/>
        <w:ind w:left="120" w:right="114" w:firstLine="2879"/>
        <w:jc w:val="both"/>
        <w:rPr>
          <w:sz w:val="22"/>
        </w:rPr>
      </w:pPr>
      <w:r>
        <w:rPr>
          <w:sz w:val="22"/>
        </w:rPr>
        <w:t>The city has no obligation to maintain a private street. If a</w:t>
      </w:r>
      <w:r>
        <w:rPr>
          <w:spacing w:val="40"/>
          <w:sz w:val="22"/>
        </w:rPr>
        <w:t> </w:t>
      </w:r>
      <w:r>
        <w:rPr>
          <w:sz w:val="22"/>
        </w:rPr>
        <w:t>private street is not maintained in compliance with the requirements of Chapter 51, the city, after a public hearing before the city plan commission, shall have the right, but not the obligation, to take those actions necessary to put the private street in compliance. The legal entity responsible for maintaining the private street shall pay the city for the work performed within a period of 180 days from the presentation of the bill, or the private street will become a public street of the city.</w:t>
      </w:r>
    </w:p>
    <w:p>
      <w:pPr>
        <w:pStyle w:val="BodyText"/>
      </w:pPr>
    </w:p>
    <w:p>
      <w:pPr>
        <w:pStyle w:val="ListParagraph"/>
        <w:numPr>
          <w:ilvl w:val="3"/>
          <w:numId w:val="7"/>
        </w:numPr>
        <w:tabs>
          <w:tab w:pos="3717" w:val="left" w:leader="none"/>
        </w:tabs>
        <w:spacing w:line="240" w:lineRule="auto" w:before="0" w:after="0"/>
        <w:ind w:left="120" w:right="114" w:firstLine="2880"/>
        <w:jc w:val="both"/>
        <w:rPr>
          <w:sz w:val="22"/>
        </w:rPr>
      </w:pPr>
      <w:r>
        <w:rPr>
          <w:sz w:val="22"/>
        </w:rPr>
        <w:t>A court or plaza may be considered a private street for the purpose of creating a building site if an SUP for a private street or alley use is obtained.</w:t>
      </w:r>
    </w:p>
    <w:p>
      <w:pPr>
        <w:pStyle w:val="BodyText"/>
      </w:pPr>
    </w:p>
    <w:p>
      <w:pPr>
        <w:pStyle w:val="ListParagraph"/>
        <w:numPr>
          <w:ilvl w:val="1"/>
          <w:numId w:val="7"/>
        </w:numPr>
        <w:tabs>
          <w:tab w:pos="2279" w:val="left" w:leader="none"/>
        </w:tabs>
        <w:spacing w:line="240" w:lineRule="auto" w:before="0" w:after="0"/>
        <w:ind w:left="2279" w:right="0" w:hanging="719"/>
        <w:jc w:val="left"/>
        <w:rPr>
          <w:sz w:val="22"/>
        </w:rPr>
      </w:pPr>
      <w:r>
        <w:rPr>
          <w:sz w:val="22"/>
          <w:u w:val="single"/>
        </w:rPr>
        <w:t>Open</w:t>
      </w:r>
      <w:r>
        <w:rPr>
          <w:spacing w:val="-2"/>
          <w:sz w:val="22"/>
          <w:u w:val="single"/>
        </w:rPr>
        <w:t> storage</w:t>
      </w:r>
      <w:r>
        <w:rPr>
          <w:spacing w:val="-2"/>
          <w:sz w:val="22"/>
          <w:u w:val="none"/>
        </w:rPr>
        <w:t>.</w:t>
      </w:r>
    </w:p>
    <w:p>
      <w:pPr>
        <w:pStyle w:val="BodyText"/>
      </w:pPr>
    </w:p>
    <w:p>
      <w:pPr>
        <w:pStyle w:val="ListParagraph"/>
        <w:numPr>
          <w:ilvl w:val="2"/>
          <w:numId w:val="7"/>
        </w:numPr>
        <w:tabs>
          <w:tab w:pos="2997" w:val="left" w:leader="none"/>
        </w:tabs>
        <w:spacing w:line="240" w:lineRule="auto" w:before="1" w:after="0"/>
        <w:ind w:left="120" w:right="116" w:firstLine="2160"/>
        <w:jc w:val="both"/>
        <w:rPr>
          <w:sz w:val="22"/>
        </w:rPr>
      </w:pPr>
      <w:r>
        <w:rPr>
          <w:sz w:val="22"/>
          <w:u w:val="single"/>
        </w:rPr>
        <w:t>Definition</w:t>
      </w:r>
      <w:r>
        <w:rPr>
          <w:sz w:val="22"/>
          <w:u w:val="none"/>
        </w:rPr>
        <w:t>.</w:t>
      </w:r>
      <w:r>
        <w:rPr>
          <w:spacing w:val="40"/>
          <w:sz w:val="22"/>
          <w:u w:val="none"/>
        </w:rPr>
        <w:t> </w:t>
      </w:r>
      <w:r>
        <w:rPr>
          <w:sz w:val="22"/>
          <w:u w:val="none"/>
        </w:rPr>
        <w:t>The outside placement, for a continuous period in excess of 24 hours, of an item which is:</w:t>
      </w:r>
    </w:p>
    <w:p>
      <w:pPr>
        <w:pStyle w:val="ListParagraph"/>
        <w:numPr>
          <w:ilvl w:val="3"/>
          <w:numId w:val="7"/>
        </w:numPr>
        <w:tabs>
          <w:tab w:pos="3720" w:val="left" w:leader="none"/>
        </w:tabs>
        <w:spacing w:line="240" w:lineRule="auto" w:before="252" w:after="0"/>
        <w:ind w:left="3720" w:right="0" w:hanging="720"/>
        <w:jc w:val="left"/>
        <w:rPr>
          <w:sz w:val="22"/>
        </w:rPr>
      </w:pPr>
      <w:r>
        <w:rPr>
          <w:sz w:val="22"/>
        </w:rPr>
        <w:t>customarily</w:t>
      </w:r>
      <w:r>
        <w:rPr>
          <w:spacing w:val="-4"/>
          <w:sz w:val="22"/>
        </w:rPr>
        <w:t> </w:t>
      </w:r>
      <w:r>
        <w:rPr>
          <w:sz w:val="22"/>
        </w:rPr>
        <w:t>used</w:t>
      </w:r>
      <w:r>
        <w:rPr>
          <w:spacing w:val="-3"/>
          <w:sz w:val="22"/>
        </w:rPr>
        <w:t> </w:t>
      </w:r>
      <w:r>
        <w:rPr>
          <w:sz w:val="22"/>
        </w:rPr>
        <w:t>or</w:t>
      </w:r>
      <w:r>
        <w:rPr>
          <w:spacing w:val="-3"/>
          <w:sz w:val="22"/>
        </w:rPr>
        <w:t> </w:t>
      </w:r>
      <w:r>
        <w:rPr>
          <w:sz w:val="22"/>
        </w:rPr>
        <w:t>stored</w:t>
      </w:r>
      <w:r>
        <w:rPr>
          <w:spacing w:val="-6"/>
          <w:sz w:val="22"/>
        </w:rPr>
        <w:t> </w:t>
      </w:r>
      <w:r>
        <w:rPr>
          <w:sz w:val="22"/>
        </w:rPr>
        <w:t>outside;</w:t>
      </w:r>
      <w:r>
        <w:rPr>
          <w:spacing w:val="-2"/>
          <w:sz w:val="22"/>
        </w:rPr>
        <w:t> </w:t>
      </w:r>
      <w:r>
        <w:rPr>
          <w:spacing w:val="-5"/>
          <w:sz w:val="22"/>
        </w:rPr>
        <w:t>and</w:t>
      </w:r>
    </w:p>
    <w:p>
      <w:pPr>
        <w:pStyle w:val="BodyText"/>
      </w:pPr>
    </w:p>
    <w:p>
      <w:pPr>
        <w:pStyle w:val="ListParagraph"/>
        <w:numPr>
          <w:ilvl w:val="3"/>
          <w:numId w:val="7"/>
        </w:numPr>
        <w:tabs>
          <w:tab w:pos="3719" w:val="left" w:leader="none"/>
        </w:tabs>
        <w:spacing w:line="240" w:lineRule="auto" w:before="0" w:after="0"/>
        <w:ind w:left="119" w:right="115" w:firstLine="2880"/>
        <w:jc w:val="left"/>
        <w:rPr>
          <w:sz w:val="22"/>
        </w:rPr>
      </w:pPr>
      <w:r>
        <w:rPr>
          <w:sz w:val="22"/>
        </w:rPr>
        <w:t>made</w:t>
      </w:r>
      <w:r>
        <w:rPr>
          <w:spacing w:val="31"/>
          <w:sz w:val="22"/>
        </w:rPr>
        <w:t> </w:t>
      </w:r>
      <w:r>
        <w:rPr>
          <w:sz w:val="22"/>
        </w:rPr>
        <w:t>of</w:t>
      </w:r>
      <w:r>
        <w:rPr>
          <w:spacing w:val="31"/>
          <w:sz w:val="22"/>
        </w:rPr>
        <w:t> </w:t>
      </w:r>
      <w:r>
        <w:rPr>
          <w:sz w:val="22"/>
        </w:rPr>
        <w:t>a</w:t>
      </w:r>
      <w:r>
        <w:rPr>
          <w:spacing w:val="33"/>
          <w:sz w:val="22"/>
        </w:rPr>
        <w:t> </w:t>
      </w:r>
      <w:r>
        <w:rPr>
          <w:sz w:val="22"/>
        </w:rPr>
        <w:t>material</w:t>
      </w:r>
      <w:r>
        <w:rPr>
          <w:spacing w:val="31"/>
          <w:sz w:val="22"/>
        </w:rPr>
        <w:t> </w:t>
      </w:r>
      <w:r>
        <w:rPr>
          <w:sz w:val="22"/>
        </w:rPr>
        <w:t>that</w:t>
      </w:r>
      <w:r>
        <w:rPr>
          <w:spacing w:val="31"/>
          <w:sz w:val="22"/>
        </w:rPr>
        <w:t> </w:t>
      </w:r>
      <w:r>
        <w:rPr>
          <w:sz w:val="22"/>
        </w:rPr>
        <w:t>is</w:t>
      </w:r>
      <w:r>
        <w:rPr>
          <w:spacing w:val="31"/>
          <w:sz w:val="22"/>
        </w:rPr>
        <w:t> </w:t>
      </w:r>
      <w:r>
        <w:rPr>
          <w:sz w:val="22"/>
        </w:rPr>
        <w:t>resistant</w:t>
      </w:r>
      <w:r>
        <w:rPr>
          <w:spacing w:val="34"/>
          <w:sz w:val="22"/>
        </w:rPr>
        <w:t> </w:t>
      </w:r>
      <w:r>
        <w:rPr>
          <w:sz w:val="22"/>
        </w:rPr>
        <w:t>to</w:t>
      </w:r>
      <w:r>
        <w:rPr>
          <w:spacing w:val="30"/>
          <w:sz w:val="22"/>
        </w:rPr>
        <w:t> </w:t>
      </w:r>
      <w:r>
        <w:rPr>
          <w:sz w:val="22"/>
        </w:rPr>
        <w:t>damage</w:t>
      </w:r>
      <w:r>
        <w:rPr>
          <w:spacing w:val="31"/>
          <w:sz w:val="22"/>
        </w:rPr>
        <w:t> </w:t>
      </w:r>
      <w:r>
        <w:rPr>
          <w:sz w:val="22"/>
        </w:rPr>
        <w:t>or</w:t>
      </w:r>
      <w:r>
        <w:rPr>
          <w:spacing w:val="34"/>
          <w:sz w:val="22"/>
        </w:rPr>
        <w:t> </w:t>
      </w:r>
      <w:r>
        <w:rPr>
          <w:sz w:val="22"/>
        </w:rPr>
        <w:t>deterioration from exposure to the outside environment.</w:t>
      </w:r>
    </w:p>
    <w:p>
      <w:pPr>
        <w:pStyle w:val="BodyText"/>
      </w:pPr>
    </w:p>
    <w:p>
      <w:pPr>
        <w:pStyle w:val="ListParagraph"/>
        <w:numPr>
          <w:ilvl w:val="2"/>
          <w:numId w:val="7"/>
        </w:numPr>
        <w:tabs>
          <w:tab w:pos="2998" w:val="left" w:leader="none"/>
        </w:tabs>
        <w:spacing w:line="240" w:lineRule="auto" w:before="0" w:after="0"/>
        <w:ind w:left="120" w:right="112" w:firstLine="2160"/>
        <w:jc w:val="both"/>
        <w:rPr>
          <w:sz w:val="22"/>
        </w:rPr>
      </w:pPr>
      <w:r>
        <w:rPr>
          <w:sz w:val="22"/>
          <w:u w:val="single"/>
        </w:rPr>
        <w:t>Subdistricts permitted</w:t>
      </w:r>
      <w:r>
        <w:rPr>
          <w:sz w:val="22"/>
          <w:u w:val="none"/>
        </w:rPr>
        <w:t>.</w:t>
      </w:r>
      <w:r>
        <w:rPr>
          <w:spacing w:val="40"/>
          <w:sz w:val="22"/>
          <w:u w:val="none"/>
        </w:rPr>
        <w:t> </w:t>
      </w:r>
      <w:r>
        <w:rPr>
          <w:sz w:val="22"/>
          <w:u w:val="none"/>
        </w:rPr>
        <w:t>By right in any subdistrict if it satisfies the requirements of Subsection</w:t>
      </w:r>
      <w:r>
        <w:rPr>
          <w:spacing w:val="-1"/>
          <w:sz w:val="22"/>
          <w:u w:val="none"/>
        </w:rPr>
        <w:t> </w:t>
      </w:r>
      <w:r>
        <w:rPr>
          <w:sz w:val="22"/>
          <w:u w:val="none"/>
        </w:rPr>
        <w:t>(a) of this section and if it is not prohibited by the additional provisions of the main use and this section.</w:t>
      </w:r>
    </w:p>
    <w:p>
      <w:pPr>
        <w:pStyle w:val="BodyText"/>
        <w:spacing w:before="1"/>
      </w:pPr>
    </w:p>
    <w:p>
      <w:pPr>
        <w:pStyle w:val="ListParagraph"/>
        <w:numPr>
          <w:ilvl w:val="2"/>
          <w:numId w:val="7"/>
        </w:numPr>
        <w:tabs>
          <w:tab w:pos="3000" w:val="left" w:leader="none"/>
        </w:tabs>
        <w:spacing w:line="240" w:lineRule="auto" w:before="0" w:after="0"/>
        <w:ind w:left="3000" w:right="0" w:hanging="720"/>
        <w:jc w:val="left"/>
        <w:rPr>
          <w:sz w:val="22"/>
        </w:rPr>
      </w:pPr>
      <w:r>
        <w:rPr>
          <w:sz w:val="22"/>
          <w:u w:val="single"/>
        </w:rPr>
        <w:t>Required</w:t>
      </w:r>
      <w:r>
        <w:rPr>
          <w:spacing w:val="-7"/>
          <w:sz w:val="22"/>
          <w:u w:val="single"/>
        </w:rPr>
        <w:t> </w:t>
      </w:r>
      <w:r>
        <w:rPr>
          <w:sz w:val="22"/>
          <w:u w:val="single"/>
        </w:rPr>
        <w:t>off-street</w:t>
      </w:r>
      <w:r>
        <w:rPr>
          <w:spacing w:val="-3"/>
          <w:sz w:val="22"/>
          <w:u w:val="single"/>
        </w:rPr>
        <w:t> </w:t>
      </w:r>
      <w:r>
        <w:rPr>
          <w:sz w:val="22"/>
          <w:u w:val="single"/>
        </w:rPr>
        <w:t>parking</w:t>
      </w:r>
      <w:r>
        <w:rPr>
          <w:sz w:val="22"/>
          <w:u w:val="none"/>
        </w:rPr>
        <w:t>.</w:t>
      </w:r>
      <w:r>
        <w:rPr>
          <w:spacing w:val="44"/>
          <w:sz w:val="22"/>
          <w:u w:val="none"/>
        </w:rPr>
        <w:t> </w:t>
      </w:r>
      <w:r>
        <w:rPr>
          <w:spacing w:val="-2"/>
          <w:sz w:val="22"/>
          <w:u w:val="none"/>
        </w:rPr>
        <w:t>None.</w:t>
      </w:r>
    </w:p>
    <w:p>
      <w:pPr>
        <w:pStyle w:val="BodyText"/>
      </w:pPr>
    </w:p>
    <w:p>
      <w:pPr>
        <w:pStyle w:val="ListParagraph"/>
        <w:numPr>
          <w:ilvl w:val="2"/>
          <w:numId w:val="7"/>
        </w:numPr>
        <w:tabs>
          <w:tab w:pos="2999" w:val="left" w:leader="none"/>
        </w:tabs>
        <w:spacing w:line="240" w:lineRule="auto" w:before="0" w:after="0"/>
        <w:ind w:left="2999" w:right="0" w:hanging="719"/>
        <w:jc w:val="left"/>
        <w:rPr>
          <w:sz w:val="22"/>
        </w:rPr>
      </w:pPr>
      <w:r>
        <w:rPr>
          <w:sz w:val="22"/>
          <w:u w:val="single"/>
        </w:rPr>
        <w:t>Required</w:t>
      </w:r>
      <w:r>
        <w:rPr>
          <w:spacing w:val="-6"/>
          <w:sz w:val="22"/>
          <w:u w:val="single"/>
        </w:rPr>
        <w:t> </w:t>
      </w:r>
      <w:r>
        <w:rPr>
          <w:sz w:val="22"/>
          <w:u w:val="single"/>
        </w:rPr>
        <w:t>off-street</w:t>
      </w:r>
      <w:r>
        <w:rPr>
          <w:spacing w:val="-5"/>
          <w:sz w:val="22"/>
          <w:u w:val="single"/>
        </w:rPr>
        <w:t> </w:t>
      </w:r>
      <w:r>
        <w:rPr>
          <w:sz w:val="22"/>
          <w:u w:val="single"/>
        </w:rPr>
        <w:t>loading</w:t>
      </w:r>
      <w:r>
        <w:rPr>
          <w:sz w:val="22"/>
          <w:u w:val="none"/>
        </w:rPr>
        <w:t>.</w:t>
      </w:r>
      <w:r>
        <w:rPr>
          <w:spacing w:val="46"/>
          <w:sz w:val="22"/>
          <w:u w:val="none"/>
        </w:rPr>
        <w:t> </w:t>
      </w:r>
      <w:r>
        <w:rPr>
          <w:spacing w:val="-2"/>
          <w:sz w:val="22"/>
          <w:u w:val="none"/>
        </w:rPr>
        <w:t>None.</w:t>
      </w:r>
    </w:p>
    <w:p>
      <w:pPr>
        <w:pStyle w:val="ListParagraph"/>
        <w:numPr>
          <w:ilvl w:val="2"/>
          <w:numId w:val="7"/>
        </w:numPr>
        <w:tabs>
          <w:tab w:pos="3000" w:val="left" w:leader="none"/>
        </w:tabs>
        <w:spacing w:line="240" w:lineRule="auto" w:before="251" w:after="0"/>
        <w:ind w:left="3000" w:right="0" w:hanging="720"/>
        <w:jc w:val="left"/>
        <w:rPr>
          <w:sz w:val="22"/>
        </w:rPr>
      </w:pPr>
      <w:r>
        <w:rPr>
          <w:sz w:val="22"/>
          <w:u w:val="single"/>
        </w:rPr>
        <w:t>Additional</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3"/>
          <w:numId w:val="7"/>
        </w:numPr>
        <w:tabs>
          <w:tab w:pos="3717" w:val="left" w:leader="none"/>
        </w:tabs>
        <w:spacing w:line="240" w:lineRule="auto" w:before="1" w:after="0"/>
        <w:ind w:left="120" w:right="115" w:firstLine="2879"/>
        <w:jc w:val="both"/>
        <w:rPr>
          <w:sz w:val="22"/>
        </w:rPr>
      </w:pPr>
      <w:r>
        <w:rPr>
          <w:sz w:val="22"/>
        </w:rPr>
        <w:t>A person shall not place, store, or maintain outside, for a continuous period in excess of 24 hours, an item which is not:</w:t>
      </w:r>
    </w:p>
    <w:p>
      <w:pPr>
        <w:pStyle w:val="BodyText"/>
        <w:tabs>
          <w:tab w:pos="4440" w:val="left" w:leader="none"/>
        </w:tabs>
        <w:spacing w:before="252"/>
        <w:ind w:left="3720"/>
      </w:pPr>
      <w:r>
        <w:rPr>
          <w:spacing w:val="-4"/>
        </w:rPr>
        <w:t>(aa)</w:t>
      </w:r>
      <w:r>
        <w:rPr/>
        <w:tab/>
        <w:t>customarily</w:t>
      </w:r>
      <w:r>
        <w:rPr>
          <w:spacing w:val="-4"/>
        </w:rPr>
        <w:t> </w:t>
      </w:r>
      <w:r>
        <w:rPr/>
        <w:t>used</w:t>
      </w:r>
      <w:r>
        <w:rPr>
          <w:spacing w:val="-3"/>
        </w:rPr>
        <w:t> </w:t>
      </w:r>
      <w:r>
        <w:rPr/>
        <w:t>or</w:t>
      </w:r>
      <w:r>
        <w:rPr>
          <w:spacing w:val="-3"/>
        </w:rPr>
        <w:t> </w:t>
      </w:r>
      <w:r>
        <w:rPr/>
        <w:t>stored</w:t>
      </w:r>
      <w:r>
        <w:rPr>
          <w:spacing w:val="-6"/>
        </w:rPr>
        <w:t> </w:t>
      </w:r>
      <w:r>
        <w:rPr/>
        <w:t>outside;</w:t>
      </w:r>
      <w:r>
        <w:rPr>
          <w:spacing w:val="-2"/>
        </w:rPr>
        <w:t> </w:t>
      </w:r>
      <w:r>
        <w:rPr>
          <w:spacing w:val="-5"/>
        </w:rPr>
        <w:t>or</w:t>
      </w:r>
    </w:p>
    <w:p>
      <w:pPr>
        <w:pStyle w:val="BodyText"/>
      </w:pPr>
    </w:p>
    <w:p>
      <w:pPr>
        <w:pStyle w:val="BodyText"/>
        <w:tabs>
          <w:tab w:pos="4440" w:val="left" w:leader="none"/>
        </w:tabs>
        <w:ind w:left="120" w:right="118" w:firstLine="3599"/>
      </w:pPr>
      <w:r>
        <w:rPr>
          <w:spacing w:val="-4"/>
        </w:rPr>
        <w:t>(bb)</w:t>
      </w:r>
      <w:r>
        <w:rPr/>
        <w:tab/>
        <w:t>made</w:t>
      </w:r>
      <w:r>
        <w:rPr>
          <w:spacing w:val="80"/>
        </w:rPr>
        <w:t> </w:t>
      </w:r>
      <w:r>
        <w:rPr/>
        <w:t>of</w:t>
      </w:r>
      <w:r>
        <w:rPr>
          <w:spacing w:val="80"/>
        </w:rPr>
        <w:t> </w:t>
      </w:r>
      <w:r>
        <w:rPr/>
        <w:t>a</w:t>
      </w:r>
      <w:r>
        <w:rPr>
          <w:spacing w:val="80"/>
        </w:rPr>
        <w:t> </w:t>
      </w:r>
      <w:r>
        <w:rPr/>
        <w:t>material</w:t>
      </w:r>
      <w:r>
        <w:rPr>
          <w:spacing w:val="80"/>
        </w:rPr>
        <w:t> </w:t>
      </w:r>
      <w:r>
        <w:rPr/>
        <w:t>that</w:t>
      </w:r>
      <w:r>
        <w:rPr>
          <w:spacing w:val="80"/>
        </w:rPr>
        <w:t> </w:t>
      </w:r>
      <w:r>
        <w:rPr/>
        <w:t>is</w:t>
      </w:r>
      <w:r>
        <w:rPr>
          <w:spacing w:val="80"/>
        </w:rPr>
        <w:t> </w:t>
      </w:r>
      <w:r>
        <w:rPr/>
        <w:t>resistant</w:t>
      </w:r>
      <w:r>
        <w:rPr>
          <w:spacing w:val="80"/>
        </w:rPr>
        <w:t> </w:t>
      </w:r>
      <w:r>
        <w:rPr/>
        <w:t>to</w:t>
      </w:r>
      <w:r>
        <w:rPr>
          <w:spacing w:val="80"/>
        </w:rPr>
        <w:t> </w:t>
      </w:r>
      <w:r>
        <w:rPr/>
        <w:t>damage</w:t>
      </w:r>
      <w:r>
        <w:rPr>
          <w:spacing w:val="80"/>
        </w:rPr>
        <w:t> </w:t>
      </w:r>
      <w:r>
        <w:rPr/>
        <w:t>or deterioration from exposure to the outside environment.</w:t>
      </w:r>
    </w:p>
    <w:p>
      <w:pPr>
        <w:pStyle w:val="ListParagraph"/>
        <w:numPr>
          <w:ilvl w:val="3"/>
          <w:numId w:val="7"/>
        </w:numPr>
        <w:tabs>
          <w:tab w:pos="3717" w:val="left" w:leader="none"/>
        </w:tabs>
        <w:spacing w:line="240" w:lineRule="auto" w:before="253" w:after="0"/>
        <w:ind w:left="120" w:right="115" w:firstLine="2880"/>
        <w:jc w:val="both"/>
        <w:rPr>
          <w:sz w:val="22"/>
        </w:rPr>
      </w:pPr>
      <w:r>
        <w:rPr>
          <w:sz w:val="22"/>
        </w:rPr>
        <w:t>For purposes of this subsection, an item located on a porch of a building is considered to be outside if the porch is not enclosed.</w:t>
      </w:r>
    </w:p>
    <w:p>
      <w:pPr>
        <w:pStyle w:val="BodyText"/>
        <w:spacing w:before="1"/>
      </w:pPr>
    </w:p>
    <w:p>
      <w:pPr>
        <w:pStyle w:val="ListParagraph"/>
        <w:numPr>
          <w:ilvl w:val="3"/>
          <w:numId w:val="7"/>
        </w:numPr>
        <w:tabs>
          <w:tab w:pos="3716" w:val="left" w:leader="none"/>
        </w:tabs>
        <w:spacing w:line="240" w:lineRule="auto" w:before="0" w:after="0"/>
        <w:ind w:left="120" w:right="114" w:firstLine="2879"/>
        <w:jc w:val="both"/>
        <w:rPr>
          <w:sz w:val="22"/>
        </w:rPr>
      </w:pPr>
      <w:r>
        <w:rPr>
          <w:sz w:val="22"/>
        </w:rPr>
        <w:t>Except as otherwise provided in this subsection, accessory open storage is not permitted in the front yard or on a front porch of a residential building. For purposes of this subsection, "front yard" means the portion of a lot or tract which abuts a street and extends across the width of the lot or tract between the street and the main building.</w:t>
      </w:r>
    </w:p>
    <w:p>
      <w:pPr>
        <w:pStyle w:val="BodyText"/>
      </w:pPr>
    </w:p>
    <w:p>
      <w:pPr>
        <w:pStyle w:val="ListParagraph"/>
        <w:numPr>
          <w:ilvl w:val="3"/>
          <w:numId w:val="7"/>
        </w:numPr>
        <w:tabs>
          <w:tab w:pos="3720" w:val="left" w:leader="none"/>
        </w:tabs>
        <w:spacing w:line="252" w:lineRule="exact" w:before="0" w:after="0"/>
        <w:ind w:left="3720" w:right="0" w:hanging="720"/>
        <w:jc w:val="left"/>
        <w:rPr>
          <w:sz w:val="22"/>
        </w:rPr>
      </w:pPr>
      <w:r>
        <w:rPr>
          <w:sz w:val="22"/>
        </w:rPr>
        <w:t>It</w:t>
      </w:r>
      <w:r>
        <w:rPr>
          <w:spacing w:val="25"/>
          <w:sz w:val="22"/>
        </w:rPr>
        <w:t> </w:t>
      </w:r>
      <w:r>
        <w:rPr>
          <w:sz w:val="22"/>
        </w:rPr>
        <w:t>is</w:t>
      </w:r>
      <w:r>
        <w:rPr>
          <w:spacing w:val="26"/>
          <w:sz w:val="22"/>
        </w:rPr>
        <w:t> </w:t>
      </w:r>
      <w:r>
        <w:rPr>
          <w:sz w:val="22"/>
        </w:rPr>
        <w:t>a</w:t>
      </w:r>
      <w:r>
        <w:rPr>
          <w:spacing w:val="23"/>
          <w:sz w:val="22"/>
        </w:rPr>
        <w:t> </w:t>
      </w:r>
      <w:r>
        <w:rPr>
          <w:sz w:val="22"/>
        </w:rPr>
        <w:t>defense</w:t>
      </w:r>
      <w:r>
        <w:rPr>
          <w:spacing w:val="26"/>
          <w:sz w:val="22"/>
        </w:rPr>
        <w:t> </w:t>
      </w:r>
      <w:r>
        <w:rPr>
          <w:sz w:val="22"/>
        </w:rPr>
        <w:t>to</w:t>
      </w:r>
      <w:r>
        <w:rPr>
          <w:spacing w:val="25"/>
          <w:sz w:val="22"/>
        </w:rPr>
        <w:t> </w:t>
      </w:r>
      <w:r>
        <w:rPr>
          <w:sz w:val="22"/>
        </w:rPr>
        <w:t>prosecution</w:t>
      </w:r>
      <w:r>
        <w:rPr>
          <w:spacing w:val="24"/>
          <w:sz w:val="22"/>
        </w:rPr>
        <w:t> </w:t>
      </w:r>
      <w:r>
        <w:rPr>
          <w:sz w:val="22"/>
        </w:rPr>
        <w:t>under</w:t>
      </w:r>
      <w:r>
        <w:rPr>
          <w:spacing w:val="26"/>
          <w:sz w:val="22"/>
        </w:rPr>
        <w:t> </w:t>
      </w:r>
      <w:r>
        <w:rPr>
          <w:sz w:val="22"/>
        </w:rPr>
        <w:t>Subsection</w:t>
      </w:r>
      <w:r>
        <w:rPr>
          <w:spacing w:val="25"/>
          <w:sz w:val="22"/>
        </w:rPr>
        <w:t> </w:t>
      </w:r>
      <w:r>
        <w:rPr>
          <w:sz w:val="22"/>
        </w:rPr>
        <w:t>(E)(iii)</w:t>
      </w:r>
      <w:r>
        <w:rPr>
          <w:spacing w:val="24"/>
          <w:sz w:val="22"/>
        </w:rPr>
        <w:t> </w:t>
      </w:r>
      <w:r>
        <w:rPr>
          <w:sz w:val="22"/>
        </w:rPr>
        <w:t>that</w:t>
      </w:r>
      <w:r>
        <w:rPr>
          <w:spacing w:val="26"/>
          <w:sz w:val="22"/>
        </w:rPr>
        <w:t> </w:t>
      </w:r>
      <w:r>
        <w:rPr>
          <w:spacing w:val="-5"/>
          <w:sz w:val="22"/>
        </w:rPr>
        <w:t>the</w:t>
      </w:r>
    </w:p>
    <w:p>
      <w:pPr>
        <w:pStyle w:val="BodyText"/>
        <w:spacing w:line="252" w:lineRule="exact"/>
        <w:ind w:left="120"/>
      </w:pPr>
      <w:r>
        <w:rPr/>
        <w:t>item</w:t>
      </w:r>
      <w:r>
        <w:rPr>
          <w:spacing w:val="-2"/>
        </w:rPr>
        <w:t> </w:t>
      </w:r>
      <w:r>
        <w:rPr>
          <w:spacing w:val="-5"/>
        </w:rPr>
        <w:t>is:</w:t>
      </w:r>
    </w:p>
    <w:p>
      <w:pPr>
        <w:pStyle w:val="BodyText"/>
      </w:pPr>
    </w:p>
    <w:p>
      <w:pPr>
        <w:pStyle w:val="BodyText"/>
        <w:ind w:left="120" w:right="111" w:firstLine="3600"/>
        <w:jc w:val="both"/>
      </w:pPr>
      <w:r>
        <w:rPr/>
        <w:t>(aa)</w:t>
      </w:r>
      <w:r>
        <w:rPr>
          <w:spacing w:val="80"/>
        </w:rPr>
        <w:t> </w:t>
      </w:r>
      <w:r>
        <w:rPr/>
        <w:t>an operable motor vehicle with valid state registration parked on a surface that meets the standards for parking surfaces contained in Section 51P-193.113, except</w:t>
      </w:r>
      <w:r>
        <w:rPr>
          <w:spacing w:val="4"/>
        </w:rPr>
        <w:t> </w:t>
      </w:r>
      <w:r>
        <w:rPr/>
        <w:t>that</w:t>
      </w:r>
      <w:r>
        <w:rPr>
          <w:spacing w:val="7"/>
        </w:rPr>
        <w:t> </w:t>
      </w:r>
      <w:r>
        <w:rPr/>
        <w:t>this</w:t>
      </w:r>
      <w:r>
        <w:rPr>
          <w:spacing w:val="6"/>
        </w:rPr>
        <w:t> </w:t>
      </w:r>
      <w:r>
        <w:rPr/>
        <w:t>defense</w:t>
      </w:r>
      <w:r>
        <w:rPr>
          <w:spacing w:val="7"/>
        </w:rPr>
        <w:t> </w:t>
      </w:r>
      <w:r>
        <w:rPr/>
        <w:t>is</w:t>
      </w:r>
      <w:r>
        <w:rPr>
          <w:spacing w:val="5"/>
        </w:rPr>
        <w:t> </w:t>
      </w:r>
      <w:r>
        <w:rPr/>
        <w:t>not</w:t>
      </w:r>
      <w:r>
        <w:rPr>
          <w:spacing w:val="8"/>
        </w:rPr>
        <w:t> </w:t>
      </w:r>
      <w:r>
        <w:rPr/>
        <w:t>available</w:t>
      </w:r>
      <w:r>
        <w:rPr>
          <w:spacing w:val="5"/>
        </w:rPr>
        <w:t> </w:t>
      </w:r>
      <w:r>
        <w:rPr/>
        <w:t>if</w:t>
      </w:r>
      <w:r>
        <w:rPr>
          <w:spacing w:val="6"/>
        </w:rPr>
        <w:t> </w:t>
      </w:r>
      <w:r>
        <w:rPr/>
        <w:t>the</w:t>
      </w:r>
      <w:r>
        <w:rPr>
          <w:spacing w:val="8"/>
        </w:rPr>
        <w:t> </w:t>
      </w:r>
      <w:r>
        <w:rPr/>
        <w:t>vehicle</w:t>
      </w:r>
      <w:r>
        <w:rPr>
          <w:spacing w:val="5"/>
        </w:rPr>
        <w:t> </w:t>
      </w:r>
      <w:r>
        <w:rPr/>
        <w:t>is</w:t>
      </w:r>
      <w:r>
        <w:rPr>
          <w:spacing w:val="8"/>
        </w:rPr>
        <w:t> </w:t>
      </w:r>
      <w:r>
        <w:rPr/>
        <w:t>a</w:t>
      </w:r>
      <w:r>
        <w:rPr>
          <w:spacing w:val="5"/>
        </w:rPr>
        <w:t> </w:t>
      </w:r>
      <w:r>
        <w:rPr/>
        <w:t>truck</w:t>
      </w:r>
      <w:r>
        <w:rPr>
          <w:spacing w:val="5"/>
        </w:rPr>
        <w:t> </w:t>
      </w:r>
      <w:r>
        <w:rPr/>
        <w:t>tractor,</w:t>
      </w:r>
      <w:r>
        <w:rPr>
          <w:spacing w:val="6"/>
        </w:rPr>
        <w:t> </w:t>
      </w:r>
      <w:r>
        <w:rPr/>
        <w:t>truck,</w:t>
      </w:r>
      <w:r>
        <w:rPr>
          <w:spacing w:val="5"/>
        </w:rPr>
        <w:t> </w:t>
      </w:r>
      <w:r>
        <w:rPr/>
        <w:t>bus,</w:t>
      </w:r>
      <w:r>
        <w:rPr>
          <w:spacing w:val="7"/>
        </w:rPr>
        <w:t> </w:t>
      </w:r>
      <w:r>
        <w:rPr/>
        <w:t>or</w:t>
      </w:r>
      <w:r>
        <w:rPr>
          <w:spacing w:val="6"/>
        </w:rPr>
        <w:t> </w:t>
      </w:r>
      <w:r>
        <w:rPr/>
        <w:t>recreational</w:t>
      </w:r>
      <w:r>
        <w:rPr>
          <w:spacing w:val="8"/>
        </w:rPr>
        <w:t> </w:t>
      </w:r>
      <w:r>
        <w:rPr>
          <w:spacing w:val="-2"/>
        </w:rPr>
        <w:t>vehicle</w:t>
      </w:r>
    </w:p>
    <w:p>
      <w:pPr>
        <w:spacing w:after="0"/>
        <w:jc w:val="both"/>
        <w:sectPr>
          <w:pgSz w:w="12240" w:h="15840"/>
          <w:pgMar w:top="1080" w:bottom="280" w:left="1320" w:right="1320"/>
        </w:sectPr>
      </w:pPr>
    </w:p>
    <w:p>
      <w:pPr>
        <w:pStyle w:val="BodyText"/>
        <w:spacing w:before="70"/>
        <w:ind w:left="120"/>
      </w:pPr>
      <w:r>
        <w:rPr/>
        <w:t>and</w:t>
      </w:r>
      <w:r>
        <w:rPr>
          <w:spacing w:val="73"/>
        </w:rPr>
        <w:t> </w:t>
      </w:r>
      <w:r>
        <w:rPr/>
        <w:t>it</w:t>
      </w:r>
      <w:r>
        <w:rPr>
          <w:spacing w:val="73"/>
        </w:rPr>
        <w:t> </w:t>
      </w:r>
      <w:r>
        <w:rPr/>
        <w:t>has</w:t>
      </w:r>
      <w:r>
        <w:rPr>
          <w:spacing w:val="73"/>
        </w:rPr>
        <w:t> </w:t>
      </w:r>
      <w:r>
        <w:rPr/>
        <w:t>a</w:t>
      </w:r>
      <w:r>
        <w:rPr>
          <w:spacing w:val="73"/>
        </w:rPr>
        <w:t> </w:t>
      </w:r>
      <w:r>
        <w:rPr/>
        <w:t>rated</w:t>
      </w:r>
      <w:r>
        <w:rPr>
          <w:spacing w:val="73"/>
        </w:rPr>
        <w:t> </w:t>
      </w:r>
      <w:r>
        <w:rPr/>
        <w:t>capacity</w:t>
      </w:r>
      <w:r>
        <w:rPr>
          <w:spacing w:val="72"/>
        </w:rPr>
        <w:t> </w:t>
      </w:r>
      <w:r>
        <w:rPr/>
        <w:t>in</w:t>
      </w:r>
      <w:r>
        <w:rPr>
          <w:spacing w:val="73"/>
        </w:rPr>
        <w:t> </w:t>
      </w:r>
      <w:r>
        <w:rPr/>
        <w:t>excess</w:t>
      </w:r>
      <w:r>
        <w:rPr>
          <w:spacing w:val="73"/>
        </w:rPr>
        <w:t> </w:t>
      </w:r>
      <w:r>
        <w:rPr/>
        <w:t>of</w:t>
      </w:r>
      <w:r>
        <w:rPr>
          <w:spacing w:val="73"/>
        </w:rPr>
        <w:t> </w:t>
      </w:r>
      <w:r>
        <w:rPr/>
        <w:t>one</w:t>
      </w:r>
      <w:r>
        <w:rPr>
          <w:spacing w:val="73"/>
        </w:rPr>
        <w:t> </w:t>
      </w:r>
      <w:r>
        <w:rPr/>
        <w:t>and</w:t>
      </w:r>
      <w:r>
        <w:rPr>
          <w:spacing w:val="71"/>
        </w:rPr>
        <w:t> </w:t>
      </w:r>
      <w:r>
        <w:rPr/>
        <w:t>one-half</w:t>
      </w:r>
      <w:r>
        <w:rPr>
          <w:spacing w:val="73"/>
        </w:rPr>
        <w:t> </w:t>
      </w:r>
      <w:r>
        <w:rPr/>
        <w:t>tons</w:t>
      </w:r>
      <w:r>
        <w:rPr>
          <w:spacing w:val="73"/>
        </w:rPr>
        <w:t> </w:t>
      </w:r>
      <w:r>
        <w:rPr/>
        <w:t>according</w:t>
      </w:r>
      <w:r>
        <w:rPr>
          <w:spacing w:val="71"/>
        </w:rPr>
        <w:t> </w:t>
      </w:r>
      <w:r>
        <w:rPr/>
        <w:t>to</w:t>
      </w:r>
      <w:r>
        <w:rPr>
          <w:spacing w:val="73"/>
        </w:rPr>
        <w:t> </w:t>
      </w:r>
      <w:r>
        <w:rPr/>
        <w:t>the</w:t>
      </w:r>
      <w:r>
        <w:rPr>
          <w:spacing w:val="73"/>
        </w:rPr>
        <w:t> </w:t>
      </w:r>
      <w:r>
        <w:rPr/>
        <w:t>manufacturer's classification, or if the vehicle is over 32 feet in length;</w:t>
      </w:r>
    </w:p>
    <w:p>
      <w:pPr>
        <w:pStyle w:val="BodyText"/>
        <w:spacing w:before="253"/>
        <w:ind w:left="120" w:right="116" w:firstLine="3599"/>
        <w:jc w:val="both"/>
      </w:pPr>
      <w:r>
        <w:rPr/>
        <w:t>(bb)</w:t>
      </w:r>
      <w:r>
        <w:rPr>
          <w:spacing w:val="40"/>
        </w:rPr>
        <w:t>  </w:t>
      </w:r>
      <w:r>
        <w:rPr/>
        <w:t>a boat,</w:t>
      </w:r>
      <w:r>
        <w:rPr>
          <w:spacing w:val="-2"/>
        </w:rPr>
        <w:t> </w:t>
      </w:r>
      <w:r>
        <w:rPr/>
        <w:t>trailer, or recreational vehicle parked on a surface that meets the standards for parking surfaces contained in Section 51P-193.113, and the item cannot reasonably be placed in an area behind the front yard;</w:t>
      </w:r>
    </w:p>
    <w:p>
      <w:pPr>
        <w:pStyle w:val="BodyText"/>
      </w:pPr>
    </w:p>
    <w:p>
      <w:pPr>
        <w:pStyle w:val="BodyText"/>
        <w:ind w:left="120" w:right="115" w:firstLine="3600"/>
        <w:jc w:val="both"/>
      </w:pPr>
      <w:r>
        <w:rPr/>
        <w:t>(cc)</w:t>
      </w:r>
      <w:r>
        <w:rPr>
          <w:spacing w:val="80"/>
        </w:rPr>
        <w:t>  </w:t>
      </w:r>
      <w:r>
        <w:rPr/>
        <w:t>landscaping, or</w:t>
      </w:r>
      <w:r>
        <w:rPr>
          <w:spacing w:val="35"/>
        </w:rPr>
        <w:t> </w:t>
      </w:r>
      <w:r>
        <w:rPr/>
        <w:t>an ornamental</w:t>
      </w:r>
      <w:r>
        <w:rPr>
          <w:spacing w:val="35"/>
        </w:rPr>
        <w:t> </w:t>
      </w:r>
      <w:r>
        <w:rPr/>
        <w:t>structure, including, but not limited to a birdbath, plant container, or statuette, placed in the front yard or on the front porch for landscaping purposes;</w:t>
      </w:r>
    </w:p>
    <w:p>
      <w:pPr>
        <w:pStyle w:val="BodyText"/>
        <w:spacing w:before="251"/>
        <w:ind w:left="120" w:right="114" w:firstLine="3599"/>
        <w:jc w:val="both"/>
      </w:pPr>
      <w:r>
        <w:rPr/>
        <w:t>(dd)</w:t>
      </w:r>
      <w:r>
        <w:rPr>
          <w:spacing w:val="80"/>
          <w:w w:val="150"/>
        </w:rPr>
        <w:t> </w:t>
      </w:r>
      <w:r>
        <w:rPr/>
        <w:t>lawn furniture made of a material that is resistant to damage or deterioration from exposure to the outside environment;</w:t>
      </w:r>
    </w:p>
    <w:p>
      <w:pPr>
        <w:pStyle w:val="BodyText"/>
        <w:spacing w:before="2"/>
      </w:pPr>
    </w:p>
    <w:p>
      <w:pPr>
        <w:pStyle w:val="BodyText"/>
        <w:tabs>
          <w:tab w:pos="4440" w:val="left" w:leader="none"/>
        </w:tabs>
        <w:spacing w:line="252" w:lineRule="exact"/>
        <w:ind w:left="3720"/>
      </w:pPr>
      <w:r>
        <w:rPr>
          <w:spacing w:val="-4"/>
        </w:rPr>
        <w:t>(ee)</w:t>
      </w:r>
      <w:r>
        <w:rPr/>
        <w:tab/>
        <w:t>located</w:t>
      </w:r>
      <w:r>
        <w:rPr>
          <w:spacing w:val="15"/>
        </w:rPr>
        <w:t> </w:t>
      </w:r>
      <w:r>
        <w:rPr/>
        <w:t>on</w:t>
      </w:r>
      <w:r>
        <w:rPr>
          <w:spacing w:val="18"/>
        </w:rPr>
        <w:t> </w:t>
      </w:r>
      <w:r>
        <w:rPr/>
        <w:t>a</w:t>
      </w:r>
      <w:r>
        <w:rPr>
          <w:spacing w:val="16"/>
        </w:rPr>
        <w:t> </w:t>
      </w:r>
      <w:r>
        <w:rPr/>
        <w:t>front</w:t>
      </w:r>
      <w:r>
        <w:rPr>
          <w:spacing w:val="17"/>
        </w:rPr>
        <w:t> </w:t>
      </w:r>
      <w:r>
        <w:rPr/>
        <w:t>porch</w:t>
      </w:r>
      <w:r>
        <w:rPr>
          <w:spacing w:val="18"/>
        </w:rPr>
        <w:t> </w:t>
      </w:r>
      <w:r>
        <w:rPr/>
        <w:t>and</w:t>
      </w:r>
      <w:r>
        <w:rPr>
          <w:spacing w:val="17"/>
        </w:rPr>
        <w:t> </w:t>
      </w:r>
      <w:r>
        <w:rPr/>
        <w:t>not</w:t>
      </w:r>
      <w:r>
        <w:rPr>
          <w:spacing w:val="17"/>
        </w:rPr>
        <w:t> </w:t>
      </w:r>
      <w:r>
        <w:rPr/>
        <w:t>visible</w:t>
      </w:r>
      <w:r>
        <w:rPr>
          <w:spacing w:val="16"/>
        </w:rPr>
        <w:t> </w:t>
      </w:r>
      <w:r>
        <w:rPr/>
        <w:t>from</w:t>
      </w:r>
      <w:r>
        <w:rPr>
          <w:spacing w:val="17"/>
        </w:rPr>
        <w:t> </w:t>
      </w:r>
      <w:r>
        <w:rPr/>
        <w:t>the</w:t>
      </w:r>
      <w:r>
        <w:rPr>
          <w:spacing w:val="16"/>
        </w:rPr>
        <w:t> </w:t>
      </w:r>
      <w:r>
        <w:rPr>
          <w:spacing w:val="-2"/>
        </w:rPr>
        <w:t>street;</w:t>
      </w:r>
    </w:p>
    <w:p>
      <w:pPr>
        <w:pStyle w:val="BodyText"/>
        <w:spacing w:line="252" w:lineRule="exact"/>
        <w:ind w:left="120"/>
      </w:pPr>
      <w:r>
        <w:rPr>
          <w:spacing w:val="-5"/>
        </w:rPr>
        <w:t>or</w:t>
      </w:r>
    </w:p>
    <w:p>
      <w:pPr>
        <w:pStyle w:val="BodyText"/>
      </w:pPr>
    </w:p>
    <w:p>
      <w:pPr>
        <w:pStyle w:val="BodyText"/>
        <w:spacing w:before="1"/>
        <w:ind w:left="120" w:right="115" w:firstLine="3599"/>
        <w:jc w:val="both"/>
      </w:pPr>
      <w:r>
        <w:rPr/>
        <w:t>(ff)</w:t>
      </w:r>
      <w:r>
        <w:rPr>
          <w:spacing w:val="80"/>
        </w:rPr>
        <w:t> </w:t>
      </w:r>
      <w:r>
        <w:rPr/>
        <w:t>a</w:t>
      </w:r>
      <w:r>
        <w:rPr>
          <w:spacing w:val="40"/>
        </w:rPr>
        <w:t> </w:t>
      </w:r>
      <w:r>
        <w:rPr/>
        <w:t>vehicle</w:t>
      </w:r>
      <w:r>
        <w:rPr>
          <w:spacing w:val="40"/>
        </w:rPr>
        <w:t> </w:t>
      </w:r>
      <w:r>
        <w:rPr/>
        <w:t>displaying</w:t>
      </w:r>
      <w:r>
        <w:rPr>
          <w:spacing w:val="40"/>
        </w:rPr>
        <w:t> </w:t>
      </w:r>
      <w:r>
        <w:rPr/>
        <w:t>a</w:t>
      </w:r>
      <w:r>
        <w:rPr>
          <w:spacing w:val="40"/>
        </w:rPr>
        <w:t> </w:t>
      </w:r>
      <w:r>
        <w:rPr/>
        <w:t>registration</w:t>
      </w:r>
      <w:r>
        <w:rPr>
          <w:spacing w:val="40"/>
        </w:rPr>
        <w:t> </w:t>
      </w:r>
      <w:r>
        <w:rPr/>
        <w:t>insignia</w:t>
      </w:r>
      <w:r>
        <w:rPr>
          <w:spacing w:val="40"/>
        </w:rPr>
        <w:t> </w:t>
      </w:r>
      <w:r>
        <w:rPr/>
        <w:t>or identification card issued by the state to a permanently or temporarily disabled person for purposes of Article 6675a-5e.1, Vernon's Texas Civil Statutes, as amended.</w:t>
      </w:r>
    </w:p>
    <w:p>
      <w:pPr>
        <w:pStyle w:val="BodyText"/>
      </w:pPr>
    </w:p>
    <w:p>
      <w:pPr>
        <w:pStyle w:val="ListParagraph"/>
        <w:numPr>
          <w:ilvl w:val="3"/>
          <w:numId w:val="7"/>
        </w:numPr>
        <w:tabs>
          <w:tab w:pos="3719" w:val="left" w:leader="none"/>
        </w:tabs>
        <w:spacing w:line="240" w:lineRule="auto" w:before="0" w:after="0"/>
        <w:ind w:left="121" w:right="114" w:firstLine="2880"/>
        <w:jc w:val="both"/>
        <w:rPr>
          <w:sz w:val="22"/>
        </w:rPr>
      </w:pPr>
      <w:r>
        <w:rPr>
          <w:sz w:val="22"/>
        </w:rPr>
        <w:t>A person shall not use more than five percent of the lot area of a premise for accessory open storage. The area occupied by an operable motor vehicle with valid state registration is not counted when calculating the area occupied by accessory open storage.</w:t>
      </w:r>
    </w:p>
    <w:p>
      <w:pPr>
        <w:pStyle w:val="ListParagraph"/>
        <w:numPr>
          <w:ilvl w:val="3"/>
          <w:numId w:val="7"/>
        </w:numPr>
        <w:tabs>
          <w:tab w:pos="3717" w:val="left" w:leader="none"/>
        </w:tabs>
        <w:spacing w:line="240" w:lineRule="auto" w:before="251" w:after="0"/>
        <w:ind w:left="121" w:right="114" w:firstLine="2879"/>
        <w:jc w:val="both"/>
        <w:rPr>
          <w:sz w:val="22"/>
        </w:rPr>
      </w:pPr>
      <w:r>
        <w:rPr>
          <w:sz w:val="22"/>
        </w:rPr>
        <w:t>The board may grant a special exception to the additional provisions of this subsection relating to accessory open storage in the front yard or on a front porch of a residential building when, in the opinion of the board, the special exception will not adversely affect neighboring property. (Ord. Nos. 21859; 25267)</w:t>
      </w:r>
    </w:p>
    <w:p>
      <w:pPr>
        <w:pStyle w:val="BodyText"/>
      </w:pPr>
    </w:p>
    <w:p>
      <w:pPr>
        <w:pStyle w:val="BodyText"/>
        <w:spacing w:before="1"/>
      </w:pPr>
    </w:p>
    <w:p>
      <w:pPr>
        <w:pStyle w:val="Heading1"/>
        <w:tabs>
          <w:tab w:pos="3001" w:val="left" w:leader="none"/>
        </w:tabs>
        <w:ind w:left="121"/>
      </w:pPr>
      <w:r>
        <w:rPr/>
        <w:t>SEC.</w:t>
      </w:r>
      <w:r>
        <w:rPr>
          <w:spacing w:val="-5"/>
        </w:rPr>
        <w:t> </w:t>
      </w:r>
      <w:r>
        <w:rPr/>
        <w:t>51P-</w:t>
      </w:r>
      <w:r>
        <w:rPr>
          <w:spacing w:val="-2"/>
        </w:rPr>
        <w:t>193.109.</w:t>
      </w:r>
      <w:r>
        <w:rPr/>
        <w:tab/>
        <w:t>LIMITED</w:t>
      </w:r>
      <w:r>
        <w:rPr>
          <w:spacing w:val="-4"/>
        </w:rPr>
        <w:t> USES.</w:t>
      </w:r>
    </w:p>
    <w:p>
      <w:pPr>
        <w:pStyle w:val="BodyText"/>
        <w:spacing w:before="251"/>
        <w:ind w:left="841"/>
      </w:pPr>
      <w:r>
        <w:rPr/>
        <w:t>A</w:t>
      </w:r>
      <w:r>
        <w:rPr>
          <w:spacing w:val="-3"/>
        </w:rPr>
        <w:t> </w:t>
      </w:r>
      <w:r>
        <w:rPr/>
        <w:t>limited</w:t>
      </w:r>
      <w:r>
        <w:rPr>
          <w:spacing w:val="-1"/>
        </w:rPr>
        <w:t> </w:t>
      </w:r>
      <w:r>
        <w:rPr/>
        <w:t>use</w:t>
      </w:r>
      <w:r>
        <w:rPr>
          <w:spacing w:val="-3"/>
        </w:rPr>
        <w:t> </w:t>
      </w:r>
      <w:r>
        <w:rPr>
          <w:spacing w:val="-2"/>
        </w:rPr>
        <w:t>must:</w:t>
      </w:r>
    </w:p>
    <w:p>
      <w:pPr>
        <w:pStyle w:val="BodyText"/>
      </w:pPr>
    </w:p>
    <w:p>
      <w:pPr>
        <w:pStyle w:val="ListParagraph"/>
        <w:numPr>
          <w:ilvl w:val="0"/>
          <w:numId w:val="8"/>
        </w:numPr>
        <w:tabs>
          <w:tab w:pos="2281" w:val="left" w:leader="none"/>
        </w:tabs>
        <w:spacing w:line="240" w:lineRule="auto" w:before="1" w:after="0"/>
        <w:ind w:left="2281" w:right="0" w:hanging="720"/>
        <w:jc w:val="left"/>
        <w:rPr>
          <w:sz w:val="22"/>
        </w:rPr>
      </w:pPr>
      <w:r>
        <w:rPr>
          <w:sz w:val="22"/>
        </w:rPr>
        <w:t>be</w:t>
      </w:r>
      <w:r>
        <w:rPr>
          <w:spacing w:val="-3"/>
          <w:sz w:val="22"/>
        </w:rPr>
        <w:t> </w:t>
      </w:r>
      <w:r>
        <w:rPr>
          <w:sz w:val="22"/>
        </w:rPr>
        <w:t>primarily</w:t>
      </w:r>
      <w:r>
        <w:rPr>
          <w:spacing w:val="-5"/>
          <w:sz w:val="22"/>
        </w:rPr>
        <w:t> </w:t>
      </w:r>
      <w:r>
        <w:rPr>
          <w:sz w:val="22"/>
        </w:rPr>
        <w:t>for</w:t>
      </w:r>
      <w:r>
        <w:rPr>
          <w:spacing w:val="-1"/>
          <w:sz w:val="22"/>
        </w:rPr>
        <w:t> </w:t>
      </w:r>
      <w:r>
        <w:rPr>
          <w:sz w:val="22"/>
        </w:rPr>
        <w:t>the</w:t>
      </w:r>
      <w:r>
        <w:rPr>
          <w:spacing w:val="-2"/>
          <w:sz w:val="22"/>
        </w:rPr>
        <w:t> </w:t>
      </w:r>
      <w:r>
        <w:rPr>
          <w:sz w:val="22"/>
        </w:rPr>
        <w:t>service</w:t>
      </w:r>
      <w:r>
        <w:rPr>
          <w:spacing w:val="-4"/>
          <w:sz w:val="22"/>
        </w:rPr>
        <w:t> </w:t>
      </w:r>
      <w:r>
        <w:rPr>
          <w:sz w:val="22"/>
        </w:rPr>
        <w:t>of</w:t>
      </w:r>
      <w:r>
        <w:rPr>
          <w:spacing w:val="-1"/>
          <w:sz w:val="22"/>
        </w:rPr>
        <w:t> </w:t>
      </w:r>
      <w:r>
        <w:rPr>
          <w:sz w:val="22"/>
        </w:rPr>
        <w:t>the</w:t>
      </w:r>
      <w:r>
        <w:rPr>
          <w:spacing w:val="-2"/>
          <w:sz w:val="22"/>
        </w:rPr>
        <w:t> </w:t>
      </w:r>
      <w:r>
        <w:rPr>
          <w:sz w:val="22"/>
        </w:rPr>
        <w:t>occupants</w:t>
      </w:r>
      <w:r>
        <w:rPr>
          <w:spacing w:val="-2"/>
          <w:sz w:val="22"/>
        </w:rPr>
        <w:t> </w:t>
      </w:r>
      <w:r>
        <w:rPr>
          <w:sz w:val="22"/>
        </w:rPr>
        <w:t>of</w:t>
      </w:r>
      <w:r>
        <w:rPr>
          <w:spacing w:val="-1"/>
          <w:sz w:val="22"/>
        </w:rPr>
        <w:t> </w:t>
      </w:r>
      <w:r>
        <w:rPr>
          <w:sz w:val="22"/>
        </w:rPr>
        <w:t>a</w:t>
      </w:r>
      <w:r>
        <w:rPr>
          <w:spacing w:val="-4"/>
          <w:sz w:val="22"/>
        </w:rPr>
        <w:t> </w:t>
      </w:r>
      <w:r>
        <w:rPr>
          <w:spacing w:val="-2"/>
          <w:sz w:val="22"/>
        </w:rPr>
        <w:t>building;</w:t>
      </w:r>
    </w:p>
    <w:p>
      <w:pPr>
        <w:pStyle w:val="BodyText"/>
      </w:pPr>
    </w:p>
    <w:p>
      <w:pPr>
        <w:pStyle w:val="ListParagraph"/>
        <w:numPr>
          <w:ilvl w:val="0"/>
          <w:numId w:val="8"/>
        </w:numPr>
        <w:tabs>
          <w:tab w:pos="2281" w:val="left" w:leader="none"/>
        </w:tabs>
        <w:spacing w:line="240" w:lineRule="auto" w:before="0" w:after="0"/>
        <w:ind w:left="2281" w:right="0" w:hanging="720"/>
        <w:jc w:val="left"/>
        <w:rPr>
          <w:sz w:val="22"/>
        </w:rPr>
      </w:pPr>
      <w:r>
        <w:rPr>
          <w:sz w:val="22"/>
        </w:rPr>
        <w:t>be</w:t>
      </w:r>
      <w:r>
        <w:rPr>
          <w:spacing w:val="-2"/>
          <w:sz w:val="22"/>
        </w:rPr>
        <w:t> </w:t>
      </w:r>
      <w:r>
        <w:rPr>
          <w:sz w:val="22"/>
        </w:rPr>
        <w:t>contained</w:t>
      </w:r>
      <w:r>
        <w:rPr>
          <w:spacing w:val="-5"/>
          <w:sz w:val="22"/>
        </w:rPr>
        <w:t> </w:t>
      </w:r>
      <w:r>
        <w:rPr>
          <w:sz w:val="22"/>
        </w:rPr>
        <w:t>entirely</w:t>
      </w:r>
      <w:r>
        <w:rPr>
          <w:spacing w:val="-2"/>
          <w:sz w:val="22"/>
        </w:rPr>
        <w:t> </w:t>
      </w:r>
      <w:r>
        <w:rPr>
          <w:sz w:val="22"/>
        </w:rPr>
        <w:t>within</w:t>
      </w:r>
      <w:r>
        <w:rPr>
          <w:spacing w:val="-2"/>
          <w:sz w:val="22"/>
        </w:rPr>
        <w:t> </w:t>
      </w:r>
      <w:r>
        <w:rPr>
          <w:sz w:val="22"/>
        </w:rPr>
        <w:t>the</w:t>
      </w:r>
      <w:r>
        <w:rPr>
          <w:spacing w:val="-4"/>
          <w:sz w:val="22"/>
        </w:rPr>
        <w:t> </w:t>
      </w:r>
      <w:r>
        <w:rPr>
          <w:sz w:val="22"/>
        </w:rPr>
        <w:t>main</w:t>
      </w:r>
      <w:r>
        <w:rPr>
          <w:spacing w:val="-1"/>
          <w:sz w:val="22"/>
        </w:rPr>
        <w:t> </w:t>
      </w:r>
      <w:r>
        <w:rPr>
          <w:spacing w:val="-2"/>
          <w:sz w:val="22"/>
        </w:rPr>
        <w:t>building;</w:t>
      </w:r>
    </w:p>
    <w:p>
      <w:pPr>
        <w:pStyle w:val="BodyText"/>
      </w:pPr>
    </w:p>
    <w:p>
      <w:pPr>
        <w:pStyle w:val="ListParagraph"/>
        <w:numPr>
          <w:ilvl w:val="0"/>
          <w:numId w:val="8"/>
        </w:numPr>
        <w:tabs>
          <w:tab w:pos="2281" w:val="left" w:leader="none"/>
        </w:tabs>
        <w:spacing w:line="252" w:lineRule="exact" w:before="0" w:after="0"/>
        <w:ind w:left="2281" w:right="0" w:hanging="720"/>
        <w:jc w:val="left"/>
        <w:rPr>
          <w:sz w:val="22"/>
        </w:rPr>
      </w:pPr>
      <w:r>
        <w:rPr>
          <w:sz w:val="22"/>
        </w:rPr>
        <w:t>have</w:t>
      </w:r>
      <w:r>
        <w:rPr>
          <w:spacing w:val="18"/>
          <w:sz w:val="22"/>
        </w:rPr>
        <w:t> </w:t>
      </w:r>
      <w:r>
        <w:rPr>
          <w:sz w:val="22"/>
        </w:rPr>
        <w:t>no</w:t>
      </w:r>
      <w:r>
        <w:rPr>
          <w:spacing w:val="20"/>
          <w:sz w:val="22"/>
        </w:rPr>
        <w:t> </w:t>
      </w:r>
      <w:r>
        <w:rPr>
          <w:sz w:val="22"/>
        </w:rPr>
        <w:t>exterior</w:t>
      </w:r>
      <w:r>
        <w:rPr>
          <w:spacing w:val="20"/>
          <w:sz w:val="22"/>
        </w:rPr>
        <w:t> </w:t>
      </w:r>
      <w:r>
        <w:rPr>
          <w:sz w:val="22"/>
        </w:rPr>
        <w:t>public</w:t>
      </w:r>
      <w:r>
        <w:rPr>
          <w:spacing w:val="20"/>
          <w:sz w:val="22"/>
        </w:rPr>
        <w:t> </w:t>
      </w:r>
      <w:r>
        <w:rPr>
          <w:sz w:val="22"/>
        </w:rPr>
        <w:t>entrance</w:t>
      </w:r>
      <w:r>
        <w:rPr>
          <w:spacing w:val="20"/>
          <w:sz w:val="22"/>
        </w:rPr>
        <w:t> </w:t>
      </w:r>
      <w:r>
        <w:rPr>
          <w:sz w:val="22"/>
        </w:rPr>
        <w:t>except</w:t>
      </w:r>
      <w:r>
        <w:rPr>
          <w:spacing w:val="21"/>
          <w:sz w:val="22"/>
        </w:rPr>
        <w:t> </w:t>
      </w:r>
      <w:r>
        <w:rPr>
          <w:sz w:val="22"/>
        </w:rPr>
        <w:t>through</w:t>
      </w:r>
      <w:r>
        <w:rPr>
          <w:spacing w:val="20"/>
          <w:sz w:val="22"/>
        </w:rPr>
        <w:t> </w:t>
      </w:r>
      <w:r>
        <w:rPr>
          <w:sz w:val="22"/>
        </w:rPr>
        <w:t>the</w:t>
      </w:r>
      <w:r>
        <w:rPr>
          <w:spacing w:val="20"/>
          <w:sz w:val="22"/>
        </w:rPr>
        <w:t> </w:t>
      </w:r>
      <w:r>
        <w:rPr>
          <w:sz w:val="22"/>
        </w:rPr>
        <w:t>general</w:t>
      </w:r>
      <w:r>
        <w:rPr>
          <w:spacing w:val="19"/>
          <w:sz w:val="22"/>
        </w:rPr>
        <w:t> </w:t>
      </w:r>
      <w:r>
        <w:rPr>
          <w:sz w:val="22"/>
        </w:rPr>
        <w:t>building</w:t>
      </w:r>
      <w:r>
        <w:rPr>
          <w:spacing w:val="20"/>
          <w:sz w:val="22"/>
        </w:rPr>
        <w:t> </w:t>
      </w:r>
      <w:r>
        <w:rPr>
          <w:spacing w:val="-2"/>
          <w:sz w:val="22"/>
        </w:rPr>
        <w:t>entrances;</w:t>
      </w:r>
    </w:p>
    <w:p>
      <w:pPr>
        <w:pStyle w:val="BodyText"/>
        <w:spacing w:line="252" w:lineRule="exact"/>
        <w:ind w:left="121"/>
      </w:pPr>
      <w:r>
        <w:rPr>
          <w:spacing w:val="-5"/>
        </w:rPr>
        <w:t>and</w:t>
      </w:r>
    </w:p>
    <w:p>
      <w:pPr>
        <w:pStyle w:val="BodyText"/>
      </w:pPr>
    </w:p>
    <w:p>
      <w:pPr>
        <w:pStyle w:val="ListParagraph"/>
        <w:numPr>
          <w:ilvl w:val="0"/>
          <w:numId w:val="8"/>
        </w:numPr>
        <w:tabs>
          <w:tab w:pos="2281" w:val="left" w:leader="none"/>
        </w:tabs>
        <w:spacing w:line="240" w:lineRule="auto" w:before="1" w:after="0"/>
        <w:ind w:left="2281" w:right="0" w:hanging="720"/>
        <w:jc w:val="left"/>
        <w:rPr>
          <w:sz w:val="22"/>
        </w:rPr>
      </w:pPr>
      <w:r>
        <w:rPr>
          <w:sz w:val="22"/>
        </w:rPr>
        <w:t>have</w:t>
      </w:r>
      <w:r>
        <w:rPr>
          <w:spacing w:val="-4"/>
          <w:sz w:val="22"/>
        </w:rPr>
        <w:t> </w:t>
      </w:r>
      <w:r>
        <w:rPr>
          <w:sz w:val="22"/>
        </w:rPr>
        <w:t>no</w:t>
      </w:r>
      <w:r>
        <w:rPr>
          <w:spacing w:val="-6"/>
          <w:sz w:val="22"/>
        </w:rPr>
        <w:t> </w:t>
      </w:r>
      <w:r>
        <w:rPr>
          <w:sz w:val="22"/>
        </w:rPr>
        <w:t>exterior</w:t>
      </w:r>
      <w:r>
        <w:rPr>
          <w:spacing w:val="-5"/>
          <w:sz w:val="22"/>
        </w:rPr>
        <w:t> </w:t>
      </w:r>
      <w:r>
        <w:rPr>
          <w:sz w:val="22"/>
        </w:rPr>
        <w:t>advertising</w:t>
      </w:r>
      <w:r>
        <w:rPr>
          <w:spacing w:val="-3"/>
          <w:sz w:val="22"/>
        </w:rPr>
        <w:t> </w:t>
      </w:r>
      <w:r>
        <w:rPr>
          <w:sz w:val="22"/>
        </w:rPr>
        <w:t>or</w:t>
      </w:r>
      <w:r>
        <w:rPr>
          <w:spacing w:val="-2"/>
          <w:sz w:val="22"/>
        </w:rPr>
        <w:t> </w:t>
      </w:r>
      <w:r>
        <w:rPr>
          <w:sz w:val="22"/>
        </w:rPr>
        <w:t>signs.</w:t>
      </w:r>
      <w:r>
        <w:rPr>
          <w:spacing w:val="-3"/>
          <w:sz w:val="22"/>
        </w:rPr>
        <w:t> </w:t>
      </w:r>
      <w:r>
        <w:rPr>
          <w:sz w:val="22"/>
        </w:rPr>
        <w:t>(Ord.</w:t>
      </w:r>
      <w:r>
        <w:rPr>
          <w:spacing w:val="-3"/>
          <w:sz w:val="22"/>
        </w:rPr>
        <w:t> </w:t>
      </w:r>
      <w:r>
        <w:rPr>
          <w:sz w:val="22"/>
        </w:rPr>
        <w:t>Nos.</w:t>
      </w:r>
      <w:r>
        <w:rPr>
          <w:spacing w:val="-3"/>
          <w:sz w:val="22"/>
        </w:rPr>
        <w:t> </w:t>
      </w:r>
      <w:r>
        <w:rPr>
          <w:sz w:val="22"/>
        </w:rPr>
        <w:t>21859;</w:t>
      </w:r>
      <w:r>
        <w:rPr>
          <w:spacing w:val="-2"/>
          <w:sz w:val="22"/>
        </w:rPr>
        <w:t> 25267)</w:t>
      </w:r>
    </w:p>
    <w:p>
      <w:pPr>
        <w:pStyle w:val="BodyText"/>
        <w:spacing w:before="252"/>
      </w:pPr>
    </w:p>
    <w:p>
      <w:pPr>
        <w:pStyle w:val="Heading1"/>
        <w:tabs>
          <w:tab w:pos="3001" w:val="left" w:leader="none"/>
        </w:tabs>
        <w:ind w:left="121"/>
      </w:pPr>
      <w:r>
        <w:rPr/>
        <w:t>SEC.</w:t>
      </w:r>
      <w:r>
        <w:rPr>
          <w:spacing w:val="-5"/>
        </w:rPr>
        <w:t> </w:t>
      </w:r>
      <w:r>
        <w:rPr/>
        <w:t>51P-</w:t>
      </w:r>
      <w:r>
        <w:rPr>
          <w:spacing w:val="-2"/>
        </w:rPr>
        <w:t>193.110.</w:t>
      </w:r>
      <w:r>
        <w:rPr/>
        <w:tab/>
        <w:t>STREET</w:t>
      </w:r>
      <w:r>
        <w:rPr>
          <w:spacing w:val="-5"/>
        </w:rPr>
        <w:t> </w:t>
      </w:r>
      <w:r>
        <w:rPr/>
        <w:t>LEVEL</w:t>
      </w:r>
      <w:r>
        <w:rPr>
          <w:spacing w:val="-5"/>
        </w:rPr>
        <w:t> </w:t>
      </w:r>
      <w:r>
        <w:rPr>
          <w:spacing w:val="-2"/>
        </w:rPr>
        <w:t>USES.</w:t>
      </w:r>
    </w:p>
    <w:p>
      <w:pPr>
        <w:pStyle w:val="BodyText"/>
        <w:spacing w:before="3"/>
        <w:rPr>
          <w:b/>
        </w:rPr>
      </w:pPr>
    </w:p>
    <w:p>
      <w:pPr>
        <w:pStyle w:val="ListParagraph"/>
        <w:numPr>
          <w:ilvl w:val="0"/>
          <w:numId w:val="9"/>
        </w:numPr>
        <w:tabs>
          <w:tab w:pos="1557" w:val="left" w:leader="none"/>
        </w:tabs>
        <w:spacing w:line="240" w:lineRule="auto" w:before="0" w:after="0"/>
        <w:ind w:left="119" w:right="116" w:firstLine="720"/>
        <w:jc w:val="both"/>
        <w:rPr>
          <w:sz w:val="22"/>
        </w:rPr>
      </w:pPr>
      <w:r>
        <w:rPr>
          <w:sz w:val="22"/>
          <w:u w:val="single"/>
        </w:rPr>
        <w:t>New uses created</w:t>
      </w:r>
      <w:r>
        <w:rPr>
          <w:sz w:val="22"/>
          <w:u w:val="none"/>
        </w:rPr>
        <w:t>.</w:t>
      </w:r>
      <w:r>
        <w:rPr>
          <w:spacing w:val="40"/>
          <w:sz w:val="22"/>
          <w:u w:val="none"/>
        </w:rPr>
        <w:t> </w:t>
      </w:r>
      <w:r>
        <w:rPr>
          <w:sz w:val="22"/>
          <w:u w:val="none"/>
        </w:rPr>
        <w:t>In this section, new uses are created and the subdistricts within which they may locate are specified. For purposes of determining required off-street parking, required off-street loading, and other requirements, these uses are considered to be "retail stores other than listed," as described in Section 51P-193.107(k)(1). The following new uses are defined:</w:t>
      </w:r>
    </w:p>
    <w:p>
      <w:pPr>
        <w:spacing w:after="0" w:line="240" w:lineRule="auto"/>
        <w:jc w:val="both"/>
        <w:rPr>
          <w:sz w:val="22"/>
        </w:rPr>
        <w:sectPr>
          <w:pgSz w:w="12240" w:h="15840"/>
          <w:pgMar w:top="1080" w:bottom="280" w:left="1320" w:right="1320"/>
        </w:sectPr>
      </w:pPr>
    </w:p>
    <w:p>
      <w:pPr>
        <w:pStyle w:val="ListParagraph"/>
        <w:numPr>
          <w:ilvl w:val="1"/>
          <w:numId w:val="9"/>
        </w:numPr>
        <w:tabs>
          <w:tab w:pos="2279" w:val="left" w:leader="none"/>
        </w:tabs>
        <w:spacing w:line="252" w:lineRule="exact" w:before="70" w:after="0"/>
        <w:ind w:left="2279" w:right="0" w:hanging="719"/>
        <w:jc w:val="left"/>
        <w:rPr>
          <w:sz w:val="22"/>
        </w:rPr>
      </w:pPr>
      <w:r>
        <w:rPr>
          <w:sz w:val="22"/>
        </w:rPr>
        <w:t>"Art</w:t>
      </w:r>
      <w:r>
        <w:rPr>
          <w:spacing w:val="9"/>
          <w:sz w:val="22"/>
        </w:rPr>
        <w:t> </w:t>
      </w:r>
      <w:r>
        <w:rPr>
          <w:sz w:val="22"/>
        </w:rPr>
        <w:t>gallery/art</w:t>
      </w:r>
      <w:r>
        <w:rPr>
          <w:spacing w:val="12"/>
          <w:sz w:val="22"/>
        </w:rPr>
        <w:t> </w:t>
      </w:r>
      <w:r>
        <w:rPr>
          <w:sz w:val="22"/>
        </w:rPr>
        <w:t>work</w:t>
      </w:r>
      <w:r>
        <w:rPr>
          <w:spacing w:val="11"/>
          <w:sz w:val="22"/>
        </w:rPr>
        <w:t> </w:t>
      </w:r>
      <w:r>
        <w:rPr>
          <w:sz w:val="22"/>
        </w:rPr>
        <w:t>sales"</w:t>
      </w:r>
      <w:r>
        <w:rPr>
          <w:spacing w:val="12"/>
          <w:sz w:val="22"/>
        </w:rPr>
        <w:t> </w:t>
      </w:r>
      <w:r>
        <w:rPr>
          <w:sz w:val="22"/>
        </w:rPr>
        <w:t>is</w:t>
      </w:r>
      <w:r>
        <w:rPr>
          <w:spacing w:val="9"/>
          <w:sz w:val="22"/>
        </w:rPr>
        <w:t> </w:t>
      </w:r>
      <w:r>
        <w:rPr>
          <w:sz w:val="22"/>
        </w:rPr>
        <w:t>a</w:t>
      </w:r>
      <w:r>
        <w:rPr>
          <w:spacing w:val="11"/>
          <w:sz w:val="22"/>
        </w:rPr>
        <w:t> </w:t>
      </w:r>
      <w:r>
        <w:rPr>
          <w:sz w:val="22"/>
        </w:rPr>
        <w:t>privately-owned</w:t>
      </w:r>
      <w:r>
        <w:rPr>
          <w:spacing w:val="11"/>
          <w:sz w:val="22"/>
        </w:rPr>
        <w:t> </w:t>
      </w:r>
      <w:r>
        <w:rPr>
          <w:sz w:val="22"/>
        </w:rPr>
        <w:t>facility</w:t>
      </w:r>
      <w:r>
        <w:rPr>
          <w:spacing w:val="9"/>
          <w:sz w:val="22"/>
        </w:rPr>
        <w:t> </w:t>
      </w:r>
      <w:r>
        <w:rPr>
          <w:sz w:val="22"/>
        </w:rPr>
        <w:t>for</w:t>
      </w:r>
      <w:r>
        <w:rPr>
          <w:spacing w:val="10"/>
          <w:sz w:val="22"/>
        </w:rPr>
        <w:t> </w:t>
      </w:r>
      <w:r>
        <w:rPr>
          <w:sz w:val="22"/>
        </w:rPr>
        <w:t>the</w:t>
      </w:r>
      <w:r>
        <w:rPr>
          <w:spacing w:val="11"/>
          <w:sz w:val="22"/>
        </w:rPr>
        <w:t> </w:t>
      </w:r>
      <w:r>
        <w:rPr>
          <w:sz w:val="22"/>
        </w:rPr>
        <w:t>display</w:t>
      </w:r>
      <w:r>
        <w:rPr>
          <w:spacing w:val="11"/>
          <w:sz w:val="22"/>
        </w:rPr>
        <w:t> </w:t>
      </w:r>
      <w:r>
        <w:rPr>
          <w:sz w:val="22"/>
        </w:rPr>
        <w:t>or</w:t>
      </w:r>
      <w:r>
        <w:rPr>
          <w:spacing w:val="12"/>
          <w:sz w:val="22"/>
        </w:rPr>
        <w:t> </w:t>
      </w:r>
      <w:r>
        <w:rPr>
          <w:spacing w:val="-2"/>
          <w:sz w:val="22"/>
        </w:rPr>
        <w:t>retail</w:t>
      </w:r>
    </w:p>
    <w:p>
      <w:pPr>
        <w:pStyle w:val="BodyText"/>
        <w:spacing w:line="252" w:lineRule="exact"/>
        <w:ind w:left="120"/>
      </w:pPr>
      <w:r>
        <w:rPr/>
        <w:t>sale</w:t>
      </w:r>
      <w:r>
        <w:rPr>
          <w:spacing w:val="-4"/>
        </w:rPr>
        <w:t> </w:t>
      </w:r>
      <w:r>
        <w:rPr/>
        <w:t>of</w:t>
      </w:r>
      <w:r>
        <w:rPr>
          <w:spacing w:val="-1"/>
        </w:rPr>
        <w:t> </w:t>
      </w:r>
      <w:r>
        <w:rPr>
          <w:spacing w:val="-4"/>
        </w:rPr>
        <w:t>art.</w:t>
      </w:r>
    </w:p>
    <w:p>
      <w:pPr>
        <w:pStyle w:val="BodyText"/>
      </w:pPr>
    </w:p>
    <w:p>
      <w:pPr>
        <w:pStyle w:val="ListParagraph"/>
        <w:numPr>
          <w:ilvl w:val="1"/>
          <w:numId w:val="9"/>
        </w:numPr>
        <w:tabs>
          <w:tab w:pos="2278" w:val="left" w:leader="none"/>
        </w:tabs>
        <w:spacing w:line="240" w:lineRule="auto" w:before="1" w:after="0"/>
        <w:ind w:left="120" w:right="115" w:firstLine="1440"/>
        <w:jc w:val="both"/>
        <w:rPr>
          <w:sz w:val="22"/>
        </w:rPr>
      </w:pPr>
      <w:r>
        <w:rPr>
          <w:sz w:val="22"/>
        </w:rPr>
        <w:t>"Electronics store" is a facility for the retail sale of electronic equipment, including but not limited to computers, business machines, and audio/visual equipment and accessories.</w:t>
      </w:r>
    </w:p>
    <w:p>
      <w:pPr>
        <w:pStyle w:val="ListParagraph"/>
        <w:numPr>
          <w:ilvl w:val="1"/>
          <w:numId w:val="9"/>
        </w:numPr>
        <w:tabs>
          <w:tab w:pos="2278" w:val="left" w:leader="none"/>
        </w:tabs>
        <w:spacing w:line="240" w:lineRule="auto" w:before="252" w:after="0"/>
        <w:ind w:left="120" w:right="114" w:firstLine="1440"/>
        <w:jc w:val="both"/>
        <w:rPr>
          <w:sz w:val="22"/>
        </w:rPr>
      </w:pPr>
      <w:r>
        <w:rPr>
          <w:sz w:val="22"/>
        </w:rPr>
        <w:t>"Gift shop" is a facility for the retail sale of novelties such as greeting cards, jewelry, and other small manufactured articles intended mainly for personal or household adornment.</w:t>
      </w:r>
    </w:p>
    <w:p>
      <w:pPr>
        <w:pStyle w:val="BodyText"/>
        <w:spacing w:before="1"/>
      </w:pPr>
    </w:p>
    <w:p>
      <w:pPr>
        <w:pStyle w:val="ListParagraph"/>
        <w:numPr>
          <w:ilvl w:val="1"/>
          <w:numId w:val="9"/>
        </w:numPr>
        <w:tabs>
          <w:tab w:pos="2278" w:val="left" w:leader="none"/>
        </w:tabs>
        <w:spacing w:line="240" w:lineRule="auto" w:before="1" w:after="0"/>
        <w:ind w:left="120" w:right="112" w:firstLine="1440"/>
        <w:jc w:val="both"/>
        <w:rPr>
          <w:sz w:val="22"/>
        </w:rPr>
      </w:pPr>
      <w:r>
        <w:rPr>
          <w:sz w:val="22"/>
        </w:rPr>
        <w:t>"Private mailing and messenger pick-up and delivery service" is a privately owned facility for the pick-up and delivery of mail.</w:t>
      </w:r>
    </w:p>
    <w:p>
      <w:pPr>
        <w:pStyle w:val="ListParagraph"/>
        <w:numPr>
          <w:ilvl w:val="0"/>
          <w:numId w:val="9"/>
        </w:numPr>
        <w:tabs>
          <w:tab w:pos="1559" w:val="left" w:leader="none"/>
          <w:tab w:pos="3525" w:val="left" w:leader="none"/>
        </w:tabs>
        <w:spacing w:line="240" w:lineRule="auto" w:before="253" w:after="0"/>
        <w:ind w:left="120" w:right="117" w:firstLine="720"/>
        <w:jc w:val="left"/>
        <w:rPr>
          <w:sz w:val="22"/>
        </w:rPr>
      </w:pPr>
      <w:r>
        <w:rPr>
          <w:sz w:val="22"/>
          <w:u w:val="single"/>
        </w:rPr>
        <w:t>MF-3</w:t>
      </w:r>
      <w:r>
        <w:rPr>
          <w:spacing w:val="40"/>
          <w:sz w:val="22"/>
          <w:u w:val="single"/>
        </w:rPr>
        <w:t> </w:t>
      </w:r>
      <w:r>
        <w:rPr>
          <w:sz w:val="22"/>
          <w:u w:val="single"/>
        </w:rPr>
        <w:t>subdistricts</w:t>
      </w:r>
      <w:r>
        <w:rPr>
          <w:sz w:val="22"/>
          <w:u w:val="none"/>
        </w:rPr>
        <w:t>.</w:t>
        <w:tab/>
        <w:t>The</w:t>
      </w:r>
      <w:r>
        <w:rPr>
          <w:spacing w:val="40"/>
          <w:sz w:val="22"/>
          <w:u w:val="none"/>
        </w:rPr>
        <w:t> </w:t>
      </w:r>
      <w:r>
        <w:rPr>
          <w:sz w:val="22"/>
          <w:u w:val="none"/>
        </w:rPr>
        <w:t>following</w:t>
      </w:r>
      <w:r>
        <w:rPr>
          <w:spacing w:val="40"/>
          <w:sz w:val="22"/>
          <w:u w:val="none"/>
        </w:rPr>
        <w:t> </w:t>
      </w:r>
      <w:r>
        <w:rPr>
          <w:sz w:val="22"/>
          <w:u w:val="none"/>
        </w:rPr>
        <w:t>modifications</w:t>
      </w:r>
      <w:r>
        <w:rPr>
          <w:spacing w:val="40"/>
          <w:sz w:val="22"/>
          <w:u w:val="none"/>
        </w:rPr>
        <w:t> </w:t>
      </w:r>
      <w:r>
        <w:rPr>
          <w:sz w:val="22"/>
          <w:u w:val="none"/>
        </w:rPr>
        <w:t>only</w:t>
      </w:r>
      <w:r>
        <w:rPr>
          <w:spacing w:val="40"/>
          <w:sz w:val="22"/>
          <w:u w:val="none"/>
        </w:rPr>
        <w:t> </w:t>
      </w:r>
      <w:r>
        <w:rPr>
          <w:sz w:val="22"/>
          <w:u w:val="none"/>
        </w:rPr>
        <w:t>apply</w:t>
      </w:r>
      <w:r>
        <w:rPr>
          <w:spacing w:val="40"/>
          <w:sz w:val="22"/>
          <w:u w:val="none"/>
        </w:rPr>
        <w:t> </w:t>
      </w:r>
      <w:r>
        <w:rPr>
          <w:sz w:val="22"/>
          <w:u w:val="none"/>
        </w:rPr>
        <w:t>to</w:t>
      </w:r>
      <w:r>
        <w:rPr>
          <w:spacing w:val="40"/>
          <w:sz w:val="22"/>
          <w:u w:val="none"/>
        </w:rPr>
        <w:t> </w:t>
      </w:r>
      <w:r>
        <w:rPr>
          <w:sz w:val="22"/>
          <w:u w:val="none"/>
        </w:rPr>
        <w:t>property</w:t>
      </w:r>
      <w:r>
        <w:rPr>
          <w:spacing w:val="40"/>
          <w:sz w:val="22"/>
          <w:u w:val="none"/>
        </w:rPr>
        <w:t> </w:t>
      </w:r>
      <w:r>
        <w:rPr>
          <w:sz w:val="22"/>
          <w:u w:val="none"/>
        </w:rPr>
        <w:t>in</w:t>
      </w:r>
      <w:r>
        <w:rPr>
          <w:spacing w:val="40"/>
          <w:sz w:val="22"/>
          <w:u w:val="none"/>
        </w:rPr>
        <w:t> </w:t>
      </w:r>
      <w:r>
        <w:rPr>
          <w:sz w:val="22"/>
          <w:u w:val="none"/>
        </w:rPr>
        <w:t>MF-3</w:t>
      </w:r>
      <w:r>
        <w:rPr>
          <w:spacing w:val="80"/>
          <w:w w:val="150"/>
          <w:sz w:val="22"/>
          <w:u w:val="none"/>
        </w:rPr>
        <w:t> </w:t>
      </w:r>
      <w:r>
        <w:rPr>
          <w:spacing w:val="-2"/>
          <w:sz w:val="22"/>
          <w:u w:val="none"/>
        </w:rPr>
        <w:t>subdistricts:</w:t>
      </w:r>
    </w:p>
    <w:p>
      <w:pPr>
        <w:pStyle w:val="ListParagraph"/>
        <w:numPr>
          <w:ilvl w:val="1"/>
          <w:numId w:val="9"/>
        </w:numPr>
        <w:tabs>
          <w:tab w:pos="2278" w:val="left" w:leader="none"/>
        </w:tabs>
        <w:spacing w:line="240" w:lineRule="auto" w:before="252" w:after="0"/>
        <w:ind w:left="120" w:right="115" w:firstLine="1440"/>
        <w:jc w:val="both"/>
        <w:rPr>
          <w:sz w:val="22"/>
        </w:rPr>
      </w:pPr>
      <w:r>
        <w:rPr>
          <w:sz w:val="22"/>
          <w:u w:val="single"/>
        </w:rPr>
        <w:t>Additional uses permitted on a street level with SUP</w:t>
      </w:r>
      <w:r>
        <w:rPr>
          <w:sz w:val="22"/>
          <w:u w:val="none"/>
        </w:rPr>
        <w:t>.</w:t>
      </w:r>
      <w:r>
        <w:rPr>
          <w:spacing w:val="40"/>
          <w:sz w:val="22"/>
          <w:u w:val="none"/>
        </w:rPr>
        <w:t> </w:t>
      </w:r>
      <w:r>
        <w:rPr>
          <w:sz w:val="22"/>
          <w:u w:val="none"/>
        </w:rPr>
        <w:t>The additional uses listed</w:t>
      </w:r>
      <w:r>
        <w:rPr>
          <w:spacing w:val="40"/>
          <w:sz w:val="22"/>
          <w:u w:val="none"/>
        </w:rPr>
        <w:t> </w:t>
      </w:r>
      <w:r>
        <w:rPr>
          <w:sz w:val="22"/>
          <w:u w:val="none"/>
        </w:rPr>
        <w:t>in Subsection</w:t>
      </w:r>
      <w:r>
        <w:rPr>
          <w:spacing w:val="-1"/>
          <w:sz w:val="22"/>
          <w:u w:val="none"/>
        </w:rPr>
        <w:t> </w:t>
      </w:r>
      <w:r>
        <w:rPr>
          <w:sz w:val="22"/>
          <w:u w:val="none"/>
        </w:rPr>
        <w:t>(b)(2) of this</w:t>
      </w:r>
      <w:r>
        <w:rPr>
          <w:spacing w:val="-1"/>
          <w:sz w:val="22"/>
          <w:u w:val="none"/>
        </w:rPr>
        <w:t> </w:t>
      </w:r>
      <w:r>
        <w:rPr>
          <w:sz w:val="22"/>
          <w:u w:val="none"/>
        </w:rPr>
        <w:t>section,</w:t>
      </w:r>
      <w:r>
        <w:rPr>
          <w:spacing w:val="-1"/>
          <w:sz w:val="22"/>
          <w:u w:val="none"/>
        </w:rPr>
        <w:t> </w:t>
      </w:r>
      <w:r>
        <w:rPr>
          <w:sz w:val="22"/>
          <w:u w:val="none"/>
        </w:rPr>
        <w:t>as defined in this section and Section</w:t>
      </w:r>
      <w:r>
        <w:rPr>
          <w:spacing w:val="-1"/>
          <w:sz w:val="22"/>
          <w:u w:val="none"/>
        </w:rPr>
        <w:t> </w:t>
      </w:r>
      <w:r>
        <w:rPr>
          <w:sz w:val="22"/>
          <w:u w:val="none"/>
        </w:rPr>
        <w:t>51P-193.107, are permitted on</w:t>
      </w:r>
      <w:r>
        <w:rPr>
          <w:spacing w:val="-1"/>
          <w:sz w:val="22"/>
          <w:u w:val="none"/>
        </w:rPr>
        <w:t> </w:t>
      </w:r>
      <w:r>
        <w:rPr>
          <w:sz w:val="22"/>
          <w:u w:val="none"/>
        </w:rPr>
        <w:t>a street level of a building with an SUP. Some of those uses are already permitted as limited uses. This subsection does not affect the ability of a property owner to operate a limited use on a street level of a building without a specific use permit if that limited use is permitted in Section 51P-193.107.</w:t>
      </w:r>
    </w:p>
    <w:p>
      <w:pPr>
        <w:pStyle w:val="BodyText"/>
        <w:spacing w:before="1"/>
      </w:pPr>
    </w:p>
    <w:p>
      <w:pPr>
        <w:pStyle w:val="ListParagraph"/>
        <w:numPr>
          <w:ilvl w:val="1"/>
          <w:numId w:val="9"/>
        </w:numPr>
        <w:tabs>
          <w:tab w:pos="2278" w:val="left" w:leader="none"/>
        </w:tabs>
        <w:spacing w:line="240" w:lineRule="auto" w:before="0" w:after="0"/>
        <w:ind w:left="120" w:right="119" w:firstLine="1440"/>
        <w:jc w:val="both"/>
        <w:rPr>
          <w:sz w:val="22"/>
        </w:rPr>
      </w:pPr>
      <w:r>
        <w:rPr>
          <w:sz w:val="22"/>
          <w:u w:val="single"/>
        </w:rPr>
        <w:t>Additional street-level uses listed</w:t>
      </w:r>
      <w:r>
        <w:rPr>
          <w:sz w:val="22"/>
          <w:u w:val="none"/>
        </w:rPr>
        <w:t>.</w:t>
      </w:r>
      <w:r>
        <w:rPr>
          <w:spacing w:val="40"/>
          <w:sz w:val="22"/>
          <w:u w:val="none"/>
        </w:rPr>
        <w:t> </w:t>
      </w:r>
      <w:r>
        <w:rPr>
          <w:sz w:val="22"/>
          <w:u w:val="none"/>
        </w:rPr>
        <w:t>The following are the additional uses for purposes of Subsection (b)(1) of this section:</w:t>
      </w:r>
    </w:p>
    <w:p>
      <w:pPr>
        <w:pStyle w:val="BodyText"/>
      </w:pPr>
    </w:p>
    <w:p>
      <w:pPr>
        <w:pStyle w:val="ListParagraph"/>
        <w:numPr>
          <w:ilvl w:val="2"/>
          <w:numId w:val="9"/>
        </w:numPr>
        <w:tabs>
          <w:tab w:pos="2999" w:val="left" w:leader="none"/>
        </w:tabs>
        <w:spacing w:line="240" w:lineRule="auto" w:before="0" w:after="0"/>
        <w:ind w:left="2999" w:right="0" w:hanging="719"/>
        <w:jc w:val="left"/>
        <w:rPr>
          <w:sz w:val="22"/>
        </w:rPr>
      </w:pPr>
      <w:r>
        <w:rPr>
          <w:sz w:val="22"/>
        </w:rPr>
        <w:t>Antique</w:t>
      </w:r>
      <w:r>
        <w:rPr>
          <w:spacing w:val="-3"/>
          <w:sz w:val="22"/>
        </w:rPr>
        <w:t> </w:t>
      </w:r>
      <w:r>
        <w:rPr>
          <w:spacing w:val="-2"/>
          <w:sz w:val="22"/>
        </w:rPr>
        <w:t>shop.</w:t>
      </w:r>
    </w:p>
    <w:p>
      <w:pPr>
        <w:pStyle w:val="BodyText"/>
      </w:pPr>
    </w:p>
    <w:p>
      <w:pPr>
        <w:pStyle w:val="ListParagraph"/>
        <w:numPr>
          <w:ilvl w:val="2"/>
          <w:numId w:val="9"/>
        </w:numPr>
        <w:tabs>
          <w:tab w:pos="3000" w:val="left" w:leader="none"/>
        </w:tabs>
        <w:spacing w:line="240" w:lineRule="auto" w:before="0" w:after="0"/>
        <w:ind w:left="3000" w:right="0" w:hanging="720"/>
        <w:jc w:val="left"/>
        <w:rPr>
          <w:sz w:val="22"/>
        </w:rPr>
      </w:pPr>
      <w:r>
        <w:rPr>
          <w:sz w:val="22"/>
        </w:rPr>
        <w:t>Art</w:t>
      </w:r>
      <w:r>
        <w:rPr>
          <w:spacing w:val="-4"/>
          <w:sz w:val="22"/>
        </w:rPr>
        <w:t> </w:t>
      </w:r>
      <w:r>
        <w:rPr>
          <w:sz w:val="22"/>
        </w:rPr>
        <w:t>gallery/art</w:t>
      </w:r>
      <w:r>
        <w:rPr>
          <w:spacing w:val="-4"/>
          <w:sz w:val="22"/>
        </w:rPr>
        <w:t> </w:t>
      </w:r>
      <w:r>
        <w:rPr>
          <w:sz w:val="22"/>
        </w:rPr>
        <w:t>work</w:t>
      </w:r>
      <w:r>
        <w:rPr>
          <w:spacing w:val="-4"/>
          <w:sz w:val="22"/>
        </w:rPr>
        <w:t> </w:t>
      </w:r>
      <w:r>
        <w:rPr>
          <w:spacing w:val="-2"/>
          <w:sz w:val="22"/>
        </w:rPr>
        <w:t>sales.</w:t>
      </w:r>
    </w:p>
    <w:p>
      <w:pPr>
        <w:pStyle w:val="ListParagraph"/>
        <w:numPr>
          <w:ilvl w:val="2"/>
          <w:numId w:val="9"/>
        </w:numPr>
        <w:tabs>
          <w:tab w:pos="3000" w:val="left" w:leader="none"/>
        </w:tabs>
        <w:spacing w:line="240" w:lineRule="auto" w:before="251" w:after="0"/>
        <w:ind w:left="3000" w:right="0" w:hanging="720"/>
        <w:jc w:val="left"/>
        <w:rPr>
          <w:sz w:val="22"/>
        </w:rPr>
      </w:pPr>
      <w:r>
        <w:rPr>
          <w:sz w:val="22"/>
        </w:rPr>
        <w:t>Bakery</w:t>
      </w:r>
      <w:r>
        <w:rPr>
          <w:spacing w:val="-6"/>
          <w:sz w:val="22"/>
        </w:rPr>
        <w:t> </w:t>
      </w:r>
      <w:r>
        <w:rPr>
          <w:sz w:val="22"/>
        </w:rPr>
        <w:t>or</w:t>
      </w:r>
      <w:r>
        <w:rPr>
          <w:spacing w:val="-2"/>
          <w:sz w:val="22"/>
        </w:rPr>
        <w:t> </w:t>
      </w:r>
      <w:r>
        <w:rPr>
          <w:sz w:val="22"/>
        </w:rPr>
        <w:t>confectionery</w:t>
      </w:r>
      <w:r>
        <w:rPr>
          <w:spacing w:val="-5"/>
          <w:sz w:val="22"/>
        </w:rPr>
        <w:t> </w:t>
      </w:r>
      <w:r>
        <w:rPr>
          <w:spacing w:val="-4"/>
          <w:sz w:val="22"/>
        </w:rPr>
        <w:t>shop.</w:t>
      </w:r>
    </w:p>
    <w:p>
      <w:pPr>
        <w:pStyle w:val="BodyText"/>
      </w:pPr>
    </w:p>
    <w:p>
      <w:pPr>
        <w:pStyle w:val="ListParagraph"/>
        <w:numPr>
          <w:ilvl w:val="2"/>
          <w:numId w:val="9"/>
        </w:numPr>
        <w:tabs>
          <w:tab w:pos="3000" w:val="left" w:leader="none"/>
        </w:tabs>
        <w:spacing w:line="240" w:lineRule="auto" w:before="0" w:after="0"/>
        <w:ind w:left="3000" w:right="0" w:hanging="720"/>
        <w:jc w:val="left"/>
        <w:rPr>
          <w:sz w:val="22"/>
        </w:rPr>
      </w:pPr>
      <w:r>
        <w:rPr>
          <w:sz w:val="22"/>
        </w:rPr>
        <w:t>Barber</w:t>
      </w:r>
      <w:r>
        <w:rPr>
          <w:spacing w:val="-4"/>
          <w:sz w:val="22"/>
        </w:rPr>
        <w:t> </w:t>
      </w:r>
      <w:r>
        <w:rPr>
          <w:sz w:val="22"/>
        </w:rPr>
        <w:t>and</w:t>
      </w:r>
      <w:r>
        <w:rPr>
          <w:spacing w:val="-4"/>
          <w:sz w:val="22"/>
        </w:rPr>
        <w:t> </w:t>
      </w:r>
      <w:r>
        <w:rPr>
          <w:sz w:val="22"/>
        </w:rPr>
        <w:t>beauty</w:t>
      </w:r>
      <w:r>
        <w:rPr>
          <w:spacing w:val="-2"/>
          <w:sz w:val="22"/>
        </w:rPr>
        <w:t> shop.</w:t>
      </w:r>
    </w:p>
    <w:p>
      <w:pPr>
        <w:pStyle w:val="BodyText"/>
      </w:pPr>
    </w:p>
    <w:p>
      <w:pPr>
        <w:pStyle w:val="ListParagraph"/>
        <w:numPr>
          <w:ilvl w:val="2"/>
          <w:numId w:val="9"/>
        </w:numPr>
        <w:tabs>
          <w:tab w:pos="3000" w:val="left" w:leader="none"/>
        </w:tabs>
        <w:spacing w:line="240" w:lineRule="auto" w:before="1" w:after="0"/>
        <w:ind w:left="3000" w:right="0" w:hanging="720"/>
        <w:jc w:val="left"/>
        <w:rPr>
          <w:sz w:val="22"/>
        </w:rPr>
      </w:pPr>
      <w:r>
        <w:rPr>
          <w:sz w:val="22"/>
        </w:rPr>
        <w:t>Book</w:t>
      </w:r>
      <w:r>
        <w:rPr>
          <w:spacing w:val="-3"/>
          <w:sz w:val="22"/>
        </w:rPr>
        <w:t> </w:t>
      </w:r>
      <w:r>
        <w:rPr>
          <w:sz w:val="22"/>
        </w:rPr>
        <w:t>and</w:t>
      </w:r>
      <w:r>
        <w:rPr>
          <w:spacing w:val="-2"/>
          <w:sz w:val="22"/>
        </w:rPr>
        <w:t> </w:t>
      </w:r>
      <w:r>
        <w:rPr>
          <w:sz w:val="22"/>
        </w:rPr>
        <w:t>stationery</w:t>
      </w:r>
      <w:r>
        <w:rPr>
          <w:spacing w:val="-2"/>
          <w:sz w:val="22"/>
        </w:rPr>
        <w:t> store.</w:t>
      </w:r>
    </w:p>
    <w:p>
      <w:pPr>
        <w:pStyle w:val="BodyText"/>
      </w:pPr>
    </w:p>
    <w:p>
      <w:pPr>
        <w:pStyle w:val="ListParagraph"/>
        <w:numPr>
          <w:ilvl w:val="2"/>
          <w:numId w:val="9"/>
        </w:numPr>
        <w:tabs>
          <w:tab w:pos="3000" w:val="left" w:leader="none"/>
        </w:tabs>
        <w:spacing w:line="240" w:lineRule="auto" w:before="0" w:after="0"/>
        <w:ind w:left="3000" w:right="0" w:hanging="720"/>
        <w:jc w:val="left"/>
        <w:rPr>
          <w:sz w:val="22"/>
        </w:rPr>
      </w:pPr>
      <w:r>
        <w:rPr>
          <w:sz w:val="22"/>
        </w:rPr>
        <w:t>Camera</w:t>
      </w:r>
      <w:r>
        <w:rPr>
          <w:spacing w:val="-2"/>
          <w:sz w:val="22"/>
        </w:rPr>
        <w:t> shop.</w:t>
      </w:r>
    </w:p>
    <w:p>
      <w:pPr>
        <w:pStyle w:val="BodyText"/>
      </w:pPr>
    </w:p>
    <w:p>
      <w:pPr>
        <w:pStyle w:val="ListParagraph"/>
        <w:numPr>
          <w:ilvl w:val="2"/>
          <w:numId w:val="9"/>
        </w:numPr>
        <w:tabs>
          <w:tab w:pos="3000" w:val="left" w:leader="none"/>
        </w:tabs>
        <w:spacing w:line="240" w:lineRule="auto" w:before="0" w:after="0"/>
        <w:ind w:left="3000" w:right="0" w:hanging="720"/>
        <w:jc w:val="left"/>
        <w:rPr>
          <w:sz w:val="22"/>
        </w:rPr>
      </w:pPr>
      <w:r>
        <w:rPr>
          <w:sz w:val="22"/>
        </w:rPr>
        <w:t>Cigar,</w:t>
      </w:r>
      <w:r>
        <w:rPr>
          <w:spacing w:val="-5"/>
          <w:sz w:val="22"/>
        </w:rPr>
        <w:t> </w:t>
      </w:r>
      <w:r>
        <w:rPr>
          <w:sz w:val="22"/>
        </w:rPr>
        <w:t>tobacco,</w:t>
      </w:r>
      <w:r>
        <w:rPr>
          <w:spacing w:val="-1"/>
          <w:sz w:val="22"/>
        </w:rPr>
        <w:t> </w:t>
      </w:r>
      <w:r>
        <w:rPr>
          <w:sz w:val="22"/>
        </w:rPr>
        <w:t>and</w:t>
      </w:r>
      <w:r>
        <w:rPr>
          <w:spacing w:val="-4"/>
          <w:sz w:val="22"/>
        </w:rPr>
        <w:t> </w:t>
      </w:r>
      <w:r>
        <w:rPr>
          <w:sz w:val="22"/>
        </w:rPr>
        <w:t>candy</w:t>
      </w:r>
      <w:r>
        <w:rPr>
          <w:spacing w:val="-4"/>
          <w:sz w:val="22"/>
        </w:rPr>
        <w:t> </w:t>
      </w:r>
      <w:r>
        <w:rPr>
          <w:spacing w:val="-2"/>
          <w:sz w:val="22"/>
        </w:rPr>
        <w:t>store.</w:t>
      </w:r>
    </w:p>
    <w:p>
      <w:pPr>
        <w:pStyle w:val="ListParagraph"/>
        <w:numPr>
          <w:ilvl w:val="2"/>
          <w:numId w:val="9"/>
        </w:numPr>
        <w:tabs>
          <w:tab w:pos="2999" w:val="left" w:leader="none"/>
        </w:tabs>
        <w:spacing w:line="240" w:lineRule="auto" w:before="251" w:after="0"/>
        <w:ind w:left="2999" w:right="0" w:hanging="719"/>
        <w:jc w:val="left"/>
        <w:rPr>
          <w:sz w:val="22"/>
        </w:rPr>
      </w:pPr>
      <w:r>
        <w:rPr>
          <w:sz w:val="22"/>
        </w:rPr>
        <w:t>Clothing</w:t>
      </w:r>
      <w:r>
        <w:rPr>
          <w:spacing w:val="-6"/>
          <w:sz w:val="22"/>
        </w:rPr>
        <w:t> </w:t>
      </w:r>
      <w:r>
        <w:rPr>
          <w:spacing w:val="-2"/>
          <w:sz w:val="22"/>
        </w:rPr>
        <w:t>store.</w:t>
      </w:r>
    </w:p>
    <w:p>
      <w:pPr>
        <w:pStyle w:val="BodyText"/>
      </w:pPr>
    </w:p>
    <w:p>
      <w:pPr>
        <w:pStyle w:val="ListParagraph"/>
        <w:numPr>
          <w:ilvl w:val="2"/>
          <w:numId w:val="9"/>
        </w:numPr>
        <w:tabs>
          <w:tab w:pos="3000" w:val="left" w:leader="none"/>
        </w:tabs>
        <w:spacing w:line="240" w:lineRule="auto" w:before="1" w:after="0"/>
        <w:ind w:left="3000" w:right="0" w:hanging="720"/>
        <w:jc w:val="left"/>
        <w:rPr>
          <w:sz w:val="22"/>
        </w:rPr>
      </w:pPr>
      <w:r>
        <w:rPr>
          <w:sz w:val="22"/>
        </w:rPr>
        <w:t>Florist</w:t>
      </w:r>
      <w:r>
        <w:rPr>
          <w:spacing w:val="-2"/>
          <w:sz w:val="22"/>
        </w:rPr>
        <w:t> store.</w:t>
      </w:r>
    </w:p>
    <w:p>
      <w:pPr>
        <w:pStyle w:val="BodyText"/>
      </w:pPr>
    </w:p>
    <w:p>
      <w:pPr>
        <w:pStyle w:val="ListParagraph"/>
        <w:numPr>
          <w:ilvl w:val="2"/>
          <w:numId w:val="9"/>
        </w:numPr>
        <w:tabs>
          <w:tab w:pos="3000" w:val="left" w:leader="none"/>
        </w:tabs>
        <w:spacing w:line="240" w:lineRule="auto" w:before="0" w:after="0"/>
        <w:ind w:left="3000" w:right="0" w:hanging="720"/>
        <w:jc w:val="left"/>
        <w:rPr>
          <w:sz w:val="22"/>
        </w:rPr>
      </w:pPr>
      <w:r>
        <w:rPr>
          <w:sz w:val="22"/>
        </w:rPr>
        <w:t>Gift</w:t>
      </w:r>
      <w:r>
        <w:rPr>
          <w:spacing w:val="-5"/>
          <w:sz w:val="22"/>
        </w:rPr>
        <w:t> </w:t>
      </w:r>
      <w:r>
        <w:rPr>
          <w:spacing w:val="-2"/>
          <w:sz w:val="22"/>
        </w:rPr>
        <w:t>shop.</w:t>
      </w:r>
    </w:p>
    <w:p>
      <w:pPr>
        <w:pStyle w:val="BodyText"/>
      </w:pPr>
    </w:p>
    <w:p>
      <w:pPr>
        <w:pStyle w:val="ListParagraph"/>
        <w:numPr>
          <w:ilvl w:val="2"/>
          <w:numId w:val="9"/>
        </w:numPr>
        <w:tabs>
          <w:tab w:pos="3000" w:val="left" w:leader="none"/>
        </w:tabs>
        <w:spacing w:line="240" w:lineRule="auto" w:before="0" w:after="0"/>
        <w:ind w:left="3000" w:right="0" w:hanging="720"/>
        <w:jc w:val="left"/>
        <w:rPr>
          <w:sz w:val="22"/>
        </w:rPr>
      </w:pPr>
      <w:r>
        <w:rPr>
          <w:sz w:val="22"/>
        </w:rPr>
        <w:t>Handcraft</w:t>
      </w:r>
      <w:r>
        <w:rPr>
          <w:spacing w:val="-5"/>
          <w:sz w:val="22"/>
        </w:rPr>
        <w:t> </w:t>
      </w:r>
      <w:r>
        <w:rPr>
          <w:spacing w:val="-2"/>
          <w:sz w:val="22"/>
        </w:rPr>
        <w:t>bookbinding.</w:t>
      </w:r>
    </w:p>
    <w:p>
      <w:pPr>
        <w:pStyle w:val="BodyText"/>
      </w:pPr>
    </w:p>
    <w:p>
      <w:pPr>
        <w:pStyle w:val="ListParagraph"/>
        <w:numPr>
          <w:ilvl w:val="2"/>
          <w:numId w:val="9"/>
        </w:numPr>
        <w:tabs>
          <w:tab w:pos="3000" w:val="left" w:leader="none"/>
        </w:tabs>
        <w:spacing w:line="240" w:lineRule="auto" w:before="1" w:after="0"/>
        <w:ind w:left="3000" w:right="0" w:hanging="720"/>
        <w:jc w:val="left"/>
        <w:rPr>
          <w:sz w:val="22"/>
        </w:rPr>
      </w:pPr>
      <w:r>
        <w:rPr>
          <w:sz w:val="22"/>
        </w:rPr>
        <w:t>Hobby</w:t>
      </w:r>
      <w:r>
        <w:rPr>
          <w:spacing w:val="-3"/>
          <w:sz w:val="22"/>
        </w:rPr>
        <w:t> </w:t>
      </w:r>
      <w:r>
        <w:rPr>
          <w:sz w:val="22"/>
        </w:rPr>
        <w:t>and</w:t>
      </w:r>
      <w:r>
        <w:rPr>
          <w:spacing w:val="-4"/>
          <w:sz w:val="22"/>
        </w:rPr>
        <w:t> </w:t>
      </w:r>
      <w:r>
        <w:rPr>
          <w:sz w:val="22"/>
        </w:rPr>
        <w:t>art</w:t>
      </w:r>
      <w:r>
        <w:rPr>
          <w:spacing w:val="-2"/>
          <w:sz w:val="22"/>
        </w:rPr>
        <w:t> </w:t>
      </w:r>
      <w:r>
        <w:rPr>
          <w:sz w:val="22"/>
        </w:rPr>
        <w:t>supplies</w:t>
      </w:r>
      <w:r>
        <w:rPr>
          <w:spacing w:val="-3"/>
          <w:sz w:val="22"/>
        </w:rPr>
        <w:t> </w:t>
      </w:r>
      <w:r>
        <w:rPr>
          <w:spacing w:val="-2"/>
          <w:sz w:val="22"/>
        </w:rPr>
        <w:t>store.</w:t>
      </w:r>
    </w:p>
    <w:p>
      <w:pPr>
        <w:pStyle w:val="BodyText"/>
      </w:pPr>
    </w:p>
    <w:p>
      <w:pPr>
        <w:pStyle w:val="ListParagraph"/>
        <w:numPr>
          <w:ilvl w:val="2"/>
          <w:numId w:val="9"/>
        </w:numPr>
        <w:tabs>
          <w:tab w:pos="3000" w:val="left" w:leader="none"/>
        </w:tabs>
        <w:spacing w:line="240" w:lineRule="auto" w:before="0" w:after="0"/>
        <w:ind w:left="3000" w:right="0" w:hanging="720"/>
        <w:jc w:val="left"/>
        <w:rPr>
          <w:sz w:val="22"/>
        </w:rPr>
      </w:pPr>
      <w:r>
        <w:rPr>
          <w:sz w:val="22"/>
        </w:rPr>
        <w:t>Photography</w:t>
      </w:r>
      <w:r>
        <w:rPr>
          <w:spacing w:val="-6"/>
          <w:sz w:val="22"/>
        </w:rPr>
        <w:t> </w:t>
      </w:r>
      <w:r>
        <w:rPr>
          <w:spacing w:val="-2"/>
          <w:sz w:val="22"/>
        </w:rPr>
        <w:t>studio.</w:t>
      </w:r>
    </w:p>
    <w:p>
      <w:pPr>
        <w:pStyle w:val="ListParagraph"/>
        <w:numPr>
          <w:ilvl w:val="2"/>
          <w:numId w:val="9"/>
        </w:numPr>
        <w:tabs>
          <w:tab w:pos="3000" w:val="left" w:leader="none"/>
        </w:tabs>
        <w:spacing w:line="240" w:lineRule="auto" w:before="251" w:after="0"/>
        <w:ind w:left="3000" w:right="0" w:hanging="720"/>
        <w:jc w:val="left"/>
        <w:rPr>
          <w:sz w:val="22"/>
        </w:rPr>
      </w:pPr>
      <w:r>
        <w:rPr>
          <w:sz w:val="22"/>
        </w:rPr>
        <w:t>Tailor,</w:t>
      </w:r>
      <w:r>
        <w:rPr>
          <w:spacing w:val="-4"/>
          <w:sz w:val="22"/>
        </w:rPr>
        <w:t> </w:t>
      </w:r>
      <w:r>
        <w:rPr>
          <w:sz w:val="22"/>
        </w:rPr>
        <w:t>custom</w:t>
      </w:r>
      <w:r>
        <w:rPr>
          <w:spacing w:val="-6"/>
          <w:sz w:val="22"/>
        </w:rPr>
        <w:t> </w:t>
      </w:r>
      <w:r>
        <w:rPr>
          <w:sz w:val="22"/>
        </w:rPr>
        <w:t>sewing,</w:t>
      </w:r>
      <w:r>
        <w:rPr>
          <w:spacing w:val="-4"/>
          <w:sz w:val="22"/>
        </w:rPr>
        <w:t> </w:t>
      </w:r>
      <w:r>
        <w:rPr>
          <w:sz w:val="22"/>
        </w:rPr>
        <w:t>and</w:t>
      </w:r>
      <w:r>
        <w:rPr>
          <w:spacing w:val="-6"/>
          <w:sz w:val="22"/>
        </w:rPr>
        <w:t> </w:t>
      </w:r>
      <w:r>
        <w:rPr>
          <w:spacing w:val="-2"/>
          <w:sz w:val="22"/>
        </w:rPr>
        <w:t>millinery.</w:t>
      </w:r>
    </w:p>
    <w:p>
      <w:pPr>
        <w:pStyle w:val="BodyText"/>
      </w:pPr>
    </w:p>
    <w:p>
      <w:pPr>
        <w:pStyle w:val="ListParagraph"/>
        <w:numPr>
          <w:ilvl w:val="2"/>
          <w:numId w:val="9"/>
        </w:numPr>
        <w:tabs>
          <w:tab w:pos="3000" w:val="left" w:leader="none"/>
        </w:tabs>
        <w:spacing w:line="240" w:lineRule="auto" w:before="0" w:after="0"/>
        <w:ind w:left="3000" w:right="0" w:hanging="720"/>
        <w:jc w:val="left"/>
        <w:rPr>
          <w:sz w:val="22"/>
        </w:rPr>
      </w:pPr>
      <w:r>
        <w:rPr>
          <w:sz w:val="22"/>
        </w:rPr>
        <w:t>Travel</w:t>
      </w:r>
      <w:r>
        <w:rPr>
          <w:spacing w:val="-2"/>
          <w:sz w:val="22"/>
        </w:rPr>
        <w:t> bureau.</w:t>
      </w:r>
    </w:p>
    <w:p>
      <w:pPr>
        <w:spacing w:after="0" w:line="240" w:lineRule="auto"/>
        <w:jc w:val="left"/>
        <w:rPr>
          <w:sz w:val="22"/>
        </w:rPr>
        <w:sectPr>
          <w:pgSz w:w="12240" w:h="15840"/>
          <w:pgMar w:top="1080" w:bottom="280" w:left="1320" w:right="1320"/>
        </w:sectPr>
      </w:pPr>
    </w:p>
    <w:p>
      <w:pPr>
        <w:pStyle w:val="ListParagraph"/>
        <w:numPr>
          <w:ilvl w:val="1"/>
          <w:numId w:val="9"/>
        </w:numPr>
        <w:tabs>
          <w:tab w:pos="2278" w:val="left" w:leader="none"/>
        </w:tabs>
        <w:spacing w:line="240" w:lineRule="auto" w:before="70" w:after="0"/>
        <w:ind w:left="120" w:right="116" w:firstLine="1440"/>
        <w:jc w:val="both"/>
        <w:rPr>
          <w:sz w:val="22"/>
        </w:rPr>
      </w:pPr>
      <w:r>
        <w:rPr>
          <w:sz w:val="22"/>
          <w:u w:val="single"/>
        </w:rPr>
        <w:t>Standards for granting SUP</w:t>
      </w:r>
      <w:r>
        <w:rPr>
          <w:sz w:val="22"/>
          <w:u w:val="none"/>
        </w:rPr>
        <w:t>.</w:t>
      </w:r>
      <w:r>
        <w:rPr>
          <w:spacing w:val="40"/>
          <w:sz w:val="22"/>
          <w:u w:val="none"/>
        </w:rPr>
        <w:t> </w:t>
      </w:r>
      <w:r>
        <w:rPr>
          <w:sz w:val="22"/>
          <w:u w:val="none"/>
        </w:rPr>
        <w:t>The commission and city council shall consider the following factors when determining whether or not to grant an SUP for an additional use on a street level of a building under Subsection (b)(1) of this section:</w:t>
      </w:r>
    </w:p>
    <w:p>
      <w:pPr>
        <w:pStyle w:val="BodyText"/>
        <w:spacing w:before="1"/>
      </w:pPr>
    </w:p>
    <w:p>
      <w:pPr>
        <w:pStyle w:val="ListParagraph"/>
        <w:numPr>
          <w:ilvl w:val="2"/>
          <w:numId w:val="9"/>
        </w:numPr>
        <w:tabs>
          <w:tab w:pos="2997" w:val="left" w:leader="none"/>
        </w:tabs>
        <w:spacing w:line="240" w:lineRule="auto" w:before="0" w:after="0"/>
        <w:ind w:left="120" w:right="115" w:firstLine="2160"/>
        <w:jc w:val="both"/>
        <w:rPr>
          <w:sz w:val="22"/>
        </w:rPr>
      </w:pPr>
      <w:r>
        <w:rPr>
          <w:sz w:val="22"/>
          <w:u w:val="single"/>
        </w:rPr>
        <w:t>The floor area of the use</w:t>
      </w:r>
      <w:r>
        <w:rPr>
          <w:sz w:val="22"/>
          <w:u w:val="none"/>
        </w:rPr>
        <w:t>.</w:t>
      </w:r>
      <w:r>
        <w:rPr>
          <w:spacing w:val="40"/>
          <w:sz w:val="22"/>
          <w:u w:val="none"/>
        </w:rPr>
        <w:t> </w:t>
      </w:r>
      <w:r>
        <w:rPr>
          <w:sz w:val="22"/>
          <w:u w:val="none"/>
        </w:rPr>
        <w:t>As a general rule, it is contemplated that the floor area of each additional use on the street level of a building should be limited to 2,000 square feet.</w:t>
      </w:r>
    </w:p>
    <w:p>
      <w:pPr>
        <w:pStyle w:val="ListParagraph"/>
        <w:numPr>
          <w:ilvl w:val="2"/>
          <w:numId w:val="9"/>
        </w:numPr>
        <w:tabs>
          <w:tab w:pos="2998" w:val="left" w:leader="none"/>
        </w:tabs>
        <w:spacing w:line="240" w:lineRule="auto" w:before="253" w:after="0"/>
        <w:ind w:left="120" w:right="115" w:firstLine="2160"/>
        <w:jc w:val="both"/>
        <w:rPr>
          <w:sz w:val="22"/>
        </w:rPr>
      </w:pPr>
      <w:r>
        <w:rPr>
          <w:sz w:val="22"/>
          <w:u w:val="single"/>
        </w:rPr>
        <w:t>The percentage of floor area of retail uses and the additional uses on a</w:t>
      </w:r>
      <w:r>
        <w:rPr>
          <w:sz w:val="22"/>
          <w:u w:val="none"/>
        </w:rPr>
        <w:t> </w:t>
      </w:r>
      <w:r>
        <w:rPr>
          <w:sz w:val="22"/>
          <w:u w:val="single"/>
        </w:rPr>
        <w:t>street</w:t>
      </w:r>
      <w:r>
        <w:rPr>
          <w:spacing w:val="-3"/>
          <w:sz w:val="22"/>
          <w:u w:val="single"/>
        </w:rPr>
        <w:t> </w:t>
      </w:r>
      <w:r>
        <w:rPr>
          <w:sz w:val="22"/>
          <w:u w:val="single"/>
        </w:rPr>
        <w:t>level of the</w:t>
      </w:r>
      <w:r>
        <w:rPr>
          <w:spacing w:val="-1"/>
          <w:sz w:val="22"/>
          <w:u w:val="single"/>
        </w:rPr>
        <w:t> </w:t>
      </w:r>
      <w:r>
        <w:rPr>
          <w:sz w:val="22"/>
          <w:u w:val="single"/>
        </w:rPr>
        <w:t>building</w:t>
      </w:r>
      <w:r>
        <w:rPr>
          <w:sz w:val="22"/>
          <w:u w:val="none"/>
        </w:rPr>
        <w:t>.</w:t>
      </w:r>
      <w:r>
        <w:rPr>
          <w:spacing w:val="40"/>
          <w:sz w:val="22"/>
          <w:u w:val="none"/>
        </w:rPr>
        <w:t> </w:t>
      </w:r>
      <w:r>
        <w:rPr>
          <w:sz w:val="22"/>
          <w:u w:val="none"/>
        </w:rPr>
        <w:t>As</w:t>
      </w:r>
      <w:r>
        <w:rPr>
          <w:spacing w:val="-1"/>
          <w:sz w:val="22"/>
          <w:u w:val="none"/>
        </w:rPr>
        <w:t> </w:t>
      </w:r>
      <w:r>
        <w:rPr>
          <w:sz w:val="22"/>
          <w:u w:val="none"/>
        </w:rPr>
        <w:t>a</w:t>
      </w:r>
      <w:r>
        <w:rPr>
          <w:spacing w:val="-1"/>
          <w:sz w:val="22"/>
          <w:u w:val="none"/>
        </w:rPr>
        <w:t> </w:t>
      </w:r>
      <w:r>
        <w:rPr>
          <w:sz w:val="22"/>
          <w:u w:val="none"/>
        </w:rPr>
        <w:t>general rule,</w:t>
      </w:r>
      <w:r>
        <w:rPr>
          <w:spacing w:val="-4"/>
          <w:sz w:val="22"/>
          <w:u w:val="none"/>
        </w:rPr>
        <w:t> </w:t>
      </w:r>
      <w:r>
        <w:rPr>
          <w:sz w:val="22"/>
          <w:u w:val="none"/>
        </w:rPr>
        <w:t>it</w:t>
      </w:r>
      <w:r>
        <w:rPr>
          <w:spacing w:val="-3"/>
          <w:sz w:val="22"/>
          <w:u w:val="none"/>
        </w:rPr>
        <w:t> </w:t>
      </w:r>
      <w:r>
        <w:rPr>
          <w:sz w:val="22"/>
          <w:u w:val="none"/>
        </w:rPr>
        <w:t>is</w:t>
      </w:r>
      <w:r>
        <w:rPr>
          <w:spacing w:val="-1"/>
          <w:sz w:val="22"/>
          <w:u w:val="none"/>
        </w:rPr>
        <w:t> </w:t>
      </w:r>
      <w:r>
        <w:rPr>
          <w:sz w:val="22"/>
          <w:u w:val="none"/>
        </w:rPr>
        <w:t>contemplated</w:t>
      </w:r>
      <w:r>
        <w:rPr>
          <w:spacing w:val="-1"/>
          <w:sz w:val="22"/>
          <w:u w:val="none"/>
        </w:rPr>
        <w:t> </w:t>
      </w:r>
      <w:r>
        <w:rPr>
          <w:sz w:val="22"/>
          <w:u w:val="none"/>
        </w:rPr>
        <w:t>that</w:t>
      </w:r>
      <w:r>
        <w:rPr>
          <w:spacing w:val="-3"/>
          <w:sz w:val="22"/>
          <w:u w:val="none"/>
        </w:rPr>
        <w:t> </w:t>
      </w:r>
      <w:r>
        <w:rPr>
          <w:sz w:val="22"/>
          <w:u w:val="none"/>
        </w:rPr>
        <w:t>the</w:t>
      </w:r>
      <w:r>
        <w:rPr>
          <w:spacing w:val="-1"/>
          <w:sz w:val="22"/>
          <w:u w:val="none"/>
        </w:rPr>
        <w:t> </w:t>
      </w:r>
      <w:r>
        <w:rPr>
          <w:sz w:val="22"/>
          <w:u w:val="none"/>
        </w:rPr>
        <w:t>aggregate</w:t>
      </w:r>
      <w:r>
        <w:rPr>
          <w:spacing w:val="-3"/>
          <w:sz w:val="22"/>
          <w:u w:val="none"/>
        </w:rPr>
        <w:t> </w:t>
      </w:r>
      <w:r>
        <w:rPr>
          <w:sz w:val="22"/>
          <w:u w:val="none"/>
        </w:rPr>
        <w:t>floor area</w:t>
      </w:r>
      <w:r>
        <w:rPr>
          <w:spacing w:val="-1"/>
          <w:sz w:val="22"/>
          <w:u w:val="none"/>
        </w:rPr>
        <w:t> </w:t>
      </w:r>
      <w:r>
        <w:rPr>
          <w:sz w:val="22"/>
          <w:u w:val="none"/>
        </w:rPr>
        <w:t>of</w:t>
      </w:r>
      <w:r>
        <w:rPr>
          <w:spacing w:val="-3"/>
          <w:sz w:val="22"/>
          <w:u w:val="none"/>
        </w:rPr>
        <w:t> </w:t>
      </w:r>
      <w:r>
        <w:rPr>
          <w:sz w:val="22"/>
          <w:u w:val="none"/>
        </w:rPr>
        <w:t>retail uses and the additional uses listed in Subsection (b)(2) of this section on a street level of a building should not exceed 50 percent of the aggregate floor area of all uses on the street level.</w:t>
      </w:r>
    </w:p>
    <w:p>
      <w:pPr>
        <w:pStyle w:val="ListParagraph"/>
        <w:numPr>
          <w:ilvl w:val="2"/>
          <w:numId w:val="9"/>
        </w:numPr>
        <w:tabs>
          <w:tab w:pos="2998" w:val="left" w:leader="none"/>
        </w:tabs>
        <w:spacing w:line="240" w:lineRule="auto" w:before="253" w:after="0"/>
        <w:ind w:left="120" w:right="114" w:firstLine="2160"/>
        <w:jc w:val="both"/>
        <w:rPr>
          <w:sz w:val="22"/>
        </w:rPr>
      </w:pPr>
      <w:r>
        <w:rPr>
          <w:sz w:val="22"/>
          <w:u w:val="single"/>
        </w:rPr>
        <w:t>The degree to which</w:t>
      </w:r>
      <w:r>
        <w:rPr>
          <w:spacing w:val="-1"/>
          <w:sz w:val="22"/>
          <w:u w:val="single"/>
        </w:rPr>
        <w:t> </w:t>
      </w:r>
      <w:r>
        <w:rPr>
          <w:sz w:val="22"/>
          <w:u w:val="single"/>
        </w:rPr>
        <w:t>allowing the use would</w:t>
      </w:r>
      <w:r>
        <w:rPr>
          <w:spacing w:val="-1"/>
          <w:sz w:val="22"/>
          <w:u w:val="single"/>
        </w:rPr>
        <w:t> </w:t>
      </w:r>
      <w:r>
        <w:rPr>
          <w:sz w:val="22"/>
          <w:u w:val="single"/>
        </w:rPr>
        <w:t>create a traffic hazard</w:t>
      </w:r>
      <w:r>
        <w:rPr>
          <w:sz w:val="22"/>
          <w:u w:val="none"/>
        </w:rPr>
        <w:t>.</w:t>
      </w:r>
      <w:r>
        <w:rPr>
          <w:spacing w:val="40"/>
          <w:sz w:val="22"/>
          <w:u w:val="none"/>
        </w:rPr>
        <w:t> </w:t>
      </w:r>
      <w:r>
        <w:rPr>
          <w:sz w:val="22"/>
          <w:u w:val="none"/>
        </w:rPr>
        <w:t>This factor involves a consideration of a number of subfactors, including but not limited to the capacity of nearby streets to handle additional traffic generated, the availability of public transmit and the likelihood of its use, and the feasibility of traffic mitigation measures.</w:t>
      </w:r>
    </w:p>
    <w:p>
      <w:pPr>
        <w:pStyle w:val="ListParagraph"/>
        <w:numPr>
          <w:ilvl w:val="0"/>
          <w:numId w:val="9"/>
        </w:numPr>
        <w:tabs>
          <w:tab w:pos="1559" w:val="left" w:leader="none"/>
        </w:tabs>
        <w:spacing w:line="240" w:lineRule="auto" w:before="252" w:after="0"/>
        <w:ind w:left="1559" w:right="0" w:hanging="719"/>
        <w:jc w:val="left"/>
        <w:rPr>
          <w:sz w:val="22"/>
        </w:rPr>
      </w:pPr>
      <w:r>
        <w:rPr>
          <w:sz w:val="22"/>
          <w:u w:val="single"/>
        </w:rPr>
        <w:t>O-2</w:t>
      </w:r>
      <w:r>
        <w:rPr>
          <w:spacing w:val="-6"/>
          <w:sz w:val="22"/>
          <w:u w:val="single"/>
        </w:rPr>
        <w:t> </w:t>
      </w:r>
      <w:r>
        <w:rPr>
          <w:sz w:val="22"/>
          <w:u w:val="single"/>
        </w:rPr>
        <w:t>subdistricts</w:t>
      </w:r>
      <w:r>
        <w:rPr>
          <w:sz w:val="22"/>
          <w:u w:val="none"/>
        </w:rPr>
        <w:t>.</w:t>
      </w:r>
      <w:r>
        <w:rPr>
          <w:spacing w:val="49"/>
          <w:sz w:val="22"/>
          <w:u w:val="none"/>
        </w:rPr>
        <w:t> </w:t>
      </w:r>
      <w:r>
        <w:rPr>
          <w:sz w:val="22"/>
          <w:u w:val="none"/>
        </w:rPr>
        <w:t>The</w:t>
      </w:r>
      <w:r>
        <w:rPr>
          <w:spacing w:val="-4"/>
          <w:sz w:val="22"/>
          <w:u w:val="none"/>
        </w:rPr>
        <w:t> </w:t>
      </w:r>
      <w:r>
        <w:rPr>
          <w:sz w:val="22"/>
          <w:u w:val="none"/>
        </w:rPr>
        <w:t>following</w:t>
      </w:r>
      <w:r>
        <w:rPr>
          <w:spacing w:val="-3"/>
          <w:sz w:val="22"/>
          <w:u w:val="none"/>
        </w:rPr>
        <w:t> </w:t>
      </w:r>
      <w:r>
        <w:rPr>
          <w:sz w:val="22"/>
          <w:u w:val="none"/>
        </w:rPr>
        <w:t>modifications</w:t>
      </w:r>
      <w:r>
        <w:rPr>
          <w:spacing w:val="-3"/>
          <w:sz w:val="22"/>
          <w:u w:val="none"/>
        </w:rPr>
        <w:t> </w:t>
      </w:r>
      <w:r>
        <w:rPr>
          <w:sz w:val="22"/>
          <w:u w:val="none"/>
        </w:rPr>
        <w:t>only</w:t>
      </w:r>
      <w:r>
        <w:rPr>
          <w:spacing w:val="-3"/>
          <w:sz w:val="22"/>
          <w:u w:val="none"/>
        </w:rPr>
        <w:t> </w:t>
      </w:r>
      <w:r>
        <w:rPr>
          <w:sz w:val="22"/>
          <w:u w:val="none"/>
        </w:rPr>
        <w:t>apply</w:t>
      </w:r>
      <w:r>
        <w:rPr>
          <w:spacing w:val="-4"/>
          <w:sz w:val="22"/>
          <w:u w:val="none"/>
        </w:rPr>
        <w:t> </w:t>
      </w:r>
      <w:r>
        <w:rPr>
          <w:sz w:val="22"/>
          <w:u w:val="none"/>
        </w:rPr>
        <w:t>to</w:t>
      </w:r>
      <w:r>
        <w:rPr>
          <w:spacing w:val="-3"/>
          <w:sz w:val="22"/>
          <w:u w:val="none"/>
        </w:rPr>
        <w:t> </w:t>
      </w:r>
      <w:r>
        <w:rPr>
          <w:sz w:val="22"/>
          <w:u w:val="none"/>
        </w:rPr>
        <w:t>property</w:t>
      </w:r>
      <w:r>
        <w:rPr>
          <w:spacing w:val="-6"/>
          <w:sz w:val="22"/>
          <w:u w:val="none"/>
        </w:rPr>
        <w:t> </w:t>
      </w:r>
      <w:r>
        <w:rPr>
          <w:sz w:val="22"/>
          <w:u w:val="none"/>
        </w:rPr>
        <w:t>in</w:t>
      </w:r>
      <w:r>
        <w:rPr>
          <w:spacing w:val="-3"/>
          <w:sz w:val="22"/>
          <w:u w:val="none"/>
        </w:rPr>
        <w:t> </w:t>
      </w:r>
      <w:r>
        <w:rPr>
          <w:sz w:val="22"/>
          <w:u w:val="none"/>
        </w:rPr>
        <w:t>O-2</w:t>
      </w:r>
      <w:r>
        <w:rPr>
          <w:spacing w:val="-3"/>
          <w:sz w:val="22"/>
          <w:u w:val="none"/>
        </w:rPr>
        <w:t> </w:t>
      </w:r>
      <w:r>
        <w:rPr>
          <w:spacing w:val="-2"/>
          <w:sz w:val="22"/>
          <w:u w:val="none"/>
        </w:rPr>
        <w:t>subdistricts:</w:t>
      </w:r>
    </w:p>
    <w:p>
      <w:pPr>
        <w:pStyle w:val="BodyText"/>
        <w:spacing w:before="1"/>
      </w:pPr>
    </w:p>
    <w:p>
      <w:pPr>
        <w:pStyle w:val="ListParagraph"/>
        <w:numPr>
          <w:ilvl w:val="1"/>
          <w:numId w:val="9"/>
        </w:numPr>
        <w:tabs>
          <w:tab w:pos="2278" w:val="left" w:leader="none"/>
        </w:tabs>
        <w:spacing w:line="240" w:lineRule="auto" w:before="0" w:after="0"/>
        <w:ind w:left="120" w:right="115" w:firstLine="1440"/>
        <w:jc w:val="both"/>
        <w:rPr>
          <w:sz w:val="22"/>
        </w:rPr>
      </w:pPr>
      <w:r>
        <w:rPr>
          <w:sz w:val="22"/>
          <w:u w:val="single"/>
        </w:rPr>
        <w:t>Additional uses permitted on a street level</w:t>
      </w:r>
      <w:r>
        <w:rPr>
          <w:sz w:val="22"/>
          <w:u w:val="none"/>
        </w:rPr>
        <w:t>.</w:t>
      </w:r>
      <w:r>
        <w:rPr>
          <w:spacing w:val="40"/>
          <w:sz w:val="22"/>
          <w:u w:val="none"/>
        </w:rPr>
        <w:t> </w:t>
      </w:r>
      <w:r>
        <w:rPr>
          <w:sz w:val="22"/>
          <w:u w:val="none"/>
        </w:rPr>
        <w:t>The additional uses in Subsection (c)(2) of this section, as defined in this section and Section 51P-193.107, are permitted on a street level of a building subject to the following restrictions:</w:t>
      </w:r>
    </w:p>
    <w:p>
      <w:pPr>
        <w:pStyle w:val="ListParagraph"/>
        <w:numPr>
          <w:ilvl w:val="2"/>
          <w:numId w:val="9"/>
        </w:numPr>
        <w:tabs>
          <w:tab w:pos="2999" w:val="left" w:leader="none"/>
        </w:tabs>
        <w:spacing w:line="240" w:lineRule="auto" w:before="251" w:after="0"/>
        <w:ind w:left="2999" w:right="0" w:hanging="719"/>
        <w:jc w:val="left"/>
        <w:rPr>
          <w:sz w:val="22"/>
        </w:rPr>
      </w:pPr>
      <w:r>
        <w:rPr>
          <w:sz w:val="22"/>
        </w:rPr>
        <w:t>No</w:t>
      </w:r>
      <w:r>
        <w:rPr>
          <w:spacing w:val="-5"/>
          <w:sz w:val="22"/>
        </w:rPr>
        <w:t> </w:t>
      </w:r>
      <w:r>
        <w:rPr>
          <w:sz w:val="22"/>
        </w:rPr>
        <w:t>additional</w:t>
      </w:r>
      <w:r>
        <w:rPr>
          <w:spacing w:val="-3"/>
          <w:sz w:val="22"/>
        </w:rPr>
        <w:t> </w:t>
      </w:r>
      <w:r>
        <w:rPr>
          <w:sz w:val="22"/>
        </w:rPr>
        <w:t>use</w:t>
      </w:r>
      <w:r>
        <w:rPr>
          <w:spacing w:val="-4"/>
          <w:sz w:val="22"/>
        </w:rPr>
        <w:t> </w:t>
      </w:r>
      <w:r>
        <w:rPr>
          <w:sz w:val="22"/>
        </w:rPr>
        <w:t>may</w:t>
      </w:r>
      <w:r>
        <w:rPr>
          <w:spacing w:val="-2"/>
          <w:sz w:val="22"/>
        </w:rPr>
        <w:t> </w:t>
      </w:r>
      <w:r>
        <w:rPr>
          <w:sz w:val="22"/>
        </w:rPr>
        <w:t>have</w:t>
      </w:r>
      <w:r>
        <w:rPr>
          <w:spacing w:val="-4"/>
          <w:sz w:val="22"/>
        </w:rPr>
        <w:t> </w:t>
      </w:r>
      <w:r>
        <w:rPr>
          <w:sz w:val="22"/>
        </w:rPr>
        <w:t>a</w:t>
      </w:r>
      <w:r>
        <w:rPr>
          <w:spacing w:val="-2"/>
          <w:sz w:val="22"/>
        </w:rPr>
        <w:t> </w:t>
      </w:r>
      <w:r>
        <w:rPr>
          <w:sz w:val="22"/>
        </w:rPr>
        <w:t>floor</w:t>
      </w:r>
      <w:r>
        <w:rPr>
          <w:spacing w:val="-4"/>
          <w:sz w:val="22"/>
        </w:rPr>
        <w:t> </w:t>
      </w:r>
      <w:r>
        <w:rPr>
          <w:sz w:val="22"/>
        </w:rPr>
        <w:t>area</w:t>
      </w:r>
      <w:r>
        <w:rPr>
          <w:spacing w:val="-2"/>
          <w:sz w:val="22"/>
        </w:rPr>
        <w:t> </w:t>
      </w:r>
      <w:r>
        <w:rPr>
          <w:sz w:val="22"/>
        </w:rPr>
        <w:t>greater</w:t>
      </w:r>
      <w:r>
        <w:rPr>
          <w:spacing w:val="-4"/>
          <w:sz w:val="22"/>
        </w:rPr>
        <w:t> </w:t>
      </w:r>
      <w:r>
        <w:rPr>
          <w:sz w:val="22"/>
        </w:rPr>
        <w:t>than</w:t>
      </w:r>
      <w:r>
        <w:rPr>
          <w:spacing w:val="-2"/>
          <w:sz w:val="22"/>
        </w:rPr>
        <w:t> </w:t>
      </w:r>
      <w:r>
        <w:rPr>
          <w:sz w:val="22"/>
        </w:rPr>
        <w:t>2,000</w:t>
      </w:r>
      <w:r>
        <w:rPr>
          <w:spacing w:val="-3"/>
          <w:sz w:val="22"/>
        </w:rPr>
        <w:t> </w:t>
      </w:r>
      <w:r>
        <w:rPr>
          <w:sz w:val="22"/>
        </w:rPr>
        <w:t>square</w:t>
      </w:r>
      <w:r>
        <w:rPr>
          <w:spacing w:val="-3"/>
          <w:sz w:val="22"/>
        </w:rPr>
        <w:t> </w:t>
      </w:r>
      <w:r>
        <w:rPr>
          <w:spacing w:val="-2"/>
          <w:sz w:val="22"/>
        </w:rPr>
        <w:t>feet.</w:t>
      </w:r>
    </w:p>
    <w:p>
      <w:pPr>
        <w:pStyle w:val="BodyText"/>
      </w:pPr>
    </w:p>
    <w:p>
      <w:pPr>
        <w:pStyle w:val="ListParagraph"/>
        <w:numPr>
          <w:ilvl w:val="2"/>
          <w:numId w:val="9"/>
        </w:numPr>
        <w:tabs>
          <w:tab w:pos="2997" w:val="left" w:leader="none"/>
        </w:tabs>
        <w:spacing w:line="240" w:lineRule="auto" w:before="1" w:after="0"/>
        <w:ind w:left="120" w:right="114" w:firstLine="2159"/>
        <w:jc w:val="both"/>
        <w:rPr>
          <w:sz w:val="22"/>
        </w:rPr>
      </w:pPr>
      <w:r>
        <w:rPr>
          <w:sz w:val="22"/>
        </w:rPr>
        <w:t>The aggregate floor area of retail uses and the additional uses listed in Subsection (c)(2) of</w:t>
      </w:r>
      <w:r>
        <w:rPr>
          <w:spacing w:val="-1"/>
          <w:sz w:val="22"/>
        </w:rPr>
        <w:t> </w:t>
      </w:r>
      <w:r>
        <w:rPr>
          <w:sz w:val="22"/>
        </w:rPr>
        <w:t>this section on</w:t>
      </w:r>
      <w:r>
        <w:rPr>
          <w:spacing w:val="-2"/>
          <w:sz w:val="22"/>
        </w:rPr>
        <w:t> </w:t>
      </w:r>
      <w:r>
        <w:rPr>
          <w:sz w:val="22"/>
        </w:rPr>
        <w:t>a street</w:t>
      </w:r>
      <w:r>
        <w:rPr>
          <w:spacing w:val="-1"/>
          <w:sz w:val="22"/>
        </w:rPr>
        <w:t> </w:t>
      </w:r>
      <w:r>
        <w:rPr>
          <w:sz w:val="22"/>
        </w:rPr>
        <w:t>level of a</w:t>
      </w:r>
      <w:r>
        <w:rPr>
          <w:spacing w:val="-2"/>
          <w:sz w:val="22"/>
        </w:rPr>
        <w:t> </w:t>
      </w:r>
      <w:r>
        <w:rPr>
          <w:sz w:val="22"/>
        </w:rPr>
        <w:t>building</w:t>
      </w:r>
      <w:r>
        <w:rPr>
          <w:spacing w:val="-2"/>
          <w:sz w:val="22"/>
        </w:rPr>
        <w:t> </w:t>
      </w:r>
      <w:r>
        <w:rPr>
          <w:sz w:val="22"/>
        </w:rPr>
        <w:t>may not exceed 50</w:t>
      </w:r>
      <w:r>
        <w:rPr>
          <w:spacing w:val="-2"/>
          <w:sz w:val="22"/>
        </w:rPr>
        <w:t> </w:t>
      </w:r>
      <w:r>
        <w:rPr>
          <w:sz w:val="22"/>
        </w:rPr>
        <w:t>percent</w:t>
      </w:r>
      <w:r>
        <w:rPr>
          <w:spacing w:val="-1"/>
          <w:sz w:val="22"/>
        </w:rPr>
        <w:t> </w:t>
      </w:r>
      <w:r>
        <w:rPr>
          <w:sz w:val="22"/>
        </w:rPr>
        <w:t>of</w:t>
      </w:r>
      <w:r>
        <w:rPr>
          <w:spacing w:val="-1"/>
          <w:sz w:val="22"/>
        </w:rPr>
        <w:t> </w:t>
      </w:r>
      <w:r>
        <w:rPr>
          <w:sz w:val="22"/>
        </w:rPr>
        <w:t>the</w:t>
      </w:r>
      <w:r>
        <w:rPr>
          <w:spacing w:val="-2"/>
          <w:sz w:val="22"/>
        </w:rPr>
        <w:t> </w:t>
      </w:r>
      <w:r>
        <w:rPr>
          <w:sz w:val="22"/>
        </w:rPr>
        <w:t>aggregate floor area of all uses on the street level. Some of the additional uses in Subsection (c)(2) of this section</w:t>
      </w:r>
      <w:r>
        <w:rPr>
          <w:spacing w:val="80"/>
          <w:sz w:val="22"/>
        </w:rPr>
        <w:t> </w:t>
      </w:r>
      <w:r>
        <w:rPr>
          <w:sz w:val="22"/>
        </w:rPr>
        <w:t>are already permitted as limited uses. This subsection does not affect the</w:t>
      </w:r>
    </w:p>
    <w:p>
      <w:pPr>
        <w:pStyle w:val="ListParagraph"/>
        <w:numPr>
          <w:ilvl w:val="1"/>
          <w:numId w:val="9"/>
        </w:numPr>
        <w:tabs>
          <w:tab w:pos="2278" w:val="left" w:leader="none"/>
        </w:tabs>
        <w:spacing w:line="240" w:lineRule="auto" w:before="253" w:after="0"/>
        <w:ind w:left="120" w:right="118" w:firstLine="1440"/>
        <w:jc w:val="both"/>
        <w:rPr>
          <w:sz w:val="22"/>
        </w:rPr>
      </w:pPr>
      <w:r>
        <w:rPr>
          <w:sz w:val="22"/>
          <w:u w:val="single"/>
        </w:rPr>
        <w:t>Additional street-level uses listed</w:t>
      </w:r>
      <w:r>
        <w:rPr>
          <w:sz w:val="22"/>
          <w:u w:val="none"/>
        </w:rPr>
        <w:t>.</w:t>
      </w:r>
      <w:r>
        <w:rPr>
          <w:spacing w:val="40"/>
          <w:sz w:val="22"/>
          <w:u w:val="none"/>
        </w:rPr>
        <w:t> </w:t>
      </w:r>
      <w:r>
        <w:rPr>
          <w:sz w:val="22"/>
          <w:u w:val="none"/>
        </w:rPr>
        <w:t>The following are the additional uses for purposes of Subsection (c)(1) of this section:</w:t>
      </w:r>
    </w:p>
    <w:p>
      <w:pPr>
        <w:pStyle w:val="ListParagraph"/>
        <w:numPr>
          <w:ilvl w:val="2"/>
          <w:numId w:val="9"/>
        </w:numPr>
        <w:tabs>
          <w:tab w:pos="2999" w:val="left" w:leader="none"/>
        </w:tabs>
        <w:spacing w:line="240" w:lineRule="auto" w:before="252" w:after="0"/>
        <w:ind w:left="2999" w:right="0" w:hanging="719"/>
        <w:jc w:val="left"/>
        <w:rPr>
          <w:sz w:val="22"/>
        </w:rPr>
      </w:pPr>
      <w:r>
        <w:rPr>
          <w:sz w:val="22"/>
        </w:rPr>
        <w:t>Antique</w:t>
      </w:r>
      <w:r>
        <w:rPr>
          <w:spacing w:val="-3"/>
          <w:sz w:val="22"/>
        </w:rPr>
        <w:t> </w:t>
      </w:r>
      <w:r>
        <w:rPr>
          <w:spacing w:val="-2"/>
          <w:sz w:val="22"/>
        </w:rPr>
        <w:t>shop.</w:t>
      </w:r>
    </w:p>
    <w:p>
      <w:pPr>
        <w:pStyle w:val="BodyText"/>
      </w:pPr>
    </w:p>
    <w:p>
      <w:pPr>
        <w:pStyle w:val="ListParagraph"/>
        <w:numPr>
          <w:ilvl w:val="2"/>
          <w:numId w:val="9"/>
        </w:numPr>
        <w:tabs>
          <w:tab w:pos="3000" w:val="left" w:leader="none"/>
        </w:tabs>
        <w:spacing w:line="240" w:lineRule="auto" w:before="0" w:after="0"/>
        <w:ind w:left="3000" w:right="0" w:hanging="720"/>
        <w:jc w:val="left"/>
        <w:rPr>
          <w:sz w:val="22"/>
        </w:rPr>
      </w:pPr>
      <w:r>
        <w:rPr>
          <w:sz w:val="22"/>
        </w:rPr>
        <w:t>Art</w:t>
      </w:r>
      <w:r>
        <w:rPr>
          <w:spacing w:val="-4"/>
          <w:sz w:val="22"/>
        </w:rPr>
        <w:t> </w:t>
      </w:r>
      <w:r>
        <w:rPr>
          <w:sz w:val="22"/>
        </w:rPr>
        <w:t>gallery/art</w:t>
      </w:r>
      <w:r>
        <w:rPr>
          <w:spacing w:val="-4"/>
          <w:sz w:val="22"/>
        </w:rPr>
        <w:t> </w:t>
      </w:r>
      <w:r>
        <w:rPr>
          <w:sz w:val="22"/>
        </w:rPr>
        <w:t>work</w:t>
      </w:r>
      <w:r>
        <w:rPr>
          <w:spacing w:val="-4"/>
          <w:sz w:val="22"/>
        </w:rPr>
        <w:t> </w:t>
      </w:r>
      <w:r>
        <w:rPr>
          <w:spacing w:val="-2"/>
          <w:sz w:val="22"/>
        </w:rPr>
        <w:t>sales.</w:t>
      </w:r>
    </w:p>
    <w:p>
      <w:pPr>
        <w:pStyle w:val="BodyText"/>
        <w:spacing w:before="1"/>
      </w:pPr>
    </w:p>
    <w:p>
      <w:pPr>
        <w:pStyle w:val="ListParagraph"/>
        <w:numPr>
          <w:ilvl w:val="2"/>
          <w:numId w:val="9"/>
        </w:numPr>
        <w:tabs>
          <w:tab w:pos="3000" w:val="left" w:leader="none"/>
        </w:tabs>
        <w:spacing w:line="240" w:lineRule="auto" w:before="0" w:after="0"/>
        <w:ind w:left="3000" w:right="0" w:hanging="720"/>
        <w:jc w:val="left"/>
        <w:rPr>
          <w:sz w:val="22"/>
        </w:rPr>
      </w:pPr>
      <w:r>
        <w:rPr>
          <w:sz w:val="22"/>
        </w:rPr>
        <w:t>Bakery</w:t>
      </w:r>
      <w:r>
        <w:rPr>
          <w:spacing w:val="-6"/>
          <w:sz w:val="22"/>
        </w:rPr>
        <w:t> </w:t>
      </w:r>
      <w:r>
        <w:rPr>
          <w:sz w:val="22"/>
        </w:rPr>
        <w:t>or</w:t>
      </w:r>
      <w:r>
        <w:rPr>
          <w:spacing w:val="-2"/>
          <w:sz w:val="22"/>
        </w:rPr>
        <w:t> </w:t>
      </w:r>
      <w:r>
        <w:rPr>
          <w:sz w:val="22"/>
        </w:rPr>
        <w:t>confectionery</w:t>
      </w:r>
      <w:r>
        <w:rPr>
          <w:spacing w:val="-5"/>
          <w:sz w:val="22"/>
        </w:rPr>
        <w:t> </w:t>
      </w:r>
      <w:r>
        <w:rPr>
          <w:spacing w:val="-4"/>
          <w:sz w:val="22"/>
        </w:rPr>
        <w:t>shop.</w:t>
      </w:r>
    </w:p>
    <w:p>
      <w:pPr>
        <w:pStyle w:val="BodyText"/>
      </w:pPr>
    </w:p>
    <w:p>
      <w:pPr>
        <w:pStyle w:val="ListParagraph"/>
        <w:numPr>
          <w:ilvl w:val="2"/>
          <w:numId w:val="9"/>
        </w:numPr>
        <w:tabs>
          <w:tab w:pos="3000" w:val="left" w:leader="none"/>
        </w:tabs>
        <w:spacing w:line="240" w:lineRule="auto" w:before="0" w:after="0"/>
        <w:ind w:left="3000" w:right="0" w:hanging="720"/>
        <w:jc w:val="left"/>
        <w:rPr>
          <w:sz w:val="22"/>
        </w:rPr>
      </w:pPr>
      <w:r>
        <w:rPr>
          <w:sz w:val="22"/>
        </w:rPr>
        <w:t>Bar,</w:t>
      </w:r>
      <w:r>
        <w:rPr>
          <w:spacing w:val="-2"/>
          <w:sz w:val="22"/>
        </w:rPr>
        <w:t> </w:t>
      </w:r>
      <w:r>
        <w:rPr>
          <w:sz w:val="22"/>
        </w:rPr>
        <w:t>lounge,</w:t>
      </w:r>
      <w:r>
        <w:rPr>
          <w:spacing w:val="-3"/>
          <w:sz w:val="22"/>
        </w:rPr>
        <w:t> </w:t>
      </w:r>
      <w:r>
        <w:rPr>
          <w:sz w:val="22"/>
        </w:rPr>
        <w:t>or</w:t>
      </w:r>
      <w:r>
        <w:rPr>
          <w:spacing w:val="-3"/>
          <w:sz w:val="22"/>
        </w:rPr>
        <w:t> </w:t>
      </w:r>
      <w:r>
        <w:rPr>
          <w:spacing w:val="-2"/>
          <w:sz w:val="22"/>
        </w:rPr>
        <w:t>tavern.</w:t>
      </w:r>
    </w:p>
    <w:p>
      <w:pPr>
        <w:pStyle w:val="BodyText"/>
      </w:pPr>
    </w:p>
    <w:p>
      <w:pPr>
        <w:pStyle w:val="ListParagraph"/>
        <w:numPr>
          <w:ilvl w:val="2"/>
          <w:numId w:val="9"/>
        </w:numPr>
        <w:tabs>
          <w:tab w:pos="3000" w:val="left" w:leader="none"/>
        </w:tabs>
        <w:spacing w:line="240" w:lineRule="auto" w:before="0" w:after="0"/>
        <w:ind w:left="3000" w:right="0" w:hanging="720"/>
        <w:jc w:val="left"/>
        <w:rPr>
          <w:sz w:val="22"/>
        </w:rPr>
      </w:pPr>
      <w:r>
        <w:rPr>
          <w:sz w:val="22"/>
        </w:rPr>
        <w:t>Barber</w:t>
      </w:r>
      <w:r>
        <w:rPr>
          <w:spacing w:val="-4"/>
          <w:sz w:val="22"/>
        </w:rPr>
        <w:t> </w:t>
      </w:r>
      <w:r>
        <w:rPr>
          <w:sz w:val="22"/>
        </w:rPr>
        <w:t>and</w:t>
      </w:r>
      <w:r>
        <w:rPr>
          <w:spacing w:val="-5"/>
          <w:sz w:val="22"/>
        </w:rPr>
        <w:t> </w:t>
      </w:r>
      <w:r>
        <w:rPr>
          <w:sz w:val="22"/>
        </w:rPr>
        <w:t>beauty</w:t>
      </w:r>
      <w:r>
        <w:rPr>
          <w:spacing w:val="-2"/>
          <w:sz w:val="22"/>
        </w:rPr>
        <w:t> shop.</w:t>
      </w:r>
    </w:p>
    <w:p>
      <w:pPr>
        <w:pStyle w:val="BodyText"/>
        <w:spacing w:before="1"/>
      </w:pPr>
    </w:p>
    <w:p>
      <w:pPr>
        <w:pStyle w:val="ListParagraph"/>
        <w:numPr>
          <w:ilvl w:val="2"/>
          <w:numId w:val="9"/>
        </w:numPr>
        <w:tabs>
          <w:tab w:pos="3000" w:val="left" w:leader="none"/>
        </w:tabs>
        <w:spacing w:line="240" w:lineRule="auto" w:before="0" w:after="0"/>
        <w:ind w:left="3000" w:right="0" w:hanging="720"/>
        <w:jc w:val="left"/>
        <w:rPr>
          <w:sz w:val="22"/>
        </w:rPr>
      </w:pPr>
      <w:r>
        <w:rPr>
          <w:sz w:val="22"/>
        </w:rPr>
        <w:t>Book</w:t>
      </w:r>
      <w:r>
        <w:rPr>
          <w:spacing w:val="-3"/>
          <w:sz w:val="22"/>
        </w:rPr>
        <w:t> </w:t>
      </w:r>
      <w:r>
        <w:rPr>
          <w:sz w:val="22"/>
        </w:rPr>
        <w:t>and</w:t>
      </w:r>
      <w:r>
        <w:rPr>
          <w:spacing w:val="-2"/>
          <w:sz w:val="22"/>
        </w:rPr>
        <w:t> </w:t>
      </w:r>
      <w:r>
        <w:rPr>
          <w:sz w:val="22"/>
        </w:rPr>
        <w:t>stationery</w:t>
      </w:r>
      <w:r>
        <w:rPr>
          <w:spacing w:val="-2"/>
          <w:sz w:val="22"/>
        </w:rPr>
        <w:t> store.</w:t>
      </w:r>
    </w:p>
    <w:p>
      <w:pPr>
        <w:pStyle w:val="ListParagraph"/>
        <w:numPr>
          <w:ilvl w:val="2"/>
          <w:numId w:val="9"/>
        </w:numPr>
        <w:tabs>
          <w:tab w:pos="3000" w:val="left" w:leader="none"/>
        </w:tabs>
        <w:spacing w:line="240" w:lineRule="auto" w:before="251" w:after="0"/>
        <w:ind w:left="3000" w:right="0" w:hanging="720"/>
        <w:jc w:val="left"/>
        <w:rPr>
          <w:sz w:val="22"/>
        </w:rPr>
      </w:pPr>
      <w:r>
        <w:rPr>
          <w:sz w:val="22"/>
        </w:rPr>
        <w:t>Camera</w:t>
      </w:r>
      <w:r>
        <w:rPr>
          <w:spacing w:val="-2"/>
          <w:sz w:val="22"/>
        </w:rPr>
        <w:t> shop.</w:t>
      </w:r>
    </w:p>
    <w:p>
      <w:pPr>
        <w:pStyle w:val="BodyText"/>
      </w:pPr>
    </w:p>
    <w:p>
      <w:pPr>
        <w:pStyle w:val="ListParagraph"/>
        <w:numPr>
          <w:ilvl w:val="2"/>
          <w:numId w:val="9"/>
        </w:numPr>
        <w:tabs>
          <w:tab w:pos="2999" w:val="left" w:leader="none"/>
        </w:tabs>
        <w:spacing w:line="240" w:lineRule="auto" w:before="0" w:after="0"/>
        <w:ind w:left="2999" w:right="0" w:hanging="719"/>
        <w:jc w:val="left"/>
        <w:rPr>
          <w:sz w:val="22"/>
        </w:rPr>
      </w:pPr>
      <w:r>
        <w:rPr>
          <w:sz w:val="22"/>
        </w:rPr>
        <w:t>Cigar,</w:t>
      </w:r>
      <w:r>
        <w:rPr>
          <w:spacing w:val="-5"/>
          <w:sz w:val="22"/>
        </w:rPr>
        <w:t> </w:t>
      </w:r>
      <w:r>
        <w:rPr>
          <w:sz w:val="22"/>
        </w:rPr>
        <w:t>tobacco,</w:t>
      </w:r>
      <w:r>
        <w:rPr>
          <w:spacing w:val="-1"/>
          <w:sz w:val="22"/>
        </w:rPr>
        <w:t> </w:t>
      </w:r>
      <w:r>
        <w:rPr>
          <w:sz w:val="22"/>
        </w:rPr>
        <w:t>and</w:t>
      </w:r>
      <w:r>
        <w:rPr>
          <w:spacing w:val="-4"/>
          <w:sz w:val="22"/>
        </w:rPr>
        <w:t> </w:t>
      </w:r>
      <w:r>
        <w:rPr>
          <w:sz w:val="22"/>
        </w:rPr>
        <w:t>candy</w:t>
      </w:r>
      <w:r>
        <w:rPr>
          <w:spacing w:val="-4"/>
          <w:sz w:val="22"/>
        </w:rPr>
        <w:t> </w:t>
      </w:r>
      <w:r>
        <w:rPr>
          <w:spacing w:val="-2"/>
          <w:sz w:val="22"/>
        </w:rPr>
        <w:t>store.</w:t>
      </w:r>
    </w:p>
    <w:p>
      <w:pPr>
        <w:pStyle w:val="BodyText"/>
      </w:pPr>
    </w:p>
    <w:p>
      <w:pPr>
        <w:pStyle w:val="ListParagraph"/>
        <w:numPr>
          <w:ilvl w:val="2"/>
          <w:numId w:val="9"/>
        </w:numPr>
        <w:tabs>
          <w:tab w:pos="2999" w:val="left" w:leader="none"/>
        </w:tabs>
        <w:spacing w:line="240" w:lineRule="auto" w:before="0" w:after="0"/>
        <w:ind w:left="2999" w:right="0" w:hanging="720"/>
        <w:jc w:val="left"/>
        <w:rPr>
          <w:sz w:val="22"/>
        </w:rPr>
      </w:pPr>
      <w:r>
        <w:rPr>
          <w:sz w:val="22"/>
        </w:rPr>
        <w:t>Clothing</w:t>
      </w:r>
      <w:r>
        <w:rPr>
          <w:spacing w:val="-6"/>
          <w:sz w:val="22"/>
        </w:rPr>
        <w:t> </w:t>
      </w:r>
      <w:r>
        <w:rPr>
          <w:spacing w:val="-2"/>
          <w:sz w:val="22"/>
        </w:rPr>
        <w:t>store.</w:t>
      </w:r>
    </w:p>
    <w:p>
      <w:pPr>
        <w:pStyle w:val="BodyText"/>
      </w:pPr>
    </w:p>
    <w:p>
      <w:pPr>
        <w:pStyle w:val="ListParagraph"/>
        <w:numPr>
          <w:ilvl w:val="2"/>
          <w:numId w:val="9"/>
        </w:numPr>
        <w:tabs>
          <w:tab w:pos="3000" w:val="left" w:leader="none"/>
        </w:tabs>
        <w:spacing w:line="240" w:lineRule="auto" w:before="1" w:after="0"/>
        <w:ind w:left="3000" w:right="0" w:hanging="720"/>
        <w:jc w:val="left"/>
        <w:rPr>
          <w:sz w:val="22"/>
        </w:rPr>
      </w:pPr>
      <w:r>
        <w:rPr>
          <w:spacing w:val="-2"/>
          <w:sz w:val="22"/>
        </w:rPr>
        <w:t>Drugstore.</w:t>
      </w:r>
    </w:p>
    <w:p>
      <w:pPr>
        <w:spacing w:after="0" w:line="240" w:lineRule="auto"/>
        <w:jc w:val="left"/>
        <w:rPr>
          <w:sz w:val="22"/>
        </w:rPr>
        <w:sectPr>
          <w:pgSz w:w="12240" w:h="15840"/>
          <w:pgMar w:top="1080" w:bottom="280" w:left="1320" w:right="1320"/>
        </w:sectPr>
      </w:pPr>
    </w:p>
    <w:p>
      <w:pPr>
        <w:pStyle w:val="ListParagraph"/>
        <w:numPr>
          <w:ilvl w:val="2"/>
          <w:numId w:val="9"/>
        </w:numPr>
        <w:tabs>
          <w:tab w:pos="2999" w:val="left" w:leader="none"/>
        </w:tabs>
        <w:spacing w:line="240" w:lineRule="auto" w:before="70" w:after="0"/>
        <w:ind w:left="2999" w:right="0" w:hanging="719"/>
        <w:jc w:val="left"/>
        <w:rPr>
          <w:sz w:val="22"/>
        </w:rPr>
      </w:pPr>
      <w:r>
        <w:rPr>
          <w:sz w:val="22"/>
        </w:rPr>
        <w:t>Duplication</w:t>
      </w:r>
      <w:r>
        <w:rPr>
          <w:spacing w:val="-8"/>
          <w:sz w:val="22"/>
        </w:rPr>
        <w:t> </w:t>
      </w:r>
      <w:r>
        <w:rPr>
          <w:spacing w:val="-2"/>
          <w:sz w:val="22"/>
        </w:rPr>
        <w:t>shop.</w:t>
      </w:r>
    </w:p>
    <w:p>
      <w:pPr>
        <w:pStyle w:val="BodyText"/>
      </w:pPr>
    </w:p>
    <w:p>
      <w:pPr>
        <w:pStyle w:val="ListParagraph"/>
        <w:numPr>
          <w:ilvl w:val="2"/>
          <w:numId w:val="9"/>
        </w:numPr>
        <w:tabs>
          <w:tab w:pos="3000" w:val="left" w:leader="none"/>
        </w:tabs>
        <w:spacing w:line="240" w:lineRule="auto" w:before="1" w:after="0"/>
        <w:ind w:left="3000" w:right="0" w:hanging="720"/>
        <w:jc w:val="left"/>
        <w:rPr>
          <w:sz w:val="22"/>
        </w:rPr>
      </w:pPr>
      <w:r>
        <w:rPr>
          <w:sz w:val="22"/>
        </w:rPr>
        <w:t>Electronics</w:t>
      </w:r>
      <w:r>
        <w:rPr>
          <w:spacing w:val="-8"/>
          <w:sz w:val="22"/>
        </w:rPr>
        <w:t> </w:t>
      </w:r>
      <w:r>
        <w:rPr>
          <w:spacing w:val="-2"/>
          <w:sz w:val="22"/>
        </w:rPr>
        <w:t>store.</w:t>
      </w:r>
    </w:p>
    <w:p>
      <w:pPr>
        <w:pStyle w:val="BodyText"/>
      </w:pPr>
    </w:p>
    <w:p>
      <w:pPr>
        <w:pStyle w:val="ListParagraph"/>
        <w:numPr>
          <w:ilvl w:val="2"/>
          <w:numId w:val="9"/>
        </w:numPr>
        <w:tabs>
          <w:tab w:pos="3000" w:val="left" w:leader="none"/>
        </w:tabs>
        <w:spacing w:line="240" w:lineRule="auto" w:before="0" w:after="0"/>
        <w:ind w:left="3000" w:right="0" w:hanging="720"/>
        <w:jc w:val="left"/>
        <w:rPr>
          <w:sz w:val="22"/>
        </w:rPr>
      </w:pPr>
      <w:r>
        <w:rPr>
          <w:sz w:val="22"/>
        </w:rPr>
        <w:t>Florist</w:t>
      </w:r>
      <w:r>
        <w:rPr>
          <w:spacing w:val="-2"/>
          <w:sz w:val="22"/>
        </w:rPr>
        <w:t> store.</w:t>
      </w:r>
    </w:p>
    <w:p>
      <w:pPr>
        <w:pStyle w:val="ListParagraph"/>
        <w:numPr>
          <w:ilvl w:val="2"/>
          <w:numId w:val="9"/>
        </w:numPr>
        <w:tabs>
          <w:tab w:pos="3000" w:val="left" w:leader="none"/>
        </w:tabs>
        <w:spacing w:line="240" w:lineRule="auto" w:before="251" w:after="0"/>
        <w:ind w:left="3000" w:right="0" w:hanging="720"/>
        <w:jc w:val="left"/>
        <w:rPr>
          <w:sz w:val="22"/>
        </w:rPr>
      </w:pPr>
      <w:r>
        <w:rPr>
          <w:sz w:val="22"/>
        </w:rPr>
        <w:t>Gift</w:t>
      </w:r>
      <w:r>
        <w:rPr>
          <w:spacing w:val="-5"/>
          <w:sz w:val="22"/>
        </w:rPr>
        <w:t> </w:t>
      </w:r>
      <w:r>
        <w:rPr>
          <w:spacing w:val="-2"/>
          <w:sz w:val="22"/>
        </w:rPr>
        <w:t>shop.</w:t>
      </w:r>
    </w:p>
    <w:p>
      <w:pPr>
        <w:pStyle w:val="BodyText"/>
      </w:pPr>
    </w:p>
    <w:p>
      <w:pPr>
        <w:pStyle w:val="ListParagraph"/>
        <w:numPr>
          <w:ilvl w:val="2"/>
          <w:numId w:val="9"/>
        </w:numPr>
        <w:tabs>
          <w:tab w:pos="2999" w:val="left" w:leader="none"/>
        </w:tabs>
        <w:spacing w:line="240" w:lineRule="auto" w:before="0" w:after="0"/>
        <w:ind w:left="2999" w:right="0" w:hanging="719"/>
        <w:jc w:val="left"/>
        <w:rPr>
          <w:sz w:val="22"/>
        </w:rPr>
      </w:pPr>
      <w:r>
        <w:rPr>
          <w:sz w:val="22"/>
        </w:rPr>
        <w:t>Handcraft</w:t>
      </w:r>
      <w:r>
        <w:rPr>
          <w:spacing w:val="-5"/>
          <w:sz w:val="22"/>
        </w:rPr>
        <w:t> </w:t>
      </w:r>
      <w:r>
        <w:rPr>
          <w:spacing w:val="-2"/>
          <w:sz w:val="22"/>
        </w:rPr>
        <w:t>bookbinding.</w:t>
      </w:r>
    </w:p>
    <w:p>
      <w:pPr>
        <w:pStyle w:val="BodyText"/>
      </w:pPr>
    </w:p>
    <w:p>
      <w:pPr>
        <w:pStyle w:val="ListParagraph"/>
        <w:numPr>
          <w:ilvl w:val="2"/>
          <w:numId w:val="9"/>
        </w:numPr>
        <w:tabs>
          <w:tab w:pos="2999" w:val="left" w:leader="none"/>
        </w:tabs>
        <w:spacing w:line="240" w:lineRule="auto" w:before="1" w:after="0"/>
        <w:ind w:left="2999" w:right="0" w:hanging="719"/>
        <w:jc w:val="left"/>
        <w:rPr>
          <w:sz w:val="22"/>
        </w:rPr>
      </w:pPr>
      <w:r>
        <w:rPr>
          <w:sz w:val="22"/>
        </w:rPr>
        <w:t>Health</w:t>
      </w:r>
      <w:r>
        <w:rPr>
          <w:spacing w:val="-5"/>
          <w:sz w:val="22"/>
        </w:rPr>
        <w:t> </w:t>
      </w:r>
      <w:r>
        <w:rPr>
          <w:spacing w:val="-2"/>
          <w:sz w:val="22"/>
        </w:rPr>
        <w:t>studio.</w:t>
      </w:r>
    </w:p>
    <w:p>
      <w:pPr>
        <w:pStyle w:val="BodyText"/>
      </w:pPr>
    </w:p>
    <w:p>
      <w:pPr>
        <w:pStyle w:val="ListParagraph"/>
        <w:numPr>
          <w:ilvl w:val="2"/>
          <w:numId w:val="9"/>
        </w:numPr>
        <w:tabs>
          <w:tab w:pos="2999" w:val="left" w:leader="none"/>
        </w:tabs>
        <w:spacing w:line="240" w:lineRule="auto" w:before="0" w:after="0"/>
        <w:ind w:left="2999" w:right="0" w:hanging="719"/>
        <w:jc w:val="left"/>
        <w:rPr>
          <w:sz w:val="22"/>
        </w:rPr>
      </w:pPr>
      <w:r>
        <w:rPr>
          <w:sz w:val="22"/>
        </w:rPr>
        <w:t>Hobby</w:t>
      </w:r>
      <w:r>
        <w:rPr>
          <w:spacing w:val="-3"/>
          <w:sz w:val="22"/>
        </w:rPr>
        <w:t> </w:t>
      </w:r>
      <w:r>
        <w:rPr>
          <w:sz w:val="22"/>
        </w:rPr>
        <w:t>and</w:t>
      </w:r>
      <w:r>
        <w:rPr>
          <w:spacing w:val="-4"/>
          <w:sz w:val="22"/>
        </w:rPr>
        <w:t> </w:t>
      </w:r>
      <w:r>
        <w:rPr>
          <w:sz w:val="22"/>
        </w:rPr>
        <w:t>art</w:t>
      </w:r>
      <w:r>
        <w:rPr>
          <w:spacing w:val="-2"/>
          <w:sz w:val="22"/>
        </w:rPr>
        <w:t> </w:t>
      </w:r>
      <w:r>
        <w:rPr>
          <w:sz w:val="22"/>
        </w:rPr>
        <w:t>supplies</w:t>
      </w:r>
      <w:r>
        <w:rPr>
          <w:spacing w:val="-3"/>
          <w:sz w:val="22"/>
        </w:rPr>
        <w:t> </w:t>
      </w:r>
      <w:r>
        <w:rPr>
          <w:spacing w:val="-2"/>
          <w:sz w:val="22"/>
        </w:rPr>
        <w:t>store.</w:t>
      </w:r>
    </w:p>
    <w:p>
      <w:pPr>
        <w:pStyle w:val="BodyText"/>
      </w:pPr>
    </w:p>
    <w:p>
      <w:pPr>
        <w:pStyle w:val="ListParagraph"/>
        <w:numPr>
          <w:ilvl w:val="2"/>
          <w:numId w:val="9"/>
        </w:numPr>
        <w:tabs>
          <w:tab w:pos="3000" w:val="left" w:leader="none"/>
        </w:tabs>
        <w:spacing w:line="240" w:lineRule="auto" w:before="0" w:after="0"/>
        <w:ind w:left="3000" w:right="0" w:hanging="720"/>
        <w:jc w:val="left"/>
        <w:rPr>
          <w:sz w:val="22"/>
        </w:rPr>
      </w:pPr>
      <w:r>
        <w:rPr>
          <w:sz w:val="22"/>
        </w:rPr>
        <w:t>Key</w:t>
      </w:r>
      <w:r>
        <w:rPr>
          <w:spacing w:val="-2"/>
          <w:sz w:val="22"/>
        </w:rPr>
        <w:t> shop.</w:t>
      </w:r>
    </w:p>
    <w:p>
      <w:pPr>
        <w:pStyle w:val="BodyText"/>
      </w:pPr>
    </w:p>
    <w:p>
      <w:pPr>
        <w:pStyle w:val="ListParagraph"/>
        <w:numPr>
          <w:ilvl w:val="2"/>
          <w:numId w:val="9"/>
        </w:numPr>
        <w:tabs>
          <w:tab w:pos="2999" w:val="left" w:leader="none"/>
        </w:tabs>
        <w:spacing w:line="240" w:lineRule="auto" w:before="1" w:after="0"/>
        <w:ind w:left="2999" w:right="0" w:hanging="719"/>
        <w:jc w:val="left"/>
        <w:rPr>
          <w:sz w:val="22"/>
        </w:rPr>
      </w:pPr>
      <w:r>
        <w:rPr>
          <w:sz w:val="22"/>
        </w:rPr>
        <w:t>Optical</w:t>
      </w:r>
      <w:r>
        <w:rPr>
          <w:spacing w:val="-4"/>
          <w:sz w:val="22"/>
        </w:rPr>
        <w:t> </w:t>
      </w:r>
      <w:r>
        <w:rPr>
          <w:spacing w:val="-2"/>
          <w:sz w:val="22"/>
        </w:rPr>
        <w:t>shop.</w:t>
      </w:r>
    </w:p>
    <w:p>
      <w:pPr>
        <w:pStyle w:val="ListParagraph"/>
        <w:numPr>
          <w:ilvl w:val="2"/>
          <w:numId w:val="9"/>
        </w:numPr>
        <w:tabs>
          <w:tab w:pos="2999" w:val="left" w:leader="none"/>
        </w:tabs>
        <w:spacing w:line="240" w:lineRule="auto" w:before="250" w:after="0"/>
        <w:ind w:left="2999" w:right="0" w:hanging="720"/>
        <w:jc w:val="left"/>
        <w:rPr>
          <w:sz w:val="22"/>
        </w:rPr>
      </w:pPr>
      <w:r>
        <w:rPr>
          <w:sz w:val="22"/>
        </w:rPr>
        <w:t>Photography</w:t>
      </w:r>
      <w:r>
        <w:rPr>
          <w:spacing w:val="-6"/>
          <w:sz w:val="22"/>
        </w:rPr>
        <w:t> </w:t>
      </w:r>
      <w:r>
        <w:rPr>
          <w:spacing w:val="-2"/>
          <w:sz w:val="22"/>
        </w:rPr>
        <w:t>studio.</w:t>
      </w:r>
    </w:p>
    <w:p>
      <w:pPr>
        <w:pStyle w:val="BodyText"/>
        <w:spacing w:before="1"/>
      </w:pPr>
    </w:p>
    <w:p>
      <w:pPr>
        <w:pStyle w:val="ListParagraph"/>
        <w:numPr>
          <w:ilvl w:val="2"/>
          <w:numId w:val="9"/>
        </w:numPr>
        <w:tabs>
          <w:tab w:pos="2999" w:val="left" w:leader="none"/>
        </w:tabs>
        <w:spacing w:line="240" w:lineRule="auto" w:before="0" w:after="0"/>
        <w:ind w:left="2999" w:right="0" w:hanging="719"/>
        <w:jc w:val="left"/>
        <w:rPr>
          <w:sz w:val="22"/>
        </w:rPr>
      </w:pPr>
      <w:r>
        <w:rPr>
          <w:sz w:val="22"/>
        </w:rPr>
        <w:t>Private</w:t>
      </w:r>
      <w:r>
        <w:rPr>
          <w:spacing w:val="-3"/>
          <w:sz w:val="22"/>
        </w:rPr>
        <w:t> </w:t>
      </w:r>
      <w:r>
        <w:rPr>
          <w:spacing w:val="-2"/>
          <w:sz w:val="22"/>
        </w:rPr>
        <w:t>club.</w:t>
      </w:r>
    </w:p>
    <w:p>
      <w:pPr>
        <w:pStyle w:val="BodyText"/>
      </w:pPr>
    </w:p>
    <w:p>
      <w:pPr>
        <w:pStyle w:val="ListParagraph"/>
        <w:numPr>
          <w:ilvl w:val="2"/>
          <w:numId w:val="9"/>
        </w:numPr>
        <w:tabs>
          <w:tab w:pos="2999" w:val="left" w:leader="none"/>
        </w:tabs>
        <w:spacing w:line="240" w:lineRule="auto" w:before="0" w:after="0"/>
        <w:ind w:left="2999" w:right="0" w:hanging="719"/>
        <w:jc w:val="left"/>
        <w:rPr>
          <w:sz w:val="22"/>
        </w:rPr>
      </w:pPr>
      <w:r>
        <w:rPr>
          <w:sz w:val="22"/>
        </w:rPr>
        <w:t>Private</w:t>
      </w:r>
      <w:r>
        <w:rPr>
          <w:spacing w:val="-5"/>
          <w:sz w:val="22"/>
        </w:rPr>
        <w:t> </w:t>
      </w:r>
      <w:r>
        <w:rPr>
          <w:sz w:val="22"/>
        </w:rPr>
        <w:t>mailing</w:t>
      </w:r>
      <w:r>
        <w:rPr>
          <w:spacing w:val="-5"/>
          <w:sz w:val="22"/>
        </w:rPr>
        <w:t> </w:t>
      </w:r>
      <w:r>
        <w:rPr>
          <w:sz w:val="22"/>
        </w:rPr>
        <w:t>and</w:t>
      </w:r>
      <w:r>
        <w:rPr>
          <w:spacing w:val="-5"/>
          <w:sz w:val="22"/>
        </w:rPr>
        <w:t> </w:t>
      </w:r>
      <w:r>
        <w:rPr>
          <w:sz w:val="22"/>
        </w:rPr>
        <w:t>messenger</w:t>
      </w:r>
      <w:r>
        <w:rPr>
          <w:spacing w:val="-2"/>
          <w:sz w:val="22"/>
        </w:rPr>
        <w:t> </w:t>
      </w:r>
      <w:r>
        <w:rPr>
          <w:sz w:val="22"/>
        </w:rPr>
        <w:t>pick-up</w:t>
      </w:r>
      <w:r>
        <w:rPr>
          <w:spacing w:val="-2"/>
          <w:sz w:val="22"/>
        </w:rPr>
        <w:t> </w:t>
      </w:r>
      <w:r>
        <w:rPr>
          <w:sz w:val="22"/>
        </w:rPr>
        <w:t>and</w:t>
      </w:r>
      <w:r>
        <w:rPr>
          <w:spacing w:val="-2"/>
          <w:sz w:val="22"/>
        </w:rPr>
        <w:t> </w:t>
      </w:r>
      <w:r>
        <w:rPr>
          <w:sz w:val="22"/>
        </w:rPr>
        <w:t>delivery</w:t>
      </w:r>
      <w:r>
        <w:rPr>
          <w:spacing w:val="-5"/>
          <w:sz w:val="22"/>
        </w:rPr>
        <w:t> </w:t>
      </w:r>
      <w:r>
        <w:rPr>
          <w:spacing w:val="-2"/>
          <w:sz w:val="22"/>
        </w:rPr>
        <w:t>service.</w:t>
      </w:r>
    </w:p>
    <w:p>
      <w:pPr>
        <w:pStyle w:val="BodyText"/>
      </w:pPr>
    </w:p>
    <w:p>
      <w:pPr>
        <w:pStyle w:val="ListParagraph"/>
        <w:numPr>
          <w:ilvl w:val="2"/>
          <w:numId w:val="9"/>
        </w:numPr>
        <w:tabs>
          <w:tab w:pos="2999" w:val="left" w:leader="none"/>
        </w:tabs>
        <w:spacing w:line="240" w:lineRule="auto" w:before="0" w:after="0"/>
        <w:ind w:left="2999" w:right="0" w:hanging="720"/>
        <w:jc w:val="left"/>
        <w:rPr>
          <w:sz w:val="22"/>
        </w:rPr>
      </w:pPr>
      <w:r>
        <w:rPr>
          <w:sz w:val="22"/>
        </w:rPr>
        <w:t>Private</w:t>
      </w:r>
      <w:r>
        <w:rPr>
          <w:spacing w:val="-5"/>
          <w:sz w:val="22"/>
        </w:rPr>
        <w:t> </w:t>
      </w:r>
      <w:r>
        <w:rPr>
          <w:sz w:val="22"/>
        </w:rPr>
        <w:t>recreation</w:t>
      </w:r>
      <w:r>
        <w:rPr>
          <w:spacing w:val="-3"/>
          <w:sz w:val="22"/>
        </w:rPr>
        <w:t> </w:t>
      </w:r>
      <w:r>
        <w:rPr>
          <w:sz w:val="22"/>
        </w:rPr>
        <w:t>club</w:t>
      </w:r>
      <w:r>
        <w:rPr>
          <w:spacing w:val="-3"/>
          <w:sz w:val="22"/>
        </w:rPr>
        <w:t> </w:t>
      </w:r>
      <w:r>
        <w:rPr>
          <w:sz w:val="22"/>
        </w:rPr>
        <w:t>or</w:t>
      </w:r>
      <w:r>
        <w:rPr>
          <w:spacing w:val="-1"/>
          <w:sz w:val="22"/>
        </w:rPr>
        <w:t> </w:t>
      </w:r>
      <w:r>
        <w:rPr>
          <w:spacing w:val="-2"/>
          <w:sz w:val="22"/>
        </w:rPr>
        <w:t>area.</w:t>
      </w:r>
    </w:p>
    <w:p>
      <w:pPr>
        <w:pStyle w:val="BodyText"/>
        <w:spacing w:before="1"/>
      </w:pPr>
    </w:p>
    <w:p>
      <w:pPr>
        <w:pStyle w:val="ListParagraph"/>
        <w:numPr>
          <w:ilvl w:val="2"/>
          <w:numId w:val="9"/>
        </w:numPr>
        <w:tabs>
          <w:tab w:pos="2999" w:val="left" w:leader="none"/>
        </w:tabs>
        <w:spacing w:line="240" w:lineRule="auto" w:before="0" w:after="0"/>
        <w:ind w:left="2999" w:right="0" w:hanging="719"/>
        <w:jc w:val="left"/>
        <w:rPr>
          <w:sz w:val="22"/>
        </w:rPr>
      </w:pPr>
      <w:r>
        <w:rPr>
          <w:sz w:val="22"/>
        </w:rPr>
        <w:t>Restaurant</w:t>
      </w:r>
      <w:r>
        <w:rPr>
          <w:spacing w:val="-4"/>
          <w:sz w:val="22"/>
        </w:rPr>
        <w:t> </w:t>
      </w:r>
      <w:r>
        <w:rPr>
          <w:sz w:val="22"/>
        </w:rPr>
        <w:t>with</w:t>
      </w:r>
      <w:r>
        <w:rPr>
          <w:spacing w:val="-4"/>
          <w:sz w:val="22"/>
        </w:rPr>
        <w:t> </w:t>
      </w:r>
      <w:r>
        <w:rPr>
          <w:sz w:val="22"/>
        </w:rPr>
        <w:t>alcoholic</w:t>
      </w:r>
      <w:r>
        <w:rPr>
          <w:spacing w:val="-4"/>
          <w:sz w:val="22"/>
        </w:rPr>
        <w:t> </w:t>
      </w:r>
      <w:r>
        <w:rPr>
          <w:sz w:val="22"/>
        </w:rPr>
        <w:t>beverages</w:t>
      </w:r>
      <w:r>
        <w:rPr>
          <w:spacing w:val="-6"/>
          <w:sz w:val="22"/>
        </w:rPr>
        <w:t> </w:t>
      </w:r>
      <w:r>
        <w:rPr>
          <w:sz w:val="22"/>
        </w:rPr>
        <w:t>and/or</w:t>
      </w:r>
      <w:r>
        <w:rPr>
          <w:spacing w:val="-6"/>
          <w:sz w:val="22"/>
        </w:rPr>
        <w:t> </w:t>
      </w:r>
      <w:r>
        <w:rPr>
          <w:spacing w:val="-2"/>
          <w:sz w:val="22"/>
        </w:rPr>
        <w:t>entertainment.</w:t>
      </w:r>
    </w:p>
    <w:p>
      <w:pPr>
        <w:pStyle w:val="ListParagraph"/>
        <w:numPr>
          <w:ilvl w:val="2"/>
          <w:numId w:val="9"/>
        </w:numPr>
        <w:tabs>
          <w:tab w:pos="2999" w:val="left" w:leader="none"/>
        </w:tabs>
        <w:spacing w:line="240" w:lineRule="auto" w:before="251" w:after="0"/>
        <w:ind w:left="2999" w:right="0" w:hanging="719"/>
        <w:jc w:val="left"/>
        <w:rPr>
          <w:sz w:val="22"/>
        </w:rPr>
      </w:pPr>
      <w:r>
        <w:rPr>
          <w:sz w:val="22"/>
        </w:rPr>
        <w:t>Shoe</w:t>
      </w:r>
      <w:r>
        <w:rPr>
          <w:spacing w:val="-1"/>
          <w:sz w:val="22"/>
        </w:rPr>
        <w:t> </w:t>
      </w:r>
      <w:r>
        <w:rPr>
          <w:spacing w:val="-2"/>
          <w:sz w:val="22"/>
        </w:rPr>
        <w:t>repair.</w:t>
      </w:r>
    </w:p>
    <w:p>
      <w:pPr>
        <w:pStyle w:val="BodyText"/>
      </w:pPr>
    </w:p>
    <w:p>
      <w:pPr>
        <w:pStyle w:val="ListParagraph"/>
        <w:numPr>
          <w:ilvl w:val="2"/>
          <w:numId w:val="9"/>
        </w:numPr>
        <w:tabs>
          <w:tab w:pos="2999" w:val="left" w:leader="none"/>
        </w:tabs>
        <w:spacing w:line="480" w:lineRule="auto" w:before="0" w:after="0"/>
        <w:ind w:left="2279" w:right="2979" w:firstLine="0"/>
        <w:jc w:val="left"/>
        <w:rPr>
          <w:sz w:val="22"/>
        </w:rPr>
      </w:pPr>
      <w:r>
        <w:rPr>
          <w:sz w:val="22"/>
        </w:rPr>
        <w:t>Tailor, custom sewing, and millinery. </w:t>
      </w:r>
      <w:r>
        <w:rPr>
          <w:spacing w:val="-4"/>
          <w:sz w:val="22"/>
        </w:rPr>
        <w:t>(AA)</w:t>
      </w:r>
      <w:r>
        <w:rPr>
          <w:sz w:val="22"/>
        </w:rPr>
        <w:tab/>
        <w:t>Travel</w:t>
      </w:r>
      <w:r>
        <w:rPr>
          <w:spacing w:val="-7"/>
          <w:sz w:val="22"/>
        </w:rPr>
        <w:t> </w:t>
      </w:r>
      <w:r>
        <w:rPr>
          <w:sz w:val="22"/>
        </w:rPr>
        <w:t>bureau.</w:t>
      </w:r>
      <w:r>
        <w:rPr>
          <w:spacing w:val="-8"/>
          <w:sz w:val="22"/>
        </w:rPr>
        <w:t> </w:t>
      </w:r>
      <w:r>
        <w:rPr>
          <w:sz w:val="22"/>
        </w:rPr>
        <w:t>(Ord.</w:t>
      </w:r>
      <w:r>
        <w:rPr>
          <w:spacing w:val="-8"/>
          <w:sz w:val="22"/>
        </w:rPr>
        <w:t> </w:t>
      </w:r>
      <w:r>
        <w:rPr>
          <w:sz w:val="22"/>
        </w:rPr>
        <w:t>Nos.</w:t>
      </w:r>
      <w:r>
        <w:rPr>
          <w:spacing w:val="-8"/>
          <w:sz w:val="22"/>
        </w:rPr>
        <w:t> </w:t>
      </w:r>
      <w:r>
        <w:rPr>
          <w:sz w:val="22"/>
        </w:rPr>
        <w:t>21859;</w:t>
      </w:r>
      <w:r>
        <w:rPr>
          <w:spacing w:val="-7"/>
          <w:sz w:val="22"/>
        </w:rPr>
        <w:t> </w:t>
      </w:r>
      <w:r>
        <w:rPr>
          <w:sz w:val="22"/>
        </w:rPr>
        <w:t>25267)</w:t>
      </w:r>
    </w:p>
    <w:p>
      <w:pPr>
        <w:pStyle w:val="Heading1"/>
        <w:tabs>
          <w:tab w:pos="2999" w:val="left" w:leader="none"/>
        </w:tabs>
        <w:spacing w:before="253"/>
        <w:ind w:left="119"/>
      </w:pPr>
      <w:r>
        <w:rPr/>
        <w:t>SEC.</w:t>
      </w:r>
      <w:r>
        <w:rPr>
          <w:spacing w:val="-5"/>
        </w:rPr>
        <w:t> </w:t>
      </w:r>
      <w:r>
        <w:rPr/>
        <w:t>51P-</w:t>
      </w:r>
      <w:r>
        <w:rPr>
          <w:spacing w:val="-2"/>
        </w:rPr>
        <w:t>193.111.</w:t>
      </w:r>
      <w:r>
        <w:rPr/>
        <w:tab/>
        <w:t>SPECIFIC</w:t>
      </w:r>
      <w:r>
        <w:rPr>
          <w:spacing w:val="-8"/>
        </w:rPr>
        <w:t> </w:t>
      </w:r>
      <w:r>
        <w:rPr/>
        <w:t>USE</w:t>
      </w:r>
      <w:r>
        <w:rPr>
          <w:spacing w:val="-5"/>
        </w:rPr>
        <w:t> </w:t>
      </w:r>
      <w:r>
        <w:rPr/>
        <w:t>PERMIT</w:t>
      </w:r>
      <w:r>
        <w:rPr>
          <w:spacing w:val="-5"/>
        </w:rPr>
        <w:t> </w:t>
      </w:r>
      <w:r>
        <w:rPr>
          <w:spacing w:val="-2"/>
        </w:rPr>
        <w:t>(SUP).</w:t>
      </w:r>
    </w:p>
    <w:p>
      <w:pPr>
        <w:pStyle w:val="BodyText"/>
        <w:spacing w:before="2"/>
        <w:rPr>
          <w:b/>
        </w:rPr>
      </w:pPr>
    </w:p>
    <w:p>
      <w:pPr>
        <w:pStyle w:val="ListParagraph"/>
        <w:numPr>
          <w:ilvl w:val="0"/>
          <w:numId w:val="10"/>
        </w:numPr>
        <w:tabs>
          <w:tab w:pos="1559" w:val="left" w:leader="none"/>
        </w:tabs>
        <w:spacing w:line="240" w:lineRule="auto" w:before="0" w:after="0"/>
        <w:ind w:left="1559" w:right="0" w:hanging="719"/>
        <w:jc w:val="left"/>
        <w:rPr>
          <w:sz w:val="22"/>
        </w:rPr>
      </w:pPr>
      <w:r>
        <w:rPr>
          <w:sz w:val="22"/>
          <w:u w:val="single"/>
        </w:rPr>
        <w:t>General</w:t>
      </w:r>
      <w:r>
        <w:rPr>
          <w:spacing w:val="-4"/>
          <w:sz w:val="22"/>
          <w:u w:val="single"/>
        </w:rPr>
        <w:t> </w:t>
      </w:r>
      <w:r>
        <w:rPr>
          <w:spacing w:val="-2"/>
          <w:sz w:val="22"/>
          <w:u w:val="single"/>
        </w:rPr>
        <w:t>provisions</w:t>
      </w:r>
      <w:r>
        <w:rPr>
          <w:spacing w:val="-2"/>
          <w:sz w:val="22"/>
          <w:u w:val="none"/>
        </w:rPr>
        <w:t>.</w:t>
      </w:r>
    </w:p>
    <w:p>
      <w:pPr>
        <w:pStyle w:val="BodyText"/>
      </w:pPr>
    </w:p>
    <w:p>
      <w:pPr>
        <w:pStyle w:val="ListParagraph"/>
        <w:numPr>
          <w:ilvl w:val="1"/>
          <w:numId w:val="10"/>
        </w:numPr>
        <w:tabs>
          <w:tab w:pos="2278" w:val="left" w:leader="none"/>
        </w:tabs>
        <w:spacing w:line="240" w:lineRule="auto" w:before="0" w:after="0"/>
        <w:ind w:left="120" w:right="114" w:firstLine="1440"/>
        <w:jc w:val="both"/>
        <w:rPr>
          <w:sz w:val="22"/>
        </w:rPr>
      </w:pPr>
      <w:r>
        <w:rPr>
          <w:sz w:val="22"/>
        </w:rPr>
        <w:t>The SUP provides a means for developing certain uses in a manner in which the specific use will be compatible with adjacent property and consistent with the character of the </w:t>
      </w:r>
      <w:r>
        <w:rPr>
          <w:spacing w:val="-2"/>
          <w:sz w:val="22"/>
        </w:rPr>
        <w:t>neighborhood.</w:t>
      </w:r>
    </w:p>
    <w:p>
      <w:pPr>
        <w:pStyle w:val="BodyText"/>
        <w:spacing w:before="1"/>
      </w:pPr>
    </w:p>
    <w:p>
      <w:pPr>
        <w:pStyle w:val="ListParagraph"/>
        <w:numPr>
          <w:ilvl w:val="1"/>
          <w:numId w:val="10"/>
        </w:numPr>
        <w:tabs>
          <w:tab w:pos="2278" w:val="left" w:leader="none"/>
        </w:tabs>
        <w:spacing w:line="240" w:lineRule="auto" w:before="0" w:after="0"/>
        <w:ind w:left="120" w:right="112" w:firstLine="1440"/>
        <w:jc w:val="both"/>
        <w:rPr>
          <w:sz w:val="22"/>
        </w:rPr>
      </w:pPr>
      <w:r>
        <w:rPr>
          <w:sz w:val="22"/>
        </w:rPr>
        <w:t>The use regulations for each use in Sections 51P-193.107 through 51P-193.110 state whether an SUP is required for a use to be permitted in a zoning subdistrict. The SUP requirement for a use in a subdistrict does not constitute an authorization or an assurance that the use will be</w:t>
      </w:r>
      <w:r>
        <w:rPr>
          <w:spacing w:val="40"/>
          <w:sz w:val="22"/>
        </w:rPr>
        <w:t> </w:t>
      </w:r>
      <w:r>
        <w:rPr>
          <w:sz w:val="22"/>
        </w:rPr>
        <w:t>permitted. Each SUP application must be evaluated as to its probable effect on the adjacent property and the community welfare and may be approved or denied as the findings indicate appropriate. Each SUP must be granted by the city council by separate ordinance.</w:t>
      </w:r>
    </w:p>
    <w:p>
      <w:pPr>
        <w:pStyle w:val="ListParagraph"/>
        <w:numPr>
          <w:ilvl w:val="1"/>
          <w:numId w:val="10"/>
        </w:numPr>
        <w:tabs>
          <w:tab w:pos="2279" w:val="left" w:leader="none"/>
        </w:tabs>
        <w:spacing w:line="240" w:lineRule="auto" w:before="251" w:after="0"/>
        <w:ind w:left="2279" w:right="0" w:hanging="719"/>
        <w:jc w:val="left"/>
        <w:rPr>
          <w:sz w:val="22"/>
        </w:rPr>
      </w:pPr>
      <w:r>
        <w:rPr>
          <w:sz w:val="22"/>
        </w:rPr>
        <w:t>The</w:t>
      </w:r>
      <w:r>
        <w:rPr>
          <w:spacing w:val="12"/>
          <w:sz w:val="22"/>
        </w:rPr>
        <w:t> </w:t>
      </w:r>
      <w:r>
        <w:rPr>
          <w:sz w:val="22"/>
        </w:rPr>
        <w:t>city</w:t>
      </w:r>
      <w:r>
        <w:rPr>
          <w:spacing w:val="13"/>
          <w:sz w:val="22"/>
        </w:rPr>
        <w:t> </w:t>
      </w:r>
      <w:r>
        <w:rPr>
          <w:sz w:val="22"/>
        </w:rPr>
        <w:t>council</w:t>
      </w:r>
      <w:r>
        <w:rPr>
          <w:spacing w:val="13"/>
          <w:sz w:val="22"/>
        </w:rPr>
        <w:t> </w:t>
      </w:r>
      <w:r>
        <w:rPr>
          <w:sz w:val="22"/>
        </w:rPr>
        <w:t>shall</w:t>
      </w:r>
      <w:r>
        <w:rPr>
          <w:spacing w:val="13"/>
          <w:sz w:val="22"/>
        </w:rPr>
        <w:t> </w:t>
      </w:r>
      <w:r>
        <w:rPr>
          <w:sz w:val="22"/>
        </w:rPr>
        <w:t>not</w:t>
      </w:r>
      <w:r>
        <w:rPr>
          <w:spacing w:val="12"/>
          <w:sz w:val="22"/>
        </w:rPr>
        <w:t> </w:t>
      </w:r>
      <w:r>
        <w:rPr>
          <w:sz w:val="22"/>
        </w:rPr>
        <w:t>grant</w:t>
      </w:r>
      <w:r>
        <w:rPr>
          <w:spacing w:val="14"/>
          <w:sz w:val="22"/>
        </w:rPr>
        <w:t> </w:t>
      </w:r>
      <w:r>
        <w:rPr>
          <w:sz w:val="22"/>
        </w:rPr>
        <w:t>an</w:t>
      </w:r>
      <w:r>
        <w:rPr>
          <w:spacing w:val="12"/>
          <w:sz w:val="22"/>
        </w:rPr>
        <w:t> </w:t>
      </w:r>
      <w:r>
        <w:rPr>
          <w:sz w:val="22"/>
        </w:rPr>
        <w:t>SUP</w:t>
      </w:r>
      <w:r>
        <w:rPr>
          <w:spacing w:val="13"/>
          <w:sz w:val="22"/>
        </w:rPr>
        <w:t> </w:t>
      </w:r>
      <w:r>
        <w:rPr>
          <w:sz w:val="22"/>
        </w:rPr>
        <w:t>for</w:t>
      </w:r>
      <w:r>
        <w:rPr>
          <w:spacing w:val="13"/>
          <w:sz w:val="22"/>
        </w:rPr>
        <w:t> </w:t>
      </w:r>
      <w:r>
        <w:rPr>
          <w:sz w:val="22"/>
        </w:rPr>
        <w:t>a</w:t>
      </w:r>
      <w:r>
        <w:rPr>
          <w:spacing w:val="13"/>
          <w:sz w:val="22"/>
        </w:rPr>
        <w:t> </w:t>
      </w:r>
      <w:r>
        <w:rPr>
          <w:sz w:val="22"/>
        </w:rPr>
        <w:t>use</w:t>
      </w:r>
      <w:r>
        <w:rPr>
          <w:spacing w:val="12"/>
          <w:sz w:val="22"/>
        </w:rPr>
        <w:t> </w:t>
      </w:r>
      <w:r>
        <w:rPr>
          <w:sz w:val="22"/>
        </w:rPr>
        <w:t>except</w:t>
      </w:r>
      <w:r>
        <w:rPr>
          <w:spacing w:val="14"/>
          <w:sz w:val="22"/>
        </w:rPr>
        <w:t> </w:t>
      </w:r>
      <w:r>
        <w:rPr>
          <w:sz w:val="22"/>
        </w:rPr>
        <w:t>upon</w:t>
      </w:r>
      <w:r>
        <w:rPr>
          <w:spacing w:val="12"/>
          <w:sz w:val="22"/>
        </w:rPr>
        <w:t> </w:t>
      </w:r>
      <w:r>
        <w:rPr>
          <w:sz w:val="22"/>
        </w:rPr>
        <w:t>a</w:t>
      </w:r>
      <w:r>
        <w:rPr>
          <w:spacing w:val="13"/>
          <w:sz w:val="22"/>
        </w:rPr>
        <w:t> </w:t>
      </w:r>
      <w:r>
        <w:rPr>
          <w:sz w:val="22"/>
        </w:rPr>
        <w:t>finding</w:t>
      </w:r>
      <w:r>
        <w:rPr>
          <w:spacing w:val="12"/>
          <w:sz w:val="22"/>
        </w:rPr>
        <w:t> </w:t>
      </w:r>
      <w:r>
        <w:rPr>
          <w:sz w:val="22"/>
        </w:rPr>
        <w:t>that</w:t>
      </w:r>
      <w:r>
        <w:rPr>
          <w:spacing w:val="14"/>
          <w:sz w:val="22"/>
        </w:rPr>
        <w:t> </w:t>
      </w:r>
      <w:r>
        <w:rPr>
          <w:spacing w:val="-5"/>
          <w:sz w:val="22"/>
        </w:rPr>
        <w:t>the</w:t>
      </w:r>
    </w:p>
    <w:p>
      <w:pPr>
        <w:pStyle w:val="BodyText"/>
        <w:spacing w:before="1"/>
        <w:ind w:left="120"/>
      </w:pPr>
      <w:r>
        <w:rPr/>
        <w:t>use </w:t>
      </w:r>
      <w:r>
        <w:rPr>
          <w:spacing w:val="-2"/>
        </w:rPr>
        <w:t>will:</w:t>
      </w:r>
    </w:p>
    <w:p>
      <w:pPr>
        <w:spacing w:after="0"/>
        <w:sectPr>
          <w:pgSz w:w="12240" w:h="15840"/>
          <w:pgMar w:top="1080" w:bottom="280" w:left="1320" w:right="1320"/>
        </w:sectPr>
      </w:pPr>
    </w:p>
    <w:p>
      <w:pPr>
        <w:pStyle w:val="ListParagraph"/>
        <w:numPr>
          <w:ilvl w:val="2"/>
          <w:numId w:val="10"/>
        </w:numPr>
        <w:tabs>
          <w:tab w:pos="2999" w:val="left" w:leader="none"/>
        </w:tabs>
        <w:spacing w:line="252" w:lineRule="exact" w:before="70" w:after="0"/>
        <w:ind w:left="2999" w:right="0" w:hanging="719"/>
        <w:jc w:val="left"/>
        <w:rPr>
          <w:sz w:val="22"/>
        </w:rPr>
      </w:pPr>
      <w:r>
        <w:rPr>
          <w:sz w:val="22"/>
        </w:rPr>
        <w:t>complement</w:t>
      </w:r>
      <w:r>
        <w:rPr>
          <w:spacing w:val="8"/>
          <w:sz w:val="22"/>
        </w:rPr>
        <w:t> </w:t>
      </w:r>
      <w:r>
        <w:rPr>
          <w:sz w:val="22"/>
        </w:rPr>
        <w:t>or</w:t>
      </w:r>
      <w:r>
        <w:rPr>
          <w:spacing w:val="10"/>
          <w:sz w:val="22"/>
        </w:rPr>
        <w:t> </w:t>
      </w:r>
      <w:r>
        <w:rPr>
          <w:sz w:val="22"/>
        </w:rPr>
        <w:t>be</w:t>
      </w:r>
      <w:r>
        <w:rPr>
          <w:spacing w:val="8"/>
          <w:sz w:val="22"/>
        </w:rPr>
        <w:t> </w:t>
      </w:r>
      <w:r>
        <w:rPr>
          <w:sz w:val="22"/>
        </w:rPr>
        <w:t>compatible</w:t>
      </w:r>
      <w:r>
        <w:rPr>
          <w:spacing w:val="10"/>
          <w:sz w:val="22"/>
        </w:rPr>
        <w:t> </w:t>
      </w:r>
      <w:r>
        <w:rPr>
          <w:sz w:val="22"/>
        </w:rPr>
        <w:t>with</w:t>
      </w:r>
      <w:r>
        <w:rPr>
          <w:spacing w:val="6"/>
          <w:sz w:val="22"/>
        </w:rPr>
        <w:t> </w:t>
      </w:r>
      <w:r>
        <w:rPr>
          <w:sz w:val="22"/>
        </w:rPr>
        <w:t>the</w:t>
      </w:r>
      <w:r>
        <w:rPr>
          <w:spacing w:val="8"/>
          <w:sz w:val="22"/>
        </w:rPr>
        <w:t> </w:t>
      </w:r>
      <w:r>
        <w:rPr>
          <w:sz w:val="22"/>
        </w:rPr>
        <w:t>surrounding</w:t>
      </w:r>
      <w:r>
        <w:rPr>
          <w:spacing w:val="6"/>
          <w:sz w:val="22"/>
        </w:rPr>
        <w:t> </w:t>
      </w:r>
      <w:r>
        <w:rPr>
          <w:sz w:val="22"/>
        </w:rPr>
        <w:t>uses</w:t>
      </w:r>
      <w:r>
        <w:rPr>
          <w:spacing w:val="10"/>
          <w:sz w:val="22"/>
        </w:rPr>
        <w:t> </w:t>
      </w:r>
      <w:r>
        <w:rPr>
          <w:sz w:val="22"/>
        </w:rPr>
        <w:t>and</w:t>
      </w:r>
      <w:r>
        <w:rPr>
          <w:spacing w:val="7"/>
          <w:sz w:val="22"/>
        </w:rPr>
        <w:t> </w:t>
      </w:r>
      <w:r>
        <w:rPr>
          <w:spacing w:val="-2"/>
          <w:sz w:val="22"/>
        </w:rPr>
        <w:t>community</w:t>
      </w:r>
    </w:p>
    <w:p>
      <w:pPr>
        <w:pStyle w:val="BodyText"/>
        <w:spacing w:line="252" w:lineRule="exact"/>
        <w:ind w:left="120"/>
      </w:pPr>
      <w:r>
        <w:rPr>
          <w:spacing w:val="-2"/>
        </w:rPr>
        <w:t>facilities;</w:t>
      </w:r>
    </w:p>
    <w:p>
      <w:pPr>
        <w:pStyle w:val="BodyText"/>
      </w:pPr>
    </w:p>
    <w:p>
      <w:pPr>
        <w:pStyle w:val="ListParagraph"/>
        <w:numPr>
          <w:ilvl w:val="2"/>
          <w:numId w:val="10"/>
        </w:numPr>
        <w:tabs>
          <w:tab w:pos="3000" w:val="left" w:leader="none"/>
        </w:tabs>
        <w:spacing w:line="240" w:lineRule="auto" w:before="1" w:after="0"/>
        <w:ind w:left="3000" w:right="0" w:hanging="720"/>
        <w:jc w:val="left"/>
        <w:rPr>
          <w:sz w:val="22"/>
        </w:rPr>
      </w:pPr>
      <w:r>
        <w:rPr>
          <w:sz w:val="22"/>
        </w:rPr>
        <w:t>contribute</w:t>
      </w:r>
      <w:r>
        <w:rPr>
          <w:spacing w:val="3"/>
          <w:sz w:val="22"/>
        </w:rPr>
        <w:t> </w:t>
      </w:r>
      <w:r>
        <w:rPr>
          <w:sz w:val="22"/>
        </w:rPr>
        <w:t>to,</w:t>
      </w:r>
      <w:r>
        <w:rPr>
          <w:spacing w:val="7"/>
          <w:sz w:val="22"/>
        </w:rPr>
        <w:t> </w:t>
      </w:r>
      <w:r>
        <w:rPr>
          <w:sz w:val="22"/>
        </w:rPr>
        <w:t>enhance,</w:t>
      </w:r>
      <w:r>
        <w:rPr>
          <w:spacing w:val="8"/>
          <w:sz w:val="22"/>
        </w:rPr>
        <w:t> </w:t>
      </w:r>
      <w:r>
        <w:rPr>
          <w:sz w:val="22"/>
        </w:rPr>
        <w:t>or</w:t>
      </w:r>
      <w:r>
        <w:rPr>
          <w:spacing w:val="8"/>
          <w:sz w:val="22"/>
        </w:rPr>
        <w:t> </w:t>
      </w:r>
      <w:r>
        <w:rPr>
          <w:sz w:val="22"/>
        </w:rPr>
        <w:t>promote</w:t>
      </w:r>
      <w:r>
        <w:rPr>
          <w:spacing w:val="6"/>
          <w:sz w:val="22"/>
        </w:rPr>
        <w:t> </w:t>
      </w:r>
      <w:r>
        <w:rPr>
          <w:sz w:val="22"/>
        </w:rPr>
        <w:t>the</w:t>
      </w:r>
      <w:r>
        <w:rPr>
          <w:spacing w:val="8"/>
          <w:sz w:val="22"/>
        </w:rPr>
        <w:t> </w:t>
      </w:r>
      <w:r>
        <w:rPr>
          <w:sz w:val="22"/>
        </w:rPr>
        <w:t>welfare</w:t>
      </w:r>
      <w:r>
        <w:rPr>
          <w:spacing w:val="8"/>
          <w:sz w:val="22"/>
        </w:rPr>
        <w:t> </w:t>
      </w:r>
      <w:r>
        <w:rPr>
          <w:sz w:val="22"/>
        </w:rPr>
        <w:t>of</w:t>
      </w:r>
      <w:r>
        <w:rPr>
          <w:spacing w:val="9"/>
          <w:sz w:val="22"/>
        </w:rPr>
        <w:t> </w:t>
      </w:r>
      <w:r>
        <w:rPr>
          <w:sz w:val="22"/>
        </w:rPr>
        <w:t>the</w:t>
      </w:r>
      <w:r>
        <w:rPr>
          <w:spacing w:val="8"/>
          <w:sz w:val="22"/>
        </w:rPr>
        <w:t> </w:t>
      </w:r>
      <w:r>
        <w:rPr>
          <w:sz w:val="22"/>
        </w:rPr>
        <w:t>area</w:t>
      </w:r>
      <w:r>
        <w:rPr>
          <w:spacing w:val="9"/>
          <w:sz w:val="22"/>
        </w:rPr>
        <w:t> </w:t>
      </w:r>
      <w:r>
        <w:rPr>
          <w:sz w:val="22"/>
        </w:rPr>
        <w:t>of</w:t>
      </w:r>
      <w:r>
        <w:rPr>
          <w:spacing w:val="6"/>
          <w:sz w:val="22"/>
        </w:rPr>
        <w:t> </w:t>
      </w:r>
      <w:r>
        <w:rPr>
          <w:sz w:val="22"/>
        </w:rPr>
        <w:t>request</w:t>
      </w:r>
      <w:r>
        <w:rPr>
          <w:spacing w:val="9"/>
          <w:sz w:val="22"/>
        </w:rPr>
        <w:t> </w:t>
      </w:r>
      <w:r>
        <w:rPr>
          <w:spacing w:val="-5"/>
          <w:sz w:val="22"/>
        </w:rPr>
        <w:t>and</w:t>
      </w:r>
    </w:p>
    <w:p>
      <w:pPr>
        <w:pStyle w:val="BodyText"/>
        <w:spacing w:before="1"/>
        <w:ind w:left="120"/>
      </w:pPr>
      <w:r>
        <w:rPr/>
        <w:t>adjacent</w:t>
      </w:r>
      <w:r>
        <w:rPr>
          <w:spacing w:val="-4"/>
        </w:rPr>
        <w:t> </w:t>
      </w:r>
      <w:r>
        <w:rPr>
          <w:spacing w:val="-2"/>
        </w:rPr>
        <w:t>properties;</w:t>
      </w:r>
    </w:p>
    <w:p>
      <w:pPr>
        <w:pStyle w:val="ListParagraph"/>
        <w:numPr>
          <w:ilvl w:val="2"/>
          <w:numId w:val="10"/>
        </w:numPr>
        <w:tabs>
          <w:tab w:pos="3000" w:val="left" w:leader="none"/>
        </w:tabs>
        <w:spacing w:line="240" w:lineRule="auto" w:before="251" w:after="0"/>
        <w:ind w:left="3000" w:right="0" w:hanging="720"/>
        <w:jc w:val="left"/>
        <w:rPr>
          <w:sz w:val="22"/>
        </w:rPr>
      </w:pPr>
      <w:r>
        <w:rPr>
          <w:sz w:val="22"/>
        </w:rPr>
        <w:t>not</w:t>
      </w:r>
      <w:r>
        <w:rPr>
          <w:spacing w:val="-3"/>
          <w:sz w:val="22"/>
        </w:rPr>
        <w:t> </w:t>
      </w:r>
      <w:r>
        <w:rPr>
          <w:sz w:val="22"/>
        </w:rPr>
        <w:t>be</w:t>
      </w:r>
      <w:r>
        <w:rPr>
          <w:spacing w:val="-5"/>
          <w:sz w:val="22"/>
        </w:rPr>
        <w:t> </w:t>
      </w:r>
      <w:r>
        <w:rPr>
          <w:sz w:val="22"/>
        </w:rPr>
        <w:t>detrimental</w:t>
      </w:r>
      <w:r>
        <w:rPr>
          <w:spacing w:val="-5"/>
          <w:sz w:val="22"/>
        </w:rPr>
        <w:t> </w:t>
      </w:r>
      <w:r>
        <w:rPr>
          <w:sz w:val="22"/>
        </w:rPr>
        <w:t>to</w:t>
      </w:r>
      <w:r>
        <w:rPr>
          <w:spacing w:val="-3"/>
          <w:sz w:val="22"/>
        </w:rPr>
        <w:t> </w:t>
      </w:r>
      <w:r>
        <w:rPr>
          <w:sz w:val="22"/>
        </w:rPr>
        <w:t>the</w:t>
      </w:r>
      <w:r>
        <w:rPr>
          <w:spacing w:val="-4"/>
          <w:sz w:val="22"/>
        </w:rPr>
        <w:t> </w:t>
      </w:r>
      <w:r>
        <w:rPr>
          <w:sz w:val="22"/>
        </w:rPr>
        <w:t>public</w:t>
      </w:r>
      <w:r>
        <w:rPr>
          <w:spacing w:val="-3"/>
          <w:sz w:val="22"/>
        </w:rPr>
        <w:t> </w:t>
      </w:r>
      <w:r>
        <w:rPr>
          <w:sz w:val="22"/>
        </w:rPr>
        <w:t>health,</w:t>
      </w:r>
      <w:r>
        <w:rPr>
          <w:spacing w:val="-3"/>
          <w:sz w:val="22"/>
        </w:rPr>
        <w:t> </w:t>
      </w:r>
      <w:r>
        <w:rPr>
          <w:sz w:val="22"/>
        </w:rPr>
        <w:t>safety,</w:t>
      </w:r>
      <w:r>
        <w:rPr>
          <w:spacing w:val="-3"/>
          <w:sz w:val="22"/>
        </w:rPr>
        <w:t> </w:t>
      </w:r>
      <w:r>
        <w:rPr>
          <w:sz w:val="22"/>
        </w:rPr>
        <w:t>or</w:t>
      </w:r>
      <w:r>
        <w:rPr>
          <w:spacing w:val="-3"/>
          <w:sz w:val="22"/>
        </w:rPr>
        <w:t> </w:t>
      </w:r>
      <w:r>
        <w:rPr>
          <w:sz w:val="22"/>
        </w:rPr>
        <w:t>general</w:t>
      </w:r>
      <w:r>
        <w:rPr>
          <w:spacing w:val="-2"/>
          <w:sz w:val="22"/>
        </w:rPr>
        <w:t> </w:t>
      </w:r>
      <w:r>
        <w:rPr>
          <w:sz w:val="22"/>
        </w:rPr>
        <w:t>welfare;</w:t>
      </w:r>
      <w:r>
        <w:rPr>
          <w:spacing w:val="-2"/>
          <w:sz w:val="22"/>
        </w:rPr>
        <w:t> </w:t>
      </w:r>
      <w:r>
        <w:rPr>
          <w:spacing w:val="-5"/>
          <w:sz w:val="22"/>
        </w:rPr>
        <w:t>and</w:t>
      </w:r>
    </w:p>
    <w:p>
      <w:pPr>
        <w:pStyle w:val="BodyText"/>
      </w:pPr>
    </w:p>
    <w:p>
      <w:pPr>
        <w:pStyle w:val="ListParagraph"/>
        <w:numPr>
          <w:ilvl w:val="2"/>
          <w:numId w:val="10"/>
        </w:numPr>
        <w:tabs>
          <w:tab w:pos="3000" w:val="left" w:leader="none"/>
        </w:tabs>
        <w:spacing w:line="240" w:lineRule="auto" w:before="0" w:after="0"/>
        <w:ind w:left="3000" w:right="0" w:hanging="720"/>
        <w:jc w:val="left"/>
        <w:rPr>
          <w:sz w:val="22"/>
        </w:rPr>
      </w:pPr>
      <w:r>
        <w:rPr>
          <w:sz w:val="22"/>
        </w:rPr>
        <w:t>conform</w:t>
      </w:r>
      <w:r>
        <w:rPr>
          <w:spacing w:val="37"/>
          <w:sz w:val="22"/>
        </w:rPr>
        <w:t> </w:t>
      </w:r>
      <w:r>
        <w:rPr>
          <w:sz w:val="22"/>
        </w:rPr>
        <w:t>in</w:t>
      </w:r>
      <w:r>
        <w:rPr>
          <w:spacing w:val="40"/>
          <w:sz w:val="22"/>
        </w:rPr>
        <w:t> </w:t>
      </w:r>
      <w:r>
        <w:rPr>
          <w:sz w:val="22"/>
        </w:rPr>
        <w:t>all</w:t>
      </w:r>
      <w:r>
        <w:rPr>
          <w:spacing w:val="43"/>
          <w:sz w:val="22"/>
        </w:rPr>
        <w:t> </w:t>
      </w:r>
      <w:r>
        <w:rPr>
          <w:sz w:val="22"/>
        </w:rPr>
        <w:t>other</w:t>
      </w:r>
      <w:r>
        <w:rPr>
          <w:spacing w:val="40"/>
          <w:sz w:val="22"/>
        </w:rPr>
        <w:t> </w:t>
      </w:r>
      <w:r>
        <w:rPr>
          <w:sz w:val="22"/>
        </w:rPr>
        <w:t>respects</w:t>
      </w:r>
      <w:r>
        <w:rPr>
          <w:spacing w:val="41"/>
          <w:sz w:val="22"/>
        </w:rPr>
        <w:t> </w:t>
      </w:r>
      <w:r>
        <w:rPr>
          <w:sz w:val="22"/>
        </w:rPr>
        <w:t>to</w:t>
      </w:r>
      <w:r>
        <w:rPr>
          <w:spacing w:val="40"/>
          <w:sz w:val="22"/>
        </w:rPr>
        <w:t> </w:t>
      </w:r>
      <w:r>
        <w:rPr>
          <w:sz w:val="22"/>
        </w:rPr>
        <w:t>all</w:t>
      </w:r>
      <w:r>
        <w:rPr>
          <w:spacing w:val="41"/>
          <w:sz w:val="22"/>
        </w:rPr>
        <w:t> </w:t>
      </w:r>
      <w:r>
        <w:rPr>
          <w:sz w:val="22"/>
        </w:rPr>
        <w:t>applicable</w:t>
      </w:r>
      <w:r>
        <w:rPr>
          <w:spacing w:val="40"/>
          <w:sz w:val="22"/>
        </w:rPr>
        <w:t> </w:t>
      </w:r>
      <w:r>
        <w:rPr>
          <w:sz w:val="22"/>
        </w:rPr>
        <w:t>zoning</w:t>
      </w:r>
      <w:r>
        <w:rPr>
          <w:spacing w:val="41"/>
          <w:sz w:val="22"/>
        </w:rPr>
        <w:t> </w:t>
      </w:r>
      <w:r>
        <w:rPr>
          <w:sz w:val="22"/>
        </w:rPr>
        <w:t>regulations</w:t>
      </w:r>
      <w:r>
        <w:rPr>
          <w:spacing w:val="41"/>
          <w:sz w:val="22"/>
        </w:rPr>
        <w:t> </w:t>
      </w:r>
      <w:r>
        <w:rPr>
          <w:spacing w:val="-5"/>
          <w:sz w:val="22"/>
        </w:rPr>
        <w:t>and</w:t>
      </w:r>
    </w:p>
    <w:p>
      <w:pPr>
        <w:pStyle w:val="BodyText"/>
        <w:spacing w:before="2"/>
        <w:ind w:left="120"/>
      </w:pPr>
      <w:r>
        <w:rPr>
          <w:spacing w:val="-2"/>
        </w:rPr>
        <w:t>standards.</w:t>
      </w:r>
    </w:p>
    <w:p>
      <w:pPr>
        <w:pStyle w:val="ListParagraph"/>
        <w:numPr>
          <w:ilvl w:val="1"/>
          <w:numId w:val="10"/>
        </w:numPr>
        <w:tabs>
          <w:tab w:pos="2280" w:val="left" w:leader="none"/>
        </w:tabs>
        <w:spacing w:line="240" w:lineRule="auto" w:before="251" w:after="0"/>
        <w:ind w:left="120" w:right="115" w:firstLine="1440"/>
        <w:jc w:val="left"/>
        <w:rPr>
          <w:sz w:val="22"/>
        </w:rPr>
      </w:pPr>
      <w:r>
        <w:rPr>
          <w:sz w:val="22"/>
        </w:rPr>
        <w:t>The granting of an SUP has no effect on the uses permitted as of right and does not waive the regulations of the underlying zoning subdistrict.</w:t>
      </w:r>
    </w:p>
    <w:p>
      <w:pPr>
        <w:pStyle w:val="BodyText"/>
        <w:spacing w:before="1"/>
      </w:pPr>
    </w:p>
    <w:p>
      <w:pPr>
        <w:pStyle w:val="ListParagraph"/>
        <w:numPr>
          <w:ilvl w:val="1"/>
          <w:numId w:val="10"/>
        </w:numPr>
        <w:tabs>
          <w:tab w:pos="2280" w:val="left" w:leader="none"/>
        </w:tabs>
        <w:spacing w:line="240" w:lineRule="auto" w:before="0" w:after="0"/>
        <w:ind w:left="120" w:right="116" w:firstLine="1440"/>
        <w:jc w:val="left"/>
        <w:rPr>
          <w:sz w:val="22"/>
        </w:rPr>
      </w:pPr>
      <w:r>
        <w:rPr>
          <w:sz w:val="22"/>
        </w:rPr>
        <w:t>The city council may impose reasonable conditions upon the granting of an SUP consistent with the purposes stated in Chapter 51 and this article.</w:t>
      </w:r>
    </w:p>
    <w:p>
      <w:pPr>
        <w:pStyle w:val="BodyText"/>
      </w:pPr>
    </w:p>
    <w:p>
      <w:pPr>
        <w:pStyle w:val="ListParagraph"/>
        <w:numPr>
          <w:ilvl w:val="0"/>
          <w:numId w:val="10"/>
        </w:numPr>
        <w:tabs>
          <w:tab w:pos="1559" w:val="left" w:leader="none"/>
        </w:tabs>
        <w:spacing w:line="240" w:lineRule="auto" w:before="0" w:after="0"/>
        <w:ind w:left="1559" w:right="0" w:hanging="719"/>
        <w:jc w:val="left"/>
        <w:rPr>
          <w:sz w:val="22"/>
        </w:rPr>
      </w:pPr>
      <w:r>
        <w:rPr>
          <w:sz w:val="22"/>
          <w:u w:val="single"/>
        </w:rPr>
        <w:t>Specific</w:t>
      </w:r>
      <w:r>
        <w:rPr>
          <w:spacing w:val="-4"/>
          <w:sz w:val="22"/>
          <w:u w:val="single"/>
        </w:rPr>
        <w:t> </w:t>
      </w:r>
      <w:r>
        <w:rPr>
          <w:sz w:val="22"/>
          <w:u w:val="single"/>
        </w:rPr>
        <w:t>use</w:t>
      </w:r>
      <w:r>
        <w:rPr>
          <w:spacing w:val="-4"/>
          <w:sz w:val="22"/>
          <w:u w:val="single"/>
        </w:rPr>
        <w:t> </w:t>
      </w:r>
      <w:r>
        <w:rPr>
          <w:sz w:val="22"/>
          <w:u w:val="single"/>
        </w:rPr>
        <w:t>permit</w:t>
      </w:r>
      <w:r>
        <w:rPr>
          <w:spacing w:val="-5"/>
          <w:sz w:val="22"/>
          <w:u w:val="single"/>
        </w:rPr>
        <w:t> </w:t>
      </w:r>
      <w:r>
        <w:rPr>
          <w:spacing w:val="-2"/>
          <w:sz w:val="22"/>
          <w:u w:val="single"/>
        </w:rPr>
        <w:t>procedure</w:t>
      </w:r>
      <w:r>
        <w:rPr>
          <w:spacing w:val="-2"/>
          <w:sz w:val="22"/>
          <w:u w:val="none"/>
        </w:rPr>
        <w:t>.</w:t>
      </w:r>
    </w:p>
    <w:p>
      <w:pPr>
        <w:pStyle w:val="BodyText"/>
        <w:spacing w:before="1"/>
      </w:pPr>
    </w:p>
    <w:p>
      <w:pPr>
        <w:pStyle w:val="ListParagraph"/>
        <w:numPr>
          <w:ilvl w:val="1"/>
          <w:numId w:val="10"/>
        </w:numPr>
        <w:tabs>
          <w:tab w:pos="2278" w:val="left" w:leader="none"/>
        </w:tabs>
        <w:spacing w:line="240" w:lineRule="auto" w:before="0" w:after="0"/>
        <w:ind w:left="120" w:right="115" w:firstLine="1440"/>
        <w:jc w:val="both"/>
        <w:rPr>
          <w:sz w:val="22"/>
        </w:rPr>
      </w:pPr>
      <w:r>
        <w:rPr>
          <w:sz w:val="22"/>
        </w:rPr>
        <w:t>An applicant for an SUP shall comply with the zoning amendment procedure for a change in zoning district classification. Each SUP ordinance is incorporated by reference into Chapter </w:t>
      </w:r>
      <w:r>
        <w:rPr>
          <w:spacing w:val="-4"/>
          <w:sz w:val="22"/>
        </w:rPr>
        <w:t>51.</w:t>
      </w:r>
    </w:p>
    <w:p>
      <w:pPr>
        <w:pStyle w:val="ListParagraph"/>
        <w:numPr>
          <w:ilvl w:val="1"/>
          <w:numId w:val="10"/>
        </w:numPr>
        <w:tabs>
          <w:tab w:pos="2279" w:val="left" w:leader="none"/>
        </w:tabs>
        <w:spacing w:line="240" w:lineRule="auto" w:before="251" w:after="0"/>
        <w:ind w:left="2279" w:right="0" w:hanging="719"/>
        <w:jc w:val="left"/>
        <w:rPr>
          <w:sz w:val="22"/>
        </w:rPr>
      </w:pPr>
      <w:r>
        <w:rPr>
          <w:sz w:val="22"/>
        </w:rPr>
        <w:t>At</w:t>
      </w:r>
      <w:r>
        <w:rPr>
          <w:spacing w:val="-4"/>
          <w:sz w:val="22"/>
        </w:rPr>
        <w:t> </w:t>
      </w:r>
      <w:r>
        <w:rPr>
          <w:sz w:val="22"/>
        </w:rPr>
        <w:t>the</w:t>
      </w:r>
      <w:r>
        <w:rPr>
          <w:spacing w:val="-5"/>
          <w:sz w:val="22"/>
        </w:rPr>
        <w:t> </w:t>
      </w:r>
      <w:r>
        <w:rPr>
          <w:sz w:val="22"/>
        </w:rPr>
        <w:t>time</w:t>
      </w:r>
      <w:r>
        <w:rPr>
          <w:spacing w:val="-2"/>
          <w:sz w:val="22"/>
        </w:rPr>
        <w:t> </w:t>
      </w:r>
      <w:r>
        <w:rPr>
          <w:sz w:val="22"/>
        </w:rPr>
        <w:t>of</w:t>
      </w:r>
      <w:r>
        <w:rPr>
          <w:spacing w:val="-5"/>
          <w:sz w:val="22"/>
        </w:rPr>
        <w:t> </w:t>
      </w:r>
      <w:r>
        <w:rPr>
          <w:sz w:val="22"/>
        </w:rPr>
        <w:t>applying</w:t>
      </w:r>
      <w:r>
        <w:rPr>
          <w:spacing w:val="-3"/>
          <w:sz w:val="22"/>
        </w:rPr>
        <w:t> </w:t>
      </w:r>
      <w:r>
        <w:rPr>
          <w:sz w:val="22"/>
        </w:rPr>
        <w:t>for</w:t>
      </w:r>
      <w:r>
        <w:rPr>
          <w:spacing w:val="-4"/>
          <w:sz w:val="22"/>
        </w:rPr>
        <w:t> </w:t>
      </w:r>
      <w:r>
        <w:rPr>
          <w:sz w:val="22"/>
        </w:rPr>
        <w:t>an</w:t>
      </w:r>
      <w:r>
        <w:rPr>
          <w:spacing w:val="-3"/>
          <w:sz w:val="22"/>
        </w:rPr>
        <w:t> </w:t>
      </w:r>
      <w:r>
        <w:rPr>
          <w:sz w:val="22"/>
        </w:rPr>
        <w:t>SUP,</w:t>
      </w:r>
      <w:r>
        <w:rPr>
          <w:spacing w:val="-3"/>
          <w:sz w:val="22"/>
        </w:rPr>
        <w:t> </w:t>
      </w:r>
      <w:r>
        <w:rPr>
          <w:sz w:val="22"/>
        </w:rPr>
        <w:t>the</w:t>
      </w:r>
      <w:r>
        <w:rPr>
          <w:spacing w:val="-2"/>
          <w:sz w:val="22"/>
        </w:rPr>
        <w:t> </w:t>
      </w:r>
      <w:r>
        <w:rPr>
          <w:sz w:val="22"/>
        </w:rPr>
        <w:t>applicant</w:t>
      </w:r>
      <w:r>
        <w:rPr>
          <w:spacing w:val="-2"/>
          <w:sz w:val="22"/>
        </w:rPr>
        <w:t> </w:t>
      </w:r>
      <w:r>
        <w:rPr>
          <w:sz w:val="22"/>
        </w:rPr>
        <w:t>shall</w:t>
      </w:r>
      <w:r>
        <w:rPr>
          <w:spacing w:val="-4"/>
          <w:sz w:val="22"/>
        </w:rPr>
        <w:t> </w:t>
      </w:r>
      <w:r>
        <w:rPr>
          <w:spacing w:val="-2"/>
          <w:sz w:val="22"/>
        </w:rPr>
        <w:t>submit:</w:t>
      </w:r>
    </w:p>
    <w:p>
      <w:pPr>
        <w:pStyle w:val="BodyText"/>
      </w:pPr>
    </w:p>
    <w:p>
      <w:pPr>
        <w:pStyle w:val="ListParagraph"/>
        <w:numPr>
          <w:ilvl w:val="2"/>
          <w:numId w:val="10"/>
        </w:numPr>
        <w:tabs>
          <w:tab w:pos="2999" w:val="left" w:leader="none"/>
        </w:tabs>
        <w:spacing w:line="240" w:lineRule="auto" w:before="0" w:after="0"/>
        <w:ind w:left="2999" w:right="0" w:hanging="719"/>
        <w:jc w:val="left"/>
        <w:rPr>
          <w:sz w:val="22"/>
        </w:rPr>
      </w:pPr>
      <w:r>
        <w:rPr>
          <w:sz w:val="22"/>
        </w:rPr>
        <w:t>a</w:t>
      </w:r>
      <w:r>
        <w:rPr>
          <w:spacing w:val="-2"/>
          <w:sz w:val="22"/>
        </w:rPr>
        <w:t> </w:t>
      </w:r>
      <w:r>
        <w:rPr>
          <w:sz w:val="22"/>
        </w:rPr>
        <w:t>site</w:t>
      </w:r>
      <w:r>
        <w:rPr>
          <w:spacing w:val="-1"/>
          <w:sz w:val="22"/>
        </w:rPr>
        <w:t> </w:t>
      </w:r>
      <w:r>
        <w:rPr>
          <w:sz w:val="22"/>
        </w:rPr>
        <w:t>plan</w:t>
      </w:r>
      <w:r>
        <w:rPr>
          <w:spacing w:val="-4"/>
          <w:sz w:val="22"/>
        </w:rPr>
        <w:t> </w:t>
      </w:r>
      <w:r>
        <w:rPr>
          <w:sz w:val="22"/>
        </w:rPr>
        <w:t>that</w:t>
      </w:r>
      <w:r>
        <w:rPr>
          <w:spacing w:val="-2"/>
          <w:sz w:val="22"/>
        </w:rPr>
        <w:t> includes:</w:t>
      </w:r>
    </w:p>
    <w:p>
      <w:pPr>
        <w:pStyle w:val="BodyText"/>
        <w:spacing w:before="1"/>
      </w:pPr>
    </w:p>
    <w:p>
      <w:pPr>
        <w:pStyle w:val="ListParagraph"/>
        <w:numPr>
          <w:ilvl w:val="3"/>
          <w:numId w:val="10"/>
        </w:numPr>
        <w:tabs>
          <w:tab w:pos="3719" w:val="left" w:leader="none"/>
        </w:tabs>
        <w:spacing w:line="240" w:lineRule="auto" w:before="0" w:after="0"/>
        <w:ind w:left="3719" w:right="0" w:hanging="720"/>
        <w:jc w:val="left"/>
        <w:rPr>
          <w:sz w:val="22"/>
        </w:rPr>
      </w:pPr>
      <w:r>
        <w:rPr>
          <w:sz w:val="22"/>
        </w:rPr>
        <w:t>the</w:t>
      </w:r>
      <w:r>
        <w:rPr>
          <w:spacing w:val="-4"/>
          <w:sz w:val="22"/>
        </w:rPr>
        <w:t> </w:t>
      </w:r>
      <w:r>
        <w:rPr>
          <w:sz w:val="22"/>
        </w:rPr>
        <w:t>dimensions,</w:t>
      </w:r>
      <w:r>
        <w:rPr>
          <w:spacing w:val="-3"/>
          <w:sz w:val="22"/>
        </w:rPr>
        <w:t> </w:t>
      </w:r>
      <w:r>
        <w:rPr>
          <w:sz w:val="22"/>
        </w:rPr>
        <w:t>bearings,</w:t>
      </w:r>
      <w:r>
        <w:rPr>
          <w:spacing w:val="-7"/>
          <w:sz w:val="22"/>
        </w:rPr>
        <w:t> </w:t>
      </w:r>
      <w:r>
        <w:rPr>
          <w:sz w:val="22"/>
        </w:rPr>
        <w:t>and</w:t>
      </w:r>
      <w:r>
        <w:rPr>
          <w:spacing w:val="-3"/>
          <w:sz w:val="22"/>
        </w:rPr>
        <w:t> </w:t>
      </w:r>
      <w:r>
        <w:rPr>
          <w:sz w:val="22"/>
        </w:rPr>
        <w:t>street</w:t>
      </w:r>
      <w:r>
        <w:rPr>
          <w:spacing w:val="-2"/>
          <w:sz w:val="22"/>
        </w:rPr>
        <w:t> </w:t>
      </w:r>
      <w:r>
        <w:rPr>
          <w:sz w:val="22"/>
        </w:rPr>
        <w:t>frontage</w:t>
      </w:r>
      <w:r>
        <w:rPr>
          <w:spacing w:val="-4"/>
          <w:sz w:val="22"/>
        </w:rPr>
        <w:t> </w:t>
      </w:r>
      <w:r>
        <w:rPr>
          <w:sz w:val="22"/>
        </w:rPr>
        <w:t>of</w:t>
      </w:r>
      <w:r>
        <w:rPr>
          <w:spacing w:val="-5"/>
          <w:sz w:val="22"/>
        </w:rPr>
        <w:t> </w:t>
      </w:r>
      <w:r>
        <w:rPr>
          <w:sz w:val="22"/>
        </w:rPr>
        <w:t>the</w:t>
      </w:r>
      <w:r>
        <w:rPr>
          <w:spacing w:val="-5"/>
          <w:sz w:val="22"/>
        </w:rPr>
        <w:t> </w:t>
      </w:r>
      <w:r>
        <w:rPr>
          <w:spacing w:val="-2"/>
          <w:sz w:val="22"/>
        </w:rPr>
        <w:t>property;</w:t>
      </w:r>
    </w:p>
    <w:p>
      <w:pPr>
        <w:pStyle w:val="BodyText"/>
      </w:pPr>
    </w:p>
    <w:p>
      <w:pPr>
        <w:pStyle w:val="ListParagraph"/>
        <w:numPr>
          <w:ilvl w:val="3"/>
          <w:numId w:val="10"/>
        </w:numPr>
        <w:tabs>
          <w:tab w:pos="3719" w:val="left" w:leader="none"/>
        </w:tabs>
        <w:spacing w:line="240" w:lineRule="auto" w:before="0" w:after="0"/>
        <w:ind w:left="3719" w:right="0" w:hanging="719"/>
        <w:jc w:val="left"/>
        <w:rPr>
          <w:sz w:val="22"/>
        </w:rPr>
      </w:pPr>
      <w:r>
        <w:rPr>
          <w:sz w:val="22"/>
        </w:rPr>
        <w:t>the</w:t>
      </w:r>
      <w:r>
        <w:rPr>
          <w:spacing w:val="-6"/>
          <w:sz w:val="22"/>
        </w:rPr>
        <w:t> </w:t>
      </w:r>
      <w:r>
        <w:rPr>
          <w:sz w:val="22"/>
        </w:rPr>
        <w:t>location</w:t>
      </w:r>
      <w:r>
        <w:rPr>
          <w:spacing w:val="-3"/>
          <w:sz w:val="22"/>
        </w:rPr>
        <w:t> </w:t>
      </w:r>
      <w:r>
        <w:rPr>
          <w:sz w:val="22"/>
        </w:rPr>
        <w:t>of</w:t>
      </w:r>
      <w:r>
        <w:rPr>
          <w:spacing w:val="-2"/>
          <w:sz w:val="22"/>
        </w:rPr>
        <w:t> </w:t>
      </w:r>
      <w:r>
        <w:rPr>
          <w:sz w:val="22"/>
        </w:rPr>
        <w:t>buildings,</w:t>
      </w:r>
      <w:r>
        <w:rPr>
          <w:spacing w:val="-6"/>
          <w:sz w:val="22"/>
        </w:rPr>
        <w:t> </w:t>
      </w:r>
      <w:r>
        <w:rPr>
          <w:sz w:val="22"/>
        </w:rPr>
        <w:t>structures,</w:t>
      </w:r>
      <w:r>
        <w:rPr>
          <w:spacing w:val="-3"/>
          <w:sz w:val="22"/>
        </w:rPr>
        <w:t> </w:t>
      </w:r>
      <w:r>
        <w:rPr>
          <w:sz w:val="22"/>
        </w:rPr>
        <w:t>and</w:t>
      </w:r>
      <w:r>
        <w:rPr>
          <w:spacing w:val="-3"/>
          <w:sz w:val="22"/>
        </w:rPr>
        <w:t> </w:t>
      </w:r>
      <w:r>
        <w:rPr>
          <w:spacing w:val="-4"/>
          <w:sz w:val="22"/>
        </w:rPr>
        <w:t>uses;</w:t>
      </w:r>
    </w:p>
    <w:p>
      <w:pPr>
        <w:pStyle w:val="BodyText"/>
      </w:pPr>
    </w:p>
    <w:p>
      <w:pPr>
        <w:pStyle w:val="ListParagraph"/>
        <w:numPr>
          <w:ilvl w:val="3"/>
          <w:numId w:val="10"/>
        </w:numPr>
        <w:tabs>
          <w:tab w:pos="3720" w:val="left" w:leader="none"/>
        </w:tabs>
        <w:spacing w:line="240" w:lineRule="auto" w:before="0" w:after="0"/>
        <w:ind w:left="3720" w:right="0" w:hanging="720"/>
        <w:jc w:val="left"/>
        <w:rPr>
          <w:sz w:val="22"/>
        </w:rPr>
      </w:pPr>
      <w:r>
        <w:rPr>
          <w:sz w:val="22"/>
        </w:rPr>
        <w:t>the</w:t>
      </w:r>
      <w:r>
        <w:rPr>
          <w:spacing w:val="-4"/>
          <w:sz w:val="22"/>
        </w:rPr>
        <w:t> </w:t>
      </w:r>
      <w:r>
        <w:rPr>
          <w:sz w:val="22"/>
        </w:rPr>
        <w:t>method</w:t>
      </w:r>
      <w:r>
        <w:rPr>
          <w:spacing w:val="-1"/>
          <w:sz w:val="22"/>
        </w:rPr>
        <w:t> </w:t>
      </w:r>
      <w:r>
        <w:rPr>
          <w:sz w:val="22"/>
        </w:rPr>
        <w:t>of ingress</w:t>
      </w:r>
      <w:r>
        <w:rPr>
          <w:spacing w:val="-3"/>
          <w:sz w:val="22"/>
        </w:rPr>
        <w:t> </w:t>
      </w:r>
      <w:r>
        <w:rPr>
          <w:sz w:val="22"/>
        </w:rPr>
        <w:t>and</w:t>
      </w:r>
      <w:r>
        <w:rPr>
          <w:spacing w:val="-1"/>
          <w:sz w:val="22"/>
        </w:rPr>
        <w:t> </w:t>
      </w:r>
      <w:r>
        <w:rPr>
          <w:spacing w:val="-2"/>
          <w:sz w:val="22"/>
        </w:rPr>
        <w:t>egress;</w:t>
      </w:r>
    </w:p>
    <w:p>
      <w:pPr>
        <w:pStyle w:val="ListParagraph"/>
        <w:numPr>
          <w:ilvl w:val="3"/>
          <w:numId w:val="10"/>
        </w:numPr>
        <w:tabs>
          <w:tab w:pos="3720" w:val="left" w:leader="none"/>
        </w:tabs>
        <w:spacing w:line="240" w:lineRule="auto" w:before="251" w:after="0"/>
        <w:ind w:left="3720" w:right="0" w:hanging="720"/>
        <w:jc w:val="left"/>
        <w:rPr>
          <w:sz w:val="22"/>
        </w:rPr>
      </w:pPr>
      <w:r>
        <w:rPr>
          <w:sz w:val="22"/>
        </w:rPr>
        <w:t>off-street</w:t>
      </w:r>
      <w:r>
        <w:rPr>
          <w:spacing w:val="-5"/>
          <w:sz w:val="22"/>
        </w:rPr>
        <w:t> </w:t>
      </w:r>
      <w:r>
        <w:rPr>
          <w:sz w:val="22"/>
        </w:rPr>
        <w:t>parking</w:t>
      </w:r>
      <w:r>
        <w:rPr>
          <w:spacing w:val="-5"/>
          <w:sz w:val="22"/>
        </w:rPr>
        <w:t> </w:t>
      </w:r>
      <w:r>
        <w:rPr>
          <w:sz w:val="22"/>
        </w:rPr>
        <w:t>and</w:t>
      </w:r>
      <w:r>
        <w:rPr>
          <w:spacing w:val="-5"/>
          <w:sz w:val="22"/>
        </w:rPr>
        <w:t> </w:t>
      </w:r>
      <w:r>
        <w:rPr>
          <w:sz w:val="22"/>
        </w:rPr>
        <w:t>loading</w:t>
      </w:r>
      <w:r>
        <w:rPr>
          <w:spacing w:val="-4"/>
          <w:sz w:val="22"/>
        </w:rPr>
        <w:t> </w:t>
      </w:r>
      <w:r>
        <w:rPr>
          <w:spacing w:val="-2"/>
          <w:sz w:val="22"/>
        </w:rPr>
        <w:t>arrangements;</w:t>
      </w:r>
    </w:p>
    <w:p>
      <w:pPr>
        <w:pStyle w:val="BodyText"/>
      </w:pPr>
    </w:p>
    <w:p>
      <w:pPr>
        <w:pStyle w:val="ListParagraph"/>
        <w:numPr>
          <w:ilvl w:val="3"/>
          <w:numId w:val="10"/>
        </w:numPr>
        <w:tabs>
          <w:tab w:pos="3720" w:val="left" w:leader="none"/>
        </w:tabs>
        <w:spacing w:line="240" w:lineRule="auto" w:before="1" w:after="0"/>
        <w:ind w:left="3720" w:right="0" w:hanging="720"/>
        <w:jc w:val="left"/>
        <w:rPr>
          <w:sz w:val="22"/>
        </w:rPr>
      </w:pPr>
      <w:r>
        <w:rPr>
          <w:sz w:val="22"/>
        </w:rPr>
        <w:t>screening,</w:t>
      </w:r>
      <w:r>
        <w:rPr>
          <w:spacing w:val="-4"/>
          <w:sz w:val="22"/>
        </w:rPr>
        <w:t> </w:t>
      </w:r>
      <w:r>
        <w:rPr>
          <w:sz w:val="22"/>
        </w:rPr>
        <w:t>lighting,</w:t>
      </w:r>
      <w:r>
        <w:rPr>
          <w:spacing w:val="-3"/>
          <w:sz w:val="22"/>
        </w:rPr>
        <w:t> </w:t>
      </w:r>
      <w:r>
        <w:rPr>
          <w:sz w:val="22"/>
        </w:rPr>
        <w:t>and</w:t>
      </w:r>
      <w:r>
        <w:rPr>
          <w:spacing w:val="-6"/>
          <w:sz w:val="22"/>
        </w:rPr>
        <w:t> </w:t>
      </w:r>
      <w:r>
        <w:rPr>
          <w:sz w:val="22"/>
        </w:rPr>
        <w:t>landscaping,</w:t>
      </w:r>
      <w:r>
        <w:rPr>
          <w:spacing w:val="-6"/>
          <w:sz w:val="22"/>
        </w:rPr>
        <w:t> </w:t>
      </w:r>
      <w:r>
        <w:rPr>
          <w:sz w:val="22"/>
        </w:rPr>
        <w:t>if</w:t>
      </w:r>
      <w:r>
        <w:rPr>
          <w:spacing w:val="-5"/>
          <w:sz w:val="22"/>
        </w:rPr>
        <w:t> </w:t>
      </w:r>
      <w:r>
        <w:rPr>
          <w:sz w:val="22"/>
        </w:rPr>
        <w:t>appropriate;</w:t>
      </w:r>
      <w:r>
        <w:rPr>
          <w:spacing w:val="-5"/>
          <w:sz w:val="22"/>
        </w:rPr>
        <w:t> and</w:t>
      </w:r>
    </w:p>
    <w:p>
      <w:pPr>
        <w:pStyle w:val="BodyText"/>
      </w:pPr>
    </w:p>
    <w:p>
      <w:pPr>
        <w:pStyle w:val="ListParagraph"/>
        <w:numPr>
          <w:ilvl w:val="3"/>
          <w:numId w:val="10"/>
        </w:numPr>
        <w:tabs>
          <w:tab w:pos="3720" w:val="left" w:leader="none"/>
        </w:tabs>
        <w:spacing w:line="240" w:lineRule="auto" w:before="0" w:after="0"/>
        <w:ind w:left="120" w:right="115" w:firstLine="2879"/>
        <w:jc w:val="left"/>
        <w:rPr>
          <w:sz w:val="22"/>
        </w:rPr>
      </w:pPr>
      <w:r>
        <w:rPr>
          <w:sz w:val="22"/>
        </w:rPr>
        <w:t>any</w:t>
      </w:r>
      <w:r>
        <w:rPr>
          <w:spacing w:val="40"/>
          <w:sz w:val="22"/>
        </w:rPr>
        <w:t> </w:t>
      </w:r>
      <w:r>
        <w:rPr>
          <w:sz w:val="22"/>
        </w:rPr>
        <w:t>other</w:t>
      </w:r>
      <w:r>
        <w:rPr>
          <w:spacing w:val="40"/>
          <w:sz w:val="22"/>
        </w:rPr>
        <w:t> </w:t>
      </w:r>
      <w:r>
        <w:rPr>
          <w:sz w:val="22"/>
        </w:rPr>
        <w:t>information</w:t>
      </w:r>
      <w:r>
        <w:rPr>
          <w:spacing w:val="40"/>
          <w:sz w:val="22"/>
        </w:rPr>
        <w:t> </w:t>
      </w:r>
      <w:r>
        <w:rPr>
          <w:sz w:val="22"/>
        </w:rPr>
        <w:t>the</w:t>
      </w:r>
      <w:r>
        <w:rPr>
          <w:spacing w:val="40"/>
          <w:sz w:val="22"/>
        </w:rPr>
        <w:t> </w:t>
      </w:r>
      <w:r>
        <w:rPr>
          <w:sz w:val="22"/>
        </w:rPr>
        <w:t>director</w:t>
      </w:r>
      <w:r>
        <w:rPr>
          <w:spacing w:val="40"/>
          <w:sz w:val="22"/>
        </w:rPr>
        <w:t> </w:t>
      </w:r>
      <w:r>
        <w:rPr>
          <w:sz w:val="22"/>
        </w:rPr>
        <w:t>determines</w:t>
      </w:r>
      <w:r>
        <w:rPr>
          <w:spacing w:val="40"/>
          <w:sz w:val="22"/>
        </w:rPr>
        <w:t> </w:t>
      </w:r>
      <w:r>
        <w:rPr>
          <w:sz w:val="22"/>
        </w:rPr>
        <w:t>necessary</w:t>
      </w:r>
      <w:r>
        <w:rPr>
          <w:spacing w:val="40"/>
          <w:sz w:val="22"/>
        </w:rPr>
        <w:t> </w:t>
      </w:r>
      <w:r>
        <w:rPr>
          <w:sz w:val="22"/>
        </w:rPr>
        <w:t>for</w:t>
      </w:r>
      <w:r>
        <w:rPr>
          <w:spacing w:val="40"/>
          <w:sz w:val="22"/>
        </w:rPr>
        <w:t> </w:t>
      </w:r>
      <w:r>
        <w:rPr>
          <w:sz w:val="22"/>
        </w:rPr>
        <w:t>a complete review of the proposed development; and</w:t>
      </w:r>
    </w:p>
    <w:p>
      <w:pPr>
        <w:pStyle w:val="ListParagraph"/>
        <w:numPr>
          <w:ilvl w:val="2"/>
          <w:numId w:val="10"/>
        </w:numPr>
        <w:tabs>
          <w:tab w:pos="3000" w:val="left" w:leader="none"/>
        </w:tabs>
        <w:spacing w:line="240" w:lineRule="auto" w:before="252" w:after="0"/>
        <w:ind w:left="120" w:right="114" w:firstLine="2159"/>
        <w:jc w:val="left"/>
        <w:rPr>
          <w:sz w:val="22"/>
        </w:rPr>
      </w:pPr>
      <w:r>
        <w:rPr>
          <w:sz w:val="22"/>
        </w:rPr>
        <w:t>a</w:t>
      </w:r>
      <w:r>
        <w:rPr>
          <w:spacing w:val="36"/>
          <w:sz w:val="22"/>
        </w:rPr>
        <w:t> </w:t>
      </w:r>
      <w:r>
        <w:rPr>
          <w:sz w:val="22"/>
        </w:rPr>
        <w:t>traffic</w:t>
      </w:r>
      <w:r>
        <w:rPr>
          <w:spacing w:val="33"/>
          <w:sz w:val="22"/>
        </w:rPr>
        <w:t> </w:t>
      </w:r>
      <w:r>
        <w:rPr>
          <w:sz w:val="22"/>
        </w:rPr>
        <w:t>impact</w:t>
      </w:r>
      <w:r>
        <w:rPr>
          <w:spacing w:val="36"/>
          <w:sz w:val="22"/>
        </w:rPr>
        <w:t> </w:t>
      </w:r>
      <w:r>
        <w:rPr>
          <w:sz w:val="22"/>
        </w:rPr>
        <w:t>analysis</w:t>
      </w:r>
      <w:r>
        <w:rPr>
          <w:spacing w:val="33"/>
          <w:sz w:val="22"/>
        </w:rPr>
        <w:t> </w:t>
      </w:r>
      <w:r>
        <w:rPr>
          <w:sz w:val="22"/>
        </w:rPr>
        <w:t>if</w:t>
      </w:r>
      <w:r>
        <w:rPr>
          <w:spacing w:val="34"/>
          <w:sz w:val="22"/>
        </w:rPr>
        <w:t> </w:t>
      </w:r>
      <w:r>
        <w:rPr>
          <w:sz w:val="22"/>
        </w:rPr>
        <w:t>the</w:t>
      </w:r>
      <w:r>
        <w:rPr>
          <w:spacing w:val="36"/>
          <w:sz w:val="22"/>
        </w:rPr>
        <w:t> </w:t>
      </w:r>
      <w:r>
        <w:rPr>
          <w:sz w:val="22"/>
        </w:rPr>
        <w:t>director</w:t>
      </w:r>
      <w:r>
        <w:rPr>
          <w:spacing w:val="36"/>
          <w:sz w:val="22"/>
        </w:rPr>
        <w:t> </w:t>
      </w:r>
      <w:r>
        <w:rPr>
          <w:sz w:val="22"/>
        </w:rPr>
        <w:t>determines</w:t>
      </w:r>
      <w:r>
        <w:rPr>
          <w:spacing w:val="36"/>
          <w:sz w:val="22"/>
        </w:rPr>
        <w:t> </w:t>
      </w:r>
      <w:r>
        <w:rPr>
          <w:sz w:val="22"/>
        </w:rPr>
        <w:t>that</w:t>
      </w:r>
      <w:r>
        <w:rPr>
          <w:spacing w:val="36"/>
          <w:sz w:val="22"/>
        </w:rPr>
        <w:t> </w:t>
      </w:r>
      <w:r>
        <w:rPr>
          <w:sz w:val="22"/>
        </w:rPr>
        <w:t>the</w:t>
      </w:r>
      <w:r>
        <w:rPr>
          <w:spacing w:val="36"/>
          <w:sz w:val="22"/>
        </w:rPr>
        <w:t> </w:t>
      </w:r>
      <w:r>
        <w:rPr>
          <w:sz w:val="22"/>
        </w:rPr>
        <w:t>analysis</w:t>
      </w:r>
      <w:r>
        <w:rPr>
          <w:spacing w:val="36"/>
          <w:sz w:val="22"/>
        </w:rPr>
        <w:t> </w:t>
      </w:r>
      <w:r>
        <w:rPr>
          <w:sz w:val="22"/>
        </w:rPr>
        <w:t>is necessary for a complete review of the impacts of the proposed development.</w:t>
      </w:r>
    </w:p>
    <w:p>
      <w:pPr>
        <w:pStyle w:val="BodyText"/>
        <w:spacing w:before="2"/>
      </w:pPr>
    </w:p>
    <w:p>
      <w:pPr>
        <w:pStyle w:val="ListParagraph"/>
        <w:numPr>
          <w:ilvl w:val="1"/>
          <w:numId w:val="10"/>
        </w:numPr>
        <w:tabs>
          <w:tab w:pos="2278" w:val="left" w:leader="none"/>
        </w:tabs>
        <w:spacing w:line="240" w:lineRule="auto" w:before="0" w:after="0"/>
        <w:ind w:left="120" w:right="114" w:firstLine="1440"/>
        <w:jc w:val="both"/>
        <w:rPr>
          <w:sz w:val="22"/>
        </w:rPr>
      </w:pPr>
      <w:r>
        <w:rPr>
          <w:sz w:val="22"/>
        </w:rPr>
        <w:t>If the director determines that one or more of the items listed in Paragraph (2) is not necessary to allow for a complete review of the proposed development, he shall waive the</w:t>
      </w:r>
      <w:r>
        <w:rPr>
          <w:spacing w:val="80"/>
          <w:sz w:val="22"/>
        </w:rPr>
        <w:t> </w:t>
      </w:r>
      <w:r>
        <w:rPr>
          <w:sz w:val="22"/>
        </w:rPr>
        <w:t>requirement that the item(s) be provided.</w:t>
      </w:r>
    </w:p>
    <w:p>
      <w:pPr>
        <w:pStyle w:val="ListParagraph"/>
        <w:numPr>
          <w:ilvl w:val="1"/>
          <w:numId w:val="10"/>
        </w:numPr>
        <w:tabs>
          <w:tab w:pos="2278" w:val="left" w:leader="none"/>
        </w:tabs>
        <w:spacing w:line="240" w:lineRule="auto" w:before="251" w:after="0"/>
        <w:ind w:left="120" w:right="114" w:firstLine="1440"/>
        <w:jc w:val="both"/>
        <w:rPr>
          <w:sz w:val="22"/>
        </w:rPr>
      </w:pPr>
      <w:r>
        <w:rPr>
          <w:sz w:val="22"/>
        </w:rPr>
        <w:t>The applicant shall go through the procedures outlined above in Paragraphs (1) and (2) to amend a site plan for an SUP, except that the director may authorize minor changes in the site plan that do not:</w:t>
      </w:r>
    </w:p>
    <w:p>
      <w:pPr>
        <w:pStyle w:val="BodyText"/>
        <w:spacing w:before="1"/>
      </w:pPr>
    </w:p>
    <w:p>
      <w:pPr>
        <w:pStyle w:val="ListParagraph"/>
        <w:numPr>
          <w:ilvl w:val="2"/>
          <w:numId w:val="10"/>
        </w:numPr>
        <w:tabs>
          <w:tab w:pos="3000" w:val="left" w:leader="none"/>
        </w:tabs>
        <w:spacing w:line="252" w:lineRule="exact" w:before="0" w:after="0"/>
        <w:ind w:left="3000" w:right="0" w:hanging="720"/>
        <w:jc w:val="left"/>
        <w:rPr>
          <w:sz w:val="22"/>
        </w:rPr>
      </w:pPr>
      <w:r>
        <w:rPr>
          <w:sz w:val="22"/>
        </w:rPr>
        <w:t>alter</w:t>
      </w:r>
      <w:r>
        <w:rPr>
          <w:spacing w:val="53"/>
          <w:sz w:val="22"/>
        </w:rPr>
        <w:t> </w:t>
      </w:r>
      <w:r>
        <w:rPr>
          <w:sz w:val="22"/>
        </w:rPr>
        <w:t>the</w:t>
      </w:r>
      <w:r>
        <w:rPr>
          <w:spacing w:val="55"/>
          <w:sz w:val="22"/>
        </w:rPr>
        <w:t> </w:t>
      </w:r>
      <w:r>
        <w:rPr>
          <w:sz w:val="22"/>
        </w:rPr>
        <w:t>basic</w:t>
      </w:r>
      <w:r>
        <w:rPr>
          <w:spacing w:val="56"/>
          <w:sz w:val="22"/>
        </w:rPr>
        <w:t> </w:t>
      </w:r>
      <w:r>
        <w:rPr>
          <w:sz w:val="22"/>
        </w:rPr>
        <w:t>relationship</w:t>
      </w:r>
      <w:r>
        <w:rPr>
          <w:spacing w:val="57"/>
          <w:sz w:val="22"/>
        </w:rPr>
        <w:t> </w:t>
      </w:r>
      <w:r>
        <w:rPr>
          <w:sz w:val="22"/>
        </w:rPr>
        <w:t>of</w:t>
      </w:r>
      <w:r>
        <w:rPr>
          <w:spacing w:val="55"/>
          <w:sz w:val="22"/>
        </w:rPr>
        <w:t> </w:t>
      </w:r>
      <w:r>
        <w:rPr>
          <w:sz w:val="22"/>
        </w:rPr>
        <w:t>the</w:t>
      </w:r>
      <w:r>
        <w:rPr>
          <w:spacing w:val="56"/>
          <w:sz w:val="22"/>
        </w:rPr>
        <w:t> </w:t>
      </w:r>
      <w:r>
        <w:rPr>
          <w:sz w:val="22"/>
        </w:rPr>
        <w:t>proposed</w:t>
      </w:r>
      <w:r>
        <w:rPr>
          <w:spacing w:val="57"/>
          <w:sz w:val="22"/>
        </w:rPr>
        <w:t> </w:t>
      </w:r>
      <w:r>
        <w:rPr>
          <w:sz w:val="22"/>
        </w:rPr>
        <w:t>development</w:t>
      </w:r>
      <w:r>
        <w:rPr>
          <w:spacing w:val="55"/>
          <w:sz w:val="22"/>
        </w:rPr>
        <w:t> </w:t>
      </w:r>
      <w:r>
        <w:rPr>
          <w:sz w:val="22"/>
        </w:rPr>
        <w:t>to</w:t>
      </w:r>
      <w:r>
        <w:rPr>
          <w:spacing w:val="58"/>
          <w:sz w:val="22"/>
        </w:rPr>
        <w:t> </w:t>
      </w:r>
      <w:r>
        <w:rPr>
          <w:spacing w:val="-2"/>
          <w:sz w:val="22"/>
        </w:rPr>
        <w:t>adjacent</w:t>
      </w:r>
    </w:p>
    <w:p>
      <w:pPr>
        <w:pStyle w:val="BodyText"/>
        <w:spacing w:line="252" w:lineRule="exact"/>
        <w:ind w:left="120"/>
      </w:pPr>
      <w:r>
        <w:rPr>
          <w:spacing w:val="-2"/>
        </w:rPr>
        <w:t>property;</w:t>
      </w:r>
    </w:p>
    <w:p>
      <w:pPr>
        <w:spacing w:after="0" w:line="252" w:lineRule="exact"/>
        <w:sectPr>
          <w:pgSz w:w="12240" w:h="15840"/>
          <w:pgMar w:top="1080" w:bottom="280" w:left="1320" w:right="1320"/>
        </w:sectPr>
      </w:pPr>
    </w:p>
    <w:p>
      <w:pPr>
        <w:pStyle w:val="ListParagraph"/>
        <w:numPr>
          <w:ilvl w:val="2"/>
          <w:numId w:val="10"/>
        </w:numPr>
        <w:tabs>
          <w:tab w:pos="3000" w:val="left" w:leader="none"/>
        </w:tabs>
        <w:spacing w:line="240" w:lineRule="auto" w:before="70" w:after="0"/>
        <w:ind w:left="3000" w:right="0" w:hanging="720"/>
        <w:jc w:val="left"/>
        <w:rPr>
          <w:sz w:val="22"/>
        </w:rPr>
      </w:pPr>
      <w:r>
        <w:rPr>
          <w:sz w:val="22"/>
        </w:rPr>
        <w:t>change</w:t>
      </w:r>
      <w:r>
        <w:rPr>
          <w:spacing w:val="-4"/>
          <w:sz w:val="22"/>
        </w:rPr>
        <w:t> </w:t>
      </w:r>
      <w:r>
        <w:rPr>
          <w:sz w:val="22"/>
        </w:rPr>
        <w:t>the</w:t>
      </w:r>
      <w:r>
        <w:rPr>
          <w:spacing w:val="-1"/>
          <w:sz w:val="22"/>
        </w:rPr>
        <w:t> </w:t>
      </w:r>
      <w:r>
        <w:rPr>
          <w:sz w:val="22"/>
        </w:rPr>
        <w:t>uses</w:t>
      </w:r>
      <w:r>
        <w:rPr>
          <w:spacing w:val="-1"/>
          <w:sz w:val="22"/>
        </w:rPr>
        <w:t> </w:t>
      </w:r>
      <w:r>
        <w:rPr>
          <w:spacing w:val="-2"/>
          <w:sz w:val="22"/>
        </w:rPr>
        <w:t>permitted;</w:t>
      </w:r>
    </w:p>
    <w:p>
      <w:pPr>
        <w:pStyle w:val="BodyText"/>
      </w:pPr>
    </w:p>
    <w:p>
      <w:pPr>
        <w:pStyle w:val="ListParagraph"/>
        <w:numPr>
          <w:ilvl w:val="2"/>
          <w:numId w:val="10"/>
        </w:numPr>
        <w:tabs>
          <w:tab w:pos="3000" w:val="left" w:leader="none"/>
        </w:tabs>
        <w:spacing w:line="240" w:lineRule="auto" w:before="1" w:after="0"/>
        <w:ind w:left="3000" w:right="0" w:hanging="720"/>
        <w:jc w:val="left"/>
        <w:rPr>
          <w:sz w:val="22"/>
        </w:rPr>
      </w:pPr>
      <w:r>
        <w:rPr>
          <w:sz w:val="22"/>
        </w:rPr>
        <w:t>increase</w:t>
      </w:r>
      <w:r>
        <w:rPr>
          <w:spacing w:val="-4"/>
          <w:sz w:val="22"/>
        </w:rPr>
        <w:t> </w:t>
      </w:r>
      <w:r>
        <w:rPr>
          <w:sz w:val="22"/>
        </w:rPr>
        <w:t>the</w:t>
      </w:r>
      <w:r>
        <w:rPr>
          <w:spacing w:val="-5"/>
          <w:sz w:val="22"/>
        </w:rPr>
        <w:t> </w:t>
      </w:r>
      <w:r>
        <w:rPr>
          <w:sz w:val="22"/>
        </w:rPr>
        <w:t>maximum</w:t>
      </w:r>
      <w:r>
        <w:rPr>
          <w:spacing w:val="-2"/>
          <w:sz w:val="22"/>
        </w:rPr>
        <w:t> </w:t>
      </w:r>
      <w:r>
        <w:rPr>
          <w:sz w:val="22"/>
        </w:rPr>
        <w:t>number</w:t>
      </w:r>
      <w:r>
        <w:rPr>
          <w:spacing w:val="-2"/>
          <w:sz w:val="22"/>
        </w:rPr>
        <w:t> </w:t>
      </w:r>
      <w:r>
        <w:rPr>
          <w:sz w:val="22"/>
        </w:rPr>
        <w:t>of</w:t>
      </w:r>
      <w:r>
        <w:rPr>
          <w:spacing w:val="-3"/>
          <w:sz w:val="22"/>
        </w:rPr>
        <w:t> </w:t>
      </w:r>
      <w:r>
        <w:rPr>
          <w:sz w:val="22"/>
        </w:rPr>
        <w:t>dwelling</w:t>
      </w:r>
      <w:r>
        <w:rPr>
          <w:spacing w:val="-3"/>
          <w:sz w:val="22"/>
        </w:rPr>
        <w:t> </w:t>
      </w:r>
      <w:r>
        <w:rPr>
          <w:sz w:val="22"/>
        </w:rPr>
        <w:t>units</w:t>
      </w:r>
      <w:r>
        <w:rPr>
          <w:spacing w:val="-3"/>
          <w:sz w:val="22"/>
        </w:rPr>
        <w:t> </w:t>
      </w:r>
      <w:r>
        <w:rPr>
          <w:sz w:val="22"/>
        </w:rPr>
        <w:t>per</w:t>
      </w:r>
      <w:r>
        <w:rPr>
          <w:spacing w:val="-2"/>
          <w:sz w:val="22"/>
        </w:rPr>
        <w:t> </w:t>
      </w:r>
      <w:r>
        <w:rPr>
          <w:sz w:val="22"/>
        </w:rPr>
        <w:t>net</w:t>
      </w:r>
      <w:r>
        <w:rPr>
          <w:spacing w:val="-2"/>
          <w:sz w:val="22"/>
        </w:rPr>
        <w:t> acre;</w:t>
      </w:r>
    </w:p>
    <w:p>
      <w:pPr>
        <w:pStyle w:val="BodyText"/>
      </w:pPr>
    </w:p>
    <w:p>
      <w:pPr>
        <w:pStyle w:val="ListParagraph"/>
        <w:numPr>
          <w:ilvl w:val="2"/>
          <w:numId w:val="10"/>
        </w:numPr>
        <w:tabs>
          <w:tab w:pos="3000" w:val="left" w:leader="none"/>
        </w:tabs>
        <w:spacing w:line="252" w:lineRule="exact" w:before="0" w:after="0"/>
        <w:ind w:left="3000" w:right="0" w:hanging="720"/>
        <w:jc w:val="left"/>
        <w:rPr>
          <w:sz w:val="22"/>
        </w:rPr>
      </w:pPr>
      <w:r>
        <w:rPr>
          <w:sz w:val="22"/>
        </w:rPr>
        <w:t>increase</w:t>
      </w:r>
      <w:r>
        <w:rPr>
          <w:spacing w:val="38"/>
          <w:sz w:val="22"/>
        </w:rPr>
        <w:t> </w:t>
      </w:r>
      <w:r>
        <w:rPr>
          <w:sz w:val="22"/>
        </w:rPr>
        <w:t>the</w:t>
      </w:r>
      <w:r>
        <w:rPr>
          <w:spacing w:val="37"/>
          <w:sz w:val="22"/>
        </w:rPr>
        <w:t> </w:t>
      </w:r>
      <w:r>
        <w:rPr>
          <w:sz w:val="22"/>
        </w:rPr>
        <w:t>maximum</w:t>
      </w:r>
      <w:r>
        <w:rPr>
          <w:spacing w:val="39"/>
          <w:sz w:val="22"/>
        </w:rPr>
        <w:t> </w:t>
      </w:r>
      <w:r>
        <w:rPr>
          <w:sz w:val="22"/>
        </w:rPr>
        <w:t>floor</w:t>
      </w:r>
      <w:r>
        <w:rPr>
          <w:spacing w:val="39"/>
          <w:sz w:val="22"/>
        </w:rPr>
        <w:t> </w:t>
      </w:r>
      <w:r>
        <w:rPr>
          <w:sz w:val="22"/>
        </w:rPr>
        <w:t>area</w:t>
      </w:r>
      <w:r>
        <w:rPr>
          <w:spacing w:val="38"/>
          <w:sz w:val="22"/>
        </w:rPr>
        <w:t> </w:t>
      </w:r>
      <w:r>
        <w:rPr>
          <w:sz w:val="22"/>
        </w:rPr>
        <w:t>ratio</w:t>
      </w:r>
      <w:r>
        <w:rPr>
          <w:spacing w:val="39"/>
          <w:sz w:val="22"/>
        </w:rPr>
        <w:t> </w:t>
      </w:r>
      <w:r>
        <w:rPr>
          <w:sz w:val="22"/>
        </w:rPr>
        <w:t>beyond</w:t>
      </w:r>
      <w:r>
        <w:rPr>
          <w:spacing w:val="38"/>
          <w:sz w:val="22"/>
        </w:rPr>
        <w:t> </w:t>
      </w:r>
      <w:r>
        <w:rPr>
          <w:sz w:val="22"/>
        </w:rPr>
        <w:t>the</w:t>
      </w:r>
      <w:r>
        <w:rPr>
          <w:spacing w:val="39"/>
          <w:sz w:val="22"/>
        </w:rPr>
        <w:t> </w:t>
      </w:r>
      <w:r>
        <w:rPr>
          <w:sz w:val="22"/>
        </w:rPr>
        <w:t>limits</w:t>
      </w:r>
      <w:r>
        <w:rPr>
          <w:spacing w:val="38"/>
          <w:sz w:val="22"/>
        </w:rPr>
        <w:t> </w:t>
      </w:r>
      <w:r>
        <w:rPr>
          <w:sz w:val="22"/>
        </w:rPr>
        <w:t>described</w:t>
      </w:r>
      <w:r>
        <w:rPr>
          <w:spacing w:val="39"/>
          <w:sz w:val="22"/>
        </w:rPr>
        <w:t> </w:t>
      </w:r>
      <w:r>
        <w:rPr>
          <w:spacing w:val="-5"/>
          <w:sz w:val="22"/>
        </w:rPr>
        <w:t>in</w:t>
      </w:r>
    </w:p>
    <w:p>
      <w:pPr>
        <w:pStyle w:val="BodyText"/>
        <w:spacing w:line="252" w:lineRule="exact"/>
        <w:ind w:left="120"/>
      </w:pPr>
      <w:r>
        <w:rPr/>
        <w:t>Paragraph</w:t>
      </w:r>
      <w:r>
        <w:rPr>
          <w:spacing w:val="-7"/>
        </w:rPr>
        <w:t> </w:t>
      </w:r>
      <w:r>
        <w:rPr>
          <w:spacing w:val="-4"/>
        </w:rPr>
        <w:t>(5);</w:t>
      </w:r>
    </w:p>
    <w:p>
      <w:pPr>
        <w:pStyle w:val="BodyText"/>
      </w:pPr>
    </w:p>
    <w:p>
      <w:pPr>
        <w:pStyle w:val="ListParagraph"/>
        <w:numPr>
          <w:ilvl w:val="2"/>
          <w:numId w:val="10"/>
        </w:numPr>
        <w:tabs>
          <w:tab w:pos="3000" w:val="left" w:leader="none"/>
        </w:tabs>
        <w:spacing w:line="240" w:lineRule="auto" w:before="0" w:after="0"/>
        <w:ind w:left="3000" w:right="0" w:hanging="720"/>
        <w:jc w:val="left"/>
        <w:rPr>
          <w:sz w:val="22"/>
        </w:rPr>
      </w:pPr>
      <w:r>
        <w:rPr>
          <w:sz w:val="22"/>
        </w:rPr>
        <w:t>increase</w:t>
      </w:r>
      <w:r>
        <w:rPr>
          <w:spacing w:val="-3"/>
          <w:sz w:val="22"/>
        </w:rPr>
        <w:t> </w:t>
      </w:r>
      <w:r>
        <w:rPr>
          <w:sz w:val="22"/>
        </w:rPr>
        <w:t>the</w:t>
      </w:r>
      <w:r>
        <w:rPr>
          <w:spacing w:val="-5"/>
          <w:sz w:val="22"/>
        </w:rPr>
        <w:t> </w:t>
      </w:r>
      <w:r>
        <w:rPr>
          <w:sz w:val="22"/>
        </w:rPr>
        <w:t>maximum</w:t>
      </w:r>
      <w:r>
        <w:rPr>
          <w:spacing w:val="-1"/>
          <w:sz w:val="22"/>
        </w:rPr>
        <w:t> </w:t>
      </w:r>
      <w:r>
        <w:rPr>
          <w:spacing w:val="-2"/>
          <w:sz w:val="22"/>
        </w:rPr>
        <w:t>height;</w:t>
      </w:r>
    </w:p>
    <w:p>
      <w:pPr>
        <w:pStyle w:val="BodyText"/>
      </w:pPr>
    </w:p>
    <w:p>
      <w:pPr>
        <w:pStyle w:val="ListParagraph"/>
        <w:numPr>
          <w:ilvl w:val="2"/>
          <w:numId w:val="10"/>
        </w:numPr>
        <w:tabs>
          <w:tab w:pos="3000" w:val="left" w:leader="none"/>
        </w:tabs>
        <w:spacing w:line="240" w:lineRule="auto" w:before="1" w:after="0"/>
        <w:ind w:left="3000" w:right="0" w:hanging="720"/>
        <w:jc w:val="left"/>
        <w:rPr>
          <w:sz w:val="22"/>
        </w:rPr>
      </w:pPr>
      <w:r>
        <w:rPr>
          <w:sz w:val="22"/>
        </w:rPr>
        <w:t>decrease</w:t>
      </w:r>
      <w:r>
        <w:rPr>
          <w:spacing w:val="-4"/>
          <w:sz w:val="22"/>
        </w:rPr>
        <w:t> </w:t>
      </w:r>
      <w:r>
        <w:rPr>
          <w:sz w:val="22"/>
        </w:rPr>
        <w:t>the</w:t>
      </w:r>
      <w:r>
        <w:rPr>
          <w:spacing w:val="-4"/>
          <w:sz w:val="22"/>
        </w:rPr>
        <w:t> </w:t>
      </w:r>
      <w:r>
        <w:rPr>
          <w:sz w:val="22"/>
        </w:rPr>
        <w:t>amount</w:t>
      </w:r>
      <w:r>
        <w:rPr>
          <w:spacing w:val="-3"/>
          <w:sz w:val="22"/>
        </w:rPr>
        <w:t> </w:t>
      </w:r>
      <w:r>
        <w:rPr>
          <w:sz w:val="22"/>
        </w:rPr>
        <w:t>or</w:t>
      </w:r>
      <w:r>
        <w:rPr>
          <w:spacing w:val="-5"/>
          <w:sz w:val="22"/>
        </w:rPr>
        <w:t> </w:t>
      </w:r>
      <w:r>
        <w:rPr>
          <w:sz w:val="22"/>
        </w:rPr>
        <w:t>ratio</w:t>
      </w:r>
      <w:r>
        <w:rPr>
          <w:spacing w:val="-4"/>
          <w:sz w:val="22"/>
        </w:rPr>
        <w:t> </w:t>
      </w:r>
      <w:r>
        <w:rPr>
          <w:sz w:val="22"/>
        </w:rPr>
        <w:t>of</w:t>
      </w:r>
      <w:r>
        <w:rPr>
          <w:spacing w:val="-3"/>
          <w:sz w:val="22"/>
        </w:rPr>
        <w:t> </w:t>
      </w:r>
      <w:r>
        <w:rPr>
          <w:sz w:val="22"/>
        </w:rPr>
        <w:t>required</w:t>
      </w:r>
      <w:r>
        <w:rPr>
          <w:spacing w:val="-3"/>
          <w:sz w:val="22"/>
        </w:rPr>
        <w:t> </w:t>
      </w:r>
      <w:r>
        <w:rPr>
          <w:sz w:val="22"/>
        </w:rPr>
        <w:t>off-street</w:t>
      </w:r>
      <w:r>
        <w:rPr>
          <w:spacing w:val="-3"/>
          <w:sz w:val="22"/>
        </w:rPr>
        <w:t> </w:t>
      </w:r>
      <w:r>
        <w:rPr>
          <w:sz w:val="22"/>
        </w:rPr>
        <w:t>parking;</w:t>
      </w:r>
      <w:r>
        <w:rPr>
          <w:spacing w:val="-5"/>
          <w:sz w:val="22"/>
        </w:rPr>
        <w:t> or</w:t>
      </w:r>
    </w:p>
    <w:p>
      <w:pPr>
        <w:pStyle w:val="ListParagraph"/>
        <w:numPr>
          <w:ilvl w:val="2"/>
          <w:numId w:val="10"/>
        </w:numPr>
        <w:tabs>
          <w:tab w:pos="2997" w:val="left" w:leader="none"/>
        </w:tabs>
        <w:spacing w:line="240" w:lineRule="auto" w:before="251" w:after="0"/>
        <w:ind w:left="120" w:right="115" w:firstLine="2160"/>
        <w:jc w:val="both"/>
        <w:rPr>
          <w:sz w:val="22"/>
        </w:rPr>
      </w:pPr>
      <w:r>
        <w:rPr>
          <w:sz w:val="22"/>
        </w:rPr>
        <w:t>reduce the minimum yards required at the boundary of the site. An applicant may appeal the decision of the director to the commission.</w:t>
      </w:r>
    </w:p>
    <w:p>
      <w:pPr>
        <w:pStyle w:val="BodyText"/>
        <w:spacing w:before="1"/>
      </w:pPr>
    </w:p>
    <w:p>
      <w:pPr>
        <w:pStyle w:val="ListParagraph"/>
        <w:numPr>
          <w:ilvl w:val="1"/>
          <w:numId w:val="10"/>
        </w:numPr>
        <w:tabs>
          <w:tab w:pos="2278" w:val="left" w:leader="none"/>
        </w:tabs>
        <w:spacing w:line="240" w:lineRule="auto" w:before="0" w:after="0"/>
        <w:ind w:left="120" w:right="116" w:firstLine="1440"/>
        <w:jc w:val="both"/>
        <w:rPr>
          <w:sz w:val="22"/>
        </w:rPr>
      </w:pPr>
      <w:r>
        <w:rPr>
          <w:sz w:val="22"/>
        </w:rPr>
        <w:t>Floor area ratio increases which may be authorized by the director under Paragraph (4) are subject to the following limitations:</w:t>
      </w:r>
    </w:p>
    <w:p>
      <w:pPr>
        <w:pStyle w:val="ListParagraph"/>
        <w:numPr>
          <w:ilvl w:val="2"/>
          <w:numId w:val="10"/>
        </w:numPr>
        <w:tabs>
          <w:tab w:pos="2997" w:val="left" w:leader="none"/>
        </w:tabs>
        <w:spacing w:line="240" w:lineRule="auto" w:before="253" w:after="0"/>
        <w:ind w:left="120" w:right="115" w:firstLine="2160"/>
        <w:jc w:val="both"/>
        <w:rPr>
          <w:sz w:val="22"/>
        </w:rPr>
      </w:pPr>
      <w:r>
        <w:rPr>
          <w:sz w:val="22"/>
        </w:rPr>
        <w:t>No building or structure may have its floor area increased by more than five percent or 1,000 square feet, whichever is less.</w:t>
      </w:r>
    </w:p>
    <w:p>
      <w:pPr>
        <w:pStyle w:val="ListParagraph"/>
        <w:numPr>
          <w:ilvl w:val="2"/>
          <w:numId w:val="10"/>
        </w:numPr>
        <w:tabs>
          <w:tab w:pos="2997" w:val="left" w:leader="none"/>
        </w:tabs>
        <w:spacing w:line="240" w:lineRule="auto" w:before="252" w:after="0"/>
        <w:ind w:left="120" w:right="114" w:firstLine="2159"/>
        <w:jc w:val="both"/>
        <w:rPr>
          <w:sz w:val="22"/>
        </w:rPr>
      </w:pPr>
      <w:r>
        <w:rPr>
          <w:sz w:val="22"/>
        </w:rPr>
        <w:t>No additional main buildings or structures are allowed, however the director may authorize additional accessory buildings and structures that do not exceed 500 square feet in floor area.</w:t>
      </w:r>
    </w:p>
    <w:p>
      <w:pPr>
        <w:pStyle w:val="BodyText"/>
      </w:pPr>
    </w:p>
    <w:p>
      <w:pPr>
        <w:pStyle w:val="ListParagraph"/>
        <w:numPr>
          <w:ilvl w:val="2"/>
          <w:numId w:val="10"/>
        </w:numPr>
        <w:tabs>
          <w:tab w:pos="2997" w:val="left" w:leader="none"/>
        </w:tabs>
        <w:spacing w:line="240" w:lineRule="auto" w:before="0" w:after="0"/>
        <w:ind w:left="120" w:right="115" w:firstLine="2159"/>
        <w:jc w:val="both"/>
        <w:rPr>
          <w:sz w:val="22"/>
        </w:rPr>
      </w:pPr>
      <w:r>
        <w:rPr>
          <w:sz w:val="22"/>
        </w:rPr>
        <w:t>The</w:t>
      </w:r>
      <w:r>
        <w:rPr>
          <w:spacing w:val="-4"/>
          <w:sz w:val="22"/>
        </w:rPr>
        <w:t> </w:t>
      </w:r>
      <w:r>
        <w:rPr>
          <w:sz w:val="22"/>
        </w:rPr>
        <w:t>cumulative</w:t>
      </w:r>
      <w:r>
        <w:rPr>
          <w:spacing w:val="-4"/>
          <w:sz w:val="22"/>
        </w:rPr>
        <w:t> </w:t>
      </w:r>
      <w:r>
        <w:rPr>
          <w:sz w:val="22"/>
        </w:rPr>
        <w:t>additional</w:t>
      </w:r>
      <w:r>
        <w:rPr>
          <w:spacing w:val="-6"/>
          <w:sz w:val="22"/>
        </w:rPr>
        <w:t> </w:t>
      </w:r>
      <w:r>
        <w:rPr>
          <w:sz w:val="22"/>
        </w:rPr>
        <w:t>floor</w:t>
      </w:r>
      <w:r>
        <w:rPr>
          <w:spacing w:val="-3"/>
          <w:sz w:val="22"/>
        </w:rPr>
        <w:t> </w:t>
      </w:r>
      <w:r>
        <w:rPr>
          <w:sz w:val="22"/>
        </w:rPr>
        <w:t>area</w:t>
      </w:r>
      <w:r>
        <w:rPr>
          <w:spacing w:val="-4"/>
          <w:sz w:val="22"/>
        </w:rPr>
        <w:t> </w:t>
      </w:r>
      <w:r>
        <w:rPr>
          <w:sz w:val="22"/>
        </w:rPr>
        <w:t>authorized</w:t>
      </w:r>
      <w:r>
        <w:rPr>
          <w:spacing w:val="-4"/>
          <w:sz w:val="22"/>
        </w:rPr>
        <w:t> </w:t>
      </w:r>
      <w:r>
        <w:rPr>
          <w:sz w:val="22"/>
        </w:rPr>
        <w:t>under</w:t>
      </w:r>
      <w:r>
        <w:rPr>
          <w:spacing w:val="-3"/>
          <w:sz w:val="22"/>
        </w:rPr>
        <w:t> </w:t>
      </w:r>
      <w:r>
        <w:rPr>
          <w:sz w:val="22"/>
        </w:rPr>
        <w:t>Subparagraphs</w:t>
      </w:r>
      <w:r>
        <w:rPr>
          <w:spacing w:val="-6"/>
          <w:sz w:val="22"/>
        </w:rPr>
        <w:t> </w:t>
      </w:r>
      <w:r>
        <w:rPr>
          <w:sz w:val="22"/>
        </w:rPr>
        <w:t>(A) and (B) may not exceed the total floor area authorized in the last version of the site plan that was</w:t>
      </w:r>
      <w:r>
        <w:rPr>
          <w:spacing w:val="40"/>
          <w:sz w:val="22"/>
        </w:rPr>
        <w:t> </w:t>
      </w:r>
      <w:r>
        <w:rPr>
          <w:sz w:val="22"/>
        </w:rPr>
        <w:t>approved by the city council by more than five percent, or 1,000 square feet, whichever is less.</w:t>
      </w:r>
    </w:p>
    <w:p>
      <w:pPr>
        <w:pStyle w:val="ListParagraph"/>
        <w:numPr>
          <w:ilvl w:val="1"/>
          <w:numId w:val="10"/>
        </w:numPr>
        <w:tabs>
          <w:tab w:pos="2278" w:val="left" w:leader="none"/>
        </w:tabs>
        <w:spacing w:line="240" w:lineRule="auto" w:before="252" w:after="0"/>
        <w:ind w:left="120" w:right="113" w:firstLine="1440"/>
        <w:jc w:val="both"/>
        <w:rPr>
          <w:sz w:val="22"/>
        </w:rPr>
      </w:pPr>
      <w:r>
        <w:rPr>
          <w:sz w:val="22"/>
        </w:rPr>
        <w:t>A time limit may be imposed as a condition upon the granting of an SUP. If a time limit has been imposed, the SUP automatically terminates when the time limit expires. Except as otherwise provided in Subsection (c), the applicant shall go through the procedures outlined above in Paragraphs (1) and (2) to renew an SUP.</w:t>
      </w:r>
    </w:p>
    <w:p>
      <w:pPr>
        <w:pStyle w:val="ListParagraph"/>
        <w:numPr>
          <w:ilvl w:val="1"/>
          <w:numId w:val="10"/>
        </w:numPr>
        <w:tabs>
          <w:tab w:pos="2278" w:val="left" w:leader="none"/>
        </w:tabs>
        <w:spacing w:line="240" w:lineRule="auto" w:before="252" w:after="0"/>
        <w:ind w:left="120" w:right="114" w:firstLine="1440"/>
        <w:jc w:val="both"/>
        <w:rPr>
          <w:sz w:val="22"/>
        </w:rPr>
      </w:pPr>
      <w:r>
        <w:rPr>
          <w:sz w:val="22"/>
        </w:rPr>
        <w:t>As a further condition to the granting of an SUP, the city council may require the property owner to participate in cost-sharing for infrastructure improvements that are in part necessitated by the proposed development. In no case, however, shall the property owner be required to pay for more than 50 percent of the cost of improvements located more than 250 feet from the lot.</w:t>
      </w:r>
    </w:p>
    <w:p>
      <w:pPr>
        <w:pStyle w:val="BodyText"/>
      </w:pPr>
    </w:p>
    <w:p>
      <w:pPr>
        <w:pStyle w:val="ListParagraph"/>
        <w:numPr>
          <w:ilvl w:val="1"/>
          <w:numId w:val="10"/>
        </w:numPr>
        <w:tabs>
          <w:tab w:pos="2278" w:val="left" w:leader="none"/>
        </w:tabs>
        <w:spacing w:line="240" w:lineRule="auto" w:before="0" w:after="0"/>
        <w:ind w:left="120" w:right="114" w:firstLine="1440"/>
        <w:jc w:val="both"/>
        <w:rPr>
          <w:sz w:val="22"/>
        </w:rPr>
      </w:pPr>
      <w:r>
        <w:rPr>
          <w:sz w:val="22"/>
        </w:rPr>
        <w:t>The applicant shall go through the procedures outlined above in Paragraphs (1) and (2) to</w:t>
      </w:r>
      <w:r>
        <w:rPr>
          <w:spacing w:val="-1"/>
          <w:sz w:val="22"/>
        </w:rPr>
        <w:t> </w:t>
      </w:r>
      <w:r>
        <w:rPr>
          <w:sz w:val="22"/>
        </w:rPr>
        <w:t>amend a</w:t>
      </w:r>
      <w:r>
        <w:rPr>
          <w:spacing w:val="-1"/>
          <w:sz w:val="22"/>
        </w:rPr>
        <w:t> </w:t>
      </w:r>
      <w:r>
        <w:rPr>
          <w:sz w:val="22"/>
        </w:rPr>
        <w:t>landscape plan that is part of an SUP ordinance,</w:t>
      </w:r>
      <w:r>
        <w:rPr>
          <w:spacing w:val="-1"/>
          <w:sz w:val="22"/>
        </w:rPr>
        <w:t> </w:t>
      </w:r>
      <w:r>
        <w:rPr>
          <w:sz w:val="22"/>
        </w:rPr>
        <w:t>except that the director may authorize minor changes in the landscape plan that do not:</w:t>
      </w:r>
    </w:p>
    <w:p>
      <w:pPr>
        <w:pStyle w:val="BodyText"/>
      </w:pPr>
    </w:p>
    <w:p>
      <w:pPr>
        <w:pStyle w:val="ListParagraph"/>
        <w:numPr>
          <w:ilvl w:val="2"/>
          <w:numId w:val="10"/>
        </w:numPr>
        <w:tabs>
          <w:tab w:pos="3000" w:val="left" w:leader="none"/>
        </w:tabs>
        <w:spacing w:line="240" w:lineRule="auto" w:before="1" w:after="0"/>
        <w:ind w:left="3000" w:right="0" w:hanging="720"/>
        <w:jc w:val="left"/>
        <w:rPr>
          <w:sz w:val="22"/>
        </w:rPr>
      </w:pPr>
      <w:r>
        <w:rPr>
          <w:sz w:val="22"/>
        </w:rPr>
        <w:t>reduce</w:t>
      </w:r>
      <w:r>
        <w:rPr>
          <w:spacing w:val="-4"/>
          <w:sz w:val="22"/>
        </w:rPr>
        <w:t> </w:t>
      </w:r>
      <w:r>
        <w:rPr>
          <w:sz w:val="22"/>
        </w:rPr>
        <w:t>the</w:t>
      </w:r>
      <w:r>
        <w:rPr>
          <w:spacing w:val="-6"/>
          <w:sz w:val="22"/>
        </w:rPr>
        <w:t> </w:t>
      </w:r>
      <w:r>
        <w:rPr>
          <w:sz w:val="22"/>
        </w:rPr>
        <w:t>mandatory</w:t>
      </w:r>
      <w:r>
        <w:rPr>
          <w:spacing w:val="-3"/>
          <w:sz w:val="22"/>
        </w:rPr>
        <w:t> </w:t>
      </w:r>
      <w:r>
        <w:rPr>
          <w:sz w:val="22"/>
        </w:rPr>
        <w:t>landscape</w:t>
      </w:r>
      <w:r>
        <w:rPr>
          <w:spacing w:val="-4"/>
          <w:sz w:val="22"/>
        </w:rPr>
        <w:t> </w:t>
      </w:r>
      <w:r>
        <w:rPr>
          <w:sz w:val="22"/>
        </w:rPr>
        <w:t>buffer</w:t>
      </w:r>
      <w:r>
        <w:rPr>
          <w:spacing w:val="-5"/>
          <w:sz w:val="22"/>
        </w:rPr>
        <w:t> </w:t>
      </w:r>
      <w:r>
        <w:rPr>
          <w:spacing w:val="-2"/>
          <w:sz w:val="22"/>
        </w:rPr>
        <w:t>strip;</w:t>
      </w:r>
    </w:p>
    <w:p>
      <w:pPr>
        <w:pStyle w:val="BodyText"/>
      </w:pPr>
    </w:p>
    <w:p>
      <w:pPr>
        <w:pStyle w:val="ListParagraph"/>
        <w:numPr>
          <w:ilvl w:val="2"/>
          <w:numId w:val="10"/>
        </w:numPr>
        <w:tabs>
          <w:tab w:pos="3000" w:val="left" w:leader="none"/>
        </w:tabs>
        <w:spacing w:line="240" w:lineRule="auto" w:before="0" w:after="0"/>
        <w:ind w:left="3000" w:right="0" w:hanging="720"/>
        <w:jc w:val="left"/>
        <w:rPr>
          <w:sz w:val="22"/>
        </w:rPr>
      </w:pPr>
      <w:r>
        <w:rPr>
          <w:sz w:val="22"/>
        </w:rPr>
        <w:t>reduce</w:t>
      </w:r>
      <w:r>
        <w:rPr>
          <w:spacing w:val="-5"/>
          <w:sz w:val="22"/>
        </w:rPr>
        <w:t> </w:t>
      </w:r>
      <w:r>
        <w:rPr>
          <w:sz w:val="22"/>
        </w:rPr>
        <w:t>the</w:t>
      </w:r>
      <w:r>
        <w:rPr>
          <w:spacing w:val="-3"/>
          <w:sz w:val="22"/>
        </w:rPr>
        <w:t> </w:t>
      </w:r>
      <w:r>
        <w:rPr>
          <w:sz w:val="22"/>
        </w:rPr>
        <w:t>number</w:t>
      </w:r>
      <w:r>
        <w:rPr>
          <w:spacing w:val="-2"/>
          <w:sz w:val="22"/>
        </w:rPr>
        <w:t> </w:t>
      </w:r>
      <w:r>
        <w:rPr>
          <w:sz w:val="22"/>
        </w:rPr>
        <w:t>of</w:t>
      </w:r>
      <w:r>
        <w:rPr>
          <w:spacing w:val="-2"/>
          <w:sz w:val="22"/>
        </w:rPr>
        <w:t> </w:t>
      </w:r>
      <w:r>
        <w:rPr>
          <w:sz w:val="22"/>
        </w:rPr>
        <w:t>points</w:t>
      </w:r>
      <w:r>
        <w:rPr>
          <w:spacing w:val="-2"/>
          <w:sz w:val="22"/>
        </w:rPr>
        <w:t> </w:t>
      </w:r>
      <w:r>
        <w:rPr>
          <w:sz w:val="22"/>
        </w:rPr>
        <w:t>earned</w:t>
      </w:r>
      <w:r>
        <w:rPr>
          <w:spacing w:val="-3"/>
          <w:sz w:val="22"/>
        </w:rPr>
        <w:t> </w:t>
      </w:r>
      <w:r>
        <w:rPr>
          <w:sz w:val="22"/>
        </w:rPr>
        <w:t>by</w:t>
      </w:r>
      <w:r>
        <w:rPr>
          <w:spacing w:val="-3"/>
          <w:sz w:val="22"/>
        </w:rPr>
        <w:t> </w:t>
      </w:r>
      <w:r>
        <w:rPr>
          <w:sz w:val="22"/>
        </w:rPr>
        <w:t>the</w:t>
      </w:r>
      <w:r>
        <w:rPr>
          <w:spacing w:val="-2"/>
          <w:sz w:val="22"/>
        </w:rPr>
        <w:t> plan;</w:t>
      </w:r>
    </w:p>
    <w:p>
      <w:pPr>
        <w:pStyle w:val="BodyText"/>
      </w:pPr>
    </w:p>
    <w:p>
      <w:pPr>
        <w:pStyle w:val="ListParagraph"/>
        <w:numPr>
          <w:ilvl w:val="2"/>
          <w:numId w:val="10"/>
        </w:numPr>
        <w:tabs>
          <w:tab w:pos="3000" w:val="left" w:leader="none"/>
        </w:tabs>
        <w:spacing w:line="252" w:lineRule="exact" w:before="0" w:after="0"/>
        <w:ind w:left="3000" w:right="0" w:hanging="720"/>
        <w:jc w:val="left"/>
        <w:rPr>
          <w:sz w:val="22"/>
        </w:rPr>
      </w:pPr>
      <w:r>
        <w:rPr>
          <w:sz w:val="22"/>
        </w:rPr>
        <w:t>alter</w:t>
      </w:r>
      <w:r>
        <w:rPr>
          <w:spacing w:val="14"/>
          <w:sz w:val="22"/>
        </w:rPr>
        <w:t> </w:t>
      </w:r>
      <w:r>
        <w:rPr>
          <w:sz w:val="22"/>
        </w:rPr>
        <w:t>the</w:t>
      </w:r>
      <w:r>
        <w:rPr>
          <w:spacing w:val="15"/>
          <w:sz w:val="22"/>
        </w:rPr>
        <w:t> </w:t>
      </w:r>
      <w:r>
        <w:rPr>
          <w:sz w:val="22"/>
        </w:rPr>
        <w:t>design</w:t>
      </w:r>
      <w:r>
        <w:rPr>
          <w:spacing w:val="13"/>
          <w:sz w:val="22"/>
        </w:rPr>
        <w:t> </w:t>
      </w:r>
      <w:r>
        <w:rPr>
          <w:sz w:val="22"/>
        </w:rPr>
        <w:t>standards</w:t>
      </w:r>
      <w:r>
        <w:rPr>
          <w:spacing w:val="15"/>
          <w:sz w:val="22"/>
        </w:rPr>
        <w:t> </w:t>
      </w:r>
      <w:r>
        <w:rPr>
          <w:sz w:val="22"/>
        </w:rPr>
        <w:t>selected</w:t>
      </w:r>
      <w:r>
        <w:rPr>
          <w:spacing w:val="11"/>
          <w:sz w:val="22"/>
        </w:rPr>
        <w:t> </w:t>
      </w:r>
      <w:r>
        <w:rPr>
          <w:sz w:val="22"/>
        </w:rPr>
        <w:t>to</w:t>
      </w:r>
      <w:r>
        <w:rPr>
          <w:spacing w:val="14"/>
          <w:sz w:val="22"/>
        </w:rPr>
        <w:t> </w:t>
      </w:r>
      <w:r>
        <w:rPr>
          <w:sz w:val="22"/>
        </w:rPr>
        <w:t>achieve</w:t>
      </w:r>
      <w:r>
        <w:rPr>
          <w:spacing w:val="14"/>
          <w:sz w:val="22"/>
        </w:rPr>
        <w:t> </w:t>
      </w:r>
      <w:r>
        <w:rPr>
          <w:sz w:val="22"/>
        </w:rPr>
        <w:t>the</w:t>
      </w:r>
      <w:r>
        <w:rPr>
          <w:spacing w:val="15"/>
          <w:sz w:val="22"/>
        </w:rPr>
        <w:t> </w:t>
      </w:r>
      <w:r>
        <w:rPr>
          <w:sz w:val="22"/>
        </w:rPr>
        <w:t>point</w:t>
      </w:r>
      <w:r>
        <w:rPr>
          <w:spacing w:val="15"/>
          <w:sz w:val="22"/>
        </w:rPr>
        <w:t> </w:t>
      </w:r>
      <w:r>
        <w:rPr>
          <w:sz w:val="22"/>
        </w:rPr>
        <w:t>score</w:t>
      </w:r>
      <w:r>
        <w:rPr>
          <w:spacing w:val="15"/>
          <w:sz w:val="22"/>
        </w:rPr>
        <w:t> </w:t>
      </w:r>
      <w:r>
        <w:rPr>
          <w:sz w:val="22"/>
        </w:rPr>
        <w:t>needed</w:t>
      </w:r>
      <w:r>
        <w:rPr>
          <w:spacing w:val="14"/>
          <w:sz w:val="22"/>
        </w:rPr>
        <w:t> </w:t>
      </w:r>
      <w:r>
        <w:rPr>
          <w:spacing w:val="-5"/>
          <w:sz w:val="22"/>
        </w:rPr>
        <w:t>for</w:t>
      </w:r>
    </w:p>
    <w:p>
      <w:pPr>
        <w:pStyle w:val="BodyText"/>
        <w:spacing w:line="252" w:lineRule="exact"/>
        <w:ind w:left="120"/>
      </w:pPr>
      <w:r>
        <w:rPr/>
        <w:t>approval;</w:t>
      </w:r>
      <w:r>
        <w:rPr>
          <w:spacing w:val="-4"/>
        </w:rPr>
        <w:t> </w:t>
      </w:r>
      <w:r>
        <w:rPr>
          <w:spacing w:val="-5"/>
        </w:rPr>
        <w:t>or</w:t>
      </w:r>
    </w:p>
    <w:p>
      <w:pPr>
        <w:pStyle w:val="BodyText"/>
      </w:pPr>
    </w:p>
    <w:p>
      <w:pPr>
        <w:pStyle w:val="ListParagraph"/>
        <w:numPr>
          <w:ilvl w:val="2"/>
          <w:numId w:val="10"/>
        </w:numPr>
        <w:tabs>
          <w:tab w:pos="3000" w:val="left" w:leader="none"/>
        </w:tabs>
        <w:spacing w:line="240" w:lineRule="auto" w:before="1" w:after="0"/>
        <w:ind w:left="120" w:right="115" w:firstLine="2160"/>
        <w:jc w:val="left"/>
        <w:rPr>
          <w:sz w:val="22"/>
        </w:rPr>
      </w:pPr>
      <w:r>
        <w:rPr>
          <w:sz w:val="22"/>
        </w:rPr>
        <w:t>detrimentally</w:t>
      </w:r>
      <w:r>
        <w:rPr>
          <w:spacing w:val="40"/>
          <w:sz w:val="22"/>
        </w:rPr>
        <w:t> </w:t>
      </w:r>
      <w:r>
        <w:rPr>
          <w:sz w:val="22"/>
        </w:rPr>
        <w:t>affect</w:t>
      </w:r>
      <w:r>
        <w:rPr>
          <w:spacing w:val="40"/>
          <w:sz w:val="22"/>
        </w:rPr>
        <w:t> </w:t>
      </w:r>
      <w:r>
        <w:rPr>
          <w:sz w:val="22"/>
        </w:rPr>
        <w:t>the</w:t>
      </w:r>
      <w:r>
        <w:rPr>
          <w:spacing w:val="40"/>
          <w:sz w:val="22"/>
        </w:rPr>
        <w:t> </w:t>
      </w:r>
      <w:r>
        <w:rPr>
          <w:sz w:val="22"/>
        </w:rPr>
        <w:t>plan's</w:t>
      </w:r>
      <w:r>
        <w:rPr>
          <w:spacing w:val="40"/>
          <w:sz w:val="22"/>
        </w:rPr>
        <w:t> </w:t>
      </w:r>
      <w:r>
        <w:rPr>
          <w:sz w:val="22"/>
        </w:rPr>
        <w:t>screening</w:t>
      </w:r>
      <w:r>
        <w:rPr>
          <w:spacing w:val="40"/>
          <w:sz w:val="22"/>
        </w:rPr>
        <w:t> </w:t>
      </w:r>
      <w:r>
        <w:rPr>
          <w:sz w:val="22"/>
        </w:rPr>
        <w:t>or</w:t>
      </w:r>
      <w:r>
        <w:rPr>
          <w:spacing w:val="40"/>
          <w:sz w:val="22"/>
        </w:rPr>
        <w:t> </w:t>
      </w:r>
      <w:r>
        <w:rPr>
          <w:sz w:val="22"/>
        </w:rPr>
        <w:t>buffering</w:t>
      </w:r>
      <w:r>
        <w:rPr>
          <w:spacing w:val="40"/>
          <w:sz w:val="22"/>
        </w:rPr>
        <w:t> </w:t>
      </w:r>
      <w:r>
        <w:rPr>
          <w:sz w:val="22"/>
        </w:rPr>
        <w:t>function.</w:t>
      </w:r>
      <w:r>
        <w:rPr>
          <w:spacing w:val="40"/>
          <w:sz w:val="22"/>
        </w:rPr>
        <w:t> </w:t>
      </w:r>
      <w:r>
        <w:rPr>
          <w:sz w:val="22"/>
        </w:rPr>
        <w:t>The</w:t>
      </w:r>
      <w:r>
        <w:rPr>
          <w:spacing w:val="80"/>
          <w:sz w:val="22"/>
        </w:rPr>
        <w:t> </w:t>
      </w:r>
      <w:r>
        <w:rPr>
          <w:sz w:val="22"/>
        </w:rPr>
        <w:t>applicant may appeal the decision of the director to the commission.</w:t>
      </w:r>
    </w:p>
    <w:p>
      <w:pPr>
        <w:spacing w:after="0" w:line="240" w:lineRule="auto"/>
        <w:jc w:val="left"/>
        <w:rPr>
          <w:sz w:val="22"/>
        </w:rPr>
        <w:sectPr>
          <w:pgSz w:w="12240" w:h="15840"/>
          <w:pgMar w:top="1080" w:bottom="280" w:left="1320" w:right="1320"/>
        </w:sectPr>
      </w:pPr>
    </w:p>
    <w:p>
      <w:pPr>
        <w:pStyle w:val="ListParagraph"/>
        <w:numPr>
          <w:ilvl w:val="0"/>
          <w:numId w:val="10"/>
        </w:numPr>
        <w:tabs>
          <w:tab w:pos="1559" w:val="left" w:leader="none"/>
        </w:tabs>
        <w:spacing w:line="240" w:lineRule="auto" w:before="70" w:after="0"/>
        <w:ind w:left="1559" w:right="0" w:hanging="719"/>
        <w:jc w:val="left"/>
        <w:rPr>
          <w:sz w:val="22"/>
        </w:rPr>
      </w:pPr>
      <w:r>
        <w:rPr>
          <w:sz w:val="22"/>
          <w:u w:val="single"/>
        </w:rPr>
        <w:t>Automatic</w:t>
      </w:r>
      <w:r>
        <w:rPr>
          <w:spacing w:val="-6"/>
          <w:sz w:val="22"/>
          <w:u w:val="single"/>
        </w:rPr>
        <w:t> </w:t>
      </w:r>
      <w:r>
        <w:rPr>
          <w:spacing w:val="-2"/>
          <w:sz w:val="22"/>
          <w:u w:val="single"/>
        </w:rPr>
        <w:t>renewals</w:t>
      </w:r>
      <w:r>
        <w:rPr>
          <w:spacing w:val="-2"/>
          <w:sz w:val="22"/>
          <w:u w:val="none"/>
        </w:rPr>
        <w:t>.</w:t>
      </w:r>
    </w:p>
    <w:p>
      <w:pPr>
        <w:pStyle w:val="BodyText"/>
        <w:spacing w:before="1"/>
      </w:pPr>
    </w:p>
    <w:p>
      <w:pPr>
        <w:pStyle w:val="ListParagraph"/>
        <w:numPr>
          <w:ilvl w:val="1"/>
          <w:numId w:val="10"/>
        </w:numPr>
        <w:tabs>
          <w:tab w:pos="2278" w:val="left" w:leader="none"/>
        </w:tabs>
        <w:spacing w:line="240" w:lineRule="auto" w:before="0" w:after="0"/>
        <w:ind w:left="120" w:right="114" w:firstLine="1440"/>
        <w:jc w:val="both"/>
        <w:rPr>
          <w:sz w:val="22"/>
        </w:rPr>
      </w:pPr>
      <w:r>
        <w:rPr>
          <w:sz w:val="22"/>
        </w:rPr>
        <w:t>As part of an SUP ordinance or ordinance amendment, the city council may declare that an SUP is eligible for automatic renewal pursuant to this subsection.</w:t>
      </w:r>
      <w:r>
        <w:rPr>
          <w:spacing w:val="-1"/>
          <w:sz w:val="22"/>
        </w:rPr>
        <w:t> </w:t>
      </w:r>
      <w:r>
        <w:rPr>
          <w:sz w:val="22"/>
        </w:rPr>
        <w:t>Automatic renewal is an alternative to the standard method of renewing an SUP by amending the SUP ordinance. In order for automatic renewal to occur, the property owner or his representative must file a complete application for automatic renewal with the director after the 180th day but before the 120th day before the expiration of the current SUP time period. If a fee is required, the application is not considered "filed" until the fee is paid. For more information regarding fees, see Section 51A-1.105.</w:t>
      </w:r>
    </w:p>
    <w:p>
      <w:pPr>
        <w:pStyle w:val="ListParagraph"/>
        <w:numPr>
          <w:ilvl w:val="1"/>
          <w:numId w:val="10"/>
        </w:numPr>
        <w:tabs>
          <w:tab w:pos="2278" w:val="left" w:leader="none"/>
        </w:tabs>
        <w:spacing w:line="240" w:lineRule="auto" w:before="252" w:after="0"/>
        <w:ind w:left="120" w:right="115" w:firstLine="1440"/>
        <w:jc w:val="both"/>
        <w:rPr>
          <w:sz w:val="22"/>
        </w:rPr>
      </w:pPr>
      <w:r>
        <w:rPr>
          <w:sz w:val="22"/>
        </w:rPr>
        <w:t>Automatic renewal does not result in an amendment to the SUP ordinance. An applicant seeking to change the SUP conditions or to otherwise amend the SUP ordinance must go through the procedures outlined in Subsection (b).</w:t>
      </w:r>
    </w:p>
    <w:p>
      <w:pPr>
        <w:pStyle w:val="BodyText"/>
      </w:pPr>
    </w:p>
    <w:p>
      <w:pPr>
        <w:pStyle w:val="ListParagraph"/>
        <w:numPr>
          <w:ilvl w:val="1"/>
          <w:numId w:val="10"/>
        </w:numPr>
        <w:tabs>
          <w:tab w:pos="2277" w:val="left" w:leader="none"/>
        </w:tabs>
        <w:spacing w:line="240" w:lineRule="auto" w:before="0" w:after="0"/>
        <w:ind w:left="119" w:right="114" w:firstLine="1440"/>
        <w:jc w:val="both"/>
        <w:rPr>
          <w:sz w:val="22"/>
        </w:rPr>
      </w:pPr>
      <w:r>
        <w:rPr>
          <w:sz w:val="22"/>
        </w:rPr>
        <w:t>An application for automatic renewal must be filed with the director on a form furnished by the city for that purpose. As part of the application, the property owner or his representative shall state</w:t>
      </w:r>
      <w:r>
        <w:rPr>
          <w:spacing w:val="-1"/>
          <w:sz w:val="22"/>
        </w:rPr>
        <w:t> </w:t>
      </w:r>
      <w:r>
        <w:rPr>
          <w:sz w:val="22"/>
        </w:rPr>
        <w:t>that all existing</w:t>
      </w:r>
      <w:r>
        <w:rPr>
          <w:spacing w:val="-1"/>
          <w:sz w:val="22"/>
        </w:rPr>
        <w:t> </w:t>
      </w:r>
      <w:r>
        <w:rPr>
          <w:sz w:val="22"/>
        </w:rPr>
        <w:t>SUP</w:t>
      </w:r>
      <w:r>
        <w:rPr>
          <w:spacing w:val="-2"/>
          <w:sz w:val="22"/>
        </w:rPr>
        <w:t> </w:t>
      </w:r>
      <w:r>
        <w:rPr>
          <w:sz w:val="22"/>
        </w:rPr>
        <w:t>conditions</w:t>
      </w:r>
      <w:r>
        <w:rPr>
          <w:spacing w:val="-1"/>
          <w:sz w:val="22"/>
        </w:rPr>
        <w:t> </w:t>
      </w:r>
      <w:r>
        <w:rPr>
          <w:sz w:val="22"/>
        </w:rPr>
        <w:t>have</w:t>
      </w:r>
      <w:r>
        <w:rPr>
          <w:spacing w:val="-1"/>
          <w:sz w:val="22"/>
        </w:rPr>
        <w:t> </w:t>
      </w:r>
      <w:r>
        <w:rPr>
          <w:sz w:val="22"/>
        </w:rPr>
        <w:t>been</w:t>
      </w:r>
      <w:r>
        <w:rPr>
          <w:spacing w:val="-4"/>
          <w:sz w:val="22"/>
        </w:rPr>
        <w:t> </w:t>
      </w:r>
      <w:r>
        <w:rPr>
          <w:sz w:val="22"/>
        </w:rPr>
        <w:t>complied</w:t>
      </w:r>
      <w:r>
        <w:rPr>
          <w:spacing w:val="-1"/>
          <w:sz w:val="22"/>
        </w:rPr>
        <w:t> </w:t>
      </w:r>
      <w:r>
        <w:rPr>
          <w:sz w:val="22"/>
        </w:rPr>
        <w:t>with,</w:t>
      </w:r>
      <w:r>
        <w:rPr>
          <w:spacing w:val="-1"/>
          <w:sz w:val="22"/>
        </w:rPr>
        <w:t> </w:t>
      </w:r>
      <w:r>
        <w:rPr>
          <w:sz w:val="22"/>
        </w:rPr>
        <w:t>and</w:t>
      </w:r>
      <w:r>
        <w:rPr>
          <w:spacing w:val="-4"/>
          <w:sz w:val="22"/>
        </w:rPr>
        <w:t> </w:t>
      </w:r>
      <w:r>
        <w:rPr>
          <w:sz w:val="22"/>
        </w:rPr>
        <w:t>that no</w:t>
      </w:r>
      <w:r>
        <w:rPr>
          <w:spacing w:val="-1"/>
          <w:sz w:val="22"/>
        </w:rPr>
        <w:t> </w:t>
      </w:r>
      <w:r>
        <w:rPr>
          <w:sz w:val="22"/>
        </w:rPr>
        <w:t>changes</w:t>
      </w:r>
      <w:r>
        <w:rPr>
          <w:spacing w:val="-1"/>
          <w:sz w:val="22"/>
        </w:rPr>
        <w:t> </w:t>
      </w:r>
      <w:r>
        <w:rPr>
          <w:sz w:val="22"/>
        </w:rPr>
        <w:t>to</w:t>
      </w:r>
      <w:r>
        <w:rPr>
          <w:spacing w:val="-4"/>
          <w:sz w:val="22"/>
        </w:rPr>
        <w:t> </w:t>
      </w:r>
      <w:r>
        <w:rPr>
          <w:sz w:val="22"/>
        </w:rPr>
        <w:t>the</w:t>
      </w:r>
      <w:r>
        <w:rPr>
          <w:spacing w:val="-1"/>
          <w:sz w:val="22"/>
        </w:rPr>
        <w:t> </w:t>
      </w:r>
      <w:r>
        <w:rPr>
          <w:sz w:val="22"/>
        </w:rPr>
        <w:t>conditions or other SUP ordinance provisions are being requested.</w:t>
      </w:r>
    </w:p>
    <w:p>
      <w:pPr>
        <w:pStyle w:val="BodyText"/>
      </w:pPr>
    </w:p>
    <w:p>
      <w:pPr>
        <w:pStyle w:val="ListParagraph"/>
        <w:numPr>
          <w:ilvl w:val="1"/>
          <w:numId w:val="10"/>
        </w:numPr>
        <w:tabs>
          <w:tab w:pos="2277" w:val="left" w:leader="none"/>
        </w:tabs>
        <w:spacing w:line="240" w:lineRule="auto" w:before="0" w:after="0"/>
        <w:ind w:left="119" w:right="113" w:firstLine="1440"/>
        <w:jc w:val="both"/>
        <w:rPr>
          <w:sz w:val="22"/>
        </w:rPr>
      </w:pPr>
      <w:r>
        <w:rPr>
          <w:sz w:val="22"/>
        </w:rPr>
        <w:t>Failure</w:t>
      </w:r>
      <w:r>
        <w:rPr>
          <w:spacing w:val="-2"/>
          <w:sz w:val="22"/>
        </w:rPr>
        <w:t> </w:t>
      </w:r>
      <w:r>
        <w:rPr>
          <w:sz w:val="22"/>
        </w:rPr>
        <w:t>to timely</w:t>
      </w:r>
      <w:r>
        <w:rPr>
          <w:spacing w:val="-2"/>
          <w:sz w:val="22"/>
        </w:rPr>
        <w:t> </w:t>
      </w:r>
      <w:r>
        <w:rPr>
          <w:sz w:val="22"/>
        </w:rPr>
        <w:t>file a complete application</w:t>
      </w:r>
      <w:r>
        <w:rPr>
          <w:spacing w:val="-2"/>
          <w:sz w:val="22"/>
        </w:rPr>
        <w:t> </w:t>
      </w:r>
      <w:r>
        <w:rPr>
          <w:sz w:val="22"/>
        </w:rPr>
        <w:t>required under Paragraph</w:t>
      </w:r>
      <w:r>
        <w:rPr>
          <w:spacing w:val="-2"/>
          <w:sz w:val="22"/>
        </w:rPr>
        <w:t> </w:t>
      </w:r>
      <w:r>
        <w:rPr>
          <w:sz w:val="22"/>
        </w:rPr>
        <w:t>(1) renders the SUP ineligible for automatic renewal. The city council may, however, reinstate an SUP's eligibility</w:t>
      </w:r>
      <w:r>
        <w:rPr>
          <w:spacing w:val="80"/>
          <w:sz w:val="22"/>
        </w:rPr>
        <w:t> </w:t>
      </w:r>
      <w:r>
        <w:rPr>
          <w:sz w:val="22"/>
        </w:rPr>
        <w:t>for future automatic renewals as part of a new SUP ordinance or ordinance amendment.</w:t>
      </w:r>
    </w:p>
    <w:p>
      <w:pPr>
        <w:pStyle w:val="ListParagraph"/>
        <w:numPr>
          <w:ilvl w:val="1"/>
          <w:numId w:val="10"/>
        </w:numPr>
        <w:tabs>
          <w:tab w:pos="2277" w:val="left" w:leader="none"/>
        </w:tabs>
        <w:spacing w:line="240" w:lineRule="auto" w:before="251" w:after="0"/>
        <w:ind w:left="119" w:right="114" w:firstLine="1440"/>
        <w:jc w:val="both"/>
        <w:rPr>
          <w:sz w:val="22"/>
        </w:rPr>
      </w:pPr>
      <w:r>
        <w:rPr>
          <w:sz w:val="22"/>
        </w:rPr>
        <w:t>Upon the filing of a complete application for automatic renewal, the director</w:t>
      </w:r>
      <w:r>
        <w:rPr>
          <w:spacing w:val="80"/>
          <w:sz w:val="22"/>
        </w:rPr>
        <w:t> </w:t>
      </w:r>
      <w:r>
        <w:rPr>
          <w:sz w:val="22"/>
        </w:rPr>
        <w:t>shall send written notice to all owners of real property lying within 200 feet of the area governed by the SUP. The notice must state that the SUP is eligible for automatic renewal and may be automatically renewed without further notice.</w:t>
      </w:r>
    </w:p>
    <w:p>
      <w:pPr>
        <w:pStyle w:val="BodyText"/>
      </w:pPr>
    </w:p>
    <w:p>
      <w:pPr>
        <w:pStyle w:val="ListParagraph"/>
        <w:numPr>
          <w:ilvl w:val="1"/>
          <w:numId w:val="10"/>
        </w:numPr>
        <w:tabs>
          <w:tab w:pos="2277" w:val="left" w:leader="none"/>
        </w:tabs>
        <w:spacing w:line="240" w:lineRule="auto" w:before="0" w:after="0"/>
        <w:ind w:left="120" w:right="115" w:firstLine="1439"/>
        <w:jc w:val="both"/>
        <w:rPr>
          <w:sz w:val="22"/>
        </w:rPr>
      </w:pPr>
      <w:r>
        <w:rPr>
          <w:sz w:val="22"/>
        </w:rPr>
        <w:t>If the owners of 20 percent or more of the land within 200 feet of the area governed by the SUP file a written protest against the automatic renewal in accordance with this paragraph, the director shall forward the application to the city plan commission and city council for further</w:t>
      </w:r>
      <w:r>
        <w:rPr>
          <w:spacing w:val="15"/>
          <w:sz w:val="22"/>
        </w:rPr>
        <w:t> </w:t>
      </w:r>
      <w:r>
        <w:rPr>
          <w:sz w:val="22"/>
        </w:rPr>
        <w:t>action.</w:t>
      </w:r>
      <w:r>
        <w:rPr>
          <w:spacing w:val="14"/>
          <w:sz w:val="22"/>
        </w:rPr>
        <w:t> </w:t>
      </w:r>
      <w:r>
        <w:rPr>
          <w:sz w:val="22"/>
        </w:rPr>
        <w:t>Written</w:t>
      </w:r>
      <w:r>
        <w:rPr>
          <w:spacing w:val="14"/>
          <w:sz w:val="22"/>
        </w:rPr>
        <w:t> </w:t>
      </w:r>
      <w:r>
        <w:rPr>
          <w:sz w:val="22"/>
        </w:rPr>
        <w:t>protests</w:t>
      </w:r>
      <w:r>
        <w:rPr>
          <w:spacing w:val="13"/>
          <w:sz w:val="22"/>
        </w:rPr>
        <w:t> </w:t>
      </w:r>
      <w:r>
        <w:rPr>
          <w:sz w:val="22"/>
        </w:rPr>
        <w:t>against</w:t>
      </w:r>
      <w:r>
        <w:rPr>
          <w:spacing w:val="16"/>
          <w:sz w:val="22"/>
        </w:rPr>
        <w:t> </w:t>
      </w:r>
      <w:r>
        <w:rPr>
          <w:sz w:val="22"/>
        </w:rPr>
        <w:t>an</w:t>
      </w:r>
      <w:r>
        <w:rPr>
          <w:spacing w:val="14"/>
          <w:sz w:val="22"/>
        </w:rPr>
        <w:t> </w:t>
      </w:r>
      <w:r>
        <w:rPr>
          <w:sz w:val="22"/>
        </w:rPr>
        <w:t>automatic</w:t>
      </w:r>
      <w:r>
        <w:rPr>
          <w:spacing w:val="15"/>
          <w:sz w:val="22"/>
        </w:rPr>
        <w:t> </w:t>
      </w:r>
      <w:r>
        <w:rPr>
          <w:sz w:val="22"/>
        </w:rPr>
        <w:t>renewal</w:t>
      </w:r>
      <w:r>
        <w:rPr>
          <w:spacing w:val="13"/>
          <w:sz w:val="22"/>
        </w:rPr>
        <w:t> </w:t>
      </w:r>
      <w:r>
        <w:rPr>
          <w:sz w:val="22"/>
        </w:rPr>
        <w:t>must</w:t>
      </w:r>
      <w:r>
        <w:rPr>
          <w:spacing w:val="16"/>
          <w:sz w:val="22"/>
        </w:rPr>
        <w:t> </w:t>
      </w:r>
      <w:r>
        <w:rPr>
          <w:sz w:val="22"/>
        </w:rPr>
        <w:t>be</w:t>
      </w:r>
      <w:r>
        <w:rPr>
          <w:spacing w:val="13"/>
          <w:sz w:val="22"/>
        </w:rPr>
        <w:t> </w:t>
      </w:r>
      <w:r>
        <w:rPr>
          <w:sz w:val="22"/>
        </w:rPr>
        <w:t>filed</w:t>
      </w:r>
      <w:r>
        <w:rPr>
          <w:spacing w:val="14"/>
          <w:sz w:val="22"/>
        </w:rPr>
        <w:t> </w:t>
      </w:r>
      <w:r>
        <w:rPr>
          <w:sz w:val="22"/>
        </w:rPr>
        <w:t>with</w:t>
      </w:r>
      <w:r>
        <w:rPr>
          <w:spacing w:val="12"/>
          <w:sz w:val="22"/>
        </w:rPr>
        <w:t> </w:t>
      </w:r>
      <w:r>
        <w:rPr>
          <w:sz w:val="22"/>
        </w:rPr>
        <w:t>the</w:t>
      </w:r>
      <w:r>
        <w:rPr>
          <w:spacing w:val="15"/>
          <w:sz w:val="22"/>
        </w:rPr>
        <w:t> </w:t>
      </w:r>
      <w:r>
        <w:rPr>
          <w:sz w:val="22"/>
        </w:rPr>
        <w:t>director</w:t>
      </w:r>
      <w:r>
        <w:rPr>
          <w:spacing w:val="15"/>
          <w:sz w:val="22"/>
        </w:rPr>
        <w:t> </w:t>
      </w:r>
      <w:r>
        <w:rPr>
          <w:sz w:val="22"/>
        </w:rPr>
        <w:t>before</w:t>
      </w:r>
      <w:r>
        <w:rPr>
          <w:spacing w:val="15"/>
          <w:sz w:val="22"/>
        </w:rPr>
        <w:t> </w:t>
      </w:r>
      <w:r>
        <w:rPr>
          <w:sz w:val="22"/>
        </w:rPr>
        <w:t>5:00</w:t>
      </w:r>
    </w:p>
    <w:p>
      <w:pPr>
        <w:pStyle w:val="BodyText"/>
        <w:ind w:left="120" w:right="114"/>
        <w:jc w:val="both"/>
      </w:pPr>
      <w:r>
        <w:rPr/>
        <w:t>p.m. of the 21st calendar day after the date the notice is mailed. A protest sent through the mail must be received by the director before the deadline. If the deadline falls on a Saturday, Sunday, or official city holiday, then the protests must be filed before noon of the following working day. To the extent that they do not conflict with this subsection, the provisions of Section 51A-4.701 governing written protests in zoning cases apply to protests filed under this subsection.</w:t>
      </w:r>
    </w:p>
    <w:p>
      <w:pPr>
        <w:pStyle w:val="ListParagraph"/>
        <w:numPr>
          <w:ilvl w:val="1"/>
          <w:numId w:val="10"/>
        </w:numPr>
        <w:tabs>
          <w:tab w:pos="2278" w:val="left" w:leader="none"/>
        </w:tabs>
        <w:spacing w:line="240" w:lineRule="auto" w:before="252" w:after="0"/>
        <w:ind w:left="120" w:right="113" w:firstLine="1440"/>
        <w:jc w:val="both"/>
        <w:rPr>
          <w:sz w:val="22"/>
        </w:rPr>
      </w:pPr>
      <w:r>
        <w:rPr>
          <w:sz w:val="22"/>
        </w:rPr>
        <w:t>After the deadline for filing written protests has passed, the director shall review the conditions have been met. If the director determines that the conditions have not been met, he shall forward the application to the city plan commission and city council for further action.</w:t>
      </w:r>
    </w:p>
    <w:p>
      <w:pPr>
        <w:pStyle w:val="BodyText"/>
      </w:pPr>
    </w:p>
    <w:p>
      <w:pPr>
        <w:pStyle w:val="ListParagraph"/>
        <w:numPr>
          <w:ilvl w:val="1"/>
          <w:numId w:val="10"/>
        </w:numPr>
        <w:tabs>
          <w:tab w:pos="2278" w:val="left" w:leader="none"/>
        </w:tabs>
        <w:spacing w:line="240" w:lineRule="auto" w:before="1" w:after="0"/>
        <w:ind w:left="120" w:right="114" w:firstLine="1440"/>
        <w:jc w:val="both"/>
        <w:rPr>
          <w:sz w:val="22"/>
        </w:rPr>
      </w:pPr>
      <w:r>
        <w:rPr>
          <w:sz w:val="22"/>
        </w:rPr>
        <w:t>"Further action" as that term is used in Paragraphs (6) and (7) means that the director shall schedule the application for public hearings before both the city plan commission and the city council. Notice of the public hearings must be given as would be required by law for a change in zoning district classification. The city plan commission shall make a recommendation to the city council regarding the proposed renewal based on staff reports, field inspections, and the evidence presented at its public hearing.</w:t>
      </w:r>
    </w:p>
    <w:p>
      <w:pPr>
        <w:pStyle w:val="ListParagraph"/>
        <w:numPr>
          <w:ilvl w:val="1"/>
          <w:numId w:val="10"/>
        </w:numPr>
        <w:tabs>
          <w:tab w:pos="2278" w:val="left" w:leader="none"/>
        </w:tabs>
        <w:spacing w:line="240" w:lineRule="auto" w:before="253" w:after="0"/>
        <w:ind w:left="120" w:right="113" w:firstLine="1440"/>
        <w:jc w:val="both"/>
        <w:rPr>
          <w:sz w:val="22"/>
        </w:rPr>
      </w:pPr>
      <w:r>
        <w:rPr>
          <w:sz w:val="22"/>
        </w:rPr>
        <w:t>In connection with an application that has been forwarded to it by the director pursuant to Paragraph (6) or (7), the city council may:</w:t>
      </w:r>
    </w:p>
    <w:p>
      <w:pPr>
        <w:spacing w:after="0" w:line="240" w:lineRule="auto"/>
        <w:jc w:val="both"/>
        <w:rPr>
          <w:sz w:val="22"/>
        </w:rPr>
        <w:sectPr>
          <w:pgSz w:w="12240" w:h="15840"/>
          <w:pgMar w:top="1080" w:bottom="280" w:left="1320" w:right="1320"/>
        </w:sectPr>
      </w:pPr>
    </w:p>
    <w:p>
      <w:pPr>
        <w:pStyle w:val="ListParagraph"/>
        <w:numPr>
          <w:ilvl w:val="2"/>
          <w:numId w:val="10"/>
        </w:numPr>
        <w:tabs>
          <w:tab w:pos="2996" w:val="left" w:leader="none"/>
        </w:tabs>
        <w:spacing w:line="240" w:lineRule="auto" w:before="70" w:after="0"/>
        <w:ind w:left="119" w:right="114" w:firstLine="2160"/>
        <w:jc w:val="both"/>
        <w:rPr>
          <w:sz w:val="22"/>
        </w:rPr>
      </w:pPr>
      <w:r>
        <w:rPr>
          <w:sz w:val="22"/>
        </w:rPr>
        <w:t>pass an amending ordinance to repeal the SUP's eligibility for automatic renewal, or to supplement, remove, or amend any of the conditions or other provisions in the SUP ordinance; or</w:t>
      </w:r>
    </w:p>
    <w:p>
      <w:pPr>
        <w:pStyle w:val="BodyText"/>
        <w:spacing w:before="1"/>
      </w:pPr>
    </w:p>
    <w:p>
      <w:pPr>
        <w:pStyle w:val="ListParagraph"/>
        <w:numPr>
          <w:ilvl w:val="2"/>
          <w:numId w:val="10"/>
        </w:numPr>
        <w:tabs>
          <w:tab w:pos="2999" w:val="left" w:leader="none"/>
        </w:tabs>
        <w:spacing w:line="252" w:lineRule="exact" w:before="0" w:after="0"/>
        <w:ind w:left="2999" w:right="0" w:hanging="720"/>
        <w:jc w:val="left"/>
        <w:rPr>
          <w:sz w:val="22"/>
        </w:rPr>
      </w:pPr>
      <w:r>
        <w:rPr>
          <w:sz w:val="22"/>
        </w:rPr>
        <w:t>take</w:t>
      </w:r>
      <w:r>
        <w:rPr>
          <w:spacing w:val="27"/>
          <w:sz w:val="22"/>
        </w:rPr>
        <w:t> </w:t>
      </w:r>
      <w:r>
        <w:rPr>
          <w:sz w:val="22"/>
        </w:rPr>
        <w:t>no</w:t>
      </w:r>
      <w:r>
        <w:rPr>
          <w:spacing w:val="30"/>
          <w:sz w:val="22"/>
        </w:rPr>
        <w:t> </w:t>
      </w:r>
      <w:r>
        <w:rPr>
          <w:sz w:val="22"/>
        </w:rPr>
        <w:t>action</w:t>
      </w:r>
      <w:r>
        <w:rPr>
          <w:spacing w:val="26"/>
          <w:sz w:val="22"/>
        </w:rPr>
        <w:t> </w:t>
      </w:r>
      <w:r>
        <w:rPr>
          <w:sz w:val="22"/>
        </w:rPr>
        <w:t>and</w:t>
      </w:r>
      <w:r>
        <w:rPr>
          <w:spacing w:val="27"/>
          <w:sz w:val="22"/>
        </w:rPr>
        <w:t> </w:t>
      </w:r>
      <w:r>
        <w:rPr>
          <w:sz w:val="22"/>
        </w:rPr>
        <w:t>thereby</w:t>
      </w:r>
      <w:r>
        <w:rPr>
          <w:spacing w:val="28"/>
          <w:sz w:val="22"/>
        </w:rPr>
        <w:t> </w:t>
      </w:r>
      <w:r>
        <w:rPr>
          <w:sz w:val="22"/>
        </w:rPr>
        <w:t>allow</w:t>
      </w:r>
      <w:r>
        <w:rPr>
          <w:spacing w:val="29"/>
          <w:sz w:val="22"/>
        </w:rPr>
        <w:t> </w:t>
      </w:r>
      <w:r>
        <w:rPr>
          <w:sz w:val="22"/>
        </w:rPr>
        <w:t>the</w:t>
      </w:r>
      <w:r>
        <w:rPr>
          <w:spacing w:val="29"/>
          <w:sz w:val="22"/>
        </w:rPr>
        <w:t> </w:t>
      </w:r>
      <w:r>
        <w:rPr>
          <w:sz w:val="22"/>
        </w:rPr>
        <w:t>SUP</w:t>
      </w:r>
      <w:r>
        <w:rPr>
          <w:spacing w:val="27"/>
          <w:sz w:val="22"/>
        </w:rPr>
        <w:t> </w:t>
      </w:r>
      <w:r>
        <w:rPr>
          <w:sz w:val="22"/>
        </w:rPr>
        <w:t>to</w:t>
      </w:r>
      <w:r>
        <w:rPr>
          <w:spacing w:val="29"/>
          <w:sz w:val="22"/>
        </w:rPr>
        <w:t> </w:t>
      </w:r>
      <w:r>
        <w:rPr>
          <w:sz w:val="22"/>
        </w:rPr>
        <w:t>automatically</w:t>
      </w:r>
      <w:r>
        <w:rPr>
          <w:spacing w:val="27"/>
          <w:sz w:val="22"/>
        </w:rPr>
        <w:t> </w:t>
      </w:r>
      <w:r>
        <w:rPr>
          <w:sz w:val="22"/>
        </w:rPr>
        <w:t>renew</w:t>
      </w:r>
      <w:r>
        <w:rPr>
          <w:spacing w:val="26"/>
          <w:sz w:val="22"/>
        </w:rPr>
        <w:t> </w:t>
      </w:r>
      <w:r>
        <w:rPr>
          <w:sz w:val="22"/>
        </w:rPr>
        <w:t>as</w:t>
      </w:r>
      <w:r>
        <w:rPr>
          <w:spacing w:val="28"/>
          <w:sz w:val="22"/>
        </w:rPr>
        <w:t> </w:t>
      </w:r>
      <w:r>
        <w:rPr>
          <w:spacing w:val="-10"/>
          <w:sz w:val="22"/>
        </w:rPr>
        <w:t>a</w:t>
      </w:r>
    </w:p>
    <w:p>
      <w:pPr>
        <w:pStyle w:val="BodyText"/>
        <w:spacing w:line="252" w:lineRule="exact"/>
        <w:ind w:left="120"/>
      </w:pPr>
      <w:r>
        <w:rPr/>
        <w:t>matter</w:t>
      </w:r>
      <w:r>
        <w:rPr>
          <w:spacing w:val="-3"/>
        </w:rPr>
        <w:t> </w:t>
      </w:r>
      <w:r>
        <w:rPr/>
        <w:t>of</w:t>
      </w:r>
      <w:r>
        <w:rPr>
          <w:spacing w:val="-1"/>
        </w:rPr>
        <w:t> </w:t>
      </w:r>
      <w:r>
        <w:rPr>
          <w:spacing w:val="-4"/>
        </w:rPr>
        <w:t>law.</w:t>
      </w:r>
    </w:p>
    <w:p>
      <w:pPr>
        <w:pStyle w:val="BodyText"/>
      </w:pPr>
    </w:p>
    <w:p>
      <w:pPr>
        <w:pStyle w:val="ListParagraph"/>
        <w:numPr>
          <w:ilvl w:val="1"/>
          <w:numId w:val="10"/>
        </w:numPr>
        <w:tabs>
          <w:tab w:pos="2277" w:val="left" w:leader="none"/>
        </w:tabs>
        <w:spacing w:line="240" w:lineRule="auto" w:before="0" w:after="0"/>
        <w:ind w:left="120" w:right="115" w:firstLine="1439"/>
        <w:jc w:val="both"/>
        <w:rPr>
          <w:sz w:val="22"/>
        </w:rPr>
      </w:pPr>
      <w:r>
        <w:rPr>
          <w:sz w:val="22"/>
        </w:rPr>
        <w:t>No renewal or expiration of an SUP may occur while the application is pending before</w:t>
      </w:r>
      <w:r>
        <w:rPr>
          <w:spacing w:val="-1"/>
          <w:sz w:val="22"/>
        </w:rPr>
        <w:t> </w:t>
      </w:r>
      <w:r>
        <w:rPr>
          <w:sz w:val="22"/>
        </w:rPr>
        <w:t>the</w:t>
      </w:r>
      <w:r>
        <w:rPr>
          <w:spacing w:val="-1"/>
          <w:sz w:val="22"/>
        </w:rPr>
        <w:t> </w:t>
      </w:r>
      <w:r>
        <w:rPr>
          <w:sz w:val="22"/>
        </w:rPr>
        <w:t>city plan</w:t>
      </w:r>
      <w:r>
        <w:rPr>
          <w:spacing w:val="-1"/>
          <w:sz w:val="22"/>
        </w:rPr>
        <w:t> </w:t>
      </w:r>
      <w:r>
        <w:rPr>
          <w:sz w:val="22"/>
        </w:rPr>
        <w:t>commission or city</w:t>
      </w:r>
      <w:r>
        <w:rPr>
          <w:spacing w:val="-1"/>
          <w:sz w:val="22"/>
        </w:rPr>
        <w:t> </w:t>
      </w:r>
      <w:r>
        <w:rPr>
          <w:sz w:val="22"/>
        </w:rPr>
        <w:t>council. If the</w:t>
      </w:r>
      <w:r>
        <w:rPr>
          <w:spacing w:val="-1"/>
          <w:sz w:val="22"/>
        </w:rPr>
        <w:t> </w:t>
      </w:r>
      <w:r>
        <w:rPr>
          <w:sz w:val="22"/>
        </w:rPr>
        <w:t>application is pending at the end</w:t>
      </w:r>
      <w:r>
        <w:rPr>
          <w:spacing w:val="-1"/>
          <w:sz w:val="22"/>
        </w:rPr>
        <w:t> </w:t>
      </w:r>
      <w:r>
        <w:rPr>
          <w:sz w:val="22"/>
        </w:rPr>
        <w:t>of the</w:t>
      </w:r>
      <w:r>
        <w:rPr>
          <w:spacing w:val="-1"/>
          <w:sz w:val="22"/>
        </w:rPr>
        <w:t> </w:t>
      </w:r>
      <w:r>
        <w:rPr>
          <w:sz w:val="22"/>
        </w:rPr>
        <w:t>current time period stated in the SUP ordinance, the time period shall be extended as a matter of law until:</w:t>
      </w:r>
    </w:p>
    <w:p>
      <w:pPr>
        <w:pStyle w:val="ListParagraph"/>
        <w:numPr>
          <w:ilvl w:val="2"/>
          <w:numId w:val="10"/>
        </w:numPr>
        <w:tabs>
          <w:tab w:pos="3000" w:val="left" w:leader="none"/>
        </w:tabs>
        <w:spacing w:line="240" w:lineRule="auto" w:before="252" w:after="0"/>
        <w:ind w:left="120" w:right="114" w:firstLine="2160"/>
        <w:jc w:val="left"/>
        <w:rPr>
          <w:sz w:val="22"/>
        </w:rPr>
      </w:pPr>
      <w:r>
        <w:rPr>
          <w:sz w:val="22"/>
        </w:rPr>
        <w:t>the day</w:t>
      </w:r>
      <w:r>
        <w:rPr>
          <w:spacing w:val="-1"/>
          <w:sz w:val="22"/>
        </w:rPr>
        <w:t> </w:t>
      </w:r>
      <w:r>
        <w:rPr>
          <w:sz w:val="22"/>
        </w:rPr>
        <w:t>following the next succeeding official agenda meeting of the city council after the council makes its final decision on the application; or</w:t>
      </w:r>
    </w:p>
    <w:p>
      <w:pPr>
        <w:pStyle w:val="BodyText"/>
        <w:spacing w:before="1"/>
      </w:pPr>
    </w:p>
    <w:p>
      <w:pPr>
        <w:pStyle w:val="ListParagraph"/>
        <w:numPr>
          <w:ilvl w:val="2"/>
          <w:numId w:val="10"/>
        </w:numPr>
        <w:tabs>
          <w:tab w:pos="3000" w:val="left" w:leader="none"/>
        </w:tabs>
        <w:spacing w:line="240" w:lineRule="auto" w:before="0" w:after="0"/>
        <w:ind w:left="120" w:right="117" w:firstLine="2159"/>
        <w:jc w:val="left"/>
        <w:rPr>
          <w:sz w:val="22"/>
        </w:rPr>
      </w:pPr>
      <w:r>
        <w:rPr>
          <w:sz w:val="22"/>
        </w:rPr>
        <w:t>if</w:t>
      </w:r>
      <w:r>
        <w:rPr>
          <w:spacing w:val="29"/>
          <w:sz w:val="22"/>
        </w:rPr>
        <w:t> </w:t>
      </w:r>
      <w:r>
        <w:rPr>
          <w:sz w:val="22"/>
        </w:rPr>
        <w:t>the</w:t>
      </w:r>
      <w:r>
        <w:rPr>
          <w:spacing w:val="31"/>
          <w:sz w:val="22"/>
        </w:rPr>
        <w:t> </w:t>
      </w:r>
      <w:r>
        <w:rPr>
          <w:sz w:val="22"/>
        </w:rPr>
        <w:t>council</w:t>
      </w:r>
      <w:r>
        <w:rPr>
          <w:spacing w:val="31"/>
          <w:sz w:val="22"/>
        </w:rPr>
        <w:t> </w:t>
      </w:r>
      <w:r>
        <w:rPr>
          <w:sz w:val="22"/>
        </w:rPr>
        <w:t>votes</w:t>
      </w:r>
      <w:r>
        <w:rPr>
          <w:spacing w:val="31"/>
          <w:sz w:val="22"/>
        </w:rPr>
        <w:t> </w:t>
      </w:r>
      <w:r>
        <w:rPr>
          <w:sz w:val="22"/>
        </w:rPr>
        <w:t>to</w:t>
      </w:r>
      <w:r>
        <w:rPr>
          <w:spacing w:val="28"/>
          <w:sz w:val="22"/>
        </w:rPr>
        <w:t> </w:t>
      </w:r>
      <w:r>
        <w:rPr>
          <w:sz w:val="22"/>
        </w:rPr>
        <w:t>pass</w:t>
      </w:r>
      <w:r>
        <w:rPr>
          <w:spacing w:val="31"/>
          <w:sz w:val="22"/>
        </w:rPr>
        <w:t> </w:t>
      </w:r>
      <w:r>
        <w:rPr>
          <w:sz w:val="22"/>
        </w:rPr>
        <w:t>an</w:t>
      </w:r>
      <w:r>
        <w:rPr>
          <w:spacing w:val="30"/>
          <w:sz w:val="22"/>
        </w:rPr>
        <w:t> </w:t>
      </w:r>
      <w:r>
        <w:rPr>
          <w:sz w:val="22"/>
        </w:rPr>
        <w:t>amending</w:t>
      </w:r>
      <w:r>
        <w:rPr>
          <w:spacing w:val="28"/>
          <w:sz w:val="22"/>
        </w:rPr>
        <w:t> </w:t>
      </w:r>
      <w:r>
        <w:rPr>
          <w:sz w:val="22"/>
        </w:rPr>
        <w:t>ordinance,</w:t>
      </w:r>
      <w:r>
        <w:rPr>
          <w:spacing w:val="28"/>
          <w:sz w:val="22"/>
        </w:rPr>
        <w:t> </w:t>
      </w:r>
      <w:r>
        <w:rPr>
          <w:sz w:val="22"/>
        </w:rPr>
        <w:t>until</w:t>
      </w:r>
      <w:r>
        <w:rPr>
          <w:spacing w:val="31"/>
          <w:sz w:val="22"/>
        </w:rPr>
        <w:t> </w:t>
      </w:r>
      <w:r>
        <w:rPr>
          <w:sz w:val="22"/>
        </w:rPr>
        <w:t>the</w:t>
      </w:r>
      <w:r>
        <w:rPr>
          <w:spacing w:val="31"/>
          <w:sz w:val="22"/>
        </w:rPr>
        <w:t> </w:t>
      </w:r>
      <w:r>
        <w:rPr>
          <w:sz w:val="22"/>
        </w:rPr>
        <w:t>effective date of the amending ordinance.</w:t>
      </w:r>
    </w:p>
    <w:p>
      <w:pPr>
        <w:pStyle w:val="ListParagraph"/>
        <w:numPr>
          <w:ilvl w:val="1"/>
          <w:numId w:val="10"/>
        </w:numPr>
        <w:tabs>
          <w:tab w:pos="2278" w:val="left" w:leader="none"/>
        </w:tabs>
        <w:spacing w:line="240" w:lineRule="auto" w:before="253" w:after="0"/>
        <w:ind w:left="120" w:right="113" w:firstLine="1440"/>
        <w:jc w:val="both"/>
        <w:rPr>
          <w:sz w:val="22"/>
        </w:rPr>
      </w:pPr>
      <w:r>
        <w:rPr>
          <w:sz w:val="22"/>
        </w:rPr>
        <w:t>The renewal of an SUP eligible for automatic renewal occurs as a matter of law</w:t>
      </w:r>
      <w:r>
        <w:rPr>
          <w:spacing w:val="40"/>
          <w:sz w:val="22"/>
        </w:rPr>
        <w:t> </w:t>
      </w:r>
      <w:r>
        <w:rPr>
          <w:sz w:val="22"/>
        </w:rPr>
        <w:t>at the end of the current time period as stated in the SUP ordinance, or as extended pursuant to Paragraph</w:t>
      </w:r>
    </w:p>
    <w:p>
      <w:pPr>
        <w:pStyle w:val="BodyText"/>
        <w:ind w:left="120" w:right="114"/>
        <w:jc w:val="both"/>
      </w:pPr>
      <w:r>
        <w:rPr/>
        <w:t>(10). Unless otherwise specified in the SUP ordinance, an automatic renewal is for the same time period</w:t>
      </w:r>
      <w:r>
        <w:rPr>
          <w:spacing w:val="40"/>
        </w:rPr>
        <w:t> </w:t>
      </w:r>
      <w:r>
        <w:rPr/>
        <w:t>as the immediately preceding time period [excluding, if applicable, extensions pursuant to Paragraph </w:t>
      </w:r>
      <w:r>
        <w:rPr>
          <w:spacing w:val="-2"/>
        </w:rPr>
        <w:t>(10)].</w:t>
      </w:r>
    </w:p>
    <w:p>
      <w:pPr>
        <w:pStyle w:val="ListParagraph"/>
        <w:numPr>
          <w:ilvl w:val="1"/>
          <w:numId w:val="10"/>
        </w:numPr>
        <w:tabs>
          <w:tab w:pos="2278" w:val="left" w:leader="none"/>
        </w:tabs>
        <w:spacing w:line="240" w:lineRule="auto" w:before="251" w:after="0"/>
        <w:ind w:left="120" w:right="113" w:firstLine="1440"/>
        <w:jc w:val="both"/>
        <w:rPr>
          <w:sz w:val="22"/>
        </w:rPr>
      </w:pPr>
      <w:r>
        <w:rPr>
          <w:sz w:val="22"/>
        </w:rPr>
        <w:t>An SUP that is automatically renewed pursuant to this subsection may continue</w:t>
      </w:r>
      <w:r>
        <w:rPr>
          <w:spacing w:val="40"/>
          <w:sz w:val="22"/>
        </w:rPr>
        <w:t> </w:t>
      </w:r>
      <w:r>
        <w:rPr>
          <w:sz w:val="22"/>
        </w:rPr>
        <w:t>to be automatically renewed in perpetuity so long as the owner or his representative continues to timely file the applications for automatic renewal required under Paragraph (1). Failure to timely file this application during any renewal period renders the SUP ineligible for further automatic renewal. The city council may, however, reinstate the SUP's eligibility for future automatic renewals as part of a new SUP ordinance or ordinance amendment.</w:t>
      </w:r>
    </w:p>
    <w:p>
      <w:pPr>
        <w:pStyle w:val="BodyText"/>
      </w:pPr>
    </w:p>
    <w:p>
      <w:pPr>
        <w:pStyle w:val="ListParagraph"/>
        <w:numPr>
          <w:ilvl w:val="1"/>
          <w:numId w:val="10"/>
        </w:numPr>
        <w:tabs>
          <w:tab w:pos="2277" w:val="left" w:leader="none"/>
        </w:tabs>
        <w:spacing w:line="240" w:lineRule="auto" w:before="0" w:after="0"/>
        <w:ind w:left="120" w:right="114" w:firstLine="1439"/>
        <w:jc w:val="both"/>
        <w:rPr>
          <w:sz w:val="22"/>
        </w:rPr>
      </w:pPr>
      <w:r>
        <w:rPr>
          <w:sz w:val="22"/>
        </w:rPr>
        <w:t>This subsection does not impair the ability of the city plan commission or city council to call a public hearing on its own motion for the purpose of passing an amending ordinance to repeal an SUP's eligibility for automatic renewal, or to supplement, remove, or amend any of the conditions or other provisions in an SUP ordinance. (Ord. Nos. 21859; 25267)</w:t>
      </w:r>
    </w:p>
    <w:p>
      <w:pPr>
        <w:pStyle w:val="BodyText"/>
      </w:pPr>
    </w:p>
    <w:p>
      <w:pPr>
        <w:pStyle w:val="BodyText"/>
        <w:spacing w:before="1"/>
      </w:pPr>
    </w:p>
    <w:p>
      <w:pPr>
        <w:pStyle w:val="Heading1"/>
        <w:tabs>
          <w:tab w:pos="3000" w:val="left" w:leader="none"/>
        </w:tabs>
      </w:pPr>
      <w:r>
        <w:rPr/>
        <w:t>SEC.</w:t>
      </w:r>
      <w:r>
        <w:rPr>
          <w:spacing w:val="-5"/>
        </w:rPr>
        <w:t> </w:t>
      </w:r>
      <w:r>
        <w:rPr/>
        <w:t>51P-</w:t>
      </w:r>
      <w:r>
        <w:rPr>
          <w:spacing w:val="-2"/>
        </w:rPr>
        <w:t>193.112.</w:t>
      </w:r>
      <w:r>
        <w:rPr/>
        <w:tab/>
        <w:t>CLASSIFICATION</w:t>
      </w:r>
      <w:r>
        <w:rPr>
          <w:spacing w:val="-8"/>
        </w:rPr>
        <w:t> </w:t>
      </w:r>
      <w:r>
        <w:rPr/>
        <w:t>OF</w:t>
      </w:r>
      <w:r>
        <w:rPr>
          <w:spacing w:val="-8"/>
        </w:rPr>
        <w:t> </w:t>
      </w:r>
      <w:r>
        <w:rPr/>
        <w:t>NEW</w:t>
      </w:r>
      <w:r>
        <w:rPr>
          <w:spacing w:val="-4"/>
        </w:rPr>
        <w:t> </w:t>
      </w:r>
      <w:r>
        <w:rPr>
          <w:spacing w:val="-2"/>
        </w:rPr>
        <w:t>USES.</w:t>
      </w:r>
    </w:p>
    <w:p>
      <w:pPr>
        <w:pStyle w:val="BodyText"/>
        <w:rPr>
          <w:b/>
        </w:rPr>
      </w:pPr>
    </w:p>
    <w:p>
      <w:pPr>
        <w:pStyle w:val="ListParagraph"/>
        <w:numPr>
          <w:ilvl w:val="0"/>
          <w:numId w:val="11"/>
        </w:numPr>
        <w:tabs>
          <w:tab w:pos="1559" w:val="left" w:leader="none"/>
        </w:tabs>
        <w:spacing w:line="240" w:lineRule="auto" w:before="0" w:after="0"/>
        <w:ind w:left="1559" w:right="0" w:hanging="719"/>
        <w:jc w:val="left"/>
        <w:rPr>
          <w:sz w:val="22"/>
        </w:rPr>
      </w:pPr>
      <w:r>
        <w:rPr>
          <w:spacing w:val="-2"/>
          <w:sz w:val="22"/>
          <w:u w:val="single"/>
        </w:rPr>
        <w:t>Initiation</w:t>
      </w:r>
      <w:r>
        <w:rPr>
          <w:spacing w:val="-2"/>
          <w:sz w:val="22"/>
          <w:u w:val="none"/>
        </w:rPr>
        <w:t>.</w:t>
      </w:r>
    </w:p>
    <w:p>
      <w:pPr>
        <w:pStyle w:val="BodyText"/>
      </w:pPr>
    </w:p>
    <w:p>
      <w:pPr>
        <w:pStyle w:val="ListParagraph"/>
        <w:numPr>
          <w:ilvl w:val="1"/>
          <w:numId w:val="11"/>
        </w:numPr>
        <w:tabs>
          <w:tab w:pos="2279" w:val="left" w:leader="none"/>
        </w:tabs>
        <w:spacing w:line="240" w:lineRule="auto" w:before="0" w:after="0"/>
        <w:ind w:left="120" w:right="116" w:firstLine="1440"/>
        <w:jc w:val="left"/>
        <w:rPr>
          <w:sz w:val="22"/>
        </w:rPr>
      </w:pPr>
      <w:r>
        <w:rPr>
          <w:sz w:val="22"/>
        </w:rPr>
        <w:t>A person, the commission, or the city council may propose zoning amendments</w:t>
      </w:r>
      <w:r>
        <w:rPr>
          <w:spacing w:val="40"/>
          <w:sz w:val="22"/>
        </w:rPr>
        <w:t> </w:t>
      </w:r>
      <w:r>
        <w:rPr>
          <w:sz w:val="22"/>
        </w:rPr>
        <w:t>to regulate new and previously unlisted uses.</w:t>
      </w:r>
    </w:p>
    <w:p>
      <w:pPr>
        <w:pStyle w:val="BodyText"/>
        <w:spacing w:before="2"/>
      </w:pPr>
    </w:p>
    <w:p>
      <w:pPr>
        <w:pStyle w:val="ListParagraph"/>
        <w:numPr>
          <w:ilvl w:val="1"/>
          <w:numId w:val="11"/>
        </w:numPr>
        <w:tabs>
          <w:tab w:pos="2279" w:val="left" w:leader="none"/>
        </w:tabs>
        <w:spacing w:line="240" w:lineRule="auto" w:before="0" w:after="0"/>
        <w:ind w:left="120" w:right="114" w:firstLine="1440"/>
        <w:jc w:val="left"/>
        <w:rPr>
          <w:sz w:val="22"/>
        </w:rPr>
      </w:pPr>
      <w:r>
        <w:rPr>
          <w:sz w:val="22"/>
        </w:rPr>
        <w:t>A</w:t>
      </w:r>
      <w:r>
        <w:rPr>
          <w:spacing w:val="30"/>
          <w:sz w:val="22"/>
        </w:rPr>
        <w:t> </w:t>
      </w:r>
      <w:r>
        <w:rPr>
          <w:sz w:val="22"/>
        </w:rPr>
        <w:t>person</w:t>
      </w:r>
      <w:r>
        <w:rPr>
          <w:spacing w:val="31"/>
          <w:sz w:val="22"/>
        </w:rPr>
        <w:t> </w:t>
      </w:r>
      <w:r>
        <w:rPr>
          <w:sz w:val="22"/>
        </w:rPr>
        <w:t>requesting</w:t>
      </w:r>
      <w:r>
        <w:rPr>
          <w:spacing w:val="31"/>
          <w:sz w:val="22"/>
        </w:rPr>
        <w:t> </w:t>
      </w:r>
      <w:r>
        <w:rPr>
          <w:sz w:val="22"/>
        </w:rPr>
        <w:t>the</w:t>
      </w:r>
      <w:r>
        <w:rPr>
          <w:spacing w:val="32"/>
          <w:sz w:val="22"/>
        </w:rPr>
        <w:t> </w:t>
      </w:r>
      <w:r>
        <w:rPr>
          <w:sz w:val="22"/>
        </w:rPr>
        <w:t>addition</w:t>
      </w:r>
      <w:r>
        <w:rPr>
          <w:spacing w:val="31"/>
          <w:sz w:val="22"/>
        </w:rPr>
        <w:t> </w:t>
      </w:r>
      <w:r>
        <w:rPr>
          <w:sz w:val="22"/>
        </w:rPr>
        <w:t>of</w:t>
      </w:r>
      <w:r>
        <w:rPr>
          <w:spacing w:val="32"/>
          <w:sz w:val="22"/>
        </w:rPr>
        <w:t> </w:t>
      </w:r>
      <w:r>
        <w:rPr>
          <w:sz w:val="22"/>
        </w:rPr>
        <w:t>a</w:t>
      </w:r>
      <w:r>
        <w:rPr>
          <w:spacing w:val="32"/>
          <w:sz w:val="22"/>
        </w:rPr>
        <w:t> </w:t>
      </w:r>
      <w:r>
        <w:rPr>
          <w:sz w:val="22"/>
        </w:rPr>
        <w:t>new</w:t>
      </w:r>
      <w:r>
        <w:rPr>
          <w:spacing w:val="30"/>
          <w:sz w:val="22"/>
        </w:rPr>
        <w:t> </w:t>
      </w:r>
      <w:r>
        <w:rPr>
          <w:sz w:val="22"/>
        </w:rPr>
        <w:t>use</w:t>
      </w:r>
      <w:r>
        <w:rPr>
          <w:spacing w:val="32"/>
          <w:sz w:val="22"/>
        </w:rPr>
        <w:t> </w:t>
      </w:r>
      <w:r>
        <w:rPr>
          <w:sz w:val="22"/>
        </w:rPr>
        <w:t>shall</w:t>
      </w:r>
      <w:r>
        <w:rPr>
          <w:spacing w:val="30"/>
          <w:sz w:val="22"/>
        </w:rPr>
        <w:t> </w:t>
      </w:r>
      <w:r>
        <w:rPr>
          <w:sz w:val="22"/>
        </w:rPr>
        <w:t>submit</w:t>
      </w:r>
      <w:r>
        <w:rPr>
          <w:spacing w:val="30"/>
          <w:sz w:val="22"/>
        </w:rPr>
        <w:t> </w:t>
      </w:r>
      <w:r>
        <w:rPr>
          <w:sz w:val="22"/>
        </w:rPr>
        <w:t>to</w:t>
      </w:r>
      <w:r>
        <w:rPr>
          <w:spacing w:val="31"/>
          <w:sz w:val="22"/>
        </w:rPr>
        <w:t> </w:t>
      </w:r>
      <w:r>
        <w:rPr>
          <w:sz w:val="22"/>
        </w:rPr>
        <w:t>the</w:t>
      </w:r>
      <w:r>
        <w:rPr>
          <w:spacing w:val="32"/>
          <w:sz w:val="22"/>
        </w:rPr>
        <w:t> </w:t>
      </w:r>
      <w:r>
        <w:rPr>
          <w:sz w:val="22"/>
        </w:rPr>
        <w:t>director</w:t>
      </w:r>
      <w:r>
        <w:rPr>
          <w:spacing w:val="32"/>
          <w:sz w:val="22"/>
        </w:rPr>
        <w:t> </w:t>
      </w:r>
      <w:r>
        <w:rPr>
          <w:sz w:val="22"/>
        </w:rPr>
        <w:t>all information necessary for the classification of the use, including, but not limited to:</w:t>
      </w:r>
    </w:p>
    <w:p>
      <w:pPr>
        <w:pStyle w:val="BodyText"/>
        <w:rPr>
          <w:sz w:val="14"/>
        </w:rPr>
      </w:pPr>
    </w:p>
    <w:p>
      <w:pPr>
        <w:spacing w:after="0"/>
        <w:rPr>
          <w:sz w:val="14"/>
        </w:rPr>
        <w:sectPr>
          <w:pgSz w:w="12240" w:h="15840"/>
          <w:pgMar w:top="1080" w:bottom="280" w:left="1320" w:right="1320"/>
        </w:sectPr>
      </w:pPr>
    </w:p>
    <w:p>
      <w:pPr>
        <w:pStyle w:val="BodyText"/>
        <w:spacing w:before="90"/>
      </w:pPr>
    </w:p>
    <w:p>
      <w:pPr>
        <w:pStyle w:val="BodyText"/>
        <w:ind w:left="119"/>
      </w:pPr>
      <w:r>
        <w:rPr/>
        <w:t>sales,</w:t>
      </w:r>
      <w:r>
        <w:rPr>
          <w:spacing w:val="-3"/>
        </w:rPr>
        <w:t> </w:t>
      </w:r>
      <w:r>
        <w:rPr/>
        <w:t>or</w:t>
      </w:r>
      <w:r>
        <w:rPr>
          <w:spacing w:val="-1"/>
        </w:rPr>
        <w:t> </w:t>
      </w:r>
      <w:r>
        <w:rPr>
          <w:spacing w:val="-2"/>
        </w:rPr>
        <w:t>processing;</w:t>
      </w:r>
    </w:p>
    <w:p>
      <w:pPr>
        <w:pStyle w:val="BodyText"/>
      </w:pPr>
    </w:p>
    <w:p>
      <w:pPr>
        <w:pStyle w:val="BodyText"/>
      </w:pPr>
    </w:p>
    <w:p>
      <w:pPr>
        <w:pStyle w:val="BodyText"/>
        <w:spacing w:before="1"/>
      </w:pPr>
    </w:p>
    <w:p>
      <w:pPr>
        <w:pStyle w:val="BodyText"/>
        <w:ind w:left="120"/>
      </w:pPr>
      <w:r>
        <w:rPr/>
        <w:t>of</w:t>
      </w:r>
      <w:r>
        <w:rPr>
          <w:spacing w:val="-2"/>
        </w:rPr>
        <w:t> </w:t>
      </w:r>
      <w:r>
        <w:rPr/>
        <w:t>the</w:t>
      </w:r>
      <w:r>
        <w:rPr>
          <w:spacing w:val="-1"/>
        </w:rPr>
        <w:t> </w:t>
      </w:r>
      <w:r>
        <w:rPr>
          <w:spacing w:val="-2"/>
        </w:rPr>
        <w:t>storage;</w:t>
      </w:r>
    </w:p>
    <w:p>
      <w:pPr>
        <w:pStyle w:val="ListParagraph"/>
        <w:numPr>
          <w:ilvl w:val="0"/>
          <w:numId w:val="12"/>
        </w:numPr>
        <w:tabs>
          <w:tab w:pos="839" w:val="left" w:leader="none"/>
        </w:tabs>
        <w:spacing w:line="240" w:lineRule="auto" w:before="91" w:after="0"/>
        <w:ind w:left="839" w:right="0" w:hanging="719"/>
        <w:jc w:val="left"/>
        <w:rPr>
          <w:sz w:val="22"/>
        </w:rPr>
      </w:pPr>
      <w:r>
        <w:rPr/>
        <w:br w:type="column"/>
      </w:r>
      <w:r>
        <w:rPr>
          <w:sz w:val="22"/>
        </w:rPr>
        <w:t>the</w:t>
      </w:r>
      <w:r>
        <w:rPr>
          <w:spacing w:val="38"/>
          <w:sz w:val="22"/>
        </w:rPr>
        <w:t> </w:t>
      </w:r>
      <w:r>
        <w:rPr>
          <w:sz w:val="22"/>
        </w:rPr>
        <w:t>nature</w:t>
      </w:r>
      <w:r>
        <w:rPr>
          <w:spacing w:val="41"/>
          <w:sz w:val="22"/>
        </w:rPr>
        <w:t> </w:t>
      </w:r>
      <w:r>
        <w:rPr>
          <w:sz w:val="22"/>
        </w:rPr>
        <w:t>of</w:t>
      </w:r>
      <w:r>
        <w:rPr>
          <w:spacing w:val="42"/>
          <w:sz w:val="22"/>
        </w:rPr>
        <w:t> </w:t>
      </w:r>
      <w:r>
        <w:rPr>
          <w:sz w:val="22"/>
        </w:rPr>
        <w:t>the</w:t>
      </w:r>
      <w:r>
        <w:rPr>
          <w:spacing w:val="44"/>
          <w:sz w:val="22"/>
        </w:rPr>
        <w:t> </w:t>
      </w:r>
      <w:r>
        <w:rPr>
          <w:sz w:val="22"/>
        </w:rPr>
        <w:t>use</w:t>
      </w:r>
      <w:r>
        <w:rPr>
          <w:spacing w:val="41"/>
          <w:sz w:val="22"/>
        </w:rPr>
        <w:t> </w:t>
      </w:r>
      <w:r>
        <w:rPr>
          <w:sz w:val="22"/>
        </w:rPr>
        <w:t>and</w:t>
      </w:r>
      <w:r>
        <w:rPr>
          <w:spacing w:val="40"/>
          <w:sz w:val="22"/>
        </w:rPr>
        <w:t> </w:t>
      </w:r>
      <w:r>
        <w:rPr>
          <w:sz w:val="22"/>
        </w:rPr>
        <w:t>whether</w:t>
      </w:r>
      <w:r>
        <w:rPr>
          <w:spacing w:val="42"/>
          <w:sz w:val="22"/>
        </w:rPr>
        <w:t> </w:t>
      </w:r>
      <w:r>
        <w:rPr>
          <w:sz w:val="22"/>
        </w:rPr>
        <w:t>the</w:t>
      </w:r>
      <w:r>
        <w:rPr>
          <w:spacing w:val="44"/>
          <w:sz w:val="22"/>
        </w:rPr>
        <w:t> </w:t>
      </w:r>
      <w:r>
        <w:rPr>
          <w:sz w:val="22"/>
        </w:rPr>
        <w:t>use</w:t>
      </w:r>
      <w:r>
        <w:rPr>
          <w:spacing w:val="41"/>
          <w:sz w:val="22"/>
        </w:rPr>
        <w:t> </w:t>
      </w:r>
      <w:r>
        <w:rPr>
          <w:sz w:val="22"/>
        </w:rPr>
        <w:t>involves</w:t>
      </w:r>
      <w:r>
        <w:rPr>
          <w:spacing w:val="41"/>
          <w:sz w:val="22"/>
        </w:rPr>
        <w:t> </w:t>
      </w:r>
      <w:r>
        <w:rPr>
          <w:sz w:val="22"/>
        </w:rPr>
        <w:t>dwelling</w:t>
      </w:r>
      <w:r>
        <w:rPr>
          <w:spacing w:val="43"/>
          <w:sz w:val="22"/>
        </w:rPr>
        <w:t> </w:t>
      </w:r>
      <w:r>
        <w:rPr>
          <w:spacing w:val="-2"/>
          <w:sz w:val="22"/>
        </w:rPr>
        <w:t>activity,</w:t>
      </w:r>
    </w:p>
    <w:p>
      <w:pPr>
        <w:pStyle w:val="BodyText"/>
        <w:spacing w:before="1"/>
      </w:pPr>
    </w:p>
    <w:p>
      <w:pPr>
        <w:pStyle w:val="ListParagraph"/>
        <w:numPr>
          <w:ilvl w:val="0"/>
          <w:numId w:val="12"/>
        </w:numPr>
        <w:tabs>
          <w:tab w:pos="839" w:val="left" w:leader="none"/>
        </w:tabs>
        <w:spacing w:line="240" w:lineRule="auto" w:before="0" w:after="0"/>
        <w:ind w:left="839" w:right="0" w:hanging="720"/>
        <w:jc w:val="left"/>
        <w:rPr>
          <w:sz w:val="22"/>
        </w:rPr>
      </w:pPr>
      <w:r>
        <w:rPr>
          <w:sz w:val="22"/>
        </w:rPr>
        <w:t>the</w:t>
      </w:r>
      <w:r>
        <w:rPr>
          <w:spacing w:val="-4"/>
          <w:sz w:val="22"/>
        </w:rPr>
        <w:t> </w:t>
      </w:r>
      <w:r>
        <w:rPr>
          <w:sz w:val="22"/>
        </w:rPr>
        <w:t>type</w:t>
      </w:r>
      <w:r>
        <w:rPr>
          <w:spacing w:val="-1"/>
          <w:sz w:val="22"/>
        </w:rPr>
        <w:t> </w:t>
      </w:r>
      <w:r>
        <w:rPr>
          <w:sz w:val="22"/>
        </w:rPr>
        <w:t>of</w:t>
      </w:r>
      <w:r>
        <w:rPr>
          <w:spacing w:val="-1"/>
          <w:sz w:val="22"/>
        </w:rPr>
        <w:t> </w:t>
      </w:r>
      <w:r>
        <w:rPr>
          <w:sz w:val="22"/>
        </w:rPr>
        <w:t>product sold</w:t>
      </w:r>
      <w:r>
        <w:rPr>
          <w:spacing w:val="-4"/>
          <w:sz w:val="22"/>
        </w:rPr>
        <w:t> </w:t>
      </w:r>
      <w:r>
        <w:rPr>
          <w:sz w:val="22"/>
        </w:rPr>
        <w:t>or</w:t>
      </w:r>
      <w:r>
        <w:rPr>
          <w:spacing w:val="-4"/>
          <w:sz w:val="22"/>
        </w:rPr>
        <w:t> </w:t>
      </w:r>
      <w:r>
        <w:rPr>
          <w:sz w:val="22"/>
        </w:rPr>
        <w:t>produced</w:t>
      </w:r>
      <w:r>
        <w:rPr>
          <w:spacing w:val="-1"/>
          <w:sz w:val="22"/>
        </w:rPr>
        <w:t> </w:t>
      </w:r>
      <w:r>
        <w:rPr>
          <w:sz w:val="22"/>
        </w:rPr>
        <w:t>under</w:t>
      </w:r>
      <w:r>
        <w:rPr>
          <w:spacing w:val="-3"/>
          <w:sz w:val="22"/>
        </w:rPr>
        <w:t> </w:t>
      </w:r>
      <w:r>
        <w:rPr>
          <w:sz w:val="22"/>
        </w:rPr>
        <w:t>the</w:t>
      </w:r>
      <w:r>
        <w:rPr>
          <w:spacing w:val="-3"/>
          <w:sz w:val="22"/>
        </w:rPr>
        <w:t> </w:t>
      </w:r>
      <w:r>
        <w:rPr>
          <w:spacing w:val="-4"/>
          <w:sz w:val="22"/>
        </w:rPr>
        <w:t>use;</w:t>
      </w:r>
    </w:p>
    <w:p>
      <w:pPr>
        <w:pStyle w:val="ListParagraph"/>
        <w:numPr>
          <w:ilvl w:val="0"/>
          <w:numId w:val="12"/>
        </w:numPr>
        <w:tabs>
          <w:tab w:pos="839" w:val="left" w:leader="none"/>
        </w:tabs>
        <w:spacing w:line="240" w:lineRule="auto" w:before="251" w:after="0"/>
        <w:ind w:left="839" w:right="0" w:hanging="720"/>
        <w:jc w:val="left"/>
        <w:rPr>
          <w:sz w:val="22"/>
        </w:rPr>
      </w:pPr>
      <w:r>
        <w:rPr>
          <w:sz w:val="22"/>
        </w:rPr>
        <w:t>whether</w:t>
      </w:r>
      <w:r>
        <w:rPr>
          <w:spacing w:val="8"/>
          <w:sz w:val="22"/>
        </w:rPr>
        <w:t> </w:t>
      </w:r>
      <w:r>
        <w:rPr>
          <w:sz w:val="22"/>
        </w:rPr>
        <w:t>the</w:t>
      </w:r>
      <w:r>
        <w:rPr>
          <w:spacing w:val="8"/>
          <w:sz w:val="22"/>
        </w:rPr>
        <w:t> </w:t>
      </w:r>
      <w:r>
        <w:rPr>
          <w:sz w:val="22"/>
        </w:rPr>
        <w:t>use</w:t>
      </w:r>
      <w:r>
        <w:rPr>
          <w:spacing w:val="8"/>
          <w:sz w:val="22"/>
        </w:rPr>
        <w:t> </w:t>
      </w:r>
      <w:r>
        <w:rPr>
          <w:sz w:val="22"/>
        </w:rPr>
        <w:t>has</w:t>
      </w:r>
      <w:r>
        <w:rPr>
          <w:spacing w:val="9"/>
          <w:sz w:val="22"/>
        </w:rPr>
        <w:t> </w:t>
      </w:r>
      <w:r>
        <w:rPr>
          <w:sz w:val="22"/>
        </w:rPr>
        <w:t>enclosed</w:t>
      </w:r>
      <w:r>
        <w:rPr>
          <w:spacing w:val="7"/>
          <w:sz w:val="22"/>
        </w:rPr>
        <w:t> </w:t>
      </w:r>
      <w:r>
        <w:rPr>
          <w:sz w:val="22"/>
        </w:rPr>
        <w:t>or</w:t>
      </w:r>
      <w:r>
        <w:rPr>
          <w:spacing w:val="8"/>
          <w:sz w:val="22"/>
        </w:rPr>
        <w:t> </w:t>
      </w:r>
      <w:r>
        <w:rPr>
          <w:sz w:val="22"/>
        </w:rPr>
        <w:t>open</w:t>
      </w:r>
      <w:r>
        <w:rPr>
          <w:spacing w:val="8"/>
          <w:sz w:val="22"/>
        </w:rPr>
        <w:t> </w:t>
      </w:r>
      <w:r>
        <w:rPr>
          <w:sz w:val="22"/>
        </w:rPr>
        <w:t>storage</w:t>
      </w:r>
      <w:r>
        <w:rPr>
          <w:spacing w:val="8"/>
          <w:sz w:val="22"/>
        </w:rPr>
        <w:t> </w:t>
      </w:r>
      <w:r>
        <w:rPr>
          <w:sz w:val="22"/>
        </w:rPr>
        <w:t>and</w:t>
      </w:r>
      <w:r>
        <w:rPr>
          <w:spacing w:val="7"/>
          <w:sz w:val="22"/>
        </w:rPr>
        <w:t> </w:t>
      </w:r>
      <w:r>
        <w:rPr>
          <w:sz w:val="22"/>
        </w:rPr>
        <w:t>the</w:t>
      </w:r>
      <w:r>
        <w:rPr>
          <w:spacing w:val="6"/>
          <w:sz w:val="22"/>
        </w:rPr>
        <w:t> </w:t>
      </w:r>
      <w:r>
        <w:rPr>
          <w:sz w:val="22"/>
        </w:rPr>
        <w:t>amount</w:t>
      </w:r>
      <w:r>
        <w:rPr>
          <w:spacing w:val="8"/>
          <w:sz w:val="22"/>
        </w:rPr>
        <w:t> </w:t>
      </w:r>
      <w:r>
        <w:rPr>
          <w:sz w:val="22"/>
        </w:rPr>
        <w:t>and</w:t>
      </w:r>
      <w:r>
        <w:rPr>
          <w:spacing w:val="8"/>
          <w:sz w:val="22"/>
        </w:rPr>
        <w:t> </w:t>
      </w:r>
      <w:r>
        <w:rPr>
          <w:spacing w:val="-2"/>
          <w:sz w:val="22"/>
        </w:rPr>
        <w:t>nature</w:t>
      </w:r>
    </w:p>
    <w:p>
      <w:pPr>
        <w:spacing w:after="0" w:line="240" w:lineRule="auto"/>
        <w:jc w:val="left"/>
        <w:rPr>
          <w:sz w:val="22"/>
        </w:rPr>
        <w:sectPr>
          <w:type w:val="continuous"/>
          <w:pgSz w:w="12240" w:h="15840"/>
          <w:pgMar w:top="1080" w:bottom="280" w:left="1320" w:right="1320"/>
          <w:cols w:num="2" w:equalWidth="0">
            <w:col w:w="1940" w:space="220"/>
            <w:col w:w="7440"/>
          </w:cols>
        </w:sectPr>
      </w:pPr>
    </w:p>
    <w:p>
      <w:pPr>
        <w:pStyle w:val="ListParagraph"/>
        <w:numPr>
          <w:ilvl w:val="0"/>
          <w:numId w:val="12"/>
        </w:numPr>
        <w:tabs>
          <w:tab w:pos="2999" w:val="left" w:leader="none"/>
        </w:tabs>
        <w:spacing w:line="240" w:lineRule="auto" w:before="70" w:after="0"/>
        <w:ind w:left="2999" w:right="0" w:hanging="719"/>
        <w:jc w:val="left"/>
        <w:rPr>
          <w:sz w:val="22"/>
        </w:rPr>
      </w:pPr>
      <w:r>
        <w:rPr>
          <w:sz w:val="22"/>
        </w:rPr>
        <w:t>anticipated</w:t>
      </w:r>
      <w:r>
        <w:rPr>
          <w:spacing w:val="-5"/>
          <w:sz w:val="22"/>
        </w:rPr>
        <w:t> </w:t>
      </w:r>
      <w:r>
        <w:rPr>
          <w:spacing w:val="-2"/>
          <w:sz w:val="22"/>
        </w:rPr>
        <w:t>employment;</w:t>
      </w:r>
    </w:p>
    <w:p>
      <w:pPr>
        <w:pStyle w:val="BodyText"/>
      </w:pPr>
    </w:p>
    <w:p>
      <w:pPr>
        <w:pStyle w:val="ListParagraph"/>
        <w:numPr>
          <w:ilvl w:val="0"/>
          <w:numId w:val="12"/>
        </w:numPr>
        <w:tabs>
          <w:tab w:pos="2999" w:val="left" w:leader="none"/>
        </w:tabs>
        <w:spacing w:line="240" w:lineRule="auto" w:before="1" w:after="0"/>
        <w:ind w:left="2999" w:right="0" w:hanging="720"/>
        <w:jc w:val="left"/>
        <w:rPr>
          <w:sz w:val="22"/>
        </w:rPr>
      </w:pPr>
      <w:r>
        <w:rPr>
          <w:sz w:val="22"/>
        </w:rPr>
        <w:t>transportation</w:t>
      </w:r>
      <w:r>
        <w:rPr>
          <w:spacing w:val="-7"/>
          <w:sz w:val="22"/>
        </w:rPr>
        <w:t> </w:t>
      </w:r>
      <w:r>
        <w:rPr>
          <w:spacing w:val="-2"/>
          <w:sz w:val="22"/>
        </w:rPr>
        <w:t>requirements;</w:t>
      </w:r>
    </w:p>
    <w:p>
      <w:pPr>
        <w:pStyle w:val="BodyText"/>
      </w:pPr>
    </w:p>
    <w:p>
      <w:pPr>
        <w:pStyle w:val="ListParagraph"/>
        <w:numPr>
          <w:ilvl w:val="0"/>
          <w:numId w:val="12"/>
        </w:numPr>
        <w:tabs>
          <w:tab w:pos="2999" w:val="left" w:leader="none"/>
        </w:tabs>
        <w:spacing w:line="240" w:lineRule="auto" w:before="0" w:after="0"/>
        <w:ind w:left="2999" w:right="0" w:hanging="719"/>
        <w:jc w:val="left"/>
        <w:rPr>
          <w:sz w:val="22"/>
        </w:rPr>
      </w:pPr>
      <w:r>
        <w:rPr>
          <w:sz w:val="22"/>
        </w:rPr>
        <w:t>the</w:t>
      </w:r>
      <w:r>
        <w:rPr>
          <w:spacing w:val="-5"/>
          <w:sz w:val="22"/>
        </w:rPr>
        <w:t> </w:t>
      </w:r>
      <w:r>
        <w:rPr>
          <w:sz w:val="22"/>
        </w:rPr>
        <w:t>nature</w:t>
      </w:r>
      <w:r>
        <w:rPr>
          <w:spacing w:val="-3"/>
          <w:sz w:val="22"/>
        </w:rPr>
        <w:t> </w:t>
      </w:r>
      <w:r>
        <w:rPr>
          <w:sz w:val="22"/>
        </w:rPr>
        <w:t>and</w:t>
      </w:r>
      <w:r>
        <w:rPr>
          <w:spacing w:val="-2"/>
          <w:sz w:val="22"/>
        </w:rPr>
        <w:t> </w:t>
      </w:r>
      <w:r>
        <w:rPr>
          <w:sz w:val="22"/>
        </w:rPr>
        <w:t>time</w:t>
      </w:r>
      <w:r>
        <w:rPr>
          <w:spacing w:val="-3"/>
          <w:sz w:val="22"/>
        </w:rPr>
        <w:t> </w:t>
      </w:r>
      <w:r>
        <w:rPr>
          <w:sz w:val="22"/>
        </w:rPr>
        <w:t>of</w:t>
      </w:r>
      <w:r>
        <w:rPr>
          <w:spacing w:val="-1"/>
          <w:sz w:val="22"/>
        </w:rPr>
        <w:t> </w:t>
      </w:r>
      <w:r>
        <w:rPr>
          <w:sz w:val="22"/>
        </w:rPr>
        <w:t>occupancy</w:t>
      </w:r>
      <w:r>
        <w:rPr>
          <w:spacing w:val="-6"/>
          <w:sz w:val="22"/>
        </w:rPr>
        <w:t> </w:t>
      </w:r>
      <w:r>
        <w:rPr>
          <w:sz w:val="22"/>
        </w:rPr>
        <w:t>and</w:t>
      </w:r>
      <w:r>
        <w:rPr>
          <w:spacing w:val="-2"/>
          <w:sz w:val="22"/>
        </w:rPr>
        <w:t> </w:t>
      </w:r>
      <w:r>
        <w:rPr>
          <w:sz w:val="22"/>
        </w:rPr>
        <w:t>operation</w:t>
      </w:r>
      <w:r>
        <w:rPr>
          <w:spacing w:val="-3"/>
          <w:sz w:val="22"/>
        </w:rPr>
        <w:t> </w:t>
      </w:r>
      <w:r>
        <w:rPr>
          <w:sz w:val="22"/>
        </w:rPr>
        <w:t>of</w:t>
      </w:r>
      <w:r>
        <w:rPr>
          <w:spacing w:val="-4"/>
          <w:sz w:val="22"/>
        </w:rPr>
        <w:t> </w:t>
      </w:r>
      <w:r>
        <w:rPr>
          <w:sz w:val="22"/>
        </w:rPr>
        <w:t>the</w:t>
      </w:r>
      <w:r>
        <w:rPr>
          <w:spacing w:val="-4"/>
          <w:sz w:val="22"/>
        </w:rPr>
        <w:t> </w:t>
      </w:r>
      <w:r>
        <w:rPr>
          <w:spacing w:val="-2"/>
          <w:sz w:val="22"/>
        </w:rPr>
        <w:t>premises;</w:t>
      </w:r>
    </w:p>
    <w:p>
      <w:pPr>
        <w:pStyle w:val="ListParagraph"/>
        <w:numPr>
          <w:ilvl w:val="0"/>
          <w:numId w:val="12"/>
        </w:numPr>
        <w:tabs>
          <w:tab w:pos="2999" w:val="left" w:leader="none"/>
        </w:tabs>
        <w:spacing w:line="240" w:lineRule="auto" w:before="251" w:after="0"/>
        <w:ind w:left="2999" w:right="0" w:hanging="719"/>
        <w:jc w:val="left"/>
        <w:rPr>
          <w:sz w:val="22"/>
        </w:rPr>
      </w:pPr>
      <w:r>
        <w:rPr>
          <w:sz w:val="22"/>
        </w:rPr>
        <w:t>the</w:t>
      </w:r>
      <w:r>
        <w:rPr>
          <w:spacing w:val="-3"/>
          <w:sz w:val="22"/>
        </w:rPr>
        <w:t> </w:t>
      </w:r>
      <w:r>
        <w:rPr>
          <w:sz w:val="22"/>
        </w:rPr>
        <w:t>off-street</w:t>
      </w:r>
      <w:r>
        <w:rPr>
          <w:spacing w:val="-2"/>
          <w:sz w:val="22"/>
        </w:rPr>
        <w:t> </w:t>
      </w:r>
      <w:r>
        <w:rPr>
          <w:sz w:val="22"/>
        </w:rPr>
        <w:t>parking</w:t>
      </w:r>
      <w:r>
        <w:rPr>
          <w:spacing w:val="-5"/>
          <w:sz w:val="22"/>
        </w:rPr>
        <w:t> </w:t>
      </w:r>
      <w:r>
        <w:rPr>
          <w:sz w:val="22"/>
        </w:rPr>
        <w:t>and</w:t>
      </w:r>
      <w:r>
        <w:rPr>
          <w:spacing w:val="-6"/>
          <w:sz w:val="22"/>
        </w:rPr>
        <w:t> </w:t>
      </w:r>
      <w:r>
        <w:rPr>
          <w:sz w:val="22"/>
        </w:rPr>
        <w:t>loading</w:t>
      </w:r>
      <w:r>
        <w:rPr>
          <w:spacing w:val="-5"/>
          <w:sz w:val="22"/>
        </w:rPr>
        <w:t> </w:t>
      </w:r>
      <w:r>
        <w:rPr>
          <w:spacing w:val="-2"/>
          <w:sz w:val="22"/>
        </w:rPr>
        <w:t>demands;</w:t>
      </w:r>
    </w:p>
    <w:p>
      <w:pPr>
        <w:pStyle w:val="BodyText"/>
      </w:pPr>
    </w:p>
    <w:p>
      <w:pPr>
        <w:pStyle w:val="ListParagraph"/>
        <w:numPr>
          <w:ilvl w:val="0"/>
          <w:numId w:val="12"/>
        </w:numPr>
        <w:tabs>
          <w:tab w:pos="2999" w:val="left" w:leader="none"/>
        </w:tabs>
        <w:spacing w:line="240" w:lineRule="auto" w:before="0" w:after="0"/>
        <w:ind w:left="119" w:right="116" w:firstLine="2160"/>
        <w:jc w:val="left"/>
        <w:rPr>
          <w:sz w:val="22"/>
        </w:rPr>
      </w:pPr>
      <w:r>
        <w:rPr>
          <w:sz w:val="22"/>
        </w:rPr>
        <w:t>the</w:t>
      </w:r>
      <w:r>
        <w:rPr>
          <w:spacing w:val="40"/>
          <w:sz w:val="22"/>
        </w:rPr>
        <w:t> </w:t>
      </w:r>
      <w:r>
        <w:rPr>
          <w:sz w:val="22"/>
        </w:rPr>
        <w:t>amount</w:t>
      </w:r>
      <w:r>
        <w:rPr>
          <w:spacing w:val="40"/>
          <w:sz w:val="22"/>
        </w:rPr>
        <w:t> </w:t>
      </w:r>
      <w:r>
        <w:rPr>
          <w:sz w:val="22"/>
        </w:rPr>
        <w:t>of</w:t>
      </w:r>
      <w:r>
        <w:rPr>
          <w:spacing w:val="40"/>
          <w:sz w:val="22"/>
        </w:rPr>
        <w:t> </w:t>
      </w:r>
      <w:r>
        <w:rPr>
          <w:sz w:val="22"/>
        </w:rPr>
        <w:t>noise,</w:t>
      </w:r>
      <w:r>
        <w:rPr>
          <w:spacing w:val="40"/>
          <w:sz w:val="22"/>
        </w:rPr>
        <w:t> </w:t>
      </w:r>
      <w:r>
        <w:rPr>
          <w:sz w:val="22"/>
        </w:rPr>
        <w:t>odor,</w:t>
      </w:r>
      <w:r>
        <w:rPr>
          <w:spacing w:val="40"/>
          <w:sz w:val="22"/>
        </w:rPr>
        <w:t> </w:t>
      </w:r>
      <w:r>
        <w:rPr>
          <w:sz w:val="22"/>
        </w:rPr>
        <w:t>fumes,</w:t>
      </w:r>
      <w:r>
        <w:rPr>
          <w:spacing w:val="40"/>
          <w:sz w:val="22"/>
        </w:rPr>
        <w:t> </w:t>
      </w:r>
      <w:r>
        <w:rPr>
          <w:sz w:val="22"/>
        </w:rPr>
        <w:t>dust,</w:t>
      </w:r>
      <w:r>
        <w:rPr>
          <w:spacing w:val="40"/>
          <w:sz w:val="22"/>
        </w:rPr>
        <w:t> </w:t>
      </w:r>
      <w:r>
        <w:rPr>
          <w:sz w:val="22"/>
        </w:rPr>
        <w:t>toxic</w:t>
      </w:r>
      <w:r>
        <w:rPr>
          <w:spacing w:val="40"/>
          <w:sz w:val="22"/>
        </w:rPr>
        <w:t> </w:t>
      </w:r>
      <w:r>
        <w:rPr>
          <w:sz w:val="22"/>
        </w:rPr>
        <w:t>material,</w:t>
      </w:r>
      <w:r>
        <w:rPr>
          <w:spacing w:val="40"/>
          <w:sz w:val="22"/>
        </w:rPr>
        <w:t> </w:t>
      </w:r>
      <w:r>
        <w:rPr>
          <w:sz w:val="22"/>
        </w:rPr>
        <w:t>and</w:t>
      </w:r>
      <w:r>
        <w:rPr>
          <w:spacing w:val="40"/>
          <w:sz w:val="22"/>
        </w:rPr>
        <w:t> </w:t>
      </w:r>
      <w:r>
        <w:rPr>
          <w:sz w:val="22"/>
        </w:rPr>
        <w:t>vibration likely to be generated; and</w:t>
      </w:r>
    </w:p>
    <w:p>
      <w:pPr>
        <w:pStyle w:val="ListParagraph"/>
        <w:numPr>
          <w:ilvl w:val="0"/>
          <w:numId w:val="12"/>
        </w:numPr>
        <w:tabs>
          <w:tab w:pos="2999" w:val="left" w:leader="none"/>
        </w:tabs>
        <w:spacing w:line="240" w:lineRule="auto" w:before="252" w:after="0"/>
        <w:ind w:left="2999" w:right="0" w:hanging="720"/>
        <w:jc w:val="left"/>
        <w:rPr>
          <w:sz w:val="22"/>
        </w:rPr>
      </w:pPr>
      <w:r>
        <w:rPr>
          <w:sz w:val="22"/>
        </w:rPr>
        <w:t>the</w:t>
      </w:r>
      <w:r>
        <w:rPr>
          <w:spacing w:val="-5"/>
          <w:sz w:val="22"/>
        </w:rPr>
        <w:t> </w:t>
      </w:r>
      <w:r>
        <w:rPr>
          <w:sz w:val="22"/>
        </w:rPr>
        <w:t>requirements</w:t>
      </w:r>
      <w:r>
        <w:rPr>
          <w:spacing w:val="-3"/>
          <w:sz w:val="22"/>
        </w:rPr>
        <w:t> </w:t>
      </w:r>
      <w:r>
        <w:rPr>
          <w:sz w:val="22"/>
        </w:rPr>
        <w:t>for</w:t>
      </w:r>
      <w:r>
        <w:rPr>
          <w:spacing w:val="-2"/>
          <w:sz w:val="22"/>
        </w:rPr>
        <w:t> </w:t>
      </w:r>
      <w:r>
        <w:rPr>
          <w:sz w:val="22"/>
        </w:rPr>
        <w:t>public</w:t>
      </w:r>
      <w:r>
        <w:rPr>
          <w:spacing w:val="-6"/>
          <w:sz w:val="22"/>
        </w:rPr>
        <w:t> </w:t>
      </w:r>
      <w:r>
        <w:rPr>
          <w:sz w:val="22"/>
        </w:rPr>
        <w:t>utilities</w:t>
      </w:r>
      <w:r>
        <w:rPr>
          <w:spacing w:val="-3"/>
          <w:sz w:val="22"/>
        </w:rPr>
        <w:t> </w:t>
      </w:r>
      <w:r>
        <w:rPr>
          <w:sz w:val="22"/>
        </w:rPr>
        <w:t>such</w:t>
      </w:r>
      <w:r>
        <w:rPr>
          <w:spacing w:val="-3"/>
          <w:sz w:val="22"/>
        </w:rPr>
        <w:t> </w:t>
      </w:r>
      <w:r>
        <w:rPr>
          <w:sz w:val="22"/>
        </w:rPr>
        <w:t>as</w:t>
      </w:r>
      <w:r>
        <w:rPr>
          <w:spacing w:val="-3"/>
          <w:sz w:val="22"/>
        </w:rPr>
        <w:t> </w:t>
      </w:r>
      <w:r>
        <w:rPr>
          <w:sz w:val="22"/>
        </w:rPr>
        <w:t>sanitary</w:t>
      </w:r>
      <w:r>
        <w:rPr>
          <w:spacing w:val="-3"/>
          <w:sz w:val="22"/>
        </w:rPr>
        <w:t> </w:t>
      </w:r>
      <w:r>
        <w:rPr>
          <w:sz w:val="22"/>
        </w:rPr>
        <w:t>sewer</w:t>
      </w:r>
      <w:r>
        <w:rPr>
          <w:spacing w:val="-2"/>
          <w:sz w:val="22"/>
        </w:rPr>
        <w:t> </w:t>
      </w:r>
      <w:r>
        <w:rPr>
          <w:sz w:val="22"/>
        </w:rPr>
        <w:t>and</w:t>
      </w:r>
      <w:r>
        <w:rPr>
          <w:spacing w:val="-3"/>
          <w:sz w:val="22"/>
        </w:rPr>
        <w:t> </w:t>
      </w:r>
      <w:r>
        <w:rPr>
          <w:spacing w:val="-2"/>
          <w:sz w:val="22"/>
        </w:rPr>
        <w:t>water.</w:t>
      </w:r>
    </w:p>
    <w:p>
      <w:pPr>
        <w:pStyle w:val="BodyText"/>
        <w:spacing w:before="1"/>
      </w:pPr>
    </w:p>
    <w:p>
      <w:pPr>
        <w:pStyle w:val="ListParagraph"/>
        <w:numPr>
          <w:ilvl w:val="0"/>
          <w:numId w:val="11"/>
        </w:numPr>
        <w:tabs>
          <w:tab w:pos="1559" w:val="left" w:leader="none"/>
        </w:tabs>
        <w:spacing w:line="240" w:lineRule="auto" w:before="1" w:after="0"/>
        <w:ind w:left="1559" w:right="0" w:hanging="719"/>
        <w:jc w:val="left"/>
        <w:rPr>
          <w:sz w:val="22"/>
        </w:rPr>
      </w:pPr>
      <w:r>
        <w:rPr>
          <w:sz w:val="22"/>
          <w:u w:val="single"/>
        </w:rPr>
        <w:t>Use</w:t>
      </w:r>
      <w:r>
        <w:rPr>
          <w:spacing w:val="-6"/>
          <w:sz w:val="22"/>
          <w:u w:val="single"/>
        </w:rPr>
        <w:t> </w:t>
      </w:r>
      <w:r>
        <w:rPr>
          <w:sz w:val="22"/>
          <w:u w:val="single"/>
        </w:rPr>
        <w:t>regulations</w:t>
      </w:r>
      <w:r>
        <w:rPr>
          <w:sz w:val="22"/>
          <w:u w:val="none"/>
        </w:rPr>
        <w:t>.</w:t>
      </w:r>
      <w:r>
        <w:rPr>
          <w:spacing w:val="49"/>
          <w:sz w:val="22"/>
          <w:u w:val="none"/>
        </w:rPr>
        <w:t> </w:t>
      </w:r>
      <w:r>
        <w:rPr>
          <w:sz w:val="22"/>
          <w:u w:val="none"/>
        </w:rPr>
        <w:t>New</w:t>
      </w:r>
      <w:r>
        <w:rPr>
          <w:spacing w:val="-4"/>
          <w:sz w:val="22"/>
          <w:u w:val="none"/>
        </w:rPr>
        <w:t> </w:t>
      </w:r>
      <w:r>
        <w:rPr>
          <w:sz w:val="22"/>
          <w:u w:val="none"/>
        </w:rPr>
        <w:t>use</w:t>
      </w:r>
      <w:r>
        <w:rPr>
          <w:spacing w:val="-5"/>
          <w:sz w:val="22"/>
          <w:u w:val="none"/>
        </w:rPr>
        <w:t> </w:t>
      </w:r>
      <w:r>
        <w:rPr>
          <w:sz w:val="22"/>
          <w:u w:val="none"/>
        </w:rPr>
        <w:t>regulations</w:t>
      </w:r>
      <w:r>
        <w:rPr>
          <w:spacing w:val="-5"/>
          <w:sz w:val="22"/>
          <w:u w:val="none"/>
        </w:rPr>
        <w:t> </w:t>
      </w:r>
      <w:r>
        <w:rPr>
          <w:sz w:val="22"/>
          <w:u w:val="none"/>
        </w:rPr>
        <w:t>must</w:t>
      </w:r>
      <w:r>
        <w:rPr>
          <w:spacing w:val="-2"/>
          <w:sz w:val="22"/>
          <w:u w:val="none"/>
        </w:rPr>
        <w:t> </w:t>
      </w:r>
      <w:r>
        <w:rPr>
          <w:sz w:val="22"/>
          <w:u w:val="none"/>
        </w:rPr>
        <w:t>contain</w:t>
      </w:r>
      <w:r>
        <w:rPr>
          <w:spacing w:val="-6"/>
          <w:sz w:val="22"/>
          <w:u w:val="none"/>
        </w:rPr>
        <w:t> </w:t>
      </w:r>
      <w:r>
        <w:rPr>
          <w:sz w:val="22"/>
          <w:u w:val="none"/>
        </w:rPr>
        <w:t>the</w:t>
      </w:r>
      <w:r>
        <w:rPr>
          <w:spacing w:val="-4"/>
          <w:sz w:val="22"/>
          <w:u w:val="none"/>
        </w:rPr>
        <w:t> </w:t>
      </w:r>
      <w:r>
        <w:rPr>
          <w:sz w:val="22"/>
          <w:u w:val="none"/>
        </w:rPr>
        <w:t>following</w:t>
      </w:r>
      <w:r>
        <w:rPr>
          <w:spacing w:val="-3"/>
          <w:sz w:val="22"/>
          <w:u w:val="none"/>
        </w:rPr>
        <w:t> </w:t>
      </w:r>
      <w:r>
        <w:rPr>
          <w:spacing w:val="-2"/>
          <w:sz w:val="22"/>
          <w:u w:val="none"/>
        </w:rPr>
        <w:t>information:</w:t>
      </w:r>
    </w:p>
    <w:p>
      <w:pPr>
        <w:pStyle w:val="BodyText"/>
      </w:pPr>
    </w:p>
    <w:p>
      <w:pPr>
        <w:pStyle w:val="ListParagraph"/>
        <w:numPr>
          <w:ilvl w:val="1"/>
          <w:numId w:val="11"/>
        </w:numPr>
        <w:tabs>
          <w:tab w:pos="2279" w:val="left" w:leader="none"/>
        </w:tabs>
        <w:spacing w:line="240" w:lineRule="auto" w:before="0" w:after="0"/>
        <w:ind w:left="2279" w:right="0" w:hanging="719"/>
        <w:jc w:val="left"/>
        <w:rPr>
          <w:sz w:val="22"/>
        </w:rPr>
      </w:pPr>
      <w:r>
        <w:rPr>
          <w:sz w:val="22"/>
        </w:rPr>
        <w:t>the</w:t>
      </w:r>
      <w:r>
        <w:rPr>
          <w:spacing w:val="-2"/>
          <w:sz w:val="22"/>
        </w:rPr>
        <w:t> </w:t>
      </w:r>
      <w:r>
        <w:rPr>
          <w:sz w:val="22"/>
        </w:rPr>
        <w:t>definition</w:t>
      </w:r>
      <w:r>
        <w:rPr>
          <w:spacing w:val="-1"/>
          <w:sz w:val="22"/>
        </w:rPr>
        <w:t> </w:t>
      </w:r>
      <w:r>
        <w:rPr>
          <w:sz w:val="22"/>
        </w:rPr>
        <w:t>of</w:t>
      </w:r>
      <w:r>
        <w:rPr>
          <w:spacing w:val="-3"/>
          <w:sz w:val="22"/>
        </w:rPr>
        <w:t> </w:t>
      </w:r>
      <w:r>
        <w:rPr>
          <w:sz w:val="22"/>
        </w:rPr>
        <w:t>the</w:t>
      </w:r>
      <w:r>
        <w:rPr>
          <w:spacing w:val="-3"/>
          <w:sz w:val="22"/>
        </w:rPr>
        <w:t> </w:t>
      </w:r>
      <w:r>
        <w:rPr>
          <w:spacing w:val="-4"/>
          <w:sz w:val="22"/>
        </w:rPr>
        <w:t>use;</w:t>
      </w:r>
    </w:p>
    <w:p>
      <w:pPr>
        <w:pStyle w:val="BodyText"/>
      </w:pPr>
    </w:p>
    <w:p>
      <w:pPr>
        <w:pStyle w:val="ListParagraph"/>
        <w:numPr>
          <w:ilvl w:val="1"/>
          <w:numId w:val="11"/>
        </w:numPr>
        <w:tabs>
          <w:tab w:pos="2279" w:val="left" w:leader="none"/>
        </w:tabs>
        <w:spacing w:line="240" w:lineRule="auto" w:before="0" w:after="0"/>
        <w:ind w:left="2279" w:right="0" w:hanging="719"/>
        <w:jc w:val="left"/>
        <w:rPr>
          <w:sz w:val="22"/>
        </w:rPr>
      </w:pPr>
      <w:r>
        <w:rPr>
          <w:sz w:val="22"/>
        </w:rPr>
        <w:t>the</w:t>
      </w:r>
      <w:r>
        <w:rPr>
          <w:spacing w:val="-4"/>
          <w:sz w:val="22"/>
        </w:rPr>
        <w:t> </w:t>
      </w:r>
      <w:r>
        <w:rPr>
          <w:sz w:val="22"/>
        </w:rPr>
        <w:t>zoning</w:t>
      </w:r>
      <w:r>
        <w:rPr>
          <w:spacing w:val="-3"/>
          <w:sz w:val="22"/>
        </w:rPr>
        <w:t> </w:t>
      </w:r>
      <w:r>
        <w:rPr>
          <w:sz w:val="22"/>
        </w:rPr>
        <w:t>subdistricts</w:t>
      </w:r>
      <w:r>
        <w:rPr>
          <w:spacing w:val="-3"/>
          <w:sz w:val="22"/>
        </w:rPr>
        <w:t> </w:t>
      </w:r>
      <w:r>
        <w:rPr>
          <w:sz w:val="22"/>
        </w:rPr>
        <w:t>within</w:t>
      </w:r>
      <w:r>
        <w:rPr>
          <w:spacing w:val="-3"/>
          <w:sz w:val="22"/>
        </w:rPr>
        <w:t> </w:t>
      </w:r>
      <w:r>
        <w:rPr>
          <w:sz w:val="22"/>
        </w:rPr>
        <w:t>which</w:t>
      </w:r>
      <w:r>
        <w:rPr>
          <w:spacing w:val="-3"/>
          <w:sz w:val="22"/>
        </w:rPr>
        <w:t> </w:t>
      </w:r>
      <w:r>
        <w:rPr>
          <w:sz w:val="22"/>
        </w:rPr>
        <w:t>the</w:t>
      </w:r>
      <w:r>
        <w:rPr>
          <w:spacing w:val="-3"/>
          <w:sz w:val="22"/>
        </w:rPr>
        <w:t> </w:t>
      </w:r>
      <w:r>
        <w:rPr>
          <w:sz w:val="22"/>
        </w:rPr>
        <w:t>use</w:t>
      </w:r>
      <w:r>
        <w:rPr>
          <w:spacing w:val="-3"/>
          <w:sz w:val="22"/>
        </w:rPr>
        <w:t> </w:t>
      </w:r>
      <w:r>
        <w:rPr>
          <w:sz w:val="22"/>
        </w:rPr>
        <w:t>is</w:t>
      </w:r>
      <w:r>
        <w:rPr>
          <w:spacing w:val="-3"/>
          <w:sz w:val="22"/>
        </w:rPr>
        <w:t> </w:t>
      </w:r>
      <w:r>
        <w:rPr>
          <w:spacing w:val="-2"/>
          <w:sz w:val="22"/>
        </w:rPr>
        <w:t>permitted;</w:t>
      </w:r>
    </w:p>
    <w:p>
      <w:pPr>
        <w:pStyle w:val="BodyText"/>
      </w:pPr>
    </w:p>
    <w:p>
      <w:pPr>
        <w:pStyle w:val="ListParagraph"/>
        <w:numPr>
          <w:ilvl w:val="1"/>
          <w:numId w:val="11"/>
        </w:numPr>
        <w:tabs>
          <w:tab w:pos="2279" w:val="left" w:leader="none"/>
        </w:tabs>
        <w:spacing w:line="240" w:lineRule="auto" w:before="1" w:after="0"/>
        <w:ind w:left="2279" w:right="0" w:hanging="719"/>
        <w:jc w:val="left"/>
        <w:rPr>
          <w:sz w:val="22"/>
        </w:rPr>
      </w:pPr>
      <w:r>
        <w:rPr>
          <w:sz w:val="22"/>
        </w:rPr>
        <w:t>the</w:t>
      </w:r>
      <w:r>
        <w:rPr>
          <w:spacing w:val="-6"/>
          <w:sz w:val="22"/>
        </w:rPr>
        <w:t> </w:t>
      </w:r>
      <w:r>
        <w:rPr>
          <w:sz w:val="22"/>
        </w:rPr>
        <w:t>required</w:t>
      </w:r>
      <w:r>
        <w:rPr>
          <w:spacing w:val="-4"/>
          <w:sz w:val="22"/>
        </w:rPr>
        <w:t> </w:t>
      </w:r>
      <w:r>
        <w:rPr>
          <w:sz w:val="22"/>
        </w:rPr>
        <w:t>off-street</w:t>
      </w:r>
      <w:r>
        <w:rPr>
          <w:spacing w:val="-2"/>
          <w:sz w:val="22"/>
        </w:rPr>
        <w:t> parking;</w:t>
      </w:r>
    </w:p>
    <w:p>
      <w:pPr>
        <w:pStyle w:val="BodyText"/>
      </w:pPr>
    </w:p>
    <w:p>
      <w:pPr>
        <w:pStyle w:val="ListParagraph"/>
        <w:numPr>
          <w:ilvl w:val="1"/>
          <w:numId w:val="11"/>
        </w:numPr>
        <w:tabs>
          <w:tab w:pos="2280" w:val="left" w:leader="none"/>
        </w:tabs>
        <w:spacing w:line="240" w:lineRule="auto" w:before="0" w:after="0"/>
        <w:ind w:left="2280" w:right="0" w:hanging="720"/>
        <w:jc w:val="left"/>
        <w:rPr>
          <w:sz w:val="22"/>
        </w:rPr>
      </w:pPr>
      <w:r>
        <w:rPr>
          <w:sz w:val="22"/>
        </w:rPr>
        <w:t>the</w:t>
      </w:r>
      <w:r>
        <w:rPr>
          <w:spacing w:val="-7"/>
          <w:sz w:val="22"/>
        </w:rPr>
        <w:t> </w:t>
      </w:r>
      <w:r>
        <w:rPr>
          <w:sz w:val="22"/>
        </w:rPr>
        <w:t>required</w:t>
      </w:r>
      <w:r>
        <w:rPr>
          <w:spacing w:val="-5"/>
          <w:sz w:val="22"/>
        </w:rPr>
        <w:t> </w:t>
      </w:r>
      <w:r>
        <w:rPr>
          <w:sz w:val="22"/>
        </w:rPr>
        <w:t>off-street</w:t>
      </w:r>
      <w:r>
        <w:rPr>
          <w:spacing w:val="-4"/>
          <w:sz w:val="22"/>
        </w:rPr>
        <w:t> </w:t>
      </w:r>
      <w:r>
        <w:rPr>
          <w:sz w:val="22"/>
        </w:rPr>
        <w:t>loading;</w:t>
      </w:r>
      <w:r>
        <w:rPr>
          <w:spacing w:val="-3"/>
          <w:sz w:val="22"/>
        </w:rPr>
        <w:t> </w:t>
      </w:r>
      <w:r>
        <w:rPr>
          <w:spacing w:val="-5"/>
          <w:sz w:val="22"/>
        </w:rPr>
        <w:t>and</w:t>
      </w:r>
    </w:p>
    <w:p>
      <w:pPr>
        <w:pStyle w:val="ListParagraph"/>
        <w:numPr>
          <w:ilvl w:val="1"/>
          <w:numId w:val="11"/>
        </w:numPr>
        <w:tabs>
          <w:tab w:pos="2280" w:val="left" w:leader="none"/>
        </w:tabs>
        <w:spacing w:line="240" w:lineRule="auto" w:before="251" w:after="0"/>
        <w:ind w:left="2280" w:right="0" w:hanging="720"/>
        <w:jc w:val="left"/>
        <w:rPr>
          <w:sz w:val="22"/>
        </w:rPr>
      </w:pPr>
      <w:r>
        <w:rPr>
          <w:sz w:val="22"/>
        </w:rPr>
        <w:t>any</w:t>
      </w:r>
      <w:r>
        <w:rPr>
          <w:spacing w:val="31"/>
          <w:sz w:val="22"/>
        </w:rPr>
        <w:t> </w:t>
      </w:r>
      <w:r>
        <w:rPr>
          <w:sz w:val="22"/>
        </w:rPr>
        <w:t>additional</w:t>
      </w:r>
      <w:r>
        <w:rPr>
          <w:spacing w:val="31"/>
          <w:sz w:val="22"/>
        </w:rPr>
        <w:t> </w:t>
      </w:r>
      <w:r>
        <w:rPr>
          <w:sz w:val="22"/>
        </w:rPr>
        <w:t>conditions</w:t>
      </w:r>
      <w:r>
        <w:rPr>
          <w:spacing w:val="32"/>
          <w:sz w:val="22"/>
        </w:rPr>
        <w:t> </w:t>
      </w:r>
      <w:r>
        <w:rPr>
          <w:sz w:val="22"/>
        </w:rPr>
        <w:t>reasonably</w:t>
      </w:r>
      <w:r>
        <w:rPr>
          <w:spacing w:val="30"/>
          <w:sz w:val="22"/>
        </w:rPr>
        <w:t> </w:t>
      </w:r>
      <w:r>
        <w:rPr>
          <w:sz w:val="22"/>
        </w:rPr>
        <w:t>necessary</w:t>
      </w:r>
      <w:r>
        <w:rPr>
          <w:spacing w:val="31"/>
          <w:sz w:val="22"/>
        </w:rPr>
        <w:t> </w:t>
      </w:r>
      <w:r>
        <w:rPr>
          <w:sz w:val="22"/>
        </w:rPr>
        <w:t>to</w:t>
      </w:r>
      <w:r>
        <w:rPr>
          <w:spacing w:val="30"/>
          <w:sz w:val="22"/>
        </w:rPr>
        <w:t> </w:t>
      </w:r>
      <w:r>
        <w:rPr>
          <w:sz w:val="22"/>
        </w:rPr>
        <w:t>regulate</w:t>
      </w:r>
      <w:r>
        <w:rPr>
          <w:spacing w:val="32"/>
          <w:sz w:val="22"/>
        </w:rPr>
        <w:t> </w:t>
      </w:r>
      <w:r>
        <w:rPr>
          <w:sz w:val="22"/>
        </w:rPr>
        <w:t>the</w:t>
      </w:r>
      <w:r>
        <w:rPr>
          <w:spacing w:val="31"/>
          <w:sz w:val="22"/>
        </w:rPr>
        <w:t> </w:t>
      </w:r>
      <w:r>
        <w:rPr>
          <w:sz w:val="22"/>
        </w:rPr>
        <w:t>use.</w:t>
      </w:r>
      <w:r>
        <w:rPr>
          <w:spacing w:val="31"/>
          <w:sz w:val="22"/>
        </w:rPr>
        <w:t> </w:t>
      </w:r>
      <w:r>
        <w:rPr>
          <w:sz w:val="22"/>
        </w:rPr>
        <w:t>(Ord.</w:t>
      </w:r>
      <w:r>
        <w:rPr>
          <w:spacing w:val="31"/>
          <w:sz w:val="22"/>
        </w:rPr>
        <w:t> </w:t>
      </w:r>
      <w:r>
        <w:rPr>
          <w:spacing w:val="-4"/>
          <w:sz w:val="22"/>
        </w:rPr>
        <w:t>Nos.</w:t>
      </w:r>
    </w:p>
    <w:p>
      <w:pPr>
        <w:pStyle w:val="BodyText"/>
        <w:spacing w:before="1"/>
        <w:ind w:left="120"/>
      </w:pPr>
      <w:r>
        <w:rPr/>
        <w:t>21859;</w:t>
      </w:r>
      <w:r>
        <w:rPr>
          <w:spacing w:val="-2"/>
        </w:rPr>
        <w:t> 25267)</w:t>
      </w:r>
    </w:p>
    <w:p>
      <w:pPr>
        <w:pStyle w:val="BodyText"/>
        <w:spacing w:before="252"/>
      </w:pPr>
    </w:p>
    <w:p>
      <w:pPr>
        <w:pStyle w:val="Heading1"/>
        <w:tabs>
          <w:tab w:pos="3000" w:val="left" w:leader="none"/>
        </w:tabs>
      </w:pPr>
      <w:r>
        <w:rPr/>
        <w:t>SEC.</w:t>
      </w:r>
      <w:r>
        <w:rPr>
          <w:spacing w:val="-5"/>
        </w:rPr>
        <w:t> </w:t>
      </w:r>
      <w:r>
        <w:rPr/>
        <w:t>51P-</w:t>
      </w:r>
      <w:r>
        <w:rPr>
          <w:spacing w:val="-2"/>
        </w:rPr>
        <w:t>193.113.</w:t>
      </w:r>
      <w:r>
        <w:rPr/>
        <w:tab/>
        <w:t>OFF-STREET</w:t>
      </w:r>
      <w:r>
        <w:rPr>
          <w:spacing w:val="-11"/>
        </w:rPr>
        <w:t> </w:t>
      </w:r>
      <w:r>
        <w:rPr/>
        <w:t>PARKING</w:t>
      </w:r>
      <w:r>
        <w:rPr>
          <w:spacing w:val="-6"/>
        </w:rPr>
        <w:t> </w:t>
      </w:r>
      <w:r>
        <w:rPr>
          <w:spacing w:val="-2"/>
        </w:rPr>
        <w:t>REGULATIONS.</w:t>
      </w:r>
    </w:p>
    <w:p>
      <w:pPr>
        <w:pStyle w:val="BodyText"/>
        <w:spacing w:before="1"/>
        <w:rPr>
          <w:b/>
        </w:rPr>
      </w:pPr>
    </w:p>
    <w:p>
      <w:pPr>
        <w:pStyle w:val="ListParagraph"/>
        <w:numPr>
          <w:ilvl w:val="0"/>
          <w:numId w:val="13"/>
        </w:numPr>
        <w:tabs>
          <w:tab w:pos="1559" w:val="left" w:leader="none"/>
        </w:tabs>
        <w:spacing w:line="240" w:lineRule="auto" w:before="1" w:after="0"/>
        <w:ind w:left="1559" w:right="0" w:hanging="719"/>
        <w:jc w:val="left"/>
        <w:rPr>
          <w:sz w:val="22"/>
        </w:rPr>
      </w:pPr>
      <w:r>
        <w:rPr>
          <w:sz w:val="22"/>
          <w:u w:val="single"/>
        </w:rPr>
        <w:t>General</w:t>
      </w:r>
      <w:r>
        <w:rPr>
          <w:spacing w:val="-4"/>
          <w:sz w:val="22"/>
          <w:u w:val="single"/>
        </w:rPr>
        <w:t> </w:t>
      </w:r>
      <w:r>
        <w:rPr>
          <w:spacing w:val="-2"/>
          <w:sz w:val="22"/>
          <w:u w:val="single"/>
        </w:rPr>
        <w:t>provisions</w:t>
      </w:r>
      <w:r>
        <w:rPr>
          <w:spacing w:val="-2"/>
          <w:sz w:val="22"/>
          <w:u w:val="none"/>
        </w:rPr>
        <w:t>.</w:t>
      </w:r>
    </w:p>
    <w:p>
      <w:pPr>
        <w:pStyle w:val="BodyText"/>
      </w:pPr>
    </w:p>
    <w:p>
      <w:pPr>
        <w:pStyle w:val="ListParagraph"/>
        <w:numPr>
          <w:ilvl w:val="1"/>
          <w:numId w:val="13"/>
        </w:numPr>
        <w:tabs>
          <w:tab w:pos="2277" w:val="left" w:leader="none"/>
        </w:tabs>
        <w:spacing w:line="240" w:lineRule="auto" w:before="0" w:after="0"/>
        <w:ind w:left="120" w:right="115" w:firstLine="1439"/>
        <w:jc w:val="both"/>
        <w:rPr>
          <w:sz w:val="22"/>
        </w:rPr>
      </w:pPr>
      <w:r>
        <w:rPr>
          <w:sz w:val="22"/>
        </w:rPr>
        <w:t>Off-street parking is an accessory use and is subject to Section 51P-193.108(a). However, a person must obtain an SUP for off-street parking in a CA-1-RP subdistrict.</w:t>
      </w:r>
    </w:p>
    <w:p>
      <w:pPr>
        <w:pStyle w:val="ListParagraph"/>
        <w:numPr>
          <w:ilvl w:val="1"/>
          <w:numId w:val="13"/>
        </w:numPr>
        <w:tabs>
          <w:tab w:pos="2277" w:val="left" w:leader="none"/>
        </w:tabs>
        <w:spacing w:line="240" w:lineRule="auto" w:before="252" w:after="0"/>
        <w:ind w:left="120" w:right="117" w:firstLine="1439"/>
        <w:jc w:val="both"/>
        <w:rPr>
          <w:sz w:val="22"/>
        </w:rPr>
      </w:pPr>
      <w:r>
        <w:rPr>
          <w:sz w:val="22"/>
        </w:rPr>
        <w:t>In any subdistrict except a central area subdistrict, the off-street parking requirements for each use are listed by use in Sections 51P-193.107 through 51P-193.110.</w:t>
      </w:r>
    </w:p>
    <w:p>
      <w:pPr>
        <w:pStyle w:val="ListParagraph"/>
        <w:numPr>
          <w:ilvl w:val="1"/>
          <w:numId w:val="13"/>
        </w:numPr>
        <w:tabs>
          <w:tab w:pos="2277" w:val="left" w:leader="none"/>
        </w:tabs>
        <w:spacing w:line="240" w:lineRule="auto" w:before="253" w:after="0"/>
        <w:ind w:left="119" w:right="115" w:firstLine="1440"/>
        <w:jc w:val="both"/>
        <w:rPr>
          <w:sz w:val="22"/>
        </w:rPr>
      </w:pPr>
      <w:r>
        <w:rPr>
          <w:sz w:val="22"/>
        </w:rPr>
        <w:t>When a lot is used for a combination of uses, the off-street parking requirements are</w:t>
      </w:r>
      <w:r>
        <w:rPr>
          <w:spacing w:val="-1"/>
          <w:sz w:val="22"/>
        </w:rPr>
        <w:t> </w:t>
      </w:r>
      <w:r>
        <w:rPr>
          <w:sz w:val="22"/>
        </w:rPr>
        <w:t>the sum</w:t>
      </w:r>
      <w:r>
        <w:rPr>
          <w:spacing w:val="-1"/>
          <w:sz w:val="22"/>
        </w:rPr>
        <w:t> </w:t>
      </w:r>
      <w:r>
        <w:rPr>
          <w:sz w:val="22"/>
        </w:rPr>
        <w:t>of</w:t>
      </w:r>
      <w:r>
        <w:rPr>
          <w:spacing w:val="-1"/>
          <w:sz w:val="22"/>
        </w:rPr>
        <w:t> </w:t>
      </w:r>
      <w:r>
        <w:rPr>
          <w:sz w:val="22"/>
        </w:rPr>
        <w:t>the requirements</w:t>
      </w:r>
      <w:r>
        <w:rPr>
          <w:spacing w:val="-1"/>
          <w:sz w:val="22"/>
        </w:rPr>
        <w:t> </w:t>
      </w:r>
      <w:r>
        <w:rPr>
          <w:sz w:val="22"/>
        </w:rPr>
        <w:t>for</w:t>
      </w:r>
      <w:r>
        <w:rPr>
          <w:spacing w:val="-1"/>
          <w:sz w:val="22"/>
        </w:rPr>
        <w:t> </w:t>
      </w:r>
      <w:r>
        <w:rPr>
          <w:sz w:val="22"/>
        </w:rPr>
        <w:t>each</w:t>
      </w:r>
      <w:r>
        <w:rPr>
          <w:spacing w:val="-1"/>
          <w:sz w:val="22"/>
        </w:rPr>
        <w:t> </w:t>
      </w:r>
      <w:r>
        <w:rPr>
          <w:sz w:val="22"/>
        </w:rPr>
        <w:t>use, and no</w:t>
      </w:r>
      <w:r>
        <w:rPr>
          <w:spacing w:val="-1"/>
          <w:sz w:val="22"/>
        </w:rPr>
        <w:t> </w:t>
      </w:r>
      <w:r>
        <w:rPr>
          <w:sz w:val="22"/>
        </w:rPr>
        <w:t>off-street</w:t>
      </w:r>
      <w:r>
        <w:rPr>
          <w:spacing w:val="-1"/>
          <w:sz w:val="22"/>
        </w:rPr>
        <w:t> </w:t>
      </w:r>
      <w:r>
        <w:rPr>
          <w:sz w:val="22"/>
        </w:rPr>
        <w:t>parking</w:t>
      </w:r>
      <w:r>
        <w:rPr>
          <w:spacing w:val="-1"/>
          <w:sz w:val="22"/>
        </w:rPr>
        <w:t> </w:t>
      </w:r>
      <w:r>
        <w:rPr>
          <w:sz w:val="22"/>
        </w:rPr>
        <w:t>space</w:t>
      </w:r>
      <w:r>
        <w:rPr>
          <w:spacing w:val="-2"/>
          <w:sz w:val="22"/>
        </w:rPr>
        <w:t> </w:t>
      </w:r>
      <w:r>
        <w:rPr>
          <w:sz w:val="22"/>
        </w:rPr>
        <w:t>for</w:t>
      </w:r>
      <w:r>
        <w:rPr>
          <w:spacing w:val="-1"/>
          <w:sz w:val="22"/>
        </w:rPr>
        <w:t> </w:t>
      </w:r>
      <w:r>
        <w:rPr>
          <w:sz w:val="22"/>
        </w:rPr>
        <w:t>one use</w:t>
      </w:r>
      <w:r>
        <w:rPr>
          <w:spacing w:val="-1"/>
          <w:sz w:val="22"/>
        </w:rPr>
        <w:t> </w:t>
      </w:r>
      <w:r>
        <w:rPr>
          <w:sz w:val="22"/>
        </w:rPr>
        <w:t>is</w:t>
      </w:r>
      <w:r>
        <w:rPr>
          <w:spacing w:val="-2"/>
          <w:sz w:val="22"/>
        </w:rPr>
        <w:t> </w:t>
      </w:r>
      <w:r>
        <w:rPr>
          <w:sz w:val="22"/>
        </w:rPr>
        <w:t>included</w:t>
      </w:r>
      <w:r>
        <w:rPr>
          <w:spacing w:val="-1"/>
          <w:sz w:val="22"/>
        </w:rPr>
        <w:t> </w:t>
      </w:r>
      <w:r>
        <w:rPr>
          <w:sz w:val="22"/>
        </w:rPr>
        <w:t>in</w:t>
      </w:r>
      <w:r>
        <w:rPr>
          <w:spacing w:val="-2"/>
          <w:sz w:val="22"/>
        </w:rPr>
        <w:t> </w:t>
      </w:r>
      <w:r>
        <w:rPr>
          <w:sz w:val="22"/>
        </w:rPr>
        <w:t>the calculation of off-street parking requirements for any other use, except as provided in Subsection (c)(6).</w:t>
      </w:r>
    </w:p>
    <w:p>
      <w:pPr>
        <w:pStyle w:val="BodyText"/>
      </w:pPr>
    </w:p>
    <w:p>
      <w:pPr>
        <w:pStyle w:val="ListParagraph"/>
        <w:numPr>
          <w:ilvl w:val="1"/>
          <w:numId w:val="13"/>
        </w:numPr>
        <w:tabs>
          <w:tab w:pos="2277" w:val="left" w:leader="none"/>
        </w:tabs>
        <w:spacing w:line="240" w:lineRule="auto" w:before="0" w:after="0"/>
        <w:ind w:left="119" w:right="116" w:firstLine="1440"/>
        <w:jc w:val="both"/>
        <w:rPr>
          <w:sz w:val="22"/>
        </w:rPr>
      </w:pPr>
      <w:r>
        <w:rPr>
          <w:sz w:val="22"/>
        </w:rPr>
        <w:t>The following floor areas are excluded in the computation of required off-street parking requirements:</w:t>
      </w:r>
    </w:p>
    <w:p>
      <w:pPr>
        <w:pStyle w:val="ListParagraph"/>
        <w:numPr>
          <w:ilvl w:val="2"/>
          <w:numId w:val="13"/>
        </w:numPr>
        <w:tabs>
          <w:tab w:pos="2999" w:val="left" w:leader="none"/>
        </w:tabs>
        <w:spacing w:line="240" w:lineRule="auto" w:before="253" w:after="0"/>
        <w:ind w:left="2999" w:right="0" w:hanging="719"/>
        <w:jc w:val="left"/>
        <w:rPr>
          <w:sz w:val="22"/>
        </w:rPr>
      </w:pPr>
      <w:r>
        <w:rPr>
          <w:sz w:val="22"/>
        </w:rPr>
        <w:t>floor</w:t>
      </w:r>
      <w:r>
        <w:rPr>
          <w:spacing w:val="-2"/>
          <w:sz w:val="22"/>
        </w:rPr>
        <w:t> </w:t>
      </w:r>
      <w:r>
        <w:rPr>
          <w:sz w:val="22"/>
        </w:rPr>
        <w:t>area</w:t>
      </w:r>
      <w:r>
        <w:rPr>
          <w:spacing w:val="-5"/>
          <w:sz w:val="22"/>
        </w:rPr>
        <w:t> </w:t>
      </w:r>
      <w:r>
        <w:rPr>
          <w:sz w:val="22"/>
        </w:rPr>
        <w:t>devoted</w:t>
      </w:r>
      <w:r>
        <w:rPr>
          <w:spacing w:val="-6"/>
          <w:sz w:val="22"/>
        </w:rPr>
        <w:t> </w:t>
      </w:r>
      <w:r>
        <w:rPr>
          <w:sz w:val="22"/>
        </w:rPr>
        <w:t>to</w:t>
      </w:r>
      <w:r>
        <w:rPr>
          <w:spacing w:val="-3"/>
          <w:sz w:val="22"/>
        </w:rPr>
        <w:t> </w:t>
      </w:r>
      <w:r>
        <w:rPr>
          <w:sz w:val="22"/>
        </w:rPr>
        <w:t>off-street</w:t>
      </w:r>
      <w:r>
        <w:rPr>
          <w:spacing w:val="-1"/>
          <w:sz w:val="22"/>
        </w:rPr>
        <w:t> </w:t>
      </w:r>
      <w:r>
        <w:rPr>
          <w:spacing w:val="-2"/>
          <w:sz w:val="22"/>
        </w:rPr>
        <w:t>parking;</w:t>
      </w:r>
    </w:p>
    <w:p>
      <w:pPr>
        <w:pStyle w:val="BodyText"/>
      </w:pPr>
    </w:p>
    <w:p>
      <w:pPr>
        <w:pStyle w:val="ListParagraph"/>
        <w:numPr>
          <w:ilvl w:val="2"/>
          <w:numId w:val="13"/>
        </w:numPr>
        <w:tabs>
          <w:tab w:pos="2996" w:val="left" w:leader="none"/>
        </w:tabs>
        <w:spacing w:line="240" w:lineRule="auto" w:before="0" w:after="0"/>
        <w:ind w:left="119" w:right="115" w:firstLine="2159"/>
        <w:jc w:val="both"/>
        <w:rPr>
          <w:sz w:val="22"/>
        </w:rPr>
      </w:pPr>
      <w:r>
        <w:rPr>
          <w:sz w:val="22"/>
        </w:rPr>
        <w:t>floor area on the ground floor between an omitted wall line and the structural wall when the area is used solely</w:t>
      </w:r>
      <w:r>
        <w:rPr>
          <w:spacing w:val="-2"/>
          <w:sz w:val="22"/>
        </w:rPr>
        <w:t> </w:t>
      </w:r>
      <w:r>
        <w:rPr>
          <w:sz w:val="22"/>
        </w:rPr>
        <w:t>for</w:t>
      </w:r>
      <w:r>
        <w:rPr>
          <w:spacing w:val="-1"/>
          <w:sz w:val="22"/>
        </w:rPr>
        <w:t> </w:t>
      </w:r>
      <w:r>
        <w:rPr>
          <w:sz w:val="22"/>
        </w:rPr>
        <w:t>foot or</w:t>
      </w:r>
      <w:r>
        <w:rPr>
          <w:spacing w:val="-1"/>
          <w:sz w:val="22"/>
        </w:rPr>
        <w:t> </w:t>
      </w:r>
      <w:r>
        <w:rPr>
          <w:sz w:val="22"/>
        </w:rPr>
        <w:t>vehicular traffic, off-street</w:t>
      </w:r>
      <w:r>
        <w:rPr>
          <w:spacing w:val="-1"/>
          <w:sz w:val="22"/>
        </w:rPr>
        <w:t> </w:t>
      </w:r>
      <w:r>
        <w:rPr>
          <w:sz w:val="22"/>
        </w:rPr>
        <w:t>parking, or</w:t>
      </w:r>
      <w:r>
        <w:rPr>
          <w:spacing w:val="-1"/>
          <w:sz w:val="22"/>
        </w:rPr>
        <w:t> </w:t>
      </w:r>
      <w:r>
        <w:rPr>
          <w:sz w:val="22"/>
        </w:rPr>
        <w:t>landscaping; </w:t>
      </w:r>
      <w:r>
        <w:rPr>
          <w:spacing w:val="-4"/>
          <w:sz w:val="22"/>
        </w:rPr>
        <w:t>and</w:t>
      </w:r>
    </w:p>
    <w:p>
      <w:pPr>
        <w:pStyle w:val="ListParagraph"/>
        <w:numPr>
          <w:ilvl w:val="2"/>
          <w:numId w:val="13"/>
        </w:numPr>
        <w:tabs>
          <w:tab w:pos="2997" w:val="left" w:leader="none"/>
        </w:tabs>
        <w:spacing w:line="240" w:lineRule="auto" w:before="251" w:after="0"/>
        <w:ind w:left="120" w:right="115" w:firstLine="2159"/>
        <w:jc w:val="both"/>
        <w:rPr>
          <w:sz w:val="22"/>
        </w:rPr>
      </w:pPr>
      <w:r>
        <w:rPr>
          <w:sz w:val="22"/>
        </w:rPr>
        <w:t>floor area of a private balcony that is not accessible to the public and</w:t>
      </w:r>
      <w:r>
        <w:rPr>
          <w:spacing w:val="40"/>
          <w:sz w:val="22"/>
        </w:rPr>
        <w:t> </w:t>
      </w:r>
      <w:r>
        <w:rPr>
          <w:sz w:val="22"/>
        </w:rPr>
        <w:t>does not provide a means of ingress or egress.</w:t>
      </w:r>
    </w:p>
    <w:p>
      <w:pPr>
        <w:spacing w:after="0" w:line="240" w:lineRule="auto"/>
        <w:jc w:val="both"/>
        <w:rPr>
          <w:sz w:val="22"/>
        </w:rPr>
        <w:sectPr>
          <w:pgSz w:w="12240" w:h="15840"/>
          <w:pgMar w:top="1080" w:bottom="280" w:left="1320" w:right="1320"/>
        </w:sectPr>
      </w:pPr>
    </w:p>
    <w:p>
      <w:pPr>
        <w:pStyle w:val="ListParagraph"/>
        <w:numPr>
          <w:ilvl w:val="1"/>
          <w:numId w:val="13"/>
        </w:numPr>
        <w:tabs>
          <w:tab w:pos="2278" w:val="left" w:leader="none"/>
        </w:tabs>
        <w:spacing w:line="240" w:lineRule="auto" w:before="70" w:after="0"/>
        <w:ind w:left="120" w:right="115" w:firstLine="1440"/>
        <w:jc w:val="both"/>
        <w:rPr>
          <w:sz w:val="22"/>
        </w:rPr>
      </w:pPr>
      <w:r>
        <w:rPr>
          <w:sz w:val="22"/>
        </w:rPr>
        <w:t>In determining the required number of parking spaces, fractional spaces are counted to the nearest whole number, with one-half counted as an additional space.</w:t>
      </w:r>
    </w:p>
    <w:p>
      <w:pPr>
        <w:pStyle w:val="ListParagraph"/>
        <w:numPr>
          <w:ilvl w:val="1"/>
          <w:numId w:val="13"/>
        </w:numPr>
        <w:tabs>
          <w:tab w:pos="2277" w:val="left" w:leader="none"/>
        </w:tabs>
        <w:spacing w:line="240" w:lineRule="auto" w:before="253" w:after="0"/>
        <w:ind w:left="119" w:right="114" w:firstLine="1440"/>
        <w:jc w:val="both"/>
        <w:rPr>
          <w:sz w:val="22"/>
        </w:rPr>
      </w:pPr>
      <w:r>
        <w:rPr>
          <w:sz w:val="22"/>
        </w:rPr>
        <w:t>No parking space located on a public street or alley may be included in the calculation of off-street parking requirements, except as provided in Section 51P- 193.107(a)(1)(C)(iii)(bb), Section 51P-193.107(a)(1)(C)(iv)(bb), and Section 51P-193.107(a)(3)(v) (these sections provide that certain spaces on a public street may be counted toward the guest parking requirement if one additional two-inch caliper tree is planted for each on-street guest space, but that these on-street spaces remain subject to the city’s authority to regulate public streets.)</w:t>
      </w:r>
    </w:p>
    <w:p>
      <w:pPr>
        <w:pStyle w:val="ListParagraph"/>
        <w:numPr>
          <w:ilvl w:val="1"/>
          <w:numId w:val="13"/>
        </w:numPr>
        <w:tabs>
          <w:tab w:pos="2277" w:val="left" w:leader="none"/>
        </w:tabs>
        <w:spacing w:line="240" w:lineRule="auto" w:before="253" w:after="0"/>
        <w:ind w:left="119" w:right="112" w:firstLine="1440"/>
        <w:jc w:val="both"/>
        <w:rPr>
          <w:sz w:val="22"/>
        </w:rPr>
      </w:pPr>
      <w:r>
        <w:rPr>
          <w:sz w:val="22"/>
        </w:rPr>
        <w:t>Except for residential uses, head-in parking adjacent to a public street where the maneuvering of the vehicle in parking or leaving the parking space is done on a public street is excluded in computing off-street parking requirements.</w:t>
      </w:r>
    </w:p>
    <w:p>
      <w:pPr>
        <w:pStyle w:val="BodyText"/>
      </w:pPr>
    </w:p>
    <w:p>
      <w:pPr>
        <w:pStyle w:val="ListParagraph"/>
        <w:numPr>
          <w:ilvl w:val="1"/>
          <w:numId w:val="13"/>
        </w:numPr>
        <w:tabs>
          <w:tab w:pos="2276" w:val="left" w:leader="none"/>
        </w:tabs>
        <w:spacing w:line="240" w:lineRule="auto" w:before="0" w:after="0"/>
        <w:ind w:left="119" w:right="115" w:firstLine="1439"/>
        <w:jc w:val="both"/>
        <w:rPr>
          <w:sz w:val="22"/>
        </w:rPr>
      </w:pPr>
      <w:r>
        <w:rPr>
          <w:sz w:val="22"/>
        </w:rPr>
        <w:t>Required off-street parking must be available as free parking or contract parking on other than an hourly or daily fee basis. This requirement does not apply to institutional uses, and nonresidential uses having frontage on a special retail street.</w:t>
      </w:r>
    </w:p>
    <w:p>
      <w:pPr>
        <w:pStyle w:val="ListParagraph"/>
        <w:numPr>
          <w:ilvl w:val="1"/>
          <w:numId w:val="13"/>
        </w:numPr>
        <w:tabs>
          <w:tab w:pos="2277" w:val="left" w:leader="none"/>
        </w:tabs>
        <w:spacing w:line="240" w:lineRule="auto" w:before="251" w:after="0"/>
        <w:ind w:left="119" w:right="114" w:firstLine="1440"/>
        <w:jc w:val="both"/>
        <w:rPr>
          <w:sz w:val="22"/>
        </w:rPr>
      </w:pPr>
      <w:r>
        <w:rPr>
          <w:sz w:val="22"/>
        </w:rPr>
        <w:t>Except as provided in this paragraph, a parking space in an enclosed structure must be at least 20 feet from the right-of-way line adjacent to a street or alley if the space faces upon or can be entered directly from the street or alley. This provision controls over any building line platted to a lesser setback and any other provision of Sections 51P-193.107 through 51P-193.125. A parking space in an enclosed structure may be within 20 feet of the right-of-way line adjacent to a street or alley if:</w:t>
      </w:r>
    </w:p>
    <w:p>
      <w:pPr>
        <w:pStyle w:val="BodyText"/>
        <w:spacing w:before="1"/>
      </w:pPr>
    </w:p>
    <w:p>
      <w:pPr>
        <w:pStyle w:val="ListParagraph"/>
        <w:numPr>
          <w:ilvl w:val="2"/>
          <w:numId w:val="13"/>
        </w:numPr>
        <w:tabs>
          <w:tab w:pos="2999" w:val="left" w:leader="none"/>
        </w:tabs>
        <w:spacing w:line="240" w:lineRule="auto" w:before="0" w:after="0"/>
        <w:ind w:left="119" w:right="117" w:firstLine="2160"/>
        <w:jc w:val="left"/>
        <w:rPr>
          <w:sz w:val="22"/>
        </w:rPr>
      </w:pPr>
      <w:r>
        <w:rPr>
          <w:sz w:val="22"/>
        </w:rPr>
        <w:t>the parking space can be entered directly only from a street or alley that</w:t>
      </w:r>
      <w:r>
        <w:rPr>
          <w:spacing w:val="40"/>
          <w:sz w:val="22"/>
        </w:rPr>
        <w:t> </w:t>
      </w:r>
      <w:r>
        <w:rPr>
          <w:sz w:val="22"/>
        </w:rPr>
        <w:t>is not designated as a thoroughfare in the city's thoroughfare plan;</w:t>
      </w:r>
    </w:p>
    <w:p>
      <w:pPr>
        <w:pStyle w:val="BodyText"/>
      </w:pPr>
    </w:p>
    <w:p>
      <w:pPr>
        <w:pStyle w:val="ListParagraph"/>
        <w:numPr>
          <w:ilvl w:val="2"/>
          <w:numId w:val="13"/>
        </w:numPr>
        <w:tabs>
          <w:tab w:pos="3000" w:val="left" w:leader="none"/>
        </w:tabs>
        <w:spacing w:line="252" w:lineRule="exact" w:before="0" w:after="0"/>
        <w:ind w:left="3000" w:right="0" w:hanging="720"/>
        <w:jc w:val="left"/>
        <w:rPr>
          <w:sz w:val="22"/>
        </w:rPr>
      </w:pPr>
      <w:r>
        <w:rPr>
          <w:sz w:val="22"/>
        </w:rPr>
        <w:t>the</w:t>
      </w:r>
      <w:r>
        <w:rPr>
          <w:spacing w:val="54"/>
          <w:sz w:val="22"/>
        </w:rPr>
        <w:t> </w:t>
      </w:r>
      <w:r>
        <w:rPr>
          <w:sz w:val="22"/>
        </w:rPr>
        <w:t>parking</w:t>
      </w:r>
      <w:r>
        <w:rPr>
          <w:spacing w:val="54"/>
          <w:sz w:val="22"/>
        </w:rPr>
        <w:t> </w:t>
      </w:r>
      <w:r>
        <w:rPr>
          <w:sz w:val="22"/>
        </w:rPr>
        <w:t>space</w:t>
      </w:r>
      <w:r>
        <w:rPr>
          <w:spacing w:val="55"/>
          <w:sz w:val="22"/>
        </w:rPr>
        <w:t> </w:t>
      </w:r>
      <w:r>
        <w:rPr>
          <w:sz w:val="22"/>
        </w:rPr>
        <w:t>is</w:t>
      </w:r>
      <w:r>
        <w:rPr>
          <w:spacing w:val="52"/>
          <w:sz w:val="22"/>
        </w:rPr>
        <w:t> </w:t>
      </w:r>
      <w:r>
        <w:rPr>
          <w:sz w:val="22"/>
        </w:rPr>
        <w:t>in</w:t>
      </w:r>
      <w:r>
        <w:rPr>
          <w:spacing w:val="55"/>
          <w:sz w:val="22"/>
        </w:rPr>
        <w:t> </w:t>
      </w:r>
      <w:r>
        <w:rPr>
          <w:sz w:val="22"/>
        </w:rPr>
        <w:t>a</w:t>
      </w:r>
      <w:r>
        <w:rPr>
          <w:spacing w:val="52"/>
          <w:sz w:val="22"/>
        </w:rPr>
        <w:t> </w:t>
      </w:r>
      <w:r>
        <w:rPr>
          <w:sz w:val="22"/>
        </w:rPr>
        <w:t>side</w:t>
      </w:r>
      <w:r>
        <w:rPr>
          <w:spacing w:val="55"/>
          <w:sz w:val="22"/>
        </w:rPr>
        <w:t> </w:t>
      </w:r>
      <w:r>
        <w:rPr>
          <w:sz w:val="22"/>
        </w:rPr>
        <w:t>or</w:t>
      </w:r>
      <w:r>
        <w:rPr>
          <w:spacing w:val="52"/>
          <w:sz w:val="22"/>
        </w:rPr>
        <w:t> </w:t>
      </w:r>
      <w:r>
        <w:rPr>
          <w:sz w:val="22"/>
        </w:rPr>
        <w:t>rear</w:t>
      </w:r>
      <w:r>
        <w:rPr>
          <w:spacing w:val="56"/>
          <w:sz w:val="22"/>
        </w:rPr>
        <w:t> </w:t>
      </w:r>
      <w:r>
        <w:rPr>
          <w:sz w:val="22"/>
        </w:rPr>
        <w:t>yard</w:t>
      </w:r>
      <w:r>
        <w:rPr>
          <w:spacing w:val="54"/>
          <w:sz w:val="22"/>
        </w:rPr>
        <w:t> </w:t>
      </w:r>
      <w:r>
        <w:rPr>
          <w:sz w:val="22"/>
        </w:rPr>
        <w:t>of</w:t>
      </w:r>
      <w:r>
        <w:rPr>
          <w:spacing w:val="56"/>
          <w:sz w:val="22"/>
        </w:rPr>
        <w:t> </w:t>
      </w:r>
      <w:r>
        <w:rPr>
          <w:sz w:val="22"/>
        </w:rPr>
        <w:t>a</w:t>
      </w:r>
      <w:r>
        <w:rPr>
          <w:spacing w:val="54"/>
          <w:sz w:val="22"/>
        </w:rPr>
        <w:t> </w:t>
      </w:r>
      <w:r>
        <w:rPr>
          <w:sz w:val="22"/>
        </w:rPr>
        <w:t>lot</w:t>
      </w:r>
      <w:r>
        <w:rPr>
          <w:spacing w:val="56"/>
          <w:sz w:val="22"/>
        </w:rPr>
        <w:t> </w:t>
      </w:r>
      <w:r>
        <w:rPr>
          <w:sz w:val="22"/>
        </w:rPr>
        <w:t>in</w:t>
      </w:r>
      <w:r>
        <w:rPr>
          <w:spacing w:val="54"/>
          <w:sz w:val="22"/>
        </w:rPr>
        <w:t> </w:t>
      </w:r>
      <w:r>
        <w:rPr>
          <w:sz w:val="22"/>
        </w:rPr>
        <w:t>a</w:t>
      </w:r>
      <w:r>
        <w:rPr>
          <w:spacing w:val="55"/>
          <w:sz w:val="22"/>
        </w:rPr>
        <w:t> </w:t>
      </w:r>
      <w:r>
        <w:rPr>
          <w:spacing w:val="-2"/>
          <w:sz w:val="22"/>
        </w:rPr>
        <w:t>residential</w:t>
      </w:r>
    </w:p>
    <w:p>
      <w:pPr>
        <w:pStyle w:val="BodyText"/>
        <w:spacing w:line="252" w:lineRule="exact"/>
        <w:ind w:left="119"/>
      </w:pPr>
      <w:r>
        <w:rPr>
          <w:spacing w:val="-2"/>
        </w:rPr>
        <w:t>subdistrict;</w:t>
      </w:r>
    </w:p>
    <w:p>
      <w:pPr>
        <w:pStyle w:val="BodyText"/>
      </w:pPr>
    </w:p>
    <w:p>
      <w:pPr>
        <w:pStyle w:val="ListParagraph"/>
        <w:numPr>
          <w:ilvl w:val="2"/>
          <w:numId w:val="13"/>
        </w:numPr>
        <w:tabs>
          <w:tab w:pos="3000" w:val="left" w:leader="none"/>
        </w:tabs>
        <w:spacing w:line="240" w:lineRule="auto" w:before="0" w:after="0"/>
        <w:ind w:left="120" w:right="113" w:firstLine="2159"/>
        <w:jc w:val="left"/>
        <w:rPr>
          <w:sz w:val="22"/>
        </w:rPr>
      </w:pPr>
      <w:r>
        <w:rPr>
          <w:sz w:val="22"/>
        </w:rPr>
        <w:t>the</w:t>
      </w:r>
      <w:r>
        <w:rPr>
          <w:spacing w:val="80"/>
          <w:sz w:val="22"/>
        </w:rPr>
        <w:t> </w:t>
      </w:r>
      <w:r>
        <w:rPr>
          <w:sz w:val="22"/>
        </w:rPr>
        <w:t>garage</w:t>
      </w:r>
      <w:r>
        <w:rPr>
          <w:spacing w:val="80"/>
          <w:sz w:val="22"/>
        </w:rPr>
        <w:t> </w:t>
      </w:r>
      <w:r>
        <w:rPr>
          <w:sz w:val="22"/>
        </w:rPr>
        <w:t>door</w:t>
      </w:r>
      <w:r>
        <w:rPr>
          <w:spacing w:val="80"/>
          <w:sz w:val="22"/>
        </w:rPr>
        <w:t> </w:t>
      </w:r>
      <w:r>
        <w:rPr>
          <w:sz w:val="22"/>
        </w:rPr>
        <w:t>has</w:t>
      </w:r>
      <w:r>
        <w:rPr>
          <w:spacing w:val="80"/>
          <w:sz w:val="22"/>
        </w:rPr>
        <w:t> </w:t>
      </w:r>
      <w:r>
        <w:rPr>
          <w:sz w:val="22"/>
        </w:rPr>
        <w:t>a</w:t>
      </w:r>
      <w:r>
        <w:rPr>
          <w:spacing w:val="80"/>
          <w:sz w:val="22"/>
        </w:rPr>
        <w:t> </w:t>
      </w:r>
      <w:r>
        <w:rPr>
          <w:sz w:val="22"/>
        </w:rPr>
        <w:t>remote</w:t>
      </w:r>
      <w:r>
        <w:rPr>
          <w:spacing w:val="80"/>
          <w:sz w:val="22"/>
        </w:rPr>
        <w:t> </w:t>
      </w:r>
      <w:r>
        <w:rPr>
          <w:sz w:val="22"/>
        </w:rPr>
        <w:t>automatic</w:t>
      </w:r>
      <w:r>
        <w:rPr>
          <w:spacing w:val="80"/>
          <w:sz w:val="22"/>
        </w:rPr>
        <w:t> </w:t>
      </w:r>
      <w:r>
        <w:rPr>
          <w:sz w:val="22"/>
        </w:rPr>
        <w:t>control</w:t>
      </w:r>
      <w:r>
        <w:rPr>
          <w:spacing w:val="80"/>
          <w:sz w:val="22"/>
        </w:rPr>
        <w:t> </w:t>
      </w:r>
      <w:r>
        <w:rPr>
          <w:sz w:val="22"/>
        </w:rPr>
        <w:t>installed</w:t>
      </w:r>
      <w:r>
        <w:rPr>
          <w:spacing w:val="80"/>
          <w:sz w:val="22"/>
        </w:rPr>
        <w:t> </w:t>
      </w:r>
      <w:r>
        <w:rPr>
          <w:sz w:val="22"/>
        </w:rPr>
        <w:t>that</w:t>
      </w:r>
      <w:r>
        <w:rPr>
          <w:spacing w:val="80"/>
          <w:sz w:val="22"/>
        </w:rPr>
        <w:t> </w:t>
      </w:r>
      <w:r>
        <w:rPr>
          <w:sz w:val="22"/>
        </w:rPr>
        <w:t>is maintained in working condition; and</w:t>
      </w:r>
    </w:p>
    <w:p>
      <w:pPr>
        <w:pStyle w:val="ListParagraph"/>
        <w:numPr>
          <w:ilvl w:val="2"/>
          <w:numId w:val="13"/>
        </w:numPr>
        <w:tabs>
          <w:tab w:pos="3000" w:val="left" w:leader="none"/>
        </w:tabs>
        <w:spacing w:line="240" w:lineRule="auto" w:before="252" w:after="0"/>
        <w:ind w:left="3000" w:right="0" w:hanging="720"/>
        <w:jc w:val="left"/>
        <w:rPr>
          <w:sz w:val="22"/>
        </w:rPr>
      </w:pPr>
      <w:r>
        <w:rPr>
          <w:sz w:val="22"/>
        </w:rPr>
        <w:t>no</w:t>
      </w:r>
      <w:r>
        <w:rPr>
          <w:spacing w:val="35"/>
          <w:sz w:val="22"/>
        </w:rPr>
        <w:t> </w:t>
      </w:r>
      <w:r>
        <w:rPr>
          <w:sz w:val="22"/>
        </w:rPr>
        <w:t>portion</w:t>
      </w:r>
      <w:r>
        <w:rPr>
          <w:spacing w:val="36"/>
          <w:sz w:val="22"/>
        </w:rPr>
        <w:t> </w:t>
      </w:r>
      <w:r>
        <w:rPr>
          <w:sz w:val="22"/>
        </w:rPr>
        <w:t>of</w:t>
      </w:r>
      <w:r>
        <w:rPr>
          <w:spacing w:val="35"/>
          <w:sz w:val="22"/>
        </w:rPr>
        <w:t> </w:t>
      </w:r>
      <w:r>
        <w:rPr>
          <w:sz w:val="22"/>
        </w:rPr>
        <w:t>the</w:t>
      </w:r>
      <w:r>
        <w:rPr>
          <w:spacing w:val="34"/>
          <w:sz w:val="22"/>
        </w:rPr>
        <w:t> </w:t>
      </w:r>
      <w:r>
        <w:rPr>
          <w:sz w:val="22"/>
        </w:rPr>
        <w:t>garage</w:t>
      </w:r>
      <w:r>
        <w:rPr>
          <w:spacing w:val="34"/>
          <w:sz w:val="22"/>
        </w:rPr>
        <w:t> </w:t>
      </w:r>
      <w:r>
        <w:rPr>
          <w:sz w:val="22"/>
        </w:rPr>
        <w:t>door</w:t>
      </w:r>
      <w:r>
        <w:rPr>
          <w:spacing w:val="37"/>
          <w:sz w:val="22"/>
        </w:rPr>
        <w:t> </w:t>
      </w:r>
      <w:r>
        <w:rPr>
          <w:sz w:val="22"/>
        </w:rPr>
        <w:t>encroaches</w:t>
      </w:r>
      <w:r>
        <w:rPr>
          <w:spacing w:val="34"/>
          <w:sz w:val="22"/>
        </w:rPr>
        <w:t> </w:t>
      </w:r>
      <w:r>
        <w:rPr>
          <w:sz w:val="22"/>
        </w:rPr>
        <w:t>into</w:t>
      </w:r>
      <w:r>
        <w:rPr>
          <w:spacing w:val="34"/>
          <w:sz w:val="22"/>
        </w:rPr>
        <w:t> </w:t>
      </w:r>
      <w:r>
        <w:rPr>
          <w:sz w:val="22"/>
        </w:rPr>
        <w:t>the</w:t>
      </w:r>
      <w:r>
        <w:rPr>
          <w:spacing w:val="34"/>
          <w:sz w:val="22"/>
        </w:rPr>
        <w:t> </w:t>
      </w:r>
      <w:r>
        <w:rPr>
          <w:sz w:val="22"/>
        </w:rPr>
        <w:t>public</w:t>
      </w:r>
      <w:r>
        <w:rPr>
          <w:spacing w:val="37"/>
          <w:sz w:val="22"/>
        </w:rPr>
        <w:t> </w:t>
      </w:r>
      <w:r>
        <w:rPr>
          <w:sz w:val="22"/>
        </w:rPr>
        <w:t>right-of-</w:t>
      </w:r>
      <w:r>
        <w:rPr>
          <w:spacing w:val="-5"/>
          <w:sz w:val="22"/>
        </w:rPr>
        <w:t>way</w:t>
      </w:r>
    </w:p>
    <w:p>
      <w:pPr>
        <w:pStyle w:val="BodyText"/>
        <w:spacing w:before="2"/>
        <w:ind w:left="120"/>
      </w:pPr>
      <w:r>
        <w:rPr/>
        <w:t>when</w:t>
      </w:r>
      <w:r>
        <w:rPr>
          <w:spacing w:val="-2"/>
        </w:rPr>
        <w:t> </w:t>
      </w:r>
      <w:r>
        <w:rPr/>
        <w:t>it</w:t>
      </w:r>
      <w:r>
        <w:rPr>
          <w:spacing w:val="-1"/>
        </w:rPr>
        <w:t> </w:t>
      </w:r>
      <w:r>
        <w:rPr/>
        <w:t>opens</w:t>
      </w:r>
      <w:r>
        <w:rPr>
          <w:spacing w:val="-2"/>
        </w:rPr>
        <w:t> </w:t>
      </w:r>
      <w:r>
        <w:rPr/>
        <w:t>or</w:t>
      </w:r>
      <w:r>
        <w:rPr>
          <w:spacing w:val="-3"/>
        </w:rPr>
        <w:t> </w:t>
      </w:r>
      <w:r>
        <w:rPr>
          <w:spacing w:val="-2"/>
        </w:rPr>
        <w:t>closes.</w:t>
      </w:r>
    </w:p>
    <w:p>
      <w:pPr>
        <w:pStyle w:val="BodyText"/>
      </w:pPr>
    </w:p>
    <w:p>
      <w:pPr>
        <w:pStyle w:val="BodyText"/>
        <w:ind w:left="120"/>
      </w:pPr>
      <w:r>
        <w:rPr/>
        <w:t>This</w:t>
      </w:r>
      <w:r>
        <w:rPr>
          <w:spacing w:val="22"/>
        </w:rPr>
        <w:t> </w:t>
      </w:r>
      <w:r>
        <w:rPr/>
        <w:t>paragraph</w:t>
      </w:r>
      <w:r>
        <w:rPr>
          <w:spacing w:val="22"/>
        </w:rPr>
        <w:t> </w:t>
      </w:r>
      <w:r>
        <w:rPr/>
        <w:t>does</w:t>
      </w:r>
      <w:r>
        <w:rPr>
          <w:spacing w:val="25"/>
        </w:rPr>
        <w:t> </w:t>
      </w:r>
      <w:r>
        <w:rPr/>
        <w:t>not</w:t>
      </w:r>
      <w:r>
        <w:rPr>
          <w:spacing w:val="22"/>
        </w:rPr>
        <w:t> </w:t>
      </w:r>
      <w:r>
        <w:rPr/>
        <w:t>authorize</w:t>
      </w:r>
      <w:r>
        <w:rPr>
          <w:spacing w:val="22"/>
        </w:rPr>
        <w:t> </w:t>
      </w:r>
      <w:r>
        <w:rPr/>
        <w:t>the</w:t>
      </w:r>
      <w:r>
        <w:rPr>
          <w:spacing w:val="22"/>
        </w:rPr>
        <w:t> </w:t>
      </w:r>
      <w:r>
        <w:rPr/>
        <w:t>erection</w:t>
      </w:r>
      <w:r>
        <w:rPr>
          <w:spacing w:val="24"/>
        </w:rPr>
        <w:t> </w:t>
      </w:r>
      <w:r>
        <w:rPr/>
        <w:t>of</w:t>
      </w:r>
      <w:r>
        <w:rPr>
          <w:spacing w:val="23"/>
        </w:rPr>
        <w:t> </w:t>
      </w:r>
      <w:r>
        <w:rPr/>
        <w:t>a</w:t>
      </w:r>
      <w:r>
        <w:rPr>
          <w:spacing w:val="22"/>
        </w:rPr>
        <w:t> </w:t>
      </w:r>
      <w:r>
        <w:rPr/>
        <w:t>garage</w:t>
      </w:r>
      <w:r>
        <w:rPr>
          <w:spacing w:val="25"/>
        </w:rPr>
        <w:t> </w:t>
      </w:r>
      <w:r>
        <w:rPr/>
        <w:t>within</w:t>
      </w:r>
      <w:r>
        <w:rPr>
          <w:spacing w:val="22"/>
        </w:rPr>
        <w:t> </w:t>
      </w:r>
      <w:r>
        <w:rPr/>
        <w:t>a</w:t>
      </w:r>
      <w:r>
        <w:rPr>
          <w:spacing w:val="22"/>
        </w:rPr>
        <w:t> </w:t>
      </w:r>
      <w:r>
        <w:rPr/>
        <w:t>required</w:t>
      </w:r>
      <w:r>
        <w:rPr>
          <w:spacing w:val="22"/>
        </w:rPr>
        <w:t> </w:t>
      </w:r>
      <w:r>
        <w:rPr/>
        <w:t>side</w:t>
      </w:r>
      <w:r>
        <w:rPr>
          <w:spacing w:val="25"/>
        </w:rPr>
        <w:t> </w:t>
      </w:r>
      <w:r>
        <w:rPr/>
        <w:t>or</w:t>
      </w:r>
      <w:r>
        <w:rPr>
          <w:spacing w:val="23"/>
        </w:rPr>
        <w:t> </w:t>
      </w:r>
      <w:r>
        <w:rPr/>
        <w:t>rear</w:t>
      </w:r>
      <w:r>
        <w:rPr>
          <w:spacing w:val="23"/>
        </w:rPr>
        <w:t> </w:t>
      </w:r>
      <w:r>
        <w:rPr/>
        <w:t>yard</w:t>
      </w:r>
      <w:r>
        <w:rPr>
          <w:spacing w:val="21"/>
        </w:rPr>
        <w:t> </w:t>
      </w:r>
      <w:r>
        <w:rPr/>
        <w:t>setback. (See Exhibit 193D-1.)</w:t>
      </w:r>
    </w:p>
    <w:p>
      <w:pPr>
        <w:pStyle w:val="ListParagraph"/>
        <w:numPr>
          <w:ilvl w:val="1"/>
          <w:numId w:val="13"/>
        </w:numPr>
        <w:tabs>
          <w:tab w:pos="2277" w:val="left" w:leader="none"/>
        </w:tabs>
        <w:spacing w:line="240" w:lineRule="auto" w:before="252" w:after="0"/>
        <w:ind w:left="120" w:right="115" w:firstLine="1439"/>
        <w:jc w:val="both"/>
        <w:rPr>
          <w:sz w:val="22"/>
        </w:rPr>
      </w:pPr>
      <w:r>
        <w:rPr>
          <w:sz w:val="22"/>
        </w:rPr>
        <w:t>Except as specifically permitted in Sections 51P-193.107 through 51P-193.125, all off-street parking must be provided on the lot occupied by the main use.</w:t>
      </w:r>
    </w:p>
    <w:p>
      <w:pPr>
        <w:pStyle w:val="ListParagraph"/>
        <w:numPr>
          <w:ilvl w:val="1"/>
          <w:numId w:val="13"/>
        </w:numPr>
        <w:tabs>
          <w:tab w:pos="2280" w:val="left" w:leader="none"/>
        </w:tabs>
        <w:spacing w:line="240" w:lineRule="auto" w:before="253" w:after="0"/>
        <w:ind w:left="2280" w:right="0" w:hanging="720"/>
        <w:jc w:val="left"/>
        <w:rPr>
          <w:sz w:val="22"/>
        </w:rPr>
      </w:pPr>
      <w:r>
        <w:rPr>
          <w:spacing w:val="-2"/>
          <w:sz w:val="22"/>
        </w:rPr>
        <w:t>Reserved.</w:t>
      </w:r>
    </w:p>
    <w:p>
      <w:pPr>
        <w:pStyle w:val="BodyText"/>
      </w:pPr>
    </w:p>
    <w:p>
      <w:pPr>
        <w:pStyle w:val="ListParagraph"/>
        <w:numPr>
          <w:ilvl w:val="1"/>
          <w:numId w:val="13"/>
        </w:numPr>
        <w:tabs>
          <w:tab w:pos="2278" w:val="left" w:leader="none"/>
        </w:tabs>
        <w:spacing w:line="240" w:lineRule="auto" w:before="0" w:after="0"/>
        <w:ind w:left="120" w:right="114" w:firstLine="1440"/>
        <w:jc w:val="both"/>
        <w:rPr>
          <w:sz w:val="22"/>
        </w:rPr>
      </w:pPr>
      <w:r>
        <w:rPr>
          <w:sz w:val="22"/>
        </w:rPr>
        <w:t>The board of adjustment may not authorize the placement of required off-street parking in a residential subdistrict if the parking is to serve a nonresidential use which is located in a nonresidential subdistrict unless the nonresidential use is a permitted use in the residential subdistrict.</w:t>
      </w:r>
    </w:p>
    <w:p>
      <w:pPr>
        <w:pStyle w:val="BodyText"/>
      </w:pPr>
    </w:p>
    <w:p>
      <w:pPr>
        <w:pStyle w:val="ListParagraph"/>
        <w:numPr>
          <w:ilvl w:val="1"/>
          <w:numId w:val="13"/>
        </w:numPr>
        <w:tabs>
          <w:tab w:pos="2278" w:val="left" w:leader="none"/>
        </w:tabs>
        <w:spacing w:line="240" w:lineRule="auto" w:before="1" w:after="0"/>
        <w:ind w:left="120" w:right="114" w:firstLine="1440"/>
        <w:jc w:val="both"/>
        <w:rPr>
          <w:sz w:val="22"/>
        </w:rPr>
      </w:pPr>
      <w:r>
        <w:rPr>
          <w:sz w:val="22"/>
        </w:rPr>
        <w:t>Off-street parking may be provided in a parking subdistrict in accordance with Section 51P-193.114.</w:t>
      </w:r>
    </w:p>
    <w:p>
      <w:pPr>
        <w:pStyle w:val="ListParagraph"/>
        <w:numPr>
          <w:ilvl w:val="1"/>
          <w:numId w:val="13"/>
        </w:numPr>
        <w:tabs>
          <w:tab w:pos="2278" w:val="left" w:leader="none"/>
        </w:tabs>
        <w:spacing w:line="240" w:lineRule="auto" w:before="252" w:after="0"/>
        <w:ind w:left="120" w:right="114" w:firstLine="1440"/>
        <w:jc w:val="both"/>
        <w:rPr>
          <w:sz w:val="22"/>
        </w:rPr>
      </w:pPr>
      <w:r>
        <w:rPr>
          <w:sz w:val="22"/>
        </w:rPr>
        <w:t>In a multiple-family, MH, A, office, commercial, central area, or industrial subdistrict,</w:t>
      </w:r>
      <w:r>
        <w:rPr>
          <w:spacing w:val="-5"/>
          <w:sz w:val="22"/>
        </w:rPr>
        <w:t> </w:t>
      </w:r>
      <w:r>
        <w:rPr>
          <w:sz w:val="22"/>
        </w:rPr>
        <w:t>a</w:t>
      </w:r>
      <w:r>
        <w:rPr>
          <w:spacing w:val="-2"/>
          <w:sz w:val="22"/>
        </w:rPr>
        <w:t> </w:t>
      </w:r>
      <w:r>
        <w:rPr>
          <w:sz w:val="22"/>
        </w:rPr>
        <w:t>person</w:t>
      </w:r>
      <w:r>
        <w:rPr>
          <w:spacing w:val="-5"/>
          <w:sz w:val="22"/>
        </w:rPr>
        <w:t> </w:t>
      </w:r>
      <w:r>
        <w:rPr>
          <w:sz w:val="22"/>
        </w:rPr>
        <w:t>shall</w:t>
      </w:r>
      <w:r>
        <w:rPr>
          <w:spacing w:val="-1"/>
          <w:sz w:val="22"/>
        </w:rPr>
        <w:t> </w:t>
      </w:r>
      <w:r>
        <w:rPr>
          <w:sz w:val="22"/>
        </w:rPr>
        <w:t>not</w:t>
      </w:r>
      <w:r>
        <w:rPr>
          <w:spacing w:val="-1"/>
          <w:sz w:val="22"/>
        </w:rPr>
        <w:t> </w:t>
      </w:r>
      <w:r>
        <w:rPr>
          <w:sz w:val="22"/>
        </w:rPr>
        <w:t>construct</w:t>
      </w:r>
      <w:r>
        <w:rPr>
          <w:spacing w:val="-1"/>
          <w:sz w:val="22"/>
        </w:rPr>
        <w:t> </w:t>
      </w:r>
      <w:r>
        <w:rPr>
          <w:sz w:val="22"/>
        </w:rPr>
        <w:t>or</w:t>
      </w:r>
      <w:r>
        <w:rPr>
          <w:spacing w:val="-4"/>
          <w:sz w:val="22"/>
        </w:rPr>
        <w:t> </w:t>
      </w:r>
      <w:r>
        <w:rPr>
          <w:sz w:val="22"/>
        </w:rPr>
        <w:t>maintain</w:t>
      </w:r>
      <w:r>
        <w:rPr>
          <w:spacing w:val="-2"/>
          <w:sz w:val="22"/>
        </w:rPr>
        <w:t> </w:t>
      </w:r>
      <w:r>
        <w:rPr>
          <w:sz w:val="22"/>
        </w:rPr>
        <w:t>a</w:t>
      </w:r>
      <w:r>
        <w:rPr>
          <w:spacing w:val="-2"/>
          <w:sz w:val="22"/>
        </w:rPr>
        <w:t> </w:t>
      </w:r>
      <w:r>
        <w:rPr>
          <w:sz w:val="22"/>
        </w:rPr>
        <w:t>parking</w:t>
      </w:r>
      <w:r>
        <w:rPr>
          <w:spacing w:val="-2"/>
          <w:sz w:val="22"/>
        </w:rPr>
        <w:t> </w:t>
      </w:r>
      <w:r>
        <w:rPr>
          <w:sz w:val="22"/>
        </w:rPr>
        <w:t>lot</w:t>
      </w:r>
      <w:r>
        <w:rPr>
          <w:spacing w:val="-1"/>
          <w:sz w:val="22"/>
        </w:rPr>
        <w:t> </w:t>
      </w:r>
      <w:r>
        <w:rPr>
          <w:sz w:val="22"/>
        </w:rPr>
        <w:t>or</w:t>
      </w:r>
      <w:r>
        <w:rPr>
          <w:spacing w:val="-1"/>
          <w:sz w:val="22"/>
        </w:rPr>
        <w:t> </w:t>
      </w:r>
      <w:r>
        <w:rPr>
          <w:sz w:val="22"/>
        </w:rPr>
        <w:t>garage</w:t>
      </w:r>
      <w:r>
        <w:rPr>
          <w:spacing w:val="-2"/>
          <w:sz w:val="22"/>
        </w:rPr>
        <w:t> </w:t>
      </w:r>
      <w:r>
        <w:rPr>
          <w:sz w:val="22"/>
        </w:rPr>
        <w:t>that</w:t>
      </w:r>
      <w:r>
        <w:rPr>
          <w:spacing w:val="-1"/>
          <w:sz w:val="22"/>
        </w:rPr>
        <w:t> </w:t>
      </w:r>
      <w:r>
        <w:rPr>
          <w:sz w:val="22"/>
        </w:rPr>
        <w:t>has</w:t>
      </w:r>
      <w:r>
        <w:rPr>
          <w:spacing w:val="-2"/>
          <w:sz w:val="22"/>
        </w:rPr>
        <w:t> </w:t>
      </w:r>
      <w:r>
        <w:rPr>
          <w:sz w:val="22"/>
        </w:rPr>
        <w:t>access</w:t>
      </w:r>
      <w:r>
        <w:rPr>
          <w:spacing w:val="-4"/>
          <w:sz w:val="22"/>
        </w:rPr>
        <w:t> </w:t>
      </w:r>
      <w:r>
        <w:rPr>
          <w:sz w:val="22"/>
        </w:rPr>
        <w:t>to</w:t>
      </w:r>
      <w:r>
        <w:rPr>
          <w:spacing w:val="-2"/>
          <w:sz w:val="22"/>
        </w:rPr>
        <w:t> </w:t>
      </w:r>
      <w:r>
        <w:rPr>
          <w:sz w:val="22"/>
        </w:rPr>
        <w:t>a</w:t>
      </w:r>
      <w:r>
        <w:rPr>
          <w:spacing w:val="-4"/>
          <w:sz w:val="22"/>
        </w:rPr>
        <w:t> </w:t>
      </w:r>
      <w:r>
        <w:rPr>
          <w:sz w:val="22"/>
        </w:rPr>
        <w:t>public</w:t>
      </w:r>
      <w:r>
        <w:rPr>
          <w:spacing w:val="-4"/>
          <w:sz w:val="22"/>
        </w:rPr>
        <w:t> </w:t>
      </w:r>
      <w:r>
        <w:rPr>
          <w:sz w:val="22"/>
        </w:rPr>
        <w:t>alley</w:t>
      </w:r>
    </w:p>
    <w:p>
      <w:pPr>
        <w:spacing w:after="0" w:line="240" w:lineRule="auto"/>
        <w:jc w:val="both"/>
        <w:rPr>
          <w:sz w:val="22"/>
        </w:rPr>
        <w:sectPr>
          <w:pgSz w:w="12240" w:h="15840"/>
          <w:pgMar w:top="1080" w:bottom="280" w:left="1320" w:right="1320"/>
        </w:sectPr>
      </w:pPr>
    </w:p>
    <w:p>
      <w:pPr>
        <w:pStyle w:val="BodyText"/>
        <w:spacing w:before="70"/>
        <w:ind w:left="120"/>
      </w:pPr>
      <w:r>
        <w:rPr/>
        <w:t>or</w:t>
      </w:r>
      <w:r>
        <w:rPr>
          <w:spacing w:val="18"/>
        </w:rPr>
        <w:t> </w:t>
      </w:r>
      <w:r>
        <w:rPr/>
        <w:t>access</w:t>
      </w:r>
      <w:r>
        <w:rPr>
          <w:spacing w:val="17"/>
        </w:rPr>
        <w:t> </w:t>
      </w:r>
      <w:r>
        <w:rPr/>
        <w:t>easement</w:t>
      </w:r>
      <w:r>
        <w:rPr>
          <w:spacing w:val="18"/>
        </w:rPr>
        <w:t> </w:t>
      </w:r>
      <w:r>
        <w:rPr/>
        <w:t>that abuts</w:t>
      </w:r>
      <w:r>
        <w:rPr>
          <w:spacing w:val="17"/>
        </w:rPr>
        <w:t> </w:t>
      </w:r>
      <w:r>
        <w:rPr/>
        <w:t>or</w:t>
      </w:r>
      <w:r>
        <w:rPr>
          <w:spacing w:val="18"/>
        </w:rPr>
        <w:t> </w:t>
      </w:r>
      <w:r>
        <w:rPr/>
        <w:t>is in</w:t>
      </w:r>
      <w:r>
        <w:rPr>
          <w:spacing w:val="17"/>
        </w:rPr>
        <w:t> </w:t>
      </w:r>
      <w:r>
        <w:rPr/>
        <w:t>a single-family, D,</w:t>
      </w:r>
      <w:r>
        <w:rPr>
          <w:spacing w:val="17"/>
        </w:rPr>
        <w:t> </w:t>
      </w:r>
      <w:r>
        <w:rPr/>
        <w:t>or</w:t>
      </w:r>
      <w:r>
        <w:rPr>
          <w:spacing w:val="18"/>
        </w:rPr>
        <w:t> </w:t>
      </w:r>
      <w:r>
        <w:rPr/>
        <w:t>TH subdistrict</w:t>
      </w:r>
      <w:r>
        <w:rPr>
          <w:spacing w:val="18"/>
        </w:rPr>
        <w:t> </w:t>
      </w:r>
      <w:r>
        <w:rPr/>
        <w:t>unless</w:t>
      </w:r>
      <w:r>
        <w:rPr>
          <w:spacing w:val="17"/>
        </w:rPr>
        <w:t> </w:t>
      </w:r>
      <w:r>
        <w:rPr/>
        <w:t>the director</w:t>
      </w:r>
      <w:r>
        <w:rPr>
          <w:spacing w:val="18"/>
        </w:rPr>
        <w:t> </w:t>
      </w:r>
      <w:r>
        <w:rPr/>
        <w:t>of public works and transportation and transportation approves the means of access.</w:t>
      </w:r>
    </w:p>
    <w:p>
      <w:pPr>
        <w:pStyle w:val="ListParagraph"/>
        <w:numPr>
          <w:ilvl w:val="1"/>
          <w:numId w:val="13"/>
        </w:numPr>
        <w:tabs>
          <w:tab w:pos="2277" w:val="left" w:leader="none"/>
        </w:tabs>
        <w:spacing w:line="240" w:lineRule="auto" w:before="253" w:after="0"/>
        <w:ind w:left="119" w:right="112" w:firstLine="1440"/>
        <w:jc w:val="both"/>
        <w:rPr>
          <w:sz w:val="22"/>
        </w:rPr>
      </w:pPr>
      <w:r>
        <w:rPr>
          <w:sz w:val="22"/>
        </w:rPr>
        <w:t>For each dumpster located in a garbage storage area, the number of off-street parking spaces required for a use is decreased by one when the garbage storage area setback and landscaping requirements in this article are met. The off-street parking requirement may not be reduced</w:t>
      </w:r>
      <w:r>
        <w:rPr>
          <w:spacing w:val="40"/>
          <w:sz w:val="22"/>
        </w:rPr>
        <w:t> </w:t>
      </w:r>
      <w:r>
        <w:rPr>
          <w:sz w:val="22"/>
        </w:rPr>
        <w:t>by</w:t>
      </w:r>
      <w:r>
        <w:rPr>
          <w:spacing w:val="-2"/>
          <w:sz w:val="22"/>
        </w:rPr>
        <w:t> </w:t>
      </w:r>
      <w:r>
        <w:rPr>
          <w:sz w:val="22"/>
        </w:rPr>
        <w:t>more</w:t>
      </w:r>
      <w:r>
        <w:rPr>
          <w:spacing w:val="-4"/>
          <w:sz w:val="22"/>
        </w:rPr>
        <w:t> </w:t>
      </w:r>
      <w:r>
        <w:rPr>
          <w:sz w:val="22"/>
        </w:rPr>
        <w:t>than</w:t>
      </w:r>
      <w:r>
        <w:rPr>
          <w:spacing w:val="-4"/>
          <w:sz w:val="22"/>
        </w:rPr>
        <w:t> </w:t>
      </w:r>
      <w:r>
        <w:rPr>
          <w:sz w:val="22"/>
        </w:rPr>
        <w:t>two</w:t>
      </w:r>
      <w:r>
        <w:rPr>
          <w:spacing w:val="-2"/>
          <w:sz w:val="22"/>
        </w:rPr>
        <w:t> </w:t>
      </w:r>
      <w:r>
        <w:rPr>
          <w:sz w:val="22"/>
        </w:rPr>
        <w:t>spaces</w:t>
      </w:r>
      <w:r>
        <w:rPr>
          <w:spacing w:val="-2"/>
          <w:sz w:val="22"/>
        </w:rPr>
        <w:t> </w:t>
      </w:r>
      <w:r>
        <w:rPr>
          <w:sz w:val="22"/>
        </w:rPr>
        <w:t>in</w:t>
      </w:r>
      <w:r>
        <w:rPr>
          <w:spacing w:val="-4"/>
          <w:sz w:val="22"/>
        </w:rPr>
        <w:t> </w:t>
      </w:r>
      <w:r>
        <w:rPr>
          <w:sz w:val="22"/>
        </w:rPr>
        <w:t>the</w:t>
      </w:r>
      <w:r>
        <w:rPr>
          <w:spacing w:val="-4"/>
          <w:sz w:val="22"/>
        </w:rPr>
        <w:t> </w:t>
      </w:r>
      <w:r>
        <w:rPr>
          <w:sz w:val="22"/>
        </w:rPr>
        <w:t>manner</w:t>
      </w:r>
      <w:r>
        <w:rPr>
          <w:spacing w:val="-1"/>
          <w:sz w:val="22"/>
        </w:rPr>
        <w:t> </w:t>
      </w:r>
      <w:r>
        <w:rPr>
          <w:sz w:val="22"/>
        </w:rPr>
        <w:t>described</w:t>
      </w:r>
      <w:r>
        <w:rPr>
          <w:spacing w:val="-4"/>
          <w:sz w:val="22"/>
        </w:rPr>
        <w:t> </w:t>
      </w:r>
      <w:r>
        <w:rPr>
          <w:sz w:val="22"/>
        </w:rPr>
        <w:t>in</w:t>
      </w:r>
      <w:r>
        <w:rPr>
          <w:spacing w:val="-2"/>
          <w:sz w:val="22"/>
        </w:rPr>
        <w:t> </w:t>
      </w:r>
      <w:r>
        <w:rPr>
          <w:sz w:val="22"/>
        </w:rPr>
        <w:t>this</w:t>
      </w:r>
      <w:r>
        <w:rPr>
          <w:spacing w:val="-2"/>
          <w:sz w:val="22"/>
        </w:rPr>
        <w:t> </w:t>
      </w:r>
      <w:r>
        <w:rPr>
          <w:sz w:val="22"/>
        </w:rPr>
        <w:t>paragraph</w:t>
      </w:r>
      <w:r>
        <w:rPr>
          <w:spacing w:val="-2"/>
          <w:sz w:val="22"/>
        </w:rPr>
        <w:t> </w:t>
      </w:r>
      <w:r>
        <w:rPr>
          <w:sz w:val="22"/>
        </w:rPr>
        <w:t>unless</w:t>
      </w:r>
      <w:r>
        <w:rPr>
          <w:spacing w:val="-2"/>
          <w:sz w:val="22"/>
        </w:rPr>
        <w:t> </w:t>
      </w:r>
      <w:r>
        <w:rPr>
          <w:sz w:val="22"/>
        </w:rPr>
        <w:t>the</w:t>
      </w:r>
      <w:r>
        <w:rPr>
          <w:spacing w:val="-2"/>
          <w:sz w:val="22"/>
        </w:rPr>
        <w:t> </w:t>
      </w:r>
      <w:r>
        <w:rPr>
          <w:sz w:val="22"/>
        </w:rPr>
        <w:t>board</w:t>
      </w:r>
      <w:r>
        <w:rPr>
          <w:spacing w:val="-2"/>
          <w:sz w:val="22"/>
        </w:rPr>
        <w:t> </w:t>
      </w:r>
      <w:r>
        <w:rPr>
          <w:sz w:val="22"/>
        </w:rPr>
        <w:t>of</w:t>
      </w:r>
      <w:r>
        <w:rPr>
          <w:spacing w:val="-1"/>
          <w:sz w:val="22"/>
        </w:rPr>
        <w:t> </w:t>
      </w:r>
      <w:r>
        <w:rPr>
          <w:sz w:val="22"/>
        </w:rPr>
        <w:t>adjustment</w:t>
      </w:r>
      <w:r>
        <w:rPr>
          <w:spacing w:val="-1"/>
          <w:sz w:val="22"/>
        </w:rPr>
        <w:t> </w:t>
      </w:r>
      <w:r>
        <w:rPr>
          <w:sz w:val="22"/>
        </w:rPr>
        <w:t>grants</w:t>
      </w:r>
      <w:r>
        <w:rPr>
          <w:spacing w:val="-4"/>
          <w:sz w:val="22"/>
        </w:rPr>
        <w:t> </w:t>
      </w:r>
      <w:r>
        <w:rPr>
          <w:sz w:val="22"/>
        </w:rPr>
        <w:t>a special exception to authorize a lesser parking requirement, which the board may grant in cases when the landscaping and screening required by this article could not otherwise be provided.</w:t>
      </w:r>
    </w:p>
    <w:p>
      <w:pPr>
        <w:pStyle w:val="ListParagraph"/>
        <w:numPr>
          <w:ilvl w:val="1"/>
          <w:numId w:val="13"/>
        </w:numPr>
        <w:tabs>
          <w:tab w:pos="2277" w:val="left" w:leader="none"/>
        </w:tabs>
        <w:spacing w:line="240" w:lineRule="auto" w:before="253" w:after="0"/>
        <w:ind w:left="120" w:right="115" w:firstLine="1439"/>
        <w:jc w:val="both"/>
        <w:rPr>
          <w:sz w:val="22"/>
        </w:rPr>
      </w:pPr>
      <w:r>
        <w:rPr>
          <w:sz w:val="22"/>
        </w:rPr>
        <w:t>In multiple-family and nonresidential subdistricts, a parking maneuvering area to turn around a motor vehicle on private property is not required for a single-family use when all drives for the lot do not access a street designated on the city's thoroughfare plan.</w:t>
      </w:r>
    </w:p>
    <w:p>
      <w:pPr>
        <w:pStyle w:val="BodyText"/>
        <w:spacing w:before="1"/>
      </w:pPr>
    </w:p>
    <w:p>
      <w:pPr>
        <w:pStyle w:val="ListParagraph"/>
        <w:numPr>
          <w:ilvl w:val="0"/>
          <w:numId w:val="13"/>
        </w:numPr>
        <w:tabs>
          <w:tab w:pos="1559" w:val="left" w:leader="none"/>
        </w:tabs>
        <w:spacing w:line="240" w:lineRule="auto" w:before="0" w:after="0"/>
        <w:ind w:left="1559" w:right="0" w:hanging="719"/>
        <w:jc w:val="left"/>
        <w:rPr>
          <w:sz w:val="22"/>
        </w:rPr>
      </w:pPr>
      <w:r>
        <w:rPr>
          <w:sz w:val="22"/>
          <w:u w:val="single"/>
        </w:rPr>
        <w:t>Off-street</w:t>
      </w:r>
      <w:r>
        <w:rPr>
          <w:spacing w:val="-5"/>
          <w:sz w:val="22"/>
          <w:u w:val="single"/>
        </w:rPr>
        <w:t> </w:t>
      </w:r>
      <w:r>
        <w:rPr>
          <w:sz w:val="22"/>
          <w:u w:val="single"/>
        </w:rPr>
        <w:t>parking</w:t>
      </w:r>
      <w:r>
        <w:rPr>
          <w:spacing w:val="-6"/>
          <w:sz w:val="22"/>
          <w:u w:val="single"/>
        </w:rPr>
        <w:t> </w:t>
      </w:r>
      <w:r>
        <w:rPr>
          <w:sz w:val="22"/>
          <w:u w:val="single"/>
        </w:rPr>
        <w:t>provisions</w:t>
      </w:r>
      <w:r>
        <w:rPr>
          <w:spacing w:val="-6"/>
          <w:sz w:val="22"/>
          <w:u w:val="single"/>
        </w:rPr>
        <w:t> </w:t>
      </w:r>
      <w:r>
        <w:rPr>
          <w:sz w:val="22"/>
          <w:u w:val="single"/>
        </w:rPr>
        <w:t>for</w:t>
      </w:r>
      <w:r>
        <w:rPr>
          <w:spacing w:val="-5"/>
          <w:sz w:val="22"/>
          <w:u w:val="single"/>
        </w:rPr>
        <w:t> </w:t>
      </w:r>
      <w:r>
        <w:rPr>
          <w:sz w:val="22"/>
          <w:u w:val="single"/>
        </w:rPr>
        <w:t>residential</w:t>
      </w:r>
      <w:r>
        <w:rPr>
          <w:spacing w:val="-4"/>
          <w:sz w:val="22"/>
          <w:u w:val="single"/>
        </w:rPr>
        <w:t> </w:t>
      </w:r>
      <w:r>
        <w:rPr>
          <w:spacing w:val="-2"/>
          <w:sz w:val="22"/>
          <w:u w:val="single"/>
        </w:rPr>
        <w:t>districts</w:t>
      </w:r>
      <w:r>
        <w:rPr>
          <w:spacing w:val="-2"/>
          <w:sz w:val="22"/>
          <w:u w:val="none"/>
        </w:rPr>
        <w:t>.</w:t>
      </w:r>
    </w:p>
    <w:p>
      <w:pPr>
        <w:pStyle w:val="BodyText"/>
      </w:pPr>
    </w:p>
    <w:p>
      <w:pPr>
        <w:pStyle w:val="ListParagraph"/>
        <w:numPr>
          <w:ilvl w:val="1"/>
          <w:numId w:val="13"/>
        </w:numPr>
        <w:tabs>
          <w:tab w:pos="2278" w:val="left" w:leader="none"/>
        </w:tabs>
        <w:spacing w:line="240" w:lineRule="auto" w:before="0" w:after="0"/>
        <w:ind w:left="120" w:right="116" w:firstLine="1440"/>
        <w:jc w:val="both"/>
        <w:rPr>
          <w:sz w:val="22"/>
        </w:rPr>
      </w:pPr>
      <w:r>
        <w:rPr>
          <w:sz w:val="22"/>
        </w:rPr>
        <w:t>In residential subdistricts, any off-street parking for nonresidential uses must comply with the minimum front yard requirements of Section 51P-193.118.</w:t>
      </w:r>
    </w:p>
    <w:p>
      <w:pPr>
        <w:pStyle w:val="ListParagraph"/>
        <w:numPr>
          <w:ilvl w:val="1"/>
          <w:numId w:val="13"/>
        </w:numPr>
        <w:tabs>
          <w:tab w:pos="2277" w:val="left" w:leader="none"/>
        </w:tabs>
        <w:spacing w:line="240" w:lineRule="auto" w:before="253" w:after="0"/>
        <w:ind w:left="119" w:right="114" w:firstLine="1440"/>
        <w:jc w:val="both"/>
        <w:rPr>
          <w:sz w:val="22"/>
        </w:rPr>
      </w:pPr>
      <w:r>
        <w:rPr>
          <w:sz w:val="22"/>
        </w:rPr>
        <w:t>In</w:t>
      </w:r>
      <w:r>
        <w:rPr>
          <w:spacing w:val="-2"/>
          <w:sz w:val="22"/>
        </w:rPr>
        <w:t> </w:t>
      </w:r>
      <w:r>
        <w:rPr>
          <w:sz w:val="22"/>
        </w:rPr>
        <w:t>residential</w:t>
      </w:r>
      <w:r>
        <w:rPr>
          <w:spacing w:val="-1"/>
          <w:sz w:val="22"/>
        </w:rPr>
        <w:t> </w:t>
      </w:r>
      <w:r>
        <w:rPr>
          <w:sz w:val="22"/>
        </w:rPr>
        <w:t>subdistricts</w:t>
      </w:r>
      <w:r>
        <w:rPr>
          <w:spacing w:val="-2"/>
          <w:sz w:val="22"/>
        </w:rPr>
        <w:t> </w:t>
      </w:r>
      <w:r>
        <w:rPr>
          <w:sz w:val="22"/>
        </w:rPr>
        <w:t>except</w:t>
      </w:r>
      <w:r>
        <w:rPr>
          <w:spacing w:val="-4"/>
          <w:sz w:val="22"/>
        </w:rPr>
        <w:t> </w:t>
      </w:r>
      <w:r>
        <w:rPr>
          <w:sz w:val="22"/>
        </w:rPr>
        <w:t>the</w:t>
      </w:r>
      <w:r>
        <w:rPr>
          <w:spacing w:val="-2"/>
          <w:sz w:val="22"/>
        </w:rPr>
        <w:t> </w:t>
      </w:r>
      <w:r>
        <w:rPr>
          <w:sz w:val="22"/>
        </w:rPr>
        <w:t>MF-3</w:t>
      </w:r>
      <w:r>
        <w:rPr>
          <w:spacing w:val="-2"/>
          <w:sz w:val="22"/>
        </w:rPr>
        <w:t> </w:t>
      </w:r>
      <w:r>
        <w:rPr>
          <w:sz w:val="22"/>
        </w:rPr>
        <w:t>or</w:t>
      </w:r>
      <w:r>
        <w:rPr>
          <w:spacing w:val="-4"/>
          <w:sz w:val="22"/>
        </w:rPr>
        <w:t> </w:t>
      </w:r>
      <w:r>
        <w:rPr>
          <w:sz w:val="22"/>
        </w:rPr>
        <w:t>MF-4</w:t>
      </w:r>
      <w:r>
        <w:rPr>
          <w:spacing w:val="-2"/>
          <w:sz w:val="22"/>
        </w:rPr>
        <w:t> </w:t>
      </w:r>
      <w:r>
        <w:rPr>
          <w:sz w:val="22"/>
        </w:rPr>
        <w:t>subdistrict,</w:t>
      </w:r>
      <w:r>
        <w:rPr>
          <w:spacing w:val="-2"/>
          <w:sz w:val="22"/>
        </w:rPr>
        <w:t> </w:t>
      </w:r>
      <w:r>
        <w:rPr>
          <w:sz w:val="22"/>
        </w:rPr>
        <w:t>required</w:t>
      </w:r>
      <w:r>
        <w:rPr>
          <w:spacing w:val="-2"/>
          <w:sz w:val="22"/>
        </w:rPr>
        <w:t> </w:t>
      </w:r>
      <w:r>
        <w:rPr>
          <w:sz w:val="22"/>
        </w:rPr>
        <w:t>off-street parking for residential uses must be located behind a required front building line, except a required off- street parking space for a single-family use may be in front of a required front building line if:</w:t>
      </w:r>
    </w:p>
    <w:p>
      <w:pPr>
        <w:pStyle w:val="ListParagraph"/>
        <w:numPr>
          <w:ilvl w:val="2"/>
          <w:numId w:val="13"/>
        </w:numPr>
        <w:tabs>
          <w:tab w:pos="2999" w:val="left" w:leader="none"/>
        </w:tabs>
        <w:spacing w:line="240" w:lineRule="auto" w:before="251" w:after="0"/>
        <w:ind w:left="2999" w:right="0" w:hanging="719"/>
        <w:jc w:val="left"/>
        <w:rPr>
          <w:sz w:val="22"/>
        </w:rPr>
      </w:pPr>
      <w:r>
        <w:rPr>
          <w:sz w:val="22"/>
        </w:rPr>
        <w:t>a</w:t>
      </w:r>
      <w:r>
        <w:rPr>
          <w:spacing w:val="51"/>
          <w:sz w:val="22"/>
        </w:rPr>
        <w:t> </w:t>
      </w:r>
      <w:r>
        <w:rPr>
          <w:sz w:val="22"/>
        </w:rPr>
        <w:t>modification</w:t>
      </w:r>
      <w:r>
        <w:rPr>
          <w:spacing w:val="52"/>
          <w:sz w:val="22"/>
        </w:rPr>
        <w:t> </w:t>
      </w:r>
      <w:r>
        <w:rPr>
          <w:sz w:val="22"/>
        </w:rPr>
        <w:t>of</w:t>
      </w:r>
      <w:r>
        <w:rPr>
          <w:spacing w:val="50"/>
          <w:sz w:val="22"/>
        </w:rPr>
        <w:t> </w:t>
      </w:r>
      <w:r>
        <w:rPr>
          <w:sz w:val="22"/>
        </w:rPr>
        <w:t>a</w:t>
      </w:r>
      <w:r>
        <w:rPr>
          <w:spacing w:val="52"/>
          <w:sz w:val="22"/>
        </w:rPr>
        <w:t> </w:t>
      </w:r>
      <w:r>
        <w:rPr>
          <w:sz w:val="22"/>
        </w:rPr>
        <w:t>structure</w:t>
      </w:r>
      <w:r>
        <w:rPr>
          <w:spacing w:val="51"/>
          <w:sz w:val="22"/>
        </w:rPr>
        <w:t> </w:t>
      </w:r>
      <w:r>
        <w:rPr>
          <w:sz w:val="22"/>
        </w:rPr>
        <w:t>eliminates</w:t>
      </w:r>
      <w:r>
        <w:rPr>
          <w:spacing w:val="52"/>
          <w:sz w:val="22"/>
        </w:rPr>
        <w:t> </w:t>
      </w:r>
      <w:r>
        <w:rPr>
          <w:sz w:val="22"/>
        </w:rPr>
        <w:t>a</w:t>
      </w:r>
      <w:r>
        <w:rPr>
          <w:spacing w:val="50"/>
          <w:sz w:val="22"/>
        </w:rPr>
        <w:t> </w:t>
      </w:r>
      <w:r>
        <w:rPr>
          <w:sz w:val="22"/>
        </w:rPr>
        <w:t>required</w:t>
      </w:r>
      <w:r>
        <w:rPr>
          <w:spacing w:val="50"/>
          <w:sz w:val="22"/>
        </w:rPr>
        <w:t> </w:t>
      </w:r>
      <w:r>
        <w:rPr>
          <w:sz w:val="22"/>
        </w:rPr>
        <w:t>off-street</w:t>
      </w:r>
      <w:r>
        <w:rPr>
          <w:spacing w:val="53"/>
          <w:sz w:val="22"/>
        </w:rPr>
        <w:t> </w:t>
      </w:r>
      <w:r>
        <w:rPr>
          <w:spacing w:val="-2"/>
          <w:sz w:val="22"/>
        </w:rPr>
        <w:t>parking</w:t>
      </w:r>
    </w:p>
    <w:p>
      <w:pPr>
        <w:pStyle w:val="BodyText"/>
        <w:spacing w:before="1"/>
        <w:ind w:left="119"/>
      </w:pPr>
      <w:r>
        <w:rPr/>
        <w:t>space;</w:t>
      </w:r>
      <w:r>
        <w:rPr>
          <w:spacing w:val="-1"/>
        </w:rPr>
        <w:t> </w:t>
      </w:r>
      <w:r>
        <w:rPr>
          <w:spacing w:val="-5"/>
        </w:rPr>
        <w:t>and</w:t>
      </w:r>
    </w:p>
    <w:p>
      <w:pPr>
        <w:pStyle w:val="BodyText"/>
      </w:pPr>
    </w:p>
    <w:p>
      <w:pPr>
        <w:pStyle w:val="ListParagraph"/>
        <w:numPr>
          <w:ilvl w:val="2"/>
          <w:numId w:val="13"/>
        </w:numPr>
        <w:tabs>
          <w:tab w:pos="2999" w:val="left" w:leader="none"/>
        </w:tabs>
        <w:spacing w:line="240" w:lineRule="auto" w:before="1" w:after="0"/>
        <w:ind w:left="120" w:right="115" w:firstLine="2159"/>
        <w:jc w:val="left"/>
        <w:rPr>
          <w:sz w:val="22"/>
        </w:rPr>
      </w:pPr>
      <w:r>
        <w:rPr>
          <w:sz w:val="22"/>
        </w:rPr>
        <w:t>there is no vehicular access to an area behind the required front building line that would accommodate a parking space.</w:t>
      </w:r>
    </w:p>
    <w:p>
      <w:pPr>
        <w:pStyle w:val="ListParagraph"/>
        <w:numPr>
          <w:ilvl w:val="1"/>
          <w:numId w:val="13"/>
        </w:numPr>
        <w:tabs>
          <w:tab w:pos="2279" w:val="left" w:leader="none"/>
        </w:tabs>
        <w:spacing w:line="240" w:lineRule="auto" w:before="252" w:after="0"/>
        <w:ind w:left="119" w:right="115" w:firstLine="1440"/>
        <w:jc w:val="left"/>
        <w:rPr>
          <w:sz w:val="22"/>
        </w:rPr>
      </w:pPr>
      <w:r>
        <w:rPr>
          <w:sz w:val="22"/>
        </w:rPr>
        <w:t>In an MF-l or MF-2 subdistrict, no required or excess parking may be placed in the required front yard.</w:t>
      </w:r>
    </w:p>
    <w:p>
      <w:pPr>
        <w:pStyle w:val="ListParagraph"/>
        <w:numPr>
          <w:ilvl w:val="1"/>
          <w:numId w:val="13"/>
        </w:numPr>
        <w:tabs>
          <w:tab w:pos="2279" w:val="left" w:leader="none"/>
        </w:tabs>
        <w:spacing w:line="240" w:lineRule="auto" w:before="252" w:after="0"/>
        <w:ind w:left="119" w:right="115" w:firstLine="1440"/>
        <w:jc w:val="left"/>
        <w:rPr>
          <w:sz w:val="22"/>
        </w:rPr>
      </w:pPr>
      <w:r>
        <w:rPr>
          <w:sz w:val="22"/>
        </w:rPr>
        <w:t>In the MF-3 or MF-4 subdistrict, any off-street parking for residential uses may extend to the front property line.</w:t>
      </w:r>
    </w:p>
    <w:p>
      <w:pPr>
        <w:pStyle w:val="ListParagraph"/>
        <w:numPr>
          <w:ilvl w:val="1"/>
          <w:numId w:val="13"/>
        </w:numPr>
        <w:tabs>
          <w:tab w:pos="2279" w:val="left" w:leader="none"/>
        </w:tabs>
        <w:spacing w:line="240" w:lineRule="auto" w:before="252" w:after="0"/>
        <w:ind w:left="2279" w:right="0" w:hanging="719"/>
        <w:jc w:val="left"/>
        <w:rPr>
          <w:sz w:val="22"/>
        </w:rPr>
      </w:pPr>
      <w:r>
        <w:rPr>
          <w:sz w:val="22"/>
        </w:rPr>
        <w:t>The</w:t>
      </w:r>
      <w:r>
        <w:rPr>
          <w:spacing w:val="-7"/>
          <w:sz w:val="22"/>
        </w:rPr>
        <w:t> </w:t>
      </w:r>
      <w:r>
        <w:rPr>
          <w:sz w:val="22"/>
        </w:rPr>
        <w:t>following</w:t>
      </w:r>
      <w:r>
        <w:rPr>
          <w:spacing w:val="-7"/>
          <w:sz w:val="22"/>
        </w:rPr>
        <w:t> </w:t>
      </w:r>
      <w:r>
        <w:rPr>
          <w:sz w:val="22"/>
        </w:rPr>
        <w:t>modifications</w:t>
      </w:r>
      <w:r>
        <w:rPr>
          <w:spacing w:val="-5"/>
          <w:sz w:val="22"/>
        </w:rPr>
        <w:t> </w:t>
      </w:r>
      <w:r>
        <w:rPr>
          <w:sz w:val="22"/>
        </w:rPr>
        <w:t>apply</w:t>
      </w:r>
      <w:r>
        <w:rPr>
          <w:spacing w:val="-4"/>
          <w:sz w:val="22"/>
        </w:rPr>
        <w:t> </w:t>
      </w:r>
      <w:r>
        <w:rPr>
          <w:sz w:val="22"/>
        </w:rPr>
        <w:t>to</w:t>
      </w:r>
      <w:r>
        <w:rPr>
          <w:spacing w:val="-5"/>
          <w:sz w:val="22"/>
        </w:rPr>
        <w:t> </w:t>
      </w:r>
      <w:r>
        <w:rPr>
          <w:sz w:val="22"/>
        </w:rPr>
        <w:t>residential</w:t>
      </w:r>
      <w:r>
        <w:rPr>
          <w:spacing w:val="-3"/>
          <w:sz w:val="22"/>
        </w:rPr>
        <w:t> </w:t>
      </w:r>
      <w:r>
        <w:rPr>
          <w:sz w:val="22"/>
        </w:rPr>
        <w:t>development</w:t>
      </w:r>
      <w:r>
        <w:rPr>
          <w:spacing w:val="-6"/>
          <w:sz w:val="22"/>
        </w:rPr>
        <w:t> </w:t>
      </w:r>
      <w:r>
        <w:rPr>
          <w:spacing w:val="-2"/>
          <w:sz w:val="22"/>
        </w:rPr>
        <w:t>tracts:</w:t>
      </w:r>
    </w:p>
    <w:p>
      <w:pPr>
        <w:pStyle w:val="BodyText"/>
        <w:spacing w:before="1"/>
      </w:pPr>
    </w:p>
    <w:p>
      <w:pPr>
        <w:pStyle w:val="ListParagraph"/>
        <w:numPr>
          <w:ilvl w:val="2"/>
          <w:numId w:val="13"/>
        </w:numPr>
        <w:tabs>
          <w:tab w:pos="3000" w:val="left" w:leader="none"/>
        </w:tabs>
        <w:spacing w:line="240" w:lineRule="auto" w:before="0" w:after="0"/>
        <w:ind w:left="120" w:right="116" w:firstLine="2160"/>
        <w:jc w:val="left"/>
        <w:rPr>
          <w:sz w:val="22"/>
        </w:rPr>
      </w:pPr>
      <w:r>
        <w:rPr>
          <w:sz w:val="22"/>
        </w:rPr>
        <w:t>Private</w:t>
      </w:r>
      <w:r>
        <w:rPr>
          <w:spacing w:val="28"/>
          <w:sz w:val="22"/>
        </w:rPr>
        <w:t> </w:t>
      </w:r>
      <w:r>
        <w:rPr>
          <w:sz w:val="22"/>
        </w:rPr>
        <w:t>parking</w:t>
      </w:r>
      <w:r>
        <w:rPr>
          <w:spacing w:val="28"/>
          <w:sz w:val="22"/>
        </w:rPr>
        <w:t> </w:t>
      </w:r>
      <w:r>
        <w:rPr>
          <w:sz w:val="22"/>
        </w:rPr>
        <w:t>may</w:t>
      </w:r>
      <w:r>
        <w:rPr>
          <w:spacing w:val="28"/>
          <w:sz w:val="22"/>
        </w:rPr>
        <w:t> </w:t>
      </w:r>
      <w:r>
        <w:rPr>
          <w:sz w:val="22"/>
        </w:rPr>
        <w:t>be</w:t>
      </w:r>
      <w:r>
        <w:rPr>
          <w:spacing w:val="28"/>
          <w:sz w:val="22"/>
        </w:rPr>
        <w:t> </w:t>
      </w:r>
      <w:r>
        <w:rPr>
          <w:sz w:val="22"/>
        </w:rPr>
        <w:t>tandem</w:t>
      </w:r>
      <w:r>
        <w:rPr>
          <w:spacing w:val="27"/>
          <w:sz w:val="22"/>
        </w:rPr>
        <w:t> </w:t>
      </w:r>
      <w:r>
        <w:rPr>
          <w:sz w:val="22"/>
        </w:rPr>
        <w:t>(one</w:t>
      </w:r>
      <w:r>
        <w:rPr>
          <w:spacing w:val="28"/>
          <w:sz w:val="22"/>
        </w:rPr>
        <w:t> </w:t>
      </w:r>
      <w:r>
        <w:rPr>
          <w:sz w:val="22"/>
        </w:rPr>
        <w:t>parking</w:t>
      </w:r>
      <w:r>
        <w:rPr>
          <w:spacing w:val="28"/>
          <w:sz w:val="22"/>
        </w:rPr>
        <w:t> </w:t>
      </w:r>
      <w:r>
        <w:rPr>
          <w:sz w:val="22"/>
        </w:rPr>
        <w:t>space</w:t>
      </w:r>
      <w:r>
        <w:rPr>
          <w:spacing w:val="28"/>
          <w:sz w:val="22"/>
        </w:rPr>
        <w:t> </w:t>
      </w:r>
      <w:r>
        <w:rPr>
          <w:sz w:val="22"/>
        </w:rPr>
        <w:t>in</w:t>
      </w:r>
      <w:r>
        <w:rPr>
          <w:spacing w:val="28"/>
          <w:sz w:val="22"/>
        </w:rPr>
        <w:t> </w:t>
      </w:r>
      <w:r>
        <w:rPr>
          <w:sz w:val="22"/>
        </w:rPr>
        <w:t>front</w:t>
      </w:r>
      <w:r>
        <w:rPr>
          <w:spacing w:val="29"/>
          <w:sz w:val="22"/>
        </w:rPr>
        <w:t> </w:t>
      </w:r>
      <w:r>
        <w:rPr>
          <w:sz w:val="22"/>
        </w:rPr>
        <w:t>of</w:t>
      </w:r>
      <w:r>
        <w:rPr>
          <w:spacing w:val="29"/>
          <w:sz w:val="22"/>
        </w:rPr>
        <w:t> </w:t>
      </w:r>
      <w:r>
        <w:rPr>
          <w:sz w:val="22"/>
        </w:rPr>
        <w:t>another parking space); guest parking may not be tandem.</w:t>
      </w:r>
    </w:p>
    <w:p>
      <w:pPr>
        <w:pStyle w:val="ListParagraph"/>
        <w:numPr>
          <w:ilvl w:val="2"/>
          <w:numId w:val="13"/>
        </w:numPr>
        <w:tabs>
          <w:tab w:pos="3000" w:val="left" w:leader="none"/>
        </w:tabs>
        <w:spacing w:line="240" w:lineRule="auto" w:before="252" w:after="0"/>
        <w:ind w:left="3000" w:right="0" w:hanging="720"/>
        <w:jc w:val="left"/>
        <w:rPr>
          <w:sz w:val="22"/>
        </w:rPr>
      </w:pPr>
      <w:r>
        <w:rPr>
          <w:sz w:val="22"/>
        </w:rPr>
        <w:t>Parking</w:t>
      </w:r>
      <w:r>
        <w:rPr>
          <w:spacing w:val="-6"/>
          <w:sz w:val="22"/>
        </w:rPr>
        <w:t> </w:t>
      </w:r>
      <w:r>
        <w:rPr>
          <w:sz w:val="22"/>
        </w:rPr>
        <w:t>may</w:t>
      </w:r>
      <w:r>
        <w:rPr>
          <w:spacing w:val="-2"/>
          <w:sz w:val="22"/>
        </w:rPr>
        <w:t> </w:t>
      </w:r>
      <w:r>
        <w:rPr>
          <w:sz w:val="22"/>
        </w:rPr>
        <w:t>not</w:t>
      </w:r>
      <w:r>
        <w:rPr>
          <w:spacing w:val="-2"/>
          <w:sz w:val="22"/>
        </w:rPr>
        <w:t> </w:t>
      </w:r>
      <w:r>
        <w:rPr>
          <w:sz w:val="22"/>
        </w:rPr>
        <w:t>be</w:t>
      </w:r>
      <w:r>
        <w:rPr>
          <w:spacing w:val="-2"/>
          <w:sz w:val="22"/>
        </w:rPr>
        <w:t> </w:t>
      </w:r>
      <w:r>
        <w:rPr>
          <w:sz w:val="22"/>
        </w:rPr>
        <w:t>located</w:t>
      </w:r>
      <w:r>
        <w:rPr>
          <w:spacing w:val="-5"/>
          <w:sz w:val="22"/>
        </w:rPr>
        <w:t> </w:t>
      </w:r>
      <w:r>
        <w:rPr>
          <w:sz w:val="22"/>
        </w:rPr>
        <w:t>in</w:t>
      </w:r>
      <w:r>
        <w:rPr>
          <w:spacing w:val="-2"/>
          <w:sz w:val="22"/>
        </w:rPr>
        <w:t> </w:t>
      </w:r>
      <w:r>
        <w:rPr>
          <w:sz w:val="22"/>
        </w:rPr>
        <w:t>the</w:t>
      </w:r>
      <w:r>
        <w:rPr>
          <w:spacing w:val="-3"/>
          <w:sz w:val="22"/>
        </w:rPr>
        <w:t> </w:t>
      </w:r>
      <w:r>
        <w:rPr>
          <w:sz w:val="22"/>
        </w:rPr>
        <w:t>required</w:t>
      </w:r>
      <w:r>
        <w:rPr>
          <w:spacing w:val="-2"/>
          <w:sz w:val="22"/>
        </w:rPr>
        <w:t> </w:t>
      </w:r>
      <w:r>
        <w:rPr>
          <w:sz w:val="22"/>
        </w:rPr>
        <w:t>front</w:t>
      </w:r>
      <w:r>
        <w:rPr>
          <w:spacing w:val="-4"/>
          <w:sz w:val="22"/>
        </w:rPr>
        <w:t> yard.</w:t>
      </w:r>
    </w:p>
    <w:p>
      <w:pPr>
        <w:pStyle w:val="BodyText"/>
      </w:pPr>
    </w:p>
    <w:p>
      <w:pPr>
        <w:pStyle w:val="ListParagraph"/>
        <w:numPr>
          <w:ilvl w:val="2"/>
          <w:numId w:val="13"/>
        </w:numPr>
        <w:tabs>
          <w:tab w:pos="3000" w:val="left" w:leader="none"/>
        </w:tabs>
        <w:spacing w:line="240" w:lineRule="auto" w:before="0" w:after="0"/>
        <w:ind w:left="120" w:right="115" w:firstLine="2159"/>
        <w:jc w:val="left"/>
        <w:rPr>
          <w:sz w:val="22"/>
        </w:rPr>
      </w:pPr>
      <w:r>
        <w:rPr>
          <w:sz w:val="22"/>
        </w:rPr>
        <w:t>The parking surface for guest parking within the residential development tract (not on-street) may be permeable pavement for motor vehicles.</w:t>
      </w:r>
    </w:p>
    <w:p>
      <w:pPr>
        <w:pStyle w:val="ListParagraph"/>
        <w:numPr>
          <w:ilvl w:val="1"/>
          <w:numId w:val="13"/>
        </w:numPr>
        <w:tabs>
          <w:tab w:pos="2280" w:val="left" w:leader="none"/>
        </w:tabs>
        <w:spacing w:line="240" w:lineRule="auto" w:before="253" w:after="0"/>
        <w:ind w:left="120" w:right="117" w:firstLine="1440"/>
        <w:jc w:val="left"/>
        <w:rPr>
          <w:sz w:val="22"/>
        </w:rPr>
      </w:pPr>
      <w:r>
        <w:rPr>
          <w:sz w:val="22"/>
        </w:rPr>
        <w:t>The</w:t>
      </w:r>
      <w:r>
        <w:rPr>
          <w:spacing w:val="40"/>
          <w:sz w:val="22"/>
        </w:rPr>
        <w:t> </w:t>
      </w:r>
      <w:r>
        <w:rPr>
          <w:sz w:val="22"/>
        </w:rPr>
        <w:t>following</w:t>
      </w:r>
      <w:r>
        <w:rPr>
          <w:spacing w:val="38"/>
          <w:sz w:val="22"/>
        </w:rPr>
        <w:t> </w:t>
      </w:r>
      <w:r>
        <w:rPr>
          <w:sz w:val="22"/>
        </w:rPr>
        <w:t>modifications</w:t>
      </w:r>
      <w:r>
        <w:rPr>
          <w:spacing w:val="40"/>
          <w:sz w:val="22"/>
        </w:rPr>
        <w:t> </w:t>
      </w:r>
      <w:r>
        <w:rPr>
          <w:sz w:val="22"/>
        </w:rPr>
        <w:t>apply</w:t>
      </w:r>
      <w:r>
        <w:rPr>
          <w:spacing w:val="38"/>
          <w:sz w:val="22"/>
        </w:rPr>
        <w:t> </w:t>
      </w:r>
      <w:r>
        <w:rPr>
          <w:sz w:val="22"/>
        </w:rPr>
        <w:t>to</w:t>
      </w:r>
      <w:r>
        <w:rPr>
          <w:spacing w:val="40"/>
          <w:sz w:val="22"/>
        </w:rPr>
        <w:t> </w:t>
      </w:r>
      <w:r>
        <w:rPr>
          <w:sz w:val="22"/>
        </w:rPr>
        <w:t>single-family</w:t>
      </w:r>
      <w:r>
        <w:rPr>
          <w:spacing w:val="38"/>
          <w:sz w:val="22"/>
        </w:rPr>
        <w:t> </w:t>
      </w:r>
      <w:r>
        <w:rPr>
          <w:sz w:val="22"/>
        </w:rPr>
        <w:t>uses</w:t>
      </w:r>
      <w:r>
        <w:rPr>
          <w:spacing w:val="38"/>
          <w:sz w:val="22"/>
        </w:rPr>
        <w:t> </w:t>
      </w:r>
      <w:r>
        <w:rPr>
          <w:sz w:val="22"/>
        </w:rPr>
        <w:t>in</w:t>
      </w:r>
      <w:r>
        <w:rPr>
          <w:spacing w:val="38"/>
          <w:sz w:val="22"/>
        </w:rPr>
        <w:t> </w:t>
      </w:r>
      <w:r>
        <w:rPr>
          <w:sz w:val="22"/>
        </w:rPr>
        <w:t>MF-1,</w:t>
      </w:r>
      <w:r>
        <w:rPr>
          <w:spacing w:val="40"/>
          <w:sz w:val="22"/>
        </w:rPr>
        <w:t> </w:t>
      </w:r>
      <w:r>
        <w:rPr>
          <w:sz w:val="22"/>
        </w:rPr>
        <w:t>MF-2,</w:t>
      </w:r>
      <w:r>
        <w:rPr>
          <w:spacing w:val="40"/>
          <w:sz w:val="22"/>
        </w:rPr>
        <w:t> </w:t>
      </w:r>
      <w:r>
        <w:rPr>
          <w:sz w:val="22"/>
        </w:rPr>
        <w:t>and MF-3 subdistricts:</w:t>
      </w:r>
    </w:p>
    <w:p>
      <w:pPr>
        <w:pStyle w:val="BodyText"/>
        <w:spacing w:before="1"/>
      </w:pPr>
    </w:p>
    <w:p>
      <w:pPr>
        <w:pStyle w:val="ListParagraph"/>
        <w:numPr>
          <w:ilvl w:val="2"/>
          <w:numId w:val="13"/>
        </w:numPr>
        <w:tabs>
          <w:tab w:pos="3000" w:val="left" w:leader="none"/>
        </w:tabs>
        <w:spacing w:line="240" w:lineRule="auto" w:before="0" w:after="0"/>
        <w:ind w:left="120" w:right="116" w:firstLine="2160"/>
        <w:jc w:val="left"/>
        <w:rPr>
          <w:sz w:val="22"/>
        </w:rPr>
      </w:pPr>
      <w:r>
        <w:rPr>
          <w:sz w:val="22"/>
        </w:rPr>
        <w:t>Private</w:t>
      </w:r>
      <w:r>
        <w:rPr>
          <w:spacing w:val="28"/>
          <w:sz w:val="22"/>
        </w:rPr>
        <w:t> </w:t>
      </w:r>
      <w:r>
        <w:rPr>
          <w:sz w:val="22"/>
        </w:rPr>
        <w:t>parking</w:t>
      </w:r>
      <w:r>
        <w:rPr>
          <w:spacing w:val="28"/>
          <w:sz w:val="22"/>
        </w:rPr>
        <w:t> </w:t>
      </w:r>
      <w:r>
        <w:rPr>
          <w:sz w:val="22"/>
        </w:rPr>
        <w:t>may</w:t>
      </w:r>
      <w:r>
        <w:rPr>
          <w:spacing w:val="28"/>
          <w:sz w:val="22"/>
        </w:rPr>
        <w:t> </w:t>
      </w:r>
      <w:r>
        <w:rPr>
          <w:sz w:val="22"/>
        </w:rPr>
        <w:t>be</w:t>
      </w:r>
      <w:r>
        <w:rPr>
          <w:spacing w:val="28"/>
          <w:sz w:val="22"/>
        </w:rPr>
        <w:t> </w:t>
      </w:r>
      <w:r>
        <w:rPr>
          <w:sz w:val="22"/>
        </w:rPr>
        <w:t>tandem</w:t>
      </w:r>
      <w:r>
        <w:rPr>
          <w:spacing w:val="27"/>
          <w:sz w:val="22"/>
        </w:rPr>
        <w:t> </w:t>
      </w:r>
      <w:r>
        <w:rPr>
          <w:sz w:val="22"/>
        </w:rPr>
        <w:t>(one</w:t>
      </w:r>
      <w:r>
        <w:rPr>
          <w:spacing w:val="28"/>
          <w:sz w:val="22"/>
        </w:rPr>
        <w:t> </w:t>
      </w:r>
      <w:r>
        <w:rPr>
          <w:sz w:val="22"/>
        </w:rPr>
        <w:t>parking</w:t>
      </w:r>
      <w:r>
        <w:rPr>
          <w:spacing w:val="28"/>
          <w:sz w:val="22"/>
        </w:rPr>
        <w:t> </w:t>
      </w:r>
      <w:r>
        <w:rPr>
          <w:sz w:val="22"/>
        </w:rPr>
        <w:t>space</w:t>
      </w:r>
      <w:r>
        <w:rPr>
          <w:spacing w:val="28"/>
          <w:sz w:val="22"/>
        </w:rPr>
        <w:t> </w:t>
      </w:r>
      <w:r>
        <w:rPr>
          <w:sz w:val="22"/>
        </w:rPr>
        <w:t>in</w:t>
      </w:r>
      <w:r>
        <w:rPr>
          <w:spacing w:val="28"/>
          <w:sz w:val="22"/>
        </w:rPr>
        <w:t> </w:t>
      </w:r>
      <w:r>
        <w:rPr>
          <w:sz w:val="22"/>
        </w:rPr>
        <w:t>front</w:t>
      </w:r>
      <w:r>
        <w:rPr>
          <w:spacing w:val="29"/>
          <w:sz w:val="22"/>
        </w:rPr>
        <w:t> </w:t>
      </w:r>
      <w:r>
        <w:rPr>
          <w:sz w:val="22"/>
        </w:rPr>
        <w:t>of</w:t>
      </w:r>
      <w:r>
        <w:rPr>
          <w:spacing w:val="29"/>
          <w:sz w:val="22"/>
        </w:rPr>
        <w:t> </w:t>
      </w:r>
      <w:r>
        <w:rPr>
          <w:sz w:val="22"/>
        </w:rPr>
        <w:t>another parking space); guest parking may not be tandem.</w:t>
      </w:r>
    </w:p>
    <w:p>
      <w:pPr>
        <w:pStyle w:val="ListParagraph"/>
        <w:numPr>
          <w:ilvl w:val="2"/>
          <w:numId w:val="13"/>
        </w:numPr>
        <w:tabs>
          <w:tab w:pos="3000" w:val="left" w:leader="none"/>
        </w:tabs>
        <w:spacing w:line="240" w:lineRule="auto" w:before="253" w:after="0"/>
        <w:ind w:left="3000" w:right="0" w:hanging="720"/>
        <w:jc w:val="left"/>
        <w:rPr>
          <w:sz w:val="22"/>
        </w:rPr>
      </w:pPr>
      <w:r>
        <w:rPr>
          <w:sz w:val="22"/>
        </w:rPr>
        <w:t>Parking</w:t>
      </w:r>
      <w:r>
        <w:rPr>
          <w:spacing w:val="-6"/>
          <w:sz w:val="22"/>
        </w:rPr>
        <w:t> </w:t>
      </w:r>
      <w:r>
        <w:rPr>
          <w:sz w:val="22"/>
        </w:rPr>
        <w:t>may</w:t>
      </w:r>
      <w:r>
        <w:rPr>
          <w:spacing w:val="-2"/>
          <w:sz w:val="22"/>
        </w:rPr>
        <w:t> </w:t>
      </w:r>
      <w:r>
        <w:rPr>
          <w:sz w:val="22"/>
        </w:rPr>
        <w:t>not</w:t>
      </w:r>
      <w:r>
        <w:rPr>
          <w:spacing w:val="-2"/>
          <w:sz w:val="22"/>
        </w:rPr>
        <w:t> </w:t>
      </w:r>
      <w:r>
        <w:rPr>
          <w:sz w:val="22"/>
        </w:rPr>
        <w:t>be</w:t>
      </w:r>
      <w:r>
        <w:rPr>
          <w:spacing w:val="-2"/>
          <w:sz w:val="22"/>
        </w:rPr>
        <w:t> </w:t>
      </w:r>
      <w:r>
        <w:rPr>
          <w:sz w:val="22"/>
        </w:rPr>
        <w:t>located</w:t>
      </w:r>
      <w:r>
        <w:rPr>
          <w:spacing w:val="-5"/>
          <w:sz w:val="22"/>
        </w:rPr>
        <w:t> </w:t>
      </w:r>
      <w:r>
        <w:rPr>
          <w:sz w:val="22"/>
        </w:rPr>
        <w:t>in</w:t>
      </w:r>
      <w:r>
        <w:rPr>
          <w:spacing w:val="-2"/>
          <w:sz w:val="22"/>
        </w:rPr>
        <w:t> </w:t>
      </w:r>
      <w:r>
        <w:rPr>
          <w:sz w:val="22"/>
        </w:rPr>
        <w:t>the</w:t>
      </w:r>
      <w:r>
        <w:rPr>
          <w:spacing w:val="-3"/>
          <w:sz w:val="22"/>
        </w:rPr>
        <w:t> </w:t>
      </w:r>
      <w:r>
        <w:rPr>
          <w:sz w:val="22"/>
        </w:rPr>
        <w:t>required</w:t>
      </w:r>
      <w:r>
        <w:rPr>
          <w:spacing w:val="-2"/>
          <w:sz w:val="22"/>
        </w:rPr>
        <w:t> </w:t>
      </w:r>
      <w:r>
        <w:rPr>
          <w:sz w:val="22"/>
        </w:rPr>
        <w:t>front</w:t>
      </w:r>
      <w:r>
        <w:rPr>
          <w:spacing w:val="-4"/>
          <w:sz w:val="22"/>
        </w:rPr>
        <w:t> yard.</w:t>
      </w:r>
    </w:p>
    <w:p>
      <w:pPr>
        <w:spacing w:after="0" w:line="240" w:lineRule="auto"/>
        <w:jc w:val="left"/>
        <w:rPr>
          <w:sz w:val="22"/>
        </w:rPr>
        <w:sectPr>
          <w:pgSz w:w="12240" w:h="15840"/>
          <w:pgMar w:top="1080" w:bottom="280" w:left="1320" w:right="1320"/>
        </w:sectPr>
      </w:pPr>
    </w:p>
    <w:p>
      <w:pPr>
        <w:pStyle w:val="ListParagraph"/>
        <w:numPr>
          <w:ilvl w:val="2"/>
          <w:numId w:val="13"/>
        </w:numPr>
        <w:tabs>
          <w:tab w:pos="3000" w:val="left" w:leader="none"/>
        </w:tabs>
        <w:spacing w:line="240" w:lineRule="auto" w:before="70" w:after="0"/>
        <w:ind w:left="120" w:right="117" w:firstLine="2160"/>
        <w:jc w:val="left"/>
        <w:rPr>
          <w:sz w:val="22"/>
        </w:rPr>
      </w:pPr>
      <w:r>
        <w:rPr>
          <w:sz w:val="22"/>
        </w:rPr>
        <w:t>The parking surface for guest parking within the lot (not on-street) may be permeable pavement for motor vehicles.</w:t>
      </w:r>
    </w:p>
    <w:p>
      <w:pPr>
        <w:pStyle w:val="ListParagraph"/>
        <w:numPr>
          <w:ilvl w:val="1"/>
          <w:numId w:val="13"/>
        </w:numPr>
        <w:tabs>
          <w:tab w:pos="2279" w:val="left" w:leader="none"/>
        </w:tabs>
        <w:spacing w:line="240" w:lineRule="auto" w:before="253" w:after="0"/>
        <w:ind w:left="2279" w:right="0" w:hanging="719"/>
        <w:jc w:val="left"/>
        <w:rPr>
          <w:sz w:val="22"/>
        </w:rPr>
      </w:pPr>
      <w:r>
        <w:rPr>
          <w:sz w:val="22"/>
        </w:rPr>
        <w:t>The</w:t>
      </w:r>
      <w:r>
        <w:rPr>
          <w:spacing w:val="-5"/>
          <w:sz w:val="22"/>
        </w:rPr>
        <w:t> </w:t>
      </w:r>
      <w:r>
        <w:rPr>
          <w:sz w:val="22"/>
        </w:rPr>
        <w:t>following</w:t>
      </w:r>
      <w:r>
        <w:rPr>
          <w:spacing w:val="-7"/>
          <w:sz w:val="22"/>
        </w:rPr>
        <w:t> </w:t>
      </w:r>
      <w:r>
        <w:rPr>
          <w:sz w:val="22"/>
        </w:rPr>
        <w:t>modifications</w:t>
      </w:r>
      <w:r>
        <w:rPr>
          <w:spacing w:val="-4"/>
          <w:sz w:val="22"/>
        </w:rPr>
        <w:t> </w:t>
      </w:r>
      <w:r>
        <w:rPr>
          <w:sz w:val="22"/>
        </w:rPr>
        <w:t>apply</w:t>
      </w:r>
      <w:r>
        <w:rPr>
          <w:spacing w:val="-5"/>
          <w:sz w:val="22"/>
        </w:rPr>
        <w:t> </w:t>
      </w:r>
      <w:r>
        <w:rPr>
          <w:sz w:val="22"/>
        </w:rPr>
        <w:t>to</w:t>
      </w:r>
      <w:r>
        <w:rPr>
          <w:spacing w:val="-4"/>
          <w:sz w:val="22"/>
        </w:rPr>
        <w:t> </w:t>
      </w:r>
      <w:r>
        <w:rPr>
          <w:sz w:val="22"/>
        </w:rPr>
        <w:t>multiple-family</w:t>
      </w:r>
      <w:r>
        <w:rPr>
          <w:spacing w:val="-7"/>
          <w:sz w:val="22"/>
        </w:rPr>
        <w:t> </w:t>
      </w:r>
      <w:r>
        <w:rPr>
          <w:spacing w:val="-2"/>
          <w:sz w:val="22"/>
        </w:rPr>
        <w:t>uses:</w:t>
      </w:r>
    </w:p>
    <w:p>
      <w:pPr>
        <w:pStyle w:val="BodyText"/>
      </w:pPr>
    </w:p>
    <w:p>
      <w:pPr>
        <w:pStyle w:val="ListParagraph"/>
        <w:numPr>
          <w:ilvl w:val="2"/>
          <w:numId w:val="13"/>
        </w:numPr>
        <w:tabs>
          <w:tab w:pos="2999" w:val="left" w:leader="none"/>
        </w:tabs>
        <w:spacing w:line="240" w:lineRule="auto" w:before="0" w:after="0"/>
        <w:ind w:left="119" w:right="116" w:firstLine="2160"/>
        <w:jc w:val="left"/>
        <w:rPr>
          <w:sz w:val="22"/>
        </w:rPr>
      </w:pPr>
      <w:r>
        <w:rPr>
          <w:sz w:val="22"/>
        </w:rPr>
        <w:t>Private</w:t>
      </w:r>
      <w:r>
        <w:rPr>
          <w:spacing w:val="28"/>
          <w:sz w:val="22"/>
        </w:rPr>
        <w:t> </w:t>
      </w:r>
      <w:r>
        <w:rPr>
          <w:sz w:val="22"/>
        </w:rPr>
        <w:t>parking</w:t>
      </w:r>
      <w:r>
        <w:rPr>
          <w:spacing w:val="28"/>
          <w:sz w:val="22"/>
        </w:rPr>
        <w:t> </w:t>
      </w:r>
      <w:r>
        <w:rPr>
          <w:sz w:val="22"/>
        </w:rPr>
        <w:t>(parking</w:t>
      </w:r>
      <w:r>
        <w:rPr>
          <w:spacing w:val="28"/>
          <w:sz w:val="22"/>
        </w:rPr>
        <w:t> </w:t>
      </w:r>
      <w:r>
        <w:rPr>
          <w:sz w:val="22"/>
        </w:rPr>
        <w:t>reserved</w:t>
      </w:r>
      <w:r>
        <w:rPr>
          <w:spacing w:val="28"/>
          <w:sz w:val="22"/>
        </w:rPr>
        <w:t> </w:t>
      </w:r>
      <w:r>
        <w:rPr>
          <w:sz w:val="22"/>
        </w:rPr>
        <w:t>for</w:t>
      </w:r>
      <w:r>
        <w:rPr>
          <w:spacing w:val="29"/>
          <w:sz w:val="22"/>
        </w:rPr>
        <w:t> </w:t>
      </w:r>
      <w:r>
        <w:rPr>
          <w:sz w:val="22"/>
        </w:rPr>
        <w:t>a</w:t>
      </w:r>
      <w:r>
        <w:rPr>
          <w:spacing w:val="31"/>
          <w:sz w:val="22"/>
        </w:rPr>
        <w:t> </w:t>
      </w:r>
      <w:r>
        <w:rPr>
          <w:sz w:val="22"/>
        </w:rPr>
        <w:t>specific</w:t>
      </w:r>
      <w:r>
        <w:rPr>
          <w:spacing w:val="31"/>
          <w:sz w:val="22"/>
        </w:rPr>
        <w:t> </w:t>
      </w:r>
      <w:r>
        <w:rPr>
          <w:sz w:val="22"/>
        </w:rPr>
        <w:t>dwelling</w:t>
      </w:r>
      <w:r>
        <w:rPr>
          <w:spacing w:val="30"/>
          <w:sz w:val="22"/>
        </w:rPr>
        <w:t> </w:t>
      </w:r>
      <w:r>
        <w:rPr>
          <w:sz w:val="22"/>
        </w:rPr>
        <w:t>unit)</w:t>
      </w:r>
      <w:r>
        <w:rPr>
          <w:spacing w:val="29"/>
          <w:sz w:val="22"/>
        </w:rPr>
        <w:t> </w:t>
      </w:r>
      <w:r>
        <w:rPr>
          <w:sz w:val="22"/>
        </w:rPr>
        <w:t>may</w:t>
      </w:r>
      <w:r>
        <w:rPr>
          <w:spacing w:val="28"/>
          <w:sz w:val="22"/>
        </w:rPr>
        <w:t> </w:t>
      </w:r>
      <w:r>
        <w:rPr>
          <w:sz w:val="22"/>
        </w:rPr>
        <w:t>be tandem (one parking space in front of another parking space); guest parking may not be tandem.</w:t>
      </w:r>
    </w:p>
    <w:p>
      <w:pPr>
        <w:pStyle w:val="ListParagraph"/>
        <w:numPr>
          <w:ilvl w:val="2"/>
          <w:numId w:val="13"/>
        </w:numPr>
        <w:tabs>
          <w:tab w:pos="2999" w:val="left" w:leader="none"/>
        </w:tabs>
        <w:spacing w:line="240" w:lineRule="auto" w:before="252" w:after="0"/>
        <w:ind w:left="2999" w:right="0" w:hanging="720"/>
        <w:jc w:val="left"/>
        <w:rPr>
          <w:sz w:val="22"/>
        </w:rPr>
      </w:pPr>
      <w:r>
        <w:rPr>
          <w:sz w:val="22"/>
        </w:rPr>
        <w:t>Parking</w:t>
      </w:r>
      <w:r>
        <w:rPr>
          <w:spacing w:val="-6"/>
          <w:sz w:val="22"/>
        </w:rPr>
        <w:t> </w:t>
      </w:r>
      <w:r>
        <w:rPr>
          <w:sz w:val="22"/>
        </w:rPr>
        <w:t>may</w:t>
      </w:r>
      <w:r>
        <w:rPr>
          <w:spacing w:val="-2"/>
          <w:sz w:val="22"/>
        </w:rPr>
        <w:t> </w:t>
      </w:r>
      <w:r>
        <w:rPr>
          <w:sz w:val="22"/>
        </w:rPr>
        <w:t>not</w:t>
      </w:r>
      <w:r>
        <w:rPr>
          <w:spacing w:val="-2"/>
          <w:sz w:val="22"/>
        </w:rPr>
        <w:t> </w:t>
      </w:r>
      <w:r>
        <w:rPr>
          <w:sz w:val="22"/>
        </w:rPr>
        <w:t>be</w:t>
      </w:r>
      <w:r>
        <w:rPr>
          <w:spacing w:val="-2"/>
          <w:sz w:val="22"/>
        </w:rPr>
        <w:t> </w:t>
      </w:r>
      <w:r>
        <w:rPr>
          <w:sz w:val="22"/>
        </w:rPr>
        <w:t>located</w:t>
      </w:r>
      <w:r>
        <w:rPr>
          <w:spacing w:val="-5"/>
          <w:sz w:val="22"/>
        </w:rPr>
        <w:t> </w:t>
      </w:r>
      <w:r>
        <w:rPr>
          <w:sz w:val="22"/>
        </w:rPr>
        <w:t>in</w:t>
      </w:r>
      <w:r>
        <w:rPr>
          <w:spacing w:val="-2"/>
          <w:sz w:val="22"/>
        </w:rPr>
        <w:t> </w:t>
      </w:r>
      <w:r>
        <w:rPr>
          <w:sz w:val="22"/>
        </w:rPr>
        <w:t>the</w:t>
      </w:r>
      <w:r>
        <w:rPr>
          <w:spacing w:val="-3"/>
          <w:sz w:val="22"/>
        </w:rPr>
        <w:t> </w:t>
      </w:r>
      <w:r>
        <w:rPr>
          <w:sz w:val="22"/>
        </w:rPr>
        <w:t>required</w:t>
      </w:r>
      <w:r>
        <w:rPr>
          <w:spacing w:val="-2"/>
          <w:sz w:val="22"/>
        </w:rPr>
        <w:t> </w:t>
      </w:r>
      <w:r>
        <w:rPr>
          <w:sz w:val="22"/>
        </w:rPr>
        <w:t>front</w:t>
      </w:r>
      <w:r>
        <w:rPr>
          <w:spacing w:val="-4"/>
          <w:sz w:val="22"/>
        </w:rPr>
        <w:t> yard.</w:t>
      </w:r>
    </w:p>
    <w:p>
      <w:pPr>
        <w:pStyle w:val="BodyText"/>
      </w:pPr>
    </w:p>
    <w:p>
      <w:pPr>
        <w:pStyle w:val="ListParagraph"/>
        <w:numPr>
          <w:ilvl w:val="2"/>
          <w:numId w:val="13"/>
        </w:numPr>
        <w:tabs>
          <w:tab w:pos="2999" w:val="left" w:leader="none"/>
        </w:tabs>
        <w:spacing w:line="240" w:lineRule="auto" w:before="1" w:after="0"/>
        <w:ind w:left="119" w:right="117" w:firstLine="2160"/>
        <w:jc w:val="left"/>
        <w:rPr>
          <w:sz w:val="22"/>
        </w:rPr>
      </w:pPr>
      <w:r>
        <w:rPr>
          <w:sz w:val="22"/>
        </w:rPr>
        <w:t>The parking surface for guest parking within the lot (not on-street) may be permeable pavement for motor vehicles.</w:t>
      </w:r>
    </w:p>
    <w:p>
      <w:pPr>
        <w:pStyle w:val="ListParagraph"/>
        <w:numPr>
          <w:ilvl w:val="0"/>
          <w:numId w:val="13"/>
        </w:numPr>
        <w:tabs>
          <w:tab w:pos="1559" w:val="left" w:leader="none"/>
        </w:tabs>
        <w:spacing w:line="240" w:lineRule="auto" w:before="253" w:after="0"/>
        <w:ind w:left="1559" w:right="0" w:hanging="719"/>
        <w:jc w:val="left"/>
        <w:rPr>
          <w:sz w:val="22"/>
        </w:rPr>
      </w:pPr>
      <w:r>
        <w:rPr>
          <w:sz w:val="22"/>
          <w:u w:val="single"/>
        </w:rPr>
        <w:t>Off-street</w:t>
      </w:r>
      <w:r>
        <w:rPr>
          <w:spacing w:val="-6"/>
          <w:sz w:val="22"/>
          <w:u w:val="single"/>
        </w:rPr>
        <w:t> </w:t>
      </w:r>
      <w:r>
        <w:rPr>
          <w:sz w:val="22"/>
          <w:u w:val="single"/>
        </w:rPr>
        <w:t>parking</w:t>
      </w:r>
      <w:r>
        <w:rPr>
          <w:spacing w:val="-6"/>
          <w:sz w:val="22"/>
          <w:u w:val="single"/>
        </w:rPr>
        <w:t> </w:t>
      </w:r>
      <w:r>
        <w:rPr>
          <w:sz w:val="22"/>
          <w:u w:val="single"/>
        </w:rPr>
        <w:t>provisions</w:t>
      </w:r>
      <w:r>
        <w:rPr>
          <w:spacing w:val="-6"/>
          <w:sz w:val="22"/>
          <w:u w:val="single"/>
        </w:rPr>
        <w:t> </w:t>
      </w:r>
      <w:r>
        <w:rPr>
          <w:sz w:val="22"/>
          <w:u w:val="single"/>
        </w:rPr>
        <w:t>for</w:t>
      </w:r>
      <w:r>
        <w:rPr>
          <w:spacing w:val="-5"/>
          <w:sz w:val="22"/>
          <w:u w:val="single"/>
        </w:rPr>
        <w:t> </w:t>
      </w:r>
      <w:r>
        <w:rPr>
          <w:sz w:val="22"/>
          <w:u w:val="single"/>
        </w:rPr>
        <w:t>nonresidential</w:t>
      </w:r>
      <w:r>
        <w:rPr>
          <w:spacing w:val="-7"/>
          <w:sz w:val="22"/>
          <w:u w:val="single"/>
        </w:rPr>
        <w:t> </w:t>
      </w:r>
      <w:r>
        <w:rPr>
          <w:spacing w:val="-2"/>
          <w:sz w:val="22"/>
          <w:u w:val="single"/>
        </w:rPr>
        <w:t>subdistricts</w:t>
      </w:r>
      <w:r>
        <w:rPr>
          <w:spacing w:val="-2"/>
          <w:sz w:val="22"/>
          <w:u w:val="none"/>
        </w:rPr>
        <w:t>.</w:t>
      </w:r>
    </w:p>
    <w:p>
      <w:pPr>
        <w:pStyle w:val="BodyText"/>
      </w:pPr>
    </w:p>
    <w:p>
      <w:pPr>
        <w:pStyle w:val="ListParagraph"/>
        <w:numPr>
          <w:ilvl w:val="1"/>
          <w:numId w:val="13"/>
        </w:numPr>
        <w:tabs>
          <w:tab w:pos="2277" w:val="left" w:leader="none"/>
        </w:tabs>
        <w:spacing w:line="240" w:lineRule="auto" w:before="0" w:after="0"/>
        <w:ind w:left="120" w:right="115" w:firstLine="1439"/>
        <w:jc w:val="both"/>
        <w:rPr>
          <w:sz w:val="22"/>
        </w:rPr>
      </w:pPr>
      <w:r>
        <w:rPr>
          <w:sz w:val="22"/>
        </w:rPr>
        <w:t>Except as provided in this paragraph, in nonresidential subdistricts any off-street parking may extend to the front property line. In the GR or LC subdistrict, if a lot containing off-street parking or a building fronts upon a special retail street, off-street parking and maneuvering areas are prohibited within 30 feet of the front lot line between grade and 12 feet above grade. If a corner lot fronts on two special retail streets, the minimum setback for off-street parking and maneuvering areas from the side street frontage at any given point is 50 percent of the lot width at that point, or 30 feet, whichever is less. (See Exhibit 193D-2.)</w:t>
      </w:r>
    </w:p>
    <w:p>
      <w:pPr>
        <w:pStyle w:val="ListParagraph"/>
        <w:numPr>
          <w:ilvl w:val="1"/>
          <w:numId w:val="13"/>
        </w:numPr>
        <w:tabs>
          <w:tab w:pos="1870" w:val="left" w:leader="none"/>
        </w:tabs>
        <w:spacing w:line="240" w:lineRule="auto" w:before="252" w:after="0"/>
        <w:ind w:left="1870" w:right="0" w:hanging="310"/>
        <w:jc w:val="left"/>
        <w:rPr>
          <w:sz w:val="22"/>
        </w:rPr>
      </w:pPr>
      <w:r>
        <w:rPr>
          <w:sz w:val="22"/>
        </w:rPr>
        <w:t>through</w:t>
      </w:r>
      <w:r>
        <w:rPr>
          <w:spacing w:val="-4"/>
          <w:sz w:val="22"/>
        </w:rPr>
        <w:t> </w:t>
      </w:r>
      <w:r>
        <w:rPr>
          <w:sz w:val="22"/>
        </w:rPr>
        <w:t>(5)</w:t>
      </w:r>
      <w:r>
        <w:rPr>
          <w:spacing w:val="75"/>
          <w:sz w:val="22"/>
        </w:rPr>
        <w:t> </w:t>
      </w:r>
      <w:r>
        <w:rPr>
          <w:spacing w:val="-2"/>
          <w:sz w:val="22"/>
        </w:rPr>
        <w:t>Reserved.</w:t>
      </w:r>
    </w:p>
    <w:p>
      <w:pPr>
        <w:pStyle w:val="BodyText"/>
      </w:pPr>
    </w:p>
    <w:p>
      <w:pPr>
        <w:pStyle w:val="ListParagraph"/>
        <w:numPr>
          <w:ilvl w:val="1"/>
          <w:numId w:val="11"/>
        </w:numPr>
        <w:tabs>
          <w:tab w:pos="2278" w:val="left" w:leader="none"/>
        </w:tabs>
        <w:spacing w:line="240" w:lineRule="auto" w:before="0" w:after="0"/>
        <w:ind w:left="120" w:right="114" w:firstLine="1440"/>
        <w:jc w:val="both"/>
        <w:rPr>
          <w:sz w:val="22"/>
        </w:rPr>
      </w:pPr>
      <w:r>
        <w:rPr>
          <w:sz w:val="22"/>
        </w:rPr>
        <w:t>In order to provide adequate off-street parking for large scale mixed use development projects, the following are excluded in the calculation of off-street parking requirements:</w:t>
      </w:r>
    </w:p>
    <w:p>
      <w:pPr>
        <w:pStyle w:val="ListParagraph"/>
        <w:numPr>
          <w:ilvl w:val="2"/>
          <w:numId w:val="11"/>
        </w:numPr>
        <w:tabs>
          <w:tab w:pos="2997" w:val="left" w:leader="none"/>
        </w:tabs>
        <w:spacing w:line="240" w:lineRule="auto" w:before="252" w:after="0"/>
        <w:ind w:left="120" w:right="114" w:firstLine="2160"/>
        <w:jc w:val="both"/>
        <w:rPr>
          <w:sz w:val="22"/>
        </w:rPr>
      </w:pPr>
      <w:r>
        <w:rPr>
          <w:sz w:val="22"/>
        </w:rPr>
        <w:t>Ten</w:t>
      </w:r>
      <w:r>
        <w:rPr>
          <w:spacing w:val="-2"/>
          <w:sz w:val="22"/>
        </w:rPr>
        <w:t> </w:t>
      </w:r>
      <w:r>
        <w:rPr>
          <w:sz w:val="22"/>
        </w:rPr>
        <w:t>percent</w:t>
      </w:r>
      <w:r>
        <w:rPr>
          <w:spacing w:val="-1"/>
          <w:sz w:val="22"/>
        </w:rPr>
        <w:t> </w:t>
      </w:r>
      <w:r>
        <w:rPr>
          <w:sz w:val="22"/>
        </w:rPr>
        <w:t>of</w:t>
      </w:r>
      <w:r>
        <w:rPr>
          <w:spacing w:val="-1"/>
          <w:sz w:val="22"/>
        </w:rPr>
        <w:t> </w:t>
      </w:r>
      <w:r>
        <w:rPr>
          <w:sz w:val="22"/>
        </w:rPr>
        <w:t>the</w:t>
      </w:r>
      <w:r>
        <w:rPr>
          <w:spacing w:val="-2"/>
          <w:sz w:val="22"/>
        </w:rPr>
        <w:t> </w:t>
      </w:r>
      <w:r>
        <w:rPr>
          <w:sz w:val="22"/>
        </w:rPr>
        <w:t>required</w:t>
      </w:r>
      <w:r>
        <w:rPr>
          <w:spacing w:val="-5"/>
          <w:sz w:val="22"/>
        </w:rPr>
        <w:t> </w:t>
      </w:r>
      <w:r>
        <w:rPr>
          <w:sz w:val="22"/>
        </w:rPr>
        <w:t>parking</w:t>
      </w:r>
      <w:r>
        <w:rPr>
          <w:spacing w:val="-2"/>
          <w:sz w:val="22"/>
        </w:rPr>
        <w:t> </w:t>
      </w:r>
      <w:r>
        <w:rPr>
          <w:sz w:val="22"/>
        </w:rPr>
        <w:t>for</w:t>
      </w:r>
      <w:r>
        <w:rPr>
          <w:spacing w:val="-1"/>
          <w:sz w:val="22"/>
        </w:rPr>
        <w:t> </w:t>
      </w:r>
      <w:r>
        <w:rPr>
          <w:sz w:val="22"/>
        </w:rPr>
        <w:t>the</w:t>
      </w:r>
      <w:r>
        <w:rPr>
          <w:spacing w:val="-2"/>
          <w:sz w:val="22"/>
        </w:rPr>
        <w:t> </w:t>
      </w:r>
      <w:r>
        <w:rPr>
          <w:sz w:val="22"/>
        </w:rPr>
        <w:t>office</w:t>
      </w:r>
      <w:r>
        <w:rPr>
          <w:spacing w:val="-2"/>
          <w:sz w:val="22"/>
        </w:rPr>
        <w:t> </w:t>
      </w:r>
      <w:r>
        <w:rPr>
          <w:sz w:val="22"/>
        </w:rPr>
        <w:t>use</w:t>
      </w:r>
      <w:r>
        <w:rPr>
          <w:spacing w:val="-2"/>
          <w:sz w:val="22"/>
        </w:rPr>
        <w:t> </w:t>
      </w:r>
      <w:r>
        <w:rPr>
          <w:sz w:val="22"/>
        </w:rPr>
        <w:t>when</w:t>
      </w:r>
      <w:r>
        <w:rPr>
          <w:spacing w:val="-2"/>
          <w:sz w:val="22"/>
        </w:rPr>
        <w:t> </w:t>
      </w:r>
      <w:r>
        <w:rPr>
          <w:sz w:val="22"/>
        </w:rPr>
        <w:t>that</w:t>
      </w:r>
      <w:r>
        <w:rPr>
          <w:spacing w:val="-1"/>
          <w:sz w:val="22"/>
        </w:rPr>
        <w:t> </w:t>
      </w:r>
      <w:r>
        <w:rPr>
          <w:sz w:val="22"/>
        </w:rPr>
        <w:t>use</w:t>
      </w:r>
      <w:r>
        <w:rPr>
          <w:spacing w:val="-4"/>
          <w:sz w:val="22"/>
        </w:rPr>
        <w:t> </w:t>
      </w:r>
      <w:r>
        <w:rPr>
          <w:sz w:val="22"/>
        </w:rPr>
        <w:t>totals in</w:t>
      </w:r>
      <w:r>
        <w:rPr>
          <w:spacing w:val="-1"/>
          <w:sz w:val="22"/>
        </w:rPr>
        <w:t> </w:t>
      </w:r>
      <w:r>
        <w:rPr>
          <w:sz w:val="22"/>
        </w:rPr>
        <w:t>excess</w:t>
      </w:r>
      <w:r>
        <w:rPr>
          <w:spacing w:val="-1"/>
          <w:sz w:val="22"/>
        </w:rPr>
        <w:t> </w:t>
      </w:r>
      <w:r>
        <w:rPr>
          <w:sz w:val="22"/>
        </w:rPr>
        <w:t>of 250,000</w:t>
      </w:r>
      <w:r>
        <w:rPr>
          <w:spacing w:val="-4"/>
          <w:sz w:val="22"/>
        </w:rPr>
        <w:t> </w:t>
      </w:r>
      <w:r>
        <w:rPr>
          <w:sz w:val="22"/>
        </w:rPr>
        <w:t>square</w:t>
      </w:r>
      <w:r>
        <w:rPr>
          <w:spacing w:val="-3"/>
          <w:sz w:val="22"/>
        </w:rPr>
        <w:t> </w:t>
      </w:r>
      <w:r>
        <w:rPr>
          <w:sz w:val="22"/>
        </w:rPr>
        <w:t>feet in</w:t>
      </w:r>
      <w:r>
        <w:rPr>
          <w:spacing w:val="-4"/>
          <w:sz w:val="22"/>
        </w:rPr>
        <w:t> </w:t>
      </w:r>
      <w:r>
        <w:rPr>
          <w:sz w:val="22"/>
        </w:rPr>
        <w:t>floor</w:t>
      </w:r>
      <w:r>
        <w:rPr>
          <w:spacing w:val="-3"/>
          <w:sz w:val="22"/>
        </w:rPr>
        <w:t> </w:t>
      </w:r>
      <w:r>
        <w:rPr>
          <w:sz w:val="22"/>
        </w:rPr>
        <w:t>area</w:t>
      </w:r>
      <w:r>
        <w:rPr>
          <w:spacing w:val="-1"/>
          <w:sz w:val="22"/>
        </w:rPr>
        <w:t> </w:t>
      </w:r>
      <w:r>
        <w:rPr>
          <w:sz w:val="22"/>
        </w:rPr>
        <w:t>and</w:t>
      </w:r>
      <w:r>
        <w:rPr>
          <w:spacing w:val="-4"/>
          <w:sz w:val="22"/>
        </w:rPr>
        <w:t> </w:t>
      </w:r>
      <w:r>
        <w:rPr>
          <w:sz w:val="22"/>
        </w:rPr>
        <w:t>is</w:t>
      </w:r>
      <w:r>
        <w:rPr>
          <w:spacing w:val="-3"/>
          <w:sz w:val="22"/>
        </w:rPr>
        <w:t> </w:t>
      </w:r>
      <w:r>
        <w:rPr>
          <w:sz w:val="22"/>
        </w:rPr>
        <w:t>developed</w:t>
      </w:r>
      <w:r>
        <w:rPr>
          <w:spacing w:val="-1"/>
          <w:sz w:val="22"/>
        </w:rPr>
        <w:t> </w:t>
      </w:r>
      <w:r>
        <w:rPr>
          <w:sz w:val="22"/>
        </w:rPr>
        <w:t>on</w:t>
      </w:r>
      <w:r>
        <w:rPr>
          <w:spacing w:val="-4"/>
          <w:sz w:val="22"/>
        </w:rPr>
        <w:t> </w:t>
      </w:r>
      <w:r>
        <w:rPr>
          <w:sz w:val="22"/>
        </w:rPr>
        <w:t>the</w:t>
      </w:r>
      <w:r>
        <w:rPr>
          <w:spacing w:val="-3"/>
          <w:sz w:val="22"/>
        </w:rPr>
        <w:t> </w:t>
      </w:r>
      <w:r>
        <w:rPr>
          <w:sz w:val="22"/>
        </w:rPr>
        <w:t>same</w:t>
      </w:r>
      <w:r>
        <w:rPr>
          <w:spacing w:val="-3"/>
          <w:sz w:val="22"/>
        </w:rPr>
        <w:t> </w:t>
      </w:r>
      <w:r>
        <w:rPr>
          <w:sz w:val="22"/>
        </w:rPr>
        <w:t>lot with</w:t>
      </w:r>
      <w:r>
        <w:rPr>
          <w:spacing w:val="-1"/>
          <w:sz w:val="22"/>
        </w:rPr>
        <w:t> </w:t>
      </w:r>
      <w:r>
        <w:rPr>
          <w:sz w:val="22"/>
        </w:rPr>
        <w:t>a</w:t>
      </w:r>
      <w:r>
        <w:rPr>
          <w:spacing w:val="-1"/>
          <w:sz w:val="22"/>
        </w:rPr>
        <w:t> </w:t>
      </w:r>
      <w:r>
        <w:rPr>
          <w:sz w:val="22"/>
        </w:rPr>
        <w:t>use</w:t>
      </w:r>
      <w:r>
        <w:rPr>
          <w:spacing w:val="-3"/>
          <w:sz w:val="22"/>
        </w:rPr>
        <w:t> </w:t>
      </w:r>
      <w:r>
        <w:rPr>
          <w:sz w:val="22"/>
        </w:rPr>
        <w:t>qualifying</w:t>
      </w:r>
      <w:r>
        <w:rPr>
          <w:spacing w:val="-1"/>
          <w:sz w:val="22"/>
        </w:rPr>
        <w:t> </w:t>
      </w:r>
      <w:r>
        <w:rPr>
          <w:sz w:val="22"/>
        </w:rPr>
        <w:t>for an exception under Subsections (c)(6)(B) or (C) of this section.</w:t>
      </w:r>
    </w:p>
    <w:p>
      <w:pPr>
        <w:pStyle w:val="BodyText"/>
        <w:spacing w:before="1"/>
      </w:pPr>
    </w:p>
    <w:p>
      <w:pPr>
        <w:pStyle w:val="ListParagraph"/>
        <w:numPr>
          <w:ilvl w:val="2"/>
          <w:numId w:val="11"/>
        </w:numPr>
        <w:tabs>
          <w:tab w:pos="2997" w:val="left" w:leader="none"/>
        </w:tabs>
        <w:spacing w:line="240" w:lineRule="auto" w:before="0" w:after="0"/>
        <w:ind w:left="120" w:right="113" w:firstLine="2159"/>
        <w:jc w:val="both"/>
        <w:rPr>
          <w:sz w:val="22"/>
        </w:rPr>
      </w:pPr>
      <w:r>
        <w:rPr>
          <w:sz w:val="22"/>
        </w:rPr>
        <w:t>Ten percent of</w:t>
      </w:r>
      <w:r>
        <w:rPr>
          <w:spacing w:val="-1"/>
          <w:sz w:val="22"/>
        </w:rPr>
        <w:t> </w:t>
      </w:r>
      <w:r>
        <w:rPr>
          <w:sz w:val="22"/>
        </w:rPr>
        <w:t>the</w:t>
      </w:r>
      <w:r>
        <w:rPr>
          <w:spacing w:val="-2"/>
          <w:sz w:val="22"/>
        </w:rPr>
        <w:t> </w:t>
      </w:r>
      <w:r>
        <w:rPr>
          <w:sz w:val="22"/>
        </w:rPr>
        <w:t>required</w:t>
      </w:r>
      <w:r>
        <w:rPr>
          <w:spacing w:val="-2"/>
          <w:sz w:val="22"/>
        </w:rPr>
        <w:t> </w:t>
      </w:r>
      <w:r>
        <w:rPr>
          <w:sz w:val="22"/>
        </w:rPr>
        <w:t>parking for the hotel and</w:t>
      </w:r>
      <w:r>
        <w:rPr>
          <w:spacing w:val="-2"/>
          <w:sz w:val="22"/>
        </w:rPr>
        <w:t> </w:t>
      </w:r>
      <w:r>
        <w:rPr>
          <w:sz w:val="22"/>
        </w:rPr>
        <w:t>motel use when</w:t>
      </w:r>
      <w:r>
        <w:rPr>
          <w:spacing w:val="-2"/>
          <w:sz w:val="22"/>
        </w:rPr>
        <w:t> </w:t>
      </w:r>
      <w:r>
        <w:rPr>
          <w:sz w:val="22"/>
        </w:rPr>
        <w:t>that use totals in excess of 250 guest rooms and is developed on the same lot with a use qualifying for an exception under Subsections (c)(6)(A) or (C) of this section.</w:t>
      </w:r>
    </w:p>
    <w:p>
      <w:pPr>
        <w:pStyle w:val="BodyText"/>
        <w:spacing w:before="1"/>
      </w:pPr>
    </w:p>
    <w:p>
      <w:pPr>
        <w:pStyle w:val="ListParagraph"/>
        <w:numPr>
          <w:ilvl w:val="2"/>
          <w:numId w:val="11"/>
        </w:numPr>
        <w:tabs>
          <w:tab w:pos="2998" w:val="left" w:leader="none"/>
        </w:tabs>
        <w:spacing w:line="240" w:lineRule="auto" w:before="0" w:after="0"/>
        <w:ind w:left="120" w:right="114" w:firstLine="2160"/>
        <w:jc w:val="both"/>
        <w:rPr>
          <w:sz w:val="22"/>
        </w:rPr>
      </w:pPr>
      <w:r>
        <w:rPr>
          <w:sz w:val="22"/>
        </w:rPr>
        <w:t>Ten percent of the required parking for all retail uses, when those uses total in excess of 40,000 square feet in floor area and are developed on the same lot with a use qualifying for an exception under Subsections (c)(6)(A) or (B) of this section.</w:t>
      </w:r>
    </w:p>
    <w:p>
      <w:pPr>
        <w:pStyle w:val="ListParagraph"/>
        <w:numPr>
          <w:ilvl w:val="2"/>
          <w:numId w:val="11"/>
        </w:numPr>
        <w:tabs>
          <w:tab w:pos="2997" w:val="left" w:leader="none"/>
        </w:tabs>
        <w:spacing w:line="240" w:lineRule="auto" w:before="251" w:after="0"/>
        <w:ind w:left="120" w:right="115" w:firstLine="2160"/>
        <w:jc w:val="both"/>
        <w:rPr>
          <w:sz w:val="22"/>
        </w:rPr>
      </w:pPr>
      <w:r>
        <w:rPr>
          <w:sz w:val="22"/>
        </w:rPr>
        <w:t>Fifty percent of the required parking for all recreation and entertainment uses and bar and restaurant uses when developed on the same lot with an office use with more than 250,000 square feet of floor area or a hotel or motel use with more than 250 guest rooms.</w:t>
      </w:r>
    </w:p>
    <w:p>
      <w:pPr>
        <w:pStyle w:val="BodyText"/>
        <w:spacing w:before="2"/>
      </w:pPr>
    </w:p>
    <w:p>
      <w:pPr>
        <w:pStyle w:val="ListParagraph"/>
        <w:numPr>
          <w:ilvl w:val="1"/>
          <w:numId w:val="11"/>
        </w:numPr>
        <w:tabs>
          <w:tab w:pos="2279" w:val="left" w:leader="none"/>
        </w:tabs>
        <w:spacing w:line="240" w:lineRule="auto" w:before="0" w:after="0"/>
        <w:ind w:left="2279" w:right="0" w:hanging="719"/>
        <w:jc w:val="left"/>
        <w:rPr>
          <w:sz w:val="22"/>
        </w:rPr>
      </w:pPr>
      <w:r>
        <w:rPr>
          <w:sz w:val="22"/>
          <w:u w:val="single"/>
        </w:rPr>
        <w:t>Retail</w:t>
      </w:r>
      <w:r>
        <w:rPr>
          <w:spacing w:val="-3"/>
          <w:sz w:val="22"/>
          <w:u w:val="single"/>
        </w:rPr>
        <w:t> </w:t>
      </w:r>
      <w:r>
        <w:rPr>
          <w:sz w:val="22"/>
          <w:u w:val="single"/>
        </w:rPr>
        <w:t>mall</w:t>
      </w:r>
      <w:r>
        <w:rPr>
          <w:spacing w:val="1"/>
          <w:sz w:val="22"/>
          <w:u w:val="single"/>
        </w:rPr>
        <w:t> </w:t>
      </w:r>
      <w:r>
        <w:rPr>
          <w:spacing w:val="-2"/>
          <w:sz w:val="22"/>
          <w:u w:val="single"/>
        </w:rPr>
        <w:t>parking</w:t>
      </w:r>
      <w:r>
        <w:rPr>
          <w:spacing w:val="-2"/>
          <w:sz w:val="22"/>
          <w:u w:val="none"/>
        </w:rPr>
        <w:t>.</w:t>
      </w:r>
    </w:p>
    <w:p>
      <w:pPr>
        <w:pStyle w:val="BodyText"/>
        <w:spacing w:before="1"/>
      </w:pPr>
    </w:p>
    <w:p>
      <w:pPr>
        <w:pStyle w:val="ListParagraph"/>
        <w:numPr>
          <w:ilvl w:val="2"/>
          <w:numId w:val="11"/>
        </w:numPr>
        <w:tabs>
          <w:tab w:pos="2996" w:val="left" w:leader="none"/>
        </w:tabs>
        <w:spacing w:line="240" w:lineRule="auto" w:before="0" w:after="0"/>
        <w:ind w:left="119" w:right="114" w:firstLine="2160"/>
        <w:jc w:val="both"/>
        <w:rPr>
          <w:sz w:val="22"/>
        </w:rPr>
      </w:pPr>
      <w:r>
        <w:rPr>
          <w:sz w:val="22"/>
        </w:rPr>
        <w:t>For purposes of this subsection, a "retail mall" is a building containing retail uses that occupy at least 400,000 square feet of gross floor area (excluding the pedestrian way). A retail mall may have additional uses.</w:t>
      </w:r>
    </w:p>
    <w:p>
      <w:pPr>
        <w:pStyle w:val="ListParagraph"/>
        <w:numPr>
          <w:ilvl w:val="2"/>
          <w:numId w:val="11"/>
        </w:numPr>
        <w:tabs>
          <w:tab w:pos="2999" w:val="left" w:leader="none"/>
        </w:tabs>
        <w:spacing w:line="240" w:lineRule="auto" w:before="251" w:after="0"/>
        <w:ind w:left="2999" w:right="0" w:hanging="720"/>
        <w:jc w:val="left"/>
        <w:rPr>
          <w:sz w:val="22"/>
        </w:rPr>
      </w:pPr>
      <w:r>
        <w:rPr>
          <w:sz w:val="22"/>
        </w:rPr>
        <w:t>A</w:t>
      </w:r>
      <w:r>
        <w:rPr>
          <w:spacing w:val="39"/>
          <w:sz w:val="22"/>
        </w:rPr>
        <w:t> </w:t>
      </w:r>
      <w:r>
        <w:rPr>
          <w:sz w:val="22"/>
        </w:rPr>
        <w:t>retail</w:t>
      </w:r>
      <w:r>
        <w:rPr>
          <w:spacing w:val="42"/>
          <w:sz w:val="22"/>
        </w:rPr>
        <w:t> </w:t>
      </w:r>
      <w:r>
        <w:rPr>
          <w:sz w:val="22"/>
        </w:rPr>
        <w:t>mall</w:t>
      </w:r>
      <w:r>
        <w:rPr>
          <w:spacing w:val="42"/>
          <w:sz w:val="22"/>
        </w:rPr>
        <w:t> </w:t>
      </w:r>
      <w:r>
        <w:rPr>
          <w:sz w:val="22"/>
        </w:rPr>
        <w:t>is</w:t>
      </w:r>
      <w:r>
        <w:rPr>
          <w:spacing w:val="41"/>
          <w:sz w:val="22"/>
        </w:rPr>
        <w:t> </w:t>
      </w:r>
      <w:r>
        <w:rPr>
          <w:sz w:val="22"/>
        </w:rPr>
        <w:t>eligible</w:t>
      </w:r>
      <w:r>
        <w:rPr>
          <w:spacing w:val="41"/>
          <w:sz w:val="22"/>
        </w:rPr>
        <w:t> </w:t>
      </w:r>
      <w:r>
        <w:rPr>
          <w:sz w:val="22"/>
        </w:rPr>
        <w:t>for</w:t>
      </w:r>
      <w:r>
        <w:rPr>
          <w:spacing w:val="41"/>
          <w:sz w:val="22"/>
        </w:rPr>
        <w:t> </w:t>
      </w:r>
      <w:r>
        <w:rPr>
          <w:sz w:val="22"/>
        </w:rPr>
        <w:t>the</w:t>
      </w:r>
      <w:r>
        <w:rPr>
          <w:spacing w:val="41"/>
          <w:sz w:val="22"/>
        </w:rPr>
        <w:t> </w:t>
      </w:r>
      <w:r>
        <w:rPr>
          <w:sz w:val="22"/>
        </w:rPr>
        <w:t>parking</w:t>
      </w:r>
      <w:r>
        <w:rPr>
          <w:spacing w:val="41"/>
          <w:sz w:val="22"/>
        </w:rPr>
        <w:t> </w:t>
      </w:r>
      <w:r>
        <w:rPr>
          <w:sz w:val="22"/>
        </w:rPr>
        <w:t>requirement</w:t>
      </w:r>
      <w:r>
        <w:rPr>
          <w:spacing w:val="42"/>
          <w:sz w:val="22"/>
        </w:rPr>
        <w:t> </w:t>
      </w:r>
      <w:r>
        <w:rPr>
          <w:sz w:val="22"/>
        </w:rPr>
        <w:t>reduction</w:t>
      </w:r>
      <w:r>
        <w:rPr>
          <w:spacing w:val="41"/>
          <w:sz w:val="22"/>
        </w:rPr>
        <w:t> </w:t>
      </w:r>
      <w:r>
        <w:rPr>
          <w:sz w:val="22"/>
        </w:rPr>
        <w:t>in</w:t>
      </w:r>
      <w:r>
        <w:rPr>
          <w:spacing w:val="41"/>
          <w:sz w:val="22"/>
        </w:rPr>
        <w:t> </w:t>
      </w:r>
      <w:r>
        <w:rPr>
          <w:spacing w:val="-4"/>
          <w:sz w:val="22"/>
        </w:rPr>
        <w:t>this</w:t>
      </w:r>
    </w:p>
    <w:p>
      <w:pPr>
        <w:pStyle w:val="BodyText"/>
        <w:spacing w:before="1"/>
        <w:ind w:left="119"/>
      </w:pPr>
      <w:r>
        <w:rPr/>
        <w:t>subsection</w:t>
      </w:r>
      <w:r>
        <w:rPr>
          <w:spacing w:val="-6"/>
        </w:rPr>
        <w:t> </w:t>
      </w:r>
      <w:r>
        <w:rPr/>
        <w:t>only</w:t>
      </w:r>
      <w:r>
        <w:rPr>
          <w:spacing w:val="-6"/>
        </w:rPr>
        <w:t> </w:t>
      </w:r>
      <w:r>
        <w:rPr>
          <w:spacing w:val="-5"/>
        </w:rPr>
        <w:t>if:</w:t>
      </w:r>
    </w:p>
    <w:p>
      <w:pPr>
        <w:spacing w:after="0"/>
        <w:sectPr>
          <w:pgSz w:w="12240" w:h="15840"/>
          <w:pgMar w:top="1080" w:bottom="280" w:left="1320" w:right="1320"/>
        </w:sectPr>
      </w:pPr>
    </w:p>
    <w:p>
      <w:pPr>
        <w:pStyle w:val="ListParagraph"/>
        <w:numPr>
          <w:ilvl w:val="3"/>
          <w:numId w:val="11"/>
        </w:numPr>
        <w:tabs>
          <w:tab w:pos="3720" w:val="left" w:leader="none"/>
        </w:tabs>
        <w:spacing w:line="240" w:lineRule="auto" w:before="70" w:after="0"/>
        <w:ind w:left="120" w:right="116" w:firstLine="2879"/>
        <w:jc w:val="left"/>
        <w:rPr>
          <w:sz w:val="22"/>
        </w:rPr>
      </w:pPr>
      <w:r>
        <w:rPr>
          <w:sz w:val="22"/>
        </w:rPr>
        <w:t>all</w:t>
      </w:r>
      <w:r>
        <w:rPr>
          <w:spacing w:val="39"/>
          <w:sz w:val="22"/>
        </w:rPr>
        <w:t> </w:t>
      </w:r>
      <w:r>
        <w:rPr>
          <w:sz w:val="22"/>
        </w:rPr>
        <w:t>uses</w:t>
      </w:r>
      <w:r>
        <w:rPr>
          <w:spacing w:val="38"/>
          <w:sz w:val="22"/>
        </w:rPr>
        <w:t> </w:t>
      </w:r>
      <w:r>
        <w:rPr>
          <w:sz w:val="22"/>
        </w:rPr>
        <w:t>in</w:t>
      </w:r>
      <w:r>
        <w:rPr>
          <w:spacing w:val="38"/>
          <w:sz w:val="22"/>
        </w:rPr>
        <w:t> </w:t>
      </w:r>
      <w:r>
        <w:rPr>
          <w:sz w:val="22"/>
        </w:rPr>
        <w:t>the</w:t>
      </w:r>
      <w:r>
        <w:rPr>
          <w:spacing w:val="38"/>
          <w:sz w:val="22"/>
        </w:rPr>
        <w:t> </w:t>
      </w:r>
      <w:r>
        <w:rPr>
          <w:sz w:val="22"/>
        </w:rPr>
        <w:t>retail</w:t>
      </w:r>
      <w:r>
        <w:rPr>
          <w:spacing w:val="39"/>
          <w:sz w:val="22"/>
        </w:rPr>
        <w:t> </w:t>
      </w:r>
      <w:r>
        <w:rPr>
          <w:sz w:val="22"/>
        </w:rPr>
        <w:t>mall</w:t>
      </w:r>
      <w:r>
        <w:rPr>
          <w:spacing w:val="39"/>
          <w:sz w:val="22"/>
        </w:rPr>
        <w:t> </w:t>
      </w:r>
      <w:r>
        <w:rPr>
          <w:sz w:val="22"/>
        </w:rPr>
        <w:t>are</w:t>
      </w:r>
      <w:r>
        <w:rPr>
          <w:spacing w:val="40"/>
          <w:sz w:val="22"/>
        </w:rPr>
        <w:t> </w:t>
      </w:r>
      <w:r>
        <w:rPr>
          <w:sz w:val="22"/>
        </w:rPr>
        <w:t>physically</w:t>
      </w:r>
      <w:r>
        <w:rPr>
          <w:spacing w:val="38"/>
          <w:sz w:val="22"/>
        </w:rPr>
        <w:t> </w:t>
      </w:r>
      <w:r>
        <w:rPr>
          <w:sz w:val="22"/>
        </w:rPr>
        <w:t>attached</w:t>
      </w:r>
      <w:r>
        <w:rPr>
          <w:spacing w:val="35"/>
          <w:sz w:val="22"/>
        </w:rPr>
        <w:t> </w:t>
      </w:r>
      <w:r>
        <w:rPr>
          <w:sz w:val="22"/>
        </w:rPr>
        <w:t>to</w:t>
      </w:r>
      <w:r>
        <w:rPr>
          <w:spacing w:val="40"/>
          <w:sz w:val="22"/>
        </w:rPr>
        <w:t> </w:t>
      </w:r>
      <w:r>
        <w:rPr>
          <w:sz w:val="22"/>
        </w:rPr>
        <w:t>and</w:t>
      </w:r>
      <w:r>
        <w:rPr>
          <w:spacing w:val="38"/>
          <w:sz w:val="22"/>
        </w:rPr>
        <w:t> </w:t>
      </w:r>
      <w:r>
        <w:rPr>
          <w:sz w:val="22"/>
        </w:rPr>
        <w:t>have public access to an environmentally controlled pedestrian way; and</w:t>
      </w:r>
    </w:p>
    <w:p>
      <w:pPr>
        <w:pStyle w:val="ListParagraph"/>
        <w:numPr>
          <w:ilvl w:val="3"/>
          <w:numId w:val="11"/>
        </w:numPr>
        <w:tabs>
          <w:tab w:pos="3720" w:val="left" w:leader="none"/>
        </w:tabs>
        <w:spacing w:line="240" w:lineRule="auto" w:before="253" w:after="0"/>
        <w:ind w:left="120" w:right="115" w:firstLine="2880"/>
        <w:jc w:val="left"/>
        <w:rPr>
          <w:sz w:val="22"/>
        </w:rPr>
      </w:pPr>
      <w:r>
        <w:rPr>
          <w:sz w:val="22"/>
        </w:rPr>
        <w:t>the floor area of the pedestrian way is at least seven percent of</w:t>
      </w:r>
      <w:r>
        <w:rPr>
          <w:spacing w:val="80"/>
          <w:sz w:val="22"/>
        </w:rPr>
        <w:t> </w:t>
      </w:r>
      <w:r>
        <w:rPr>
          <w:sz w:val="22"/>
        </w:rPr>
        <w:t>the gross floor area of the retail mall.</w:t>
      </w:r>
    </w:p>
    <w:p>
      <w:pPr>
        <w:pStyle w:val="ListParagraph"/>
        <w:numPr>
          <w:ilvl w:val="2"/>
          <w:numId w:val="11"/>
        </w:numPr>
        <w:tabs>
          <w:tab w:pos="3000" w:val="left" w:leader="none"/>
        </w:tabs>
        <w:spacing w:line="240" w:lineRule="auto" w:before="252" w:after="0"/>
        <w:ind w:left="3000" w:right="0" w:hanging="720"/>
        <w:jc w:val="left"/>
        <w:rPr>
          <w:sz w:val="22"/>
        </w:rPr>
      </w:pPr>
      <w:r>
        <w:rPr>
          <w:sz w:val="22"/>
        </w:rPr>
        <w:t>The</w:t>
      </w:r>
      <w:r>
        <w:rPr>
          <w:spacing w:val="45"/>
          <w:sz w:val="22"/>
        </w:rPr>
        <w:t> </w:t>
      </w:r>
      <w:r>
        <w:rPr>
          <w:sz w:val="22"/>
        </w:rPr>
        <w:t>number</w:t>
      </w:r>
      <w:r>
        <w:rPr>
          <w:spacing w:val="48"/>
          <w:sz w:val="22"/>
        </w:rPr>
        <w:t> </w:t>
      </w:r>
      <w:r>
        <w:rPr>
          <w:sz w:val="22"/>
        </w:rPr>
        <w:t>of</w:t>
      </w:r>
      <w:r>
        <w:rPr>
          <w:spacing w:val="48"/>
          <w:sz w:val="22"/>
        </w:rPr>
        <w:t> </w:t>
      </w:r>
      <w:r>
        <w:rPr>
          <w:sz w:val="22"/>
        </w:rPr>
        <w:t>required</w:t>
      </w:r>
      <w:r>
        <w:rPr>
          <w:spacing w:val="45"/>
          <w:sz w:val="22"/>
        </w:rPr>
        <w:t> </w:t>
      </w:r>
      <w:r>
        <w:rPr>
          <w:sz w:val="22"/>
        </w:rPr>
        <w:t>off-street</w:t>
      </w:r>
      <w:r>
        <w:rPr>
          <w:spacing w:val="46"/>
          <w:sz w:val="22"/>
        </w:rPr>
        <w:t> </w:t>
      </w:r>
      <w:r>
        <w:rPr>
          <w:sz w:val="22"/>
        </w:rPr>
        <w:t>parking</w:t>
      </w:r>
      <w:r>
        <w:rPr>
          <w:spacing w:val="45"/>
          <w:sz w:val="22"/>
        </w:rPr>
        <w:t> </w:t>
      </w:r>
      <w:r>
        <w:rPr>
          <w:sz w:val="22"/>
        </w:rPr>
        <w:t>spaces</w:t>
      </w:r>
      <w:r>
        <w:rPr>
          <w:spacing w:val="45"/>
          <w:sz w:val="22"/>
        </w:rPr>
        <w:t> </w:t>
      </w:r>
      <w:r>
        <w:rPr>
          <w:sz w:val="22"/>
        </w:rPr>
        <w:t>for</w:t>
      </w:r>
      <w:r>
        <w:rPr>
          <w:spacing w:val="48"/>
          <w:sz w:val="22"/>
        </w:rPr>
        <w:t> </w:t>
      </w:r>
      <w:r>
        <w:rPr>
          <w:sz w:val="22"/>
        </w:rPr>
        <w:t>a</w:t>
      </w:r>
      <w:r>
        <w:rPr>
          <w:spacing w:val="45"/>
          <w:sz w:val="22"/>
        </w:rPr>
        <w:t> </w:t>
      </w:r>
      <w:r>
        <w:rPr>
          <w:sz w:val="22"/>
        </w:rPr>
        <w:t>retail</w:t>
      </w:r>
      <w:r>
        <w:rPr>
          <w:spacing w:val="46"/>
          <w:sz w:val="22"/>
        </w:rPr>
        <w:t> </w:t>
      </w:r>
      <w:r>
        <w:rPr>
          <w:sz w:val="22"/>
        </w:rPr>
        <w:t>mall</w:t>
      </w:r>
      <w:r>
        <w:rPr>
          <w:spacing w:val="49"/>
          <w:sz w:val="22"/>
        </w:rPr>
        <w:t> </w:t>
      </w:r>
      <w:r>
        <w:rPr>
          <w:spacing w:val="-5"/>
          <w:sz w:val="22"/>
        </w:rPr>
        <w:t>is</w:t>
      </w:r>
    </w:p>
    <w:p>
      <w:pPr>
        <w:pStyle w:val="BodyText"/>
        <w:spacing w:before="1"/>
        <w:ind w:left="119"/>
      </w:pPr>
      <w:r>
        <w:rPr/>
        <w:t>reduced</w:t>
      </w:r>
      <w:r>
        <w:rPr>
          <w:spacing w:val="-3"/>
        </w:rPr>
        <w:t> </w:t>
      </w:r>
      <w:r>
        <w:rPr/>
        <w:t>as</w:t>
      </w:r>
      <w:r>
        <w:rPr>
          <w:spacing w:val="-2"/>
        </w:rPr>
        <w:t> follows:</w:t>
      </w:r>
    </w:p>
    <w:p>
      <w:pPr>
        <w:pStyle w:val="BodyText"/>
      </w:pPr>
    </w:p>
    <w:p>
      <w:pPr>
        <w:pStyle w:val="ListParagraph"/>
        <w:numPr>
          <w:ilvl w:val="3"/>
          <w:numId w:val="11"/>
        </w:numPr>
        <w:tabs>
          <w:tab w:pos="3717" w:val="left" w:leader="none"/>
        </w:tabs>
        <w:spacing w:line="240" w:lineRule="auto" w:before="1" w:after="0"/>
        <w:ind w:left="120" w:right="115" w:firstLine="2879"/>
        <w:jc w:val="both"/>
        <w:rPr>
          <w:sz w:val="22"/>
        </w:rPr>
      </w:pPr>
      <w:r>
        <w:rPr>
          <w:sz w:val="22"/>
        </w:rPr>
        <w:t>10 percent for all uses (including the pedestrian way), other than recreation and entertainment uses;</w:t>
      </w:r>
    </w:p>
    <w:p>
      <w:pPr>
        <w:pStyle w:val="ListParagraph"/>
        <w:numPr>
          <w:ilvl w:val="3"/>
          <w:numId w:val="11"/>
        </w:numPr>
        <w:tabs>
          <w:tab w:pos="3717" w:val="left" w:leader="none"/>
        </w:tabs>
        <w:spacing w:line="240" w:lineRule="auto" w:before="252" w:after="0"/>
        <w:ind w:left="120" w:right="115" w:firstLine="2880"/>
        <w:jc w:val="both"/>
        <w:rPr>
          <w:sz w:val="22"/>
        </w:rPr>
      </w:pPr>
      <w:r>
        <w:rPr>
          <w:sz w:val="22"/>
        </w:rPr>
        <w:t>50 percent for recreation and entertainment uses, other than theater uses, for floor area up to 10 percent of the gross floor area of the retail mall (including the pedestrian way); and</w:t>
      </w:r>
    </w:p>
    <w:p>
      <w:pPr>
        <w:pStyle w:val="BodyText"/>
      </w:pPr>
    </w:p>
    <w:p>
      <w:pPr>
        <w:pStyle w:val="ListParagraph"/>
        <w:numPr>
          <w:ilvl w:val="3"/>
          <w:numId w:val="11"/>
        </w:numPr>
        <w:tabs>
          <w:tab w:pos="3716" w:val="left" w:leader="none"/>
        </w:tabs>
        <w:spacing w:line="240" w:lineRule="auto" w:before="1" w:after="0"/>
        <w:ind w:left="120" w:right="115" w:firstLine="2879"/>
        <w:jc w:val="both"/>
        <w:rPr>
          <w:sz w:val="22"/>
        </w:rPr>
      </w:pPr>
      <w:r>
        <w:rPr>
          <w:sz w:val="22"/>
        </w:rPr>
        <w:t>50 percent for a theater use when the theater use is on the same building site as the retail mall and utilizes the same parking area as the retail mall.</w:t>
      </w:r>
    </w:p>
    <w:p>
      <w:pPr>
        <w:pStyle w:val="ListParagraph"/>
        <w:numPr>
          <w:ilvl w:val="2"/>
          <w:numId w:val="11"/>
        </w:numPr>
        <w:tabs>
          <w:tab w:pos="2997" w:val="left" w:leader="none"/>
        </w:tabs>
        <w:spacing w:line="240" w:lineRule="auto" w:before="252" w:after="0"/>
        <w:ind w:left="120" w:right="115" w:firstLine="2160"/>
        <w:jc w:val="both"/>
        <w:rPr>
          <w:sz w:val="22"/>
        </w:rPr>
      </w:pPr>
      <w:r>
        <w:rPr>
          <w:sz w:val="22"/>
        </w:rPr>
        <w:t>No reduction</w:t>
      </w:r>
      <w:r>
        <w:rPr>
          <w:spacing w:val="-1"/>
          <w:sz w:val="22"/>
        </w:rPr>
        <w:t> </w:t>
      </w:r>
      <w:r>
        <w:rPr>
          <w:sz w:val="22"/>
        </w:rPr>
        <w:t>in</w:t>
      </w:r>
      <w:r>
        <w:rPr>
          <w:spacing w:val="-1"/>
          <w:sz w:val="22"/>
        </w:rPr>
        <w:t> </w:t>
      </w:r>
      <w:r>
        <w:rPr>
          <w:sz w:val="22"/>
        </w:rPr>
        <w:t>required off-street parking spaces is allowed</w:t>
      </w:r>
      <w:r>
        <w:rPr>
          <w:spacing w:val="-1"/>
          <w:sz w:val="22"/>
        </w:rPr>
        <w:t> </w:t>
      </w:r>
      <w:r>
        <w:rPr>
          <w:sz w:val="22"/>
        </w:rPr>
        <w:t>for that part of the gross floor area devoted to recreation and entertainment uses, other than theater uses, that is in excess of 10 percent of the gross floor area of the retail mall (including the pedestrian way).</w:t>
      </w:r>
    </w:p>
    <w:p>
      <w:pPr>
        <w:pStyle w:val="ListParagraph"/>
        <w:numPr>
          <w:ilvl w:val="2"/>
          <w:numId w:val="11"/>
        </w:numPr>
        <w:tabs>
          <w:tab w:pos="2996" w:val="left" w:leader="none"/>
        </w:tabs>
        <w:spacing w:line="240" w:lineRule="auto" w:before="251" w:after="0"/>
        <w:ind w:left="119" w:right="114" w:firstLine="2160"/>
        <w:jc w:val="both"/>
        <w:rPr>
          <w:sz w:val="22"/>
        </w:rPr>
      </w:pPr>
      <w:r>
        <w:rPr>
          <w:sz w:val="22"/>
        </w:rPr>
        <w:t>This subsection may not be used in conjunction with Subsection (c)(6) to calculate a further reduction in the number of required off-street parking spaces for large scale mixed use development projects.</w:t>
      </w:r>
    </w:p>
    <w:p>
      <w:pPr>
        <w:pStyle w:val="BodyText"/>
        <w:spacing w:before="2"/>
      </w:pPr>
    </w:p>
    <w:p>
      <w:pPr>
        <w:pStyle w:val="ListParagraph"/>
        <w:numPr>
          <w:ilvl w:val="0"/>
          <w:numId w:val="13"/>
        </w:numPr>
        <w:tabs>
          <w:tab w:pos="1559" w:val="left" w:leader="none"/>
        </w:tabs>
        <w:spacing w:line="240" w:lineRule="auto" w:before="0" w:after="0"/>
        <w:ind w:left="1559" w:right="0" w:hanging="719"/>
        <w:jc w:val="left"/>
        <w:rPr>
          <w:sz w:val="22"/>
        </w:rPr>
      </w:pPr>
      <w:r>
        <w:rPr>
          <w:sz w:val="22"/>
          <w:u w:val="single"/>
        </w:rPr>
        <w:t>Construction</w:t>
      </w:r>
      <w:r>
        <w:rPr>
          <w:spacing w:val="-8"/>
          <w:sz w:val="22"/>
          <w:u w:val="single"/>
        </w:rPr>
        <w:t> </w:t>
      </w:r>
      <w:r>
        <w:rPr>
          <w:sz w:val="22"/>
          <w:u w:val="single"/>
        </w:rPr>
        <w:t>and</w:t>
      </w:r>
      <w:r>
        <w:rPr>
          <w:spacing w:val="-7"/>
          <w:sz w:val="22"/>
          <w:u w:val="single"/>
        </w:rPr>
        <w:t> </w:t>
      </w:r>
      <w:r>
        <w:rPr>
          <w:sz w:val="22"/>
          <w:u w:val="single"/>
        </w:rPr>
        <w:t>maintenance</w:t>
      </w:r>
      <w:r>
        <w:rPr>
          <w:spacing w:val="-5"/>
          <w:sz w:val="22"/>
          <w:u w:val="single"/>
        </w:rPr>
        <w:t> </w:t>
      </w:r>
      <w:r>
        <w:rPr>
          <w:sz w:val="22"/>
          <w:u w:val="single"/>
        </w:rPr>
        <w:t>provisions</w:t>
      </w:r>
      <w:r>
        <w:rPr>
          <w:spacing w:val="-4"/>
          <w:sz w:val="22"/>
          <w:u w:val="single"/>
        </w:rPr>
        <w:t> </w:t>
      </w:r>
      <w:r>
        <w:rPr>
          <w:sz w:val="22"/>
          <w:u w:val="single"/>
        </w:rPr>
        <w:t>for</w:t>
      </w:r>
      <w:r>
        <w:rPr>
          <w:spacing w:val="-4"/>
          <w:sz w:val="22"/>
          <w:u w:val="single"/>
        </w:rPr>
        <w:t> </w:t>
      </w:r>
      <w:r>
        <w:rPr>
          <w:sz w:val="22"/>
          <w:u w:val="single"/>
        </w:rPr>
        <w:t>off-street</w:t>
      </w:r>
      <w:r>
        <w:rPr>
          <w:spacing w:val="-6"/>
          <w:sz w:val="22"/>
          <w:u w:val="single"/>
        </w:rPr>
        <w:t> </w:t>
      </w:r>
      <w:r>
        <w:rPr>
          <w:spacing w:val="-2"/>
          <w:sz w:val="22"/>
          <w:u w:val="single"/>
        </w:rPr>
        <w:t>parking</w:t>
      </w:r>
      <w:r>
        <w:rPr>
          <w:spacing w:val="-2"/>
          <w:sz w:val="22"/>
          <w:u w:val="none"/>
        </w:rPr>
        <w:t>.</w:t>
      </w:r>
    </w:p>
    <w:p>
      <w:pPr>
        <w:pStyle w:val="BodyText"/>
      </w:pPr>
    </w:p>
    <w:p>
      <w:pPr>
        <w:pStyle w:val="ListParagraph"/>
        <w:numPr>
          <w:ilvl w:val="1"/>
          <w:numId w:val="13"/>
        </w:numPr>
        <w:tabs>
          <w:tab w:pos="2278" w:val="left" w:leader="none"/>
        </w:tabs>
        <w:spacing w:line="240" w:lineRule="auto" w:before="1" w:after="0"/>
        <w:ind w:left="120" w:right="115" w:firstLine="1440"/>
        <w:jc w:val="both"/>
        <w:rPr>
          <w:sz w:val="22"/>
        </w:rPr>
      </w:pPr>
      <w:r>
        <w:rPr>
          <w:sz w:val="22"/>
        </w:rPr>
        <w:t>Each off-street parking space must be provided in accordance with the following dimensional standards:</w:t>
      </w:r>
    </w:p>
    <w:p>
      <w:pPr>
        <w:pStyle w:val="ListParagraph"/>
        <w:numPr>
          <w:ilvl w:val="2"/>
          <w:numId w:val="13"/>
        </w:numPr>
        <w:tabs>
          <w:tab w:pos="2997" w:val="left" w:leader="none"/>
        </w:tabs>
        <w:spacing w:line="240" w:lineRule="auto" w:before="252" w:after="0"/>
        <w:ind w:left="120" w:right="115" w:firstLine="2160"/>
        <w:jc w:val="both"/>
        <w:rPr>
          <w:sz w:val="22"/>
        </w:rPr>
      </w:pPr>
      <w:r>
        <w:rPr>
          <w:sz w:val="22"/>
        </w:rPr>
        <w:t>A parking space parallel with the access lane must be 22 feet long and 8 feet wide.</w:t>
      </w:r>
      <w:r>
        <w:rPr>
          <w:spacing w:val="40"/>
          <w:sz w:val="22"/>
        </w:rPr>
        <w:t> </w:t>
      </w:r>
      <w:r>
        <w:rPr>
          <w:sz w:val="22"/>
        </w:rPr>
        <w:t>A</w:t>
      </w:r>
      <w:r>
        <w:rPr>
          <w:spacing w:val="-1"/>
          <w:sz w:val="22"/>
        </w:rPr>
        <w:t> </w:t>
      </w:r>
      <w:r>
        <w:rPr>
          <w:sz w:val="22"/>
        </w:rPr>
        <w:t>one-way access lane</w:t>
      </w:r>
      <w:r>
        <w:rPr>
          <w:spacing w:val="-2"/>
          <w:sz w:val="22"/>
        </w:rPr>
        <w:t> </w:t>
      </w:r>
      <w:r>
        <w:rPr>
          <w:sz w:val="22"/>
        </w:rPr>
        <w:t>must</w:t>
      </w:r>
      <w:r>
        <w:rPr>
          <w:spacing w:val="-1"/>
          <w:sz w:val="22"/>
        </w:rPr>
        <w:t> </w:t>
      </w:r>
      <w:r>
        <w:rPr>
          <w:sz w:val="22"/>
        </w:rPr>
        <w:t>be at</w:t>
      </w:r>
      <w:r>
        <w:rPr>
          <w:spacing w:val="-1"/>
          <w:sz w:val="22"/>
        </w:rPr>
        <w:t> </w:t>
      </w:r>
      <w:r>
        <w:rPr>
          <w:sz w:val="22"/>
        </w:rPr>
        <w:t>least</w:t>
      </w:r>
      <w:r>
        <w:rPr>
          <w:spacing w:val="-1"/>
          <w:sz w:val="22"/>
        </w:rPr>
        <w:t> </w:t>
      </w:r>
      <w:r>
        <w:rPr>
          <w:sz w:val="22"/>
        </w:rPr>
        <w:t>10</w:t>
      </w:r>
      <w:r>
        <w:rPr>
          <w:spacing w:val="-2"/>
          <w:sz w:val="22"/>
        </w:rPr>
        <w:t> </w:t>
      </w:r>
      <w:r>
        <w:rPr>
          <w:sz w:val="22"/>
        </w:rPr>
        <w:t>feet wide; a</w:t>
      </w:r>
      <w:r>
        <w:rPr>
          <w:spacing w:val="-2"/>
          <w:sz w:val="22"/>
        </w:rPr>
        <w:t> </w:t>
      </w:r>
      <w:r>
        <w:rPr>
          <w:sz w:val="22"/>
        </w:rPr>
        <w:t>two-way access</w:t>
      </w:r>
      <w:r>
        <w:rPr>
          <w:spacing w:val="-2"/>
          <w:sz w:val="22"/>
        </w:rPr>
        <w:t> </w:t>
      </w:r>
      <w:r>
        <w:rPr>
          <w:sz w:val="22"/>
        </w:rPr>
        <w:t>lane must be</w:t>
      </w:r>
      <w:r>
        <w:rPr>
          <w:spacing w:val="-2"/>
          <w:sz w:val="22"/>
        </w:rPr>
        <w:t> </w:t>
      </w:r>
      <w:r>
        <w:rPr>
          <w:sz w:val="22"/>
        </w:rPr>
        <w:t>at</w:t>
      </w:r>
      <w:r>
        <w:rPr>
          <w:spacing w:val="-1"/>
          <w:sz w:val="22"/>
        </w:rPr>
        <w:t> </w:t>
      </w:r>
      <w:r>
        <w:rPr>
          <w:sz w:val="22"/>
        </w:rPr>
        <w:t>least 20 feet wide.</w:t>
      </w:r>
    </w:p>
    <w:p>
      <w:pPr>
        <w:pStyle w:val="BodyText"/>
      </w:pPr>
    </w:p>
    <w:p>
      <w:pPr>
        <w:pStyle w:val="ListParagraph"/>
        <w:numPr>
          <w:ilvl w:val="2"/>
          <w:numId w:val="13"/>
        </w:numPr>
        <w:tabs>
          <w:tab w:pos="2997" w:val="left" w:leader="none"/>
        </w:tabs>
        <w:spacing w:line="240" w:lineRule="auto" w:before="1" w:after="0"/>
        <w:ind w:left="120" w:right="116" w:firstLine="2159"/>
        <w:jc w:val="both"/>
        <w:rPr>
          <w:sz w:val="22"/>
        </w:rPr>
      </w:pPr>
      <w:r>
        <w:rPr>
          <w:sz w:val="22"/>
        </w:rPr>
        <w:t>All other parking spaces must be provided in accordance with this</w:t>
      </w:r>
      <w:r>
        <w:rPr>
          <w:spacing w:val="40"/>
          <w:sz w:val="22"/>
        </w:rPr>
        <w:t> </w:t>
      </w:r>
      <w:r>
        <w:rPr>
          <w:sz w:val="22"/>
        </w:rPr>
        <w:t>section and the chart entitled "Parking Bay Widths" (Exhibit 193E).</w:t>
      </w:r>
    </w:p>
    <w:p>
      <w:pPr>
        <w:pStyle w:val="ListParagraph"/>
        <w:numPr>
          <w:ilvl w:val="2"/>
          <w:numId w:val="13"/>
        </w:numPr>
        <w:tabs>
          <w:tab w:pos="2997" w:val="left" w:leader="none"/>
        </w:tabs>
        <w:spacing w:line="240" w:lineRule="auto" w:before="252" w:after="0"/>
        <w:ind w:left="120" w:right="116" w:firstLine="2159"/>
        <w:jc w:val="both"/>
        <w:rPr>
          <w:sz w:val="22"/>
        </w:rPr>
      </w:pPr>
      <w:r>
        <w:rPr>
          <w:sz w:val="22"/>
        </w:rPr>
        <w:t>The following</w:t>
      </w:r>
      <w:r>
        <w:rPr>
          <w:spacing w:val="-2"/>
          <w:sz w:val="22"/>
        </w:rPr>
        <w:t> </w:t>
      </w:r>
      <w:r>
        <w:rPr>
          <w:sz w:val="22"/>
        </w:rPr>
        <w:t>restrictions</w:t>
      </w:r>
      <w:r>
        <w:rPr>
          <w:spacing w:val="-2"/>
          <w:sz w:val="22"/>
        </w:rPr>
        <w:t> </w:t>
      </w:r>
      <w:r>
        <w:rPr>
          <w:sz w:val="22"/>
        </w:rPr>
        <w:t>apply</w:t>
      </w:r>
      <w:r>
        <w:rPr>
          <w:spacing w:val="-2"/>
          <w:sz w:val="22"/>
        </w:rPr>
        <w:t> </w:t>
      </w:r>
      <w:r>
        <w:rPr>
          <w:sz w:val="22"/>
        </w:rPr>
        <w:t>to</w:t>
      </w:r>
      <w:r>
        <w:rPr>
          <w:spacing w:val="-2"/>
          <w:sz w:val="22"/>
        </w:rPr>
        <w:t> </w:t>
      </w:r>
      <w:r>
        <w:rPr>
          <w:sz w:val="22"/>
        </w:rPr>
        <w:t>the use of 7.5 foot</w:t>
      </w:r>
      <w:r>
        <w:rPr>
          <w:spacing w:val="-1"/>
          <w:sz w:val="22"/>
        </w:rPr>
        <w:t> </w:t>
      </w:r>
      <w:r>
        <w:rPr>
          <w:sz w:val="22"/>
        </w:rPr>
        <w:t>stalls</w:t>
      </w:r>
      <w:r>
        <w:rPr>
          <w:spacing w:val="-2"/>
          <w:sz w:val="22"/>
        </w:rPr>
        <w:t> </w:t>
      </w:r>
      <w:r>
        <w:rPr>
          <w:sz w:val="22"/>
        </w:rPr>
        <w:t>to</w:t>
      </w:r>
      <w:r>
        <w:rPr>
          <w:spacing w:val="-2"/>
          <w:sz w:val="22"/>
        </w:rPr>
        <w:t> </w:t>
      </w:r>
      <w:r>
        <w:rPr>
          <w:sz w:val="22"/>
        </w:rPr>
        <w:t>satisfy off- street parking requirements:</w:t>
      </w:r>
    </w:p>
    <w:p>
      <w:pPr>
        <w:pStyle w:val="ListParagraph"/>
        <w:numPr>
          <w:ilvl w:val="3"/>
          <w:numId w:val="13"/>
        </w:numPr>
        <w:tabs>
          <w:tab w:pos="3720" w:val="left" w:leader="none"/>
        </w:tabs>
        <w:spacing w:line="240" w:lineRule="auto" w:before="252" w:after="0"/>
        <w:ind w:left="120" w:right="114" w:firstLine="2879"/>
        <w:jc w:val="left"/>
        <w:rPr>
          <w:sz w:val="22"/>
        </w:rPr>
      </w:pPr>
      <w:r>
        <w:rPr>
          <w:sz w:val="22"/>
        </w:rPr>
        <w:t>7.5-foot</w:t>
      </w:r>
      <w:r>
        <w:rPr>
          <w:spacing w:val="40"/>
          <w:sz w:val="22"/>
        </w:rPr>
        <w:t> </w:t>
      </w:r>
      <w:r>
        <w:rPr>
          <w:sz w:val="22"/>
        </w:rPr>
        <w:t>wide</w:t>
      </w:r>
      <w:r>
        <w:rPr>
          <w:spacing w:val="40"/>
          <w:sz w:val="22"/>
        </w:rPr>
        <w:t> </w:t>
      </w:r>
      <w:r>
        <w:rPr>
          <w:sz w:val="22"/>
        </w:rPr>
        <w:t>stalls</w:t>
      </w:r>
      <w:r>
        <w:rPr>
          <w:spacing w:val="40"/>
          <w:sz w:val="22"/>
        </w:rPr>
        <w:t> </w:t>
      </w:r>
      <w:r>
        <w:rPr>
          <w:sz w:val="22"/>
        </w:rPr>
        <w:t>must</w:t>
      </w:r>
      <w:r>
        <w:rPr>
          <w:spacing w:val="40"/>
          <w:sz w:val="22"/>
        </w:rPr>
        <w:t> </w:t>
      </w:r>
      <w:r>
        <w:rPr>
          <w:sz w:val="22"/>
        </w:rPr>
        <w:t>be</w:t>
      </w:r>
      <w:r>
        <w:rPr>
          <w:spacing w:val="40"/>
          <w:sz w:val="22"/>
        </w:rPr>
        <w:t> </w:t>
      </w:r>
      <w:r>
        <w:rPr>
          <w:sz w:val="22"/>
        </w:rPr>
        <w:t>double-striped</w:t>
      </w:r>
      <w:r>
        <w:rPr>
          <w:spacing w:val="40"/>
          <w:sz w:val="22"/>
        </w:rPr>
        <w:t> </w:t>
      </w:r>
      <w:r>
        <w:rPr>
          <w:sz w:val="22"/>
        </w:rPr>
        <w:t>and</w:t>
      </w:r>
      <w:r>
        <w:rPr>
          <w:spacing w:val="40"/>
          <w:sz w:val="22"/>
        </w:rPr>
        <w:t> </w:t>
      </w:r>
      <w:r>
        <w:rPr>
          <w:sz w:val="22"/>
        </w:rPr>
        <w:t>identified</w:t>
      </w:r>
      <w:r>
        <w:rPr>
          <w:spacing w:val="40"/>
          <w:sz w:val="22"/>
        </w:rPr>
        <w:t> </w:t>
      </w:r>
      <w:r>
        <w:rPr>
          <w:sz w:val="22"/>
        </w:rPr>
        <w:t>by pavement markings which indicate that the stalls are for small car parking.</w:t>
      </w:r>
    </w:p>
    <w:p>
      <w:pPr>
        <w:pStyle w:val="ListParagraph"/>
        <w:numPr>
          <w:ilvl w:val="3"/>
          <w:numId w:val="13"/>
        </w:numPr>
        <w:tabs>
          <w:tab w:pos="3720" w:val="left" w:leader="none"/>
        </w:tabs>
        <w:spacing w:line="240" w:lineRule="auto" w:before="252" w:after="0"/>
        <w:ind w:left="120" w:right="116" w:firstLine="2880"/>
        <w:jc w:val="left"/>
        <w:rPr>
          <w:sz w:val="22"/>
        </w:rPr>
      </w:pPr>
      <w:r>
        <w:rPr>
          <w:sz w:val="22"/>
        </w:rPr>
        <w:t>7.5-foot wide stalls may constitute no more than 35 percent of</w:t>
      </w:r>
      <w:r>
        <w:rPr>
          <w:spacing w:val="80"/>
          <w:sz w:val="22"/>
        </w:rPr>
        <w:t> </w:t>
      </w:r>
      <w:r>
        <w:rPr>
          <w:sz w:val="22"/>
        </w:rPr>
        <w:t>the required parking spaces for any use.</w:t>
      </w:r>
    </w:p>
    <w:p>
      <w:pPr>
        <w:pStyle w:val="BodyText"/>
        <w:spacing w:before="2"/>
      </w:pPr>
    </w:p>
    <w:p>
      <w:pPr>
        <w:pStyle w:val="ListParagraph"/>
        <w:numPr>
          <w:ilvl w:val="1"/>
          <w:numId w:val="13"/>
        </w:numPr>
        <w:tabs>
          <w:tab w:pos="2278" w:val="left" w:leader="none"/>
        </w:tabs>
        <w:spacing w:line="240" w:lineRule="auto" w:before="0" w:after="0"/>
        <w:ind w:left="120" w:right="114" w:firstLine="1440"/>
        <w:jc w:val="both"/>
        <w:rPr>
          <w:sz w:val="22"/>
        </w:rPr>
      </w:pPr>
      <w:r>
        <w:rPr>
          <w:sz w:val="22"/>
        </w:rPr>
        <w:t>For a use other than a single-family or duplex use, each off-street parking space must be clearly and permanently identified by stripes, buttons, tiles, curbs, barriers, or another method approved by the building official.</w:t>
      </w:r>
    </w:p>
    <w:p>
      <w:pPr>
        <w:spacing w:after="0" w:line="240" w:lineRule="auto"/>
        <w:jc w:val="both"/>
        <w:rPr>
          <w:sz w:val="22"/>
        </w:rPr>
        <w:sectPr>
          <w:pgSz w:w="12240" w:h="15840"/>
          <w:pgMar w:top="1080" w:bottom="280" w:left="1320" w:right="1320"/>
        </w:sectPr>
      </w:pPr>
    </w:p>
    <w:p>
      <w:pPr>
        <w:pStyle w:val="ListParagraph"/>
        <w:numPr>
          <w:ilvl w:val="1"/>
          <w:numId w:val="13"/>
        </w:numPr>
        <w:tabs>
          <w:tab w:pos="2278" w:val="left" w:leader="none"/>
        </w:tabs>
        <w:spacing w:line="240" w:lineRule="auto" w:before="70" w:after="0"/>
        <w:ind w:left="120" w:right="114" w:firstLine="1440"/>
        <w:jc w:val="both"/>
        <w:rPr>
          <w:sz w:val="22"/>
        </w:rPr>
      </w:pPr>
      <w:r>
        <w:rPr>
          <w:sz w:val="22"/>
        </w:rPr>
        <w:t>For a single-family or duplex use, the surface of a parking space, maneuvering area for parking, or driveway must consist of an all-weather and drainable material which is approved by the building official, or a material specified in Subsection (d)(4).</w:t>
      </w:r>
    </w:p>
    <w:p>
      <w:pPr>
        <w:pStyle w:val="BodyText"/>
        <w:spacing w:before="1"/>
      </w:pPr>
    </w:p>
    <w:p>
      <w:pPr>
        <w:pStyle w:val="ListParagraph"/>
        <w:numPr>
          <w:ilvl w:val="1"/>
          <w:numId w:val="13"/>
        </w:numPr>
        <w:tabs>
          <w:tab w:pos="2277" w:val="left" w:leader="none"/>
        </w:tabs>
        <w:spacing w:line="240" w:lineRule="auto" w:before="0" w:after="0"/>
        <w:ind w:left="120" w:right="113" w:firstLine="1439"/>
        <w:jc w:val="both"/>
        <w:rPr>
          <w:sz w:val="22"/>
        </w:rPr>
      </w:pPr>
      <w:r>
        <w:rPr>
          <w:sz w:val="22"/>
        </w:rPr>
        <w:t>For a use other than a single-family or duplex use, the surface of an enclosed or unenclosed</w:t>
      </w:r>
      <w:r>
        <w:rPr>
          <w:spacing w:val="-2"/>
          <w:sz w:val="22"/>
        </w:rPr>
        <w:t> </w:t>
      </w:r>
      <w:r>
        <w:rPr>
          <w:sz w:val="22"/>
        </w:rPr>
        <w:t>parking</w:t>
      </w:r>
      <w:r>
        <w:rPr>
          <w:spacing w:val="-2"/>
          <w:sz w:val="22"/>
        </w:rPr>
        <w:t> </w:t>
      </w:r>
      <w:r>
        <w:rPr>
          <w:sz w:val="22"/>
        </w:rPr>
        <w:t>space,</w:t>
      </w:r>
      <w:r>
        <w:rPr>
          <w:spacing w:val="-2"/>
          <w:sz w:val="22"/>
        </w:rPr>
        <w:t> </w:t>
      </w:r>
      <w:r>
        <w:rPr>
          <w:sz w:val="22"/>
        </w:rPr>
        <w:t>maneuvering</w:t>
      </w:r>
      <w:r>
        <w:rPr>
          <w:spacing w:val="-2"/>
          <w:sz w:val="22"/>
        </w:rPr>
        <w:t> </w:t>
      </w:r>
      <w:r>
        <w:rPr>
          <w:sz w:val="22"/>
        </w:rPr>
        <w:t>area</w:t>
      </w:r>
      <w:r>
        <w:rPr>
          <w:spacing w:val="-2"/>
          <w:sz w:val="22"/>
        </w:rPr>
        <w:t> </w:t>
      </w:r>
      <w:r>
        <w:rPr>
          <w:sz w:val="22"/>
        </w:rPr>
        <w:t>for</w:t>
      </w:r>
      <w:r>
        <w:rPr>
          <w:spacing w:val="-1"/>
          <w:sz w:val="22"/>
        </w:rPr>
        <w:t> </w:t>
      </w:r>
      <w:r>
        <w:rPr>
          <w:sz w:val="22"/>
        </w:rPr>
        <w:t>parking,</w:t>
      </w:r>
      <w:r>
        <w:rPr>
          <w:spacing w:val="-2"/>
          <w:sz w:val="22"/>
        </w:rPr>
        <w:t> </w:t>
      </w:r>
      <w:r>
        <w:rPr>
          <w:sz w:val="22"/>
        </w:rPr>
        <w:t>or</w:t>
      </w:r>
      <w:r>
        <w:rPr>
          <w:spacing w:val="-1"/>
          <w:sz w:val="22"/>
        </w:rPr>
        <w:t> </w:t>
      </w:r>
      <w:r>
        <w:rPr>
          <w:sz w:val="22"/>
        </w:rPr>
        <w:t>a</w:t>
      </w:r>
      <w:r>
        <w:rPr>
          <w:spacing w:val="-2"/>
          <w:sz w:val="22"/>
        </w:rPr>
        <w:t> </w:t>
      </w:r>
      <w:r>
        <w:rPr>
          <w:sz w:val="22"/>
        </w:rPr>
        <w:t>driveway</w:t>
      </w:r>
      <w:r>
        <w:rPr>
          <w:spacing w:val="-2"/>
          <w:sz w:val="22"/>
        </w:rPr>
        <w:t> </w:t>
      </w:r>
      <w:r>
        <w:rPr>
          <w:sz w:val="22"/>
        </w:rPr>
        <w:t>which</w:t>
      </w:r>
      <w:r>
        <w:rPr>
          <w:spacing w:val="-2"/>
          <w:sz w:val="22"/>
        </w:rPr>
        <w:t> </w:t>
      </w:r>
      <w:r>
        <w:rPr>
          <w:sz w:val="22"/>
        </w:rPr>
        <w:t>connects</w:t>
      </w:r>
      <w:r>
        <w:rPr>
          <w:spacing w:val="-2"/>
          <w:sz w:val="22"/>
        </w:rPr>
        <w:t> </w:t>
      </w:r>
      <w:r>
        <w:rPr>
          <w:sz w:val="22"/>
        </w:rPr>
        <w:t>to</w:t>
      </w:r>
      <w:r>
        <w:rPr>
          <w:spacing w:val="-2"/>
          <w:sz w:val="22"/>
        </w:rPr>
        <w:t> </w:t>
      </w:r>
      <w:r>
        <w:rPr>
          <w:sz w:val="22"/>
        </w:rPr>
        <w:t>a</w:t>
      </w:r>
      <w:r>
        <w:rPr>
          <w:spacing w:val="-2"/>
          <w:sz w:val="22"/>
        </w:rPr>
        <w:t> </w:t>
      </w:r>
      <w:r>
        <w:rPr>
          <w:sz w:val="22"/>
        </w:rPr>
        <w:t>street</w:t>
      </w:r>
      <w:r>
        <w:rPr>
          <w:spacing w:val="-1"/>
          <w:sz w:val="22"/>
        </w:rPr>
        <w:t> </w:t>
      </w:r>
      <w:r>
        <w:rPr>
          <w:sz w:val="22"/>
        </w:rPr>
        <w:t>or</w:t>
      </w:r>
      <w:r>
        <w:rPr>
          <w:spacing w:val="-1"/>
          <w:sz w:val="22"/>
        </w:rPr>
        <w:t> </w:t>
      </w:r>
      <w:r>
        <w:rPr>
          <w:sz w:val="22"/>
        </w:rPr>
        <w:t>alley must be on a compacted sub-grade, and must consist of:</w:t>
      </w:r>
    </w:p>
    <w:p>
      <w:pPr>
        <w:pStyle w:val="ListParagraph"/>
        <w:numPr>
          <w:ilvl w:val="2"/>
          <w:numId w:val="13"/>
        </w:numPr>
        <w:tabs>
          <w:tab w:pos="3000" w:val="left" w:leader="none"/>
        </w:tabs>
        <w:spacing w:line="240" w:lineRule="auto" w:before="251" w:after="0"/>
        <w:ind w:left="3000" w:right="0" w:hanging="720"/>
        <w:jc w:val="left"/>
        <w:rPr>
          <w:sz w:val="22"/>
        </w:rPr>
      </w:pPr>
      <w:r>
        <w:rPr>
          <w:sz w:val="22"/>
        </w:rPr>
        <w:t>concrete</w:t>
      </w:r>
      <w:r>
        <w:rPr>
          <w:spacing w:val="-4"/>
          <w:sz w:val="22"/>
        </w:rPr>
        <w:t> </w:t>
      </w:r>
      <w:r>
        <w:rPr>
          <w:spacing w:val="-2"/>
          <w:sz w:val="22"/>
        </w:rPr>
        <w:t>paving;</w:t>
      </w:r>
    </w:p>
    <w:p>
      <w:pPr>
        <w:pStyle w:val="BodyText"/>
      </w:pPr>
    </w:p>
    <w:p>
      <w:pPr>
        <w:pStyle w:val="ListParagraph"/>
        <w:numPr>
          <w:ilvl w:val="2"/>
          <w:numId w:val="13"/>
        </w:numPr>
        <w:tabs>
          <w:tab w:pos="3000" w:val="left" w:leader="none"/>
        </w:tabs>
        <w:spacing w:line="240" w:lineRule="auto" w:before="1" w:after="0"/>
        <w:ind w:left="3000" w:right="0" w:hanging="720"/>
        <w:jc w:val="left"/>
        <w:rPr>
          <w:sz w:val="22"/>
        </w:rPr>
      </w:pPr>
      <w:r>
        <w:rPr>
          <w:sz w:val="22"/>
        </w:rPr>
        <w:t>hot</w:t>
      </w:r>
      <w:r>
        <w:rPr>
          <w:spacing w:val="-5"/>
          <w:sz w:val="22"/>
        </w:rPr>
        <w:t> </w:t>
      </w:r>
      <w:r>
        <w:rPr>
          <w:sz w:val="22"/>
        </w:rPr>
        <w:t>mix</w:t>
      </w:r>
      <w:r>
        <w:rPr>
          <w:spacing w:val="-5"/>
          <w:sz w:val="22"/>
        </w:rPr>
        <w:t> </w:t>
      </w:r>
      <w:r>
        <w:rPr>
          <w:sz w:val="22"/>
        </w:rPr>
        <w:t>asphalt</w:t>
      </w:r>
      <w:r>
        <w:rPr>
          <w:spacing w:val="-1"/>
          <w:sz w:val="22"/>
        </w:rPr>
        <w:t> </w:t>
      </w:r>
      <w:r>
        <w:rPr>
          <w:sz w:val="22"/>
        </w:rPr>
        <w:t>paving</w:t>
      </w:r>
      <w:r>
        <w:rPr>
          <w:spacing w:val="-2"/>
          <w:sz w:val="22"/>
        </w:rPr>
        <w:t> </w:t>
      </w:r>
      <w:r>
        <w:rPr>
          <w:sz w:val="22"/>
        </w:rPr>
        <w:t>which</w:t>
      </w:r>
      <w:r>
        <w:rPr>
          <w:spacing w:val="-3"/>
          <w:sz w:val="22"/>
        </w:rPr>
        <w:t> </w:t>
      </w:r>
      <w:r>
        <w:rPr>
          <w:sz w:val="22"/>
        </w:rPr>
        <w:t>consists</w:t>
      </w:r>
      <w:r>
        <w:rPr>
          <w:spacing w:val="-2"/>
          <w:sz w:val="22"/>
        </w:rPr>
        <w:t> </w:t>
      </w:r>
      <w:r>
        <w:rPr>
          <w:sz w:val="22"/>
        </w:rPr>
        <w:t>of</w:t>
      </w:r>
      <w:r>
        <w:rPr>
          <w:spacing w:val="-1"/>
          <w:sz w:val="22"/>
        </w:rPr>
        <w:t> </w:t>
      </w:r>
      <w:r>
        <w:rPr>
          <w:sz w:val="22"/>
        </w:rPr>
        <w:t>a</w:t>
      </w:r>
      <w:r>
        <w:rPr>
          <w:spacing w:val="-5"/>
          <w:sz w:val="22"/>
        </w:rPr>
        <w:t> </w:t>
      </w:r>
      <w:r>
        <w:rPr>
          <w:sz w:val="22"/>
        </w:rPr>
        <w:t>binder</w:t>
      </w:r>
      <w:r>
        <w:rPr>
          <w:spacing w:val="-4"/>
          <w:sz w:val="22"/>
        </w:rPr>
        <w:t> </w:t>
      </w:r>
      <w:r>
        <w:rPr>
          <w:sz w:val="22"/>
        </w:rPr>
        <w:t>and</w:t>
      </w:r>
      <w:r>
        <w:rPr>
          <w:spacing w:val="-5"/>
          <w:sz w:val="22"/>
        </w:rPr>
        <w:t> </w:t>
      </w:r>
      <w:r>
        <w:rPr>
          <w:sz w:val="22"/>
        </w:rPr>
        <w:t>surface</w:t>
      </w:r>
      <w:r>
        <w:rPr>
          <w:spacing w:val="-4"/>
          <w:sz w:val="22"/>
        </w:rPr>
        <w:t> </w:t>
      </w:r>
      <w:r>
        <w:rPr>
          <w:sz w:val="22"/>
        </w:rPr>
        <w:t>course;</w:t>
      </w:r>
      <w:r>
        <w:rPr>
          <w:spacing w:val="-1"/>
          <w:sz w:val="22"/>
        </w:rPr>
        <w:t> </w:t>
      </w:r>
      <w:r>
        <w:rPr>
          <w:spacing w:val="-5"/>
          <w:sz w:val="22"/>
        </w:rPr>
        <w:t>or</w:t>
      </w:r>
    </w:p>
    <w:p>
      <w:pPr>
        <w:pStyle w:val="BodyText"/>
      </w:pPr>
    </w:p>
    <w:p>
      <w:pPr>
        <w:pStyle w:val="ListParagraph"/>
        <w:numPr>
          <w:ilvl w:val="2"/>
          <w:numId w:val="13"/>
        </w:numPr>
        <w:tabs>
          <w:tab w:pos="3000" w:val="left" w:leader="none"/>
        </w:tabs>
        <w:spacing w:line="240" w:lineRule="auto" w:before="0" w:after="0"/>
        <w:ind w:left="120" w:right="115" w:firstLine="2159"/>
        <w:jc w:val="left"/>
        <w:rPr>
          <w:sz w:val="22"/>
        </w:rPr>
      </w:pPr>
      <w:r>
        <w:rPr>
          <w:sz w:val="22"/>
        </w:rPr>
        <w:t>a material which has equivalent characteristics of Subsections (d)(4)(A) or (d)(4)(B) and has the approval of the building official.</w:t>
      </w:r>
    </w:p>
    <w:p>
      <w:pPr>
        <w:pStyle w:val="ListParagraph"/>
        <w:numPr>
          <w:ilvl w:val="1"/>
          <w:numId w:val="13"/>
        </w:numPr>
        <w:tabs>
          <w:tab w:pos="2278" w:val="left" w:leader="none"/>
        </w:tabs>
        <w:spacing w:line="240" w:lineRule="auto" w:before="252" w:after="0"/>
        <w:ind w:left="120" w:right="111" w:firstLine="1440"/>
        <w:jc w:val="both"/>
        <w:rPr>
          <w:sz w:val="22"/>
        </w:rPr>
      </w:pPr>
      <w:r>
        <w:rPr>
          <w:sz w:val="22"/>
        </w:rPr>
        <w:t>A person commits an offense if he stops, stands, or parks a motor vehicle on a</w:t>
      </w:r>
      <w:r>
        <w:rPr>
          <w:spacing w:val="40"/>
          <w:sz w:val="22"/>
        </w:rPr>
        <w:t> </w:t>
      </w:r>
      <w:r>
        <w:rPr>
          <w:sz w:val="22"/>
        </w:rPr>
        <w:t>lot, unless</w:t>
      </w:r>
      <w:r>
        <w:rPr>
          <w:spacing w:val="-1"/>
          <w:sz w:val="22"/>
        </w:rPr>
        <w:t> </w:t>
      </w:r>
      <w:r>
        <w:rPr>
          <w:sz w:val="22"/>
        </w:rPr>
        <w:t>the vehicle</w:t>
      </w:r>
      <w:r>
        <w:rPr>
          <w:spacing w:val="-1"/>
          <w:sz w:val="22"/>
        </w:rPr>
        <w:t> </w:t>
      </w:r>
      <w:r>
        <w:rPr>
          <w:sz w:val="22"/>
        </w:rPr>
        <w:t>is on</w:t>
      </w:r>
      <w:r>
        <w:rPr>
          <w:spacing w:val="-1"/>
          <w:sz w:val="22"/>
        </w:rPr>
        <w:t> </w:t>
      </w:r>
      <w:r>
        <w:rPr>
          <w:sz w:val="22"/>
        </w:rPr>
        <w:t>a surface as</w:t>
      </w:r>
      <w:r>
        <w:rPr>
          <w:spacing w:val="-1"/>
          <w:sz w:val="22"/>
        </w:rPr>
        <w:t> </w:t>
      </w:r>
      <w:r>
        <w:rPr>
          <w:sz w:val="22"/>
        </w:rPr>
        <w:t>required in Subsections (d)(3) and</w:t>
      </w:r>
      <w:r>
        <w:rPr>
          <w:spacing w:val="-1"/>
          <w:sz w:val="22"/>
        </w:rPr>
        <w:t> </w:t>
      </w:r>
      <w:r>
        <w:rPr>
          <w:sz w:val="22"/>
        </w:rPr>
        <w:t>(d)(4).</w:t>
      </w:r>
      <w:r>
        <w:rPr>
          <w:spacing w:val="-1"/>
          <w:sz w:val="22"/>
        </w:rPr>
        <w:t> </w:t>
      </w:r>
      <w:r>
        <w:rPr>
          <w:sz w:val="22"/>
        </w:rPr>
        <w:t>The registered owner of an unattended or unoccupied vehicle is presumed to be</w:t>
      </w:r>
      <w:r>
        <w:rPr>
          <w:spacing w:val="-1"/>
          <w:sz w:val="22"/>
        </w:rPr>
        <w:t> </w:t>
      </w:r>
      <w:r>
        <w:rPr>
          <w:sz w:val="22"/>
        </w:rPr>
        <w:t>the person who illegally parked the motor vehicle. The records of the Texas Department of Public Safety or the Dallas County Tax Assessor/Collector showing the name of the person having title to the vehicle is prima facie evidence of ownership by the named individual.</w:t>
      </w:r>
    </w:p>
    <w:p>
      <w:pPr>
        <w:pStyle w:val="BodyText"/>
      </w:pPr>
    </w:p>
    <w:p>
      <w:pPr>
        <w:pStyle w:val="ListParagraph"/>
        <w:numPr>
          <w:ilvl w:val="1"/>
          <w:numId w:val="13"/>
        </w:numPr>
        <w:tabs>
          <w:tab w:pos="2280" w:val="left" w:leader="none"/>
        </w:tabs>
        <w:spacing w:line="252" w:lineRule="exact" w:before="0" w:after="0"/>
        <w:ind w:left="2280" w:right="0" w:hanging="720"/>
        <w:jc w:val="left"/>
        <w:rPr>
          <w:sz w:val="22"/>
        </w:rPr>
      </w:pPr>
      <w:r>
        <w:rPr>
          <w:sz w:val="22"/>
        </w:rPr>
        <w:t>The</w:t>
      </w:r>
      <w:r>
        <w:rPr>
          <w:spacing w:val="2"/>
          <w:sz w:val="22"/>
        </w:rPr>
        <w:t> </w:t>
      </w:r>
      <w:r>
        <w:rPr>
          <w:sz w:val="22"/>
        </w:rPr>
        <w:t>owner of</w:t>
      </w:r>
      <w:r>
        <w:rPr>
          <w:spacing w:val="1"/>
          <w:sz w:val="22"/>
        </w:rPr>
        <w:t> </w:t>
      </w:r>
      <w:r>
        <w:rPr>
          <w:sz w:val="22"/>
        </w:rPr>
        <w:t>off-street</w:t>
      </w:r>
      <w:r>
        <w:rPr>
          <w:spacing w:val="3"/>
          <w:sz w:val="22"/>
        </w:rPr>
        <w:t> </w:t>
      </w:r>
      <w:r>
        <w:rPr>
          <w:sz w:val="22"/>
        </w:rPr>
        <w:t>parking for</w:t>
      </w:r>
      <w:r>
        <w:rPr>
          <w:spacing w:val="2"/>
          <w:sz w:val="22"/>
        </w:rPr>
        <w:t> </w:t>
      </w:r>
      <w:r>
        <w:rPr>
          <w:sz w:val="22"/>
        </w:rPr>
        <w:t>a use</w:t>
      </w:r>
      <w:r>
        <w:rPr>
          <w:spacing w:val="3"/>
          <w:sz w:val="22"/>
        </w:rPr>
        <w:t> </w:t>
      </w:r>
      <w:r>
        <w:rPr>
          <w:sz w:val="22"/>
        </w:rPr>
        <w:t>other than</w:t>
      </w:r>
      <w:r>
        <w:rPr>
          <w:spacing w:val="3"/>
          <w:sz w:val="22"/>
        </w:rPr>
        <w:t> </w:t>
      </w:r>
      <w:r>
        <w:rPr>
          <w:sz w:val="22"/>
        </w:rPr>
        <w:t>a</w:t>
      </w:r>
      <w:r>
        <w:rPr>
          <w:spacing w:val="-3"/>
          <w:sz w:val="22"/>
        </w:rPr>
        <w:t> </w:t>
      </w:r>
      <w:r>
        <w:rPr>
          <w:sz w:val="22"/>
        </w:rPr>
        <w:t>single-family or duplex </w:t>
      </w:r>
      <w:r>
        <w:rPr>
          <w:spacing w:val="-5"/>
          <w:sz w:val="22"/>
        </w:rPr>
        <w:t>use</w:t>
      </w:r>
    </w:p>
    <w:p>
      <w:pPr>
        <w:pStyle w:val="BodyText"/>
        <w:spacing w:line="252" w:lineRule="exact"/>
        <w:ind w:left="120"/>
      </w:pPr>
      <w:r>
        <w:rPr>
          <w:spacing w:val="-2"/>
        </w:rPr>
        <w:t>shall:</w:t>
      </w:r>
    </w:p>
    <w:p>
      <w:pPr>
        <w:pStyle w:val="BodyText"/>
      </w:pPr>
    </w:p>
    <w:p>
      <w:pPr>
        <w:pStyle w:val="ListParagraph"/>
        <w:numPr>
          <w:ilvl w:val="2"/>
          <w:numId w:val="13"/>
        </w:numPr>
        <w:tabs>
          <w:tab w:pos="3000" w:val="left" w:leader="none"/>
        </w:tabs>
        <w:spacing w:line="240" w:lineRule="auto" w:before="0" w:after="0"/>
        <w:ind w:left="3000" w:right="0" w:hanging="720"/>
        <w:jc w:val="left"/>
        <w:rPr>
          <w:sz w:val="22"/>
        </w:rPr>
      </w:pPr>
      <w:r>
        <w:rPr>
          <w:sz w:val="22"/>
        </w:rPr>
        <w:t>keep</w:t>
      </w:r>
      <w:r>
        <w:rPr>
          <w:spacing w:val="-6"/>
          <w:sz w:val="22"/>
        </w:rPr>
        <w:t> </w:t>
      </w:r>
      <w:r>
        <w:rPr>
          <w:sz w:val="22"/>
        </w:rPr>
        <w:t>the</w:t>
      </w:r>
      <w:r>
        <w:rPr>
          <w:spacing w:val="-2"/>
          <w:sz w:val="22"/>
        </w:rPr>
        <w:t> </w:t>
      </w:r>
      <w:r>
        <w:rPr>
          <w:sz w:val="22"/>
        </w:rPr>
        <w:t>parking</w:t>
      </w:r>
      <w:r>
        <w:rPr>
          <w:spacing w:val="-2"/>
          <w:sz w:val="22"/>
        </w:rPr>
        <w:t> </w:t>
      </w:r>
      <w:r>
        <w:rPr>
          <w:sz w:val="22"/>
        </w:rPr>
        <w:t>surface</w:t>
      </w:r>
      <w:r>
        <w:rPr>
          <w:spacing w:val="-3"/>
          <w:sz w:val="22"/>
        </w:rPr>
        <w:t> </w:t>
      </w:r>
      <w:r>
        <w:rPr>
          <w:sz w:val="22"/>
        </w:rPr>
        <w:t>free</w:t>
      </w:r>
      <w:r>
        <w:rPr>
          <w:spacing w:val="-2"/>
          <w:sz w:val="22"/>
        </w:rPr>
        <w:t> </w:t>
      </w:r>
      <w:r>
        <w:rPr>
          <w:sz w:val="22"/>
        </w:rPr>
        <w:t>of</w:t>
      </w:r>
      <w:r>
        <w:rPr>
          <w:spacing w:val="-1"/>
          <w:sz w:val="22"/>
        </w:rPr>
        <w:t> </w:t>
      </w:r>
      <w:r>
        <w:rPr>
          <w:spacing w:val="-2"/>
          <w:sz w:val="22"/>
        </w:rPr>
        <w:t>potholes;</w:t>
      </w:r>
    </w:p>
    <w:p>
      <w:pPr>
        <w:pStyle w:val="BodyText"/>
        <w:spacing w:before="1"/>
      </w:pPr>
    </w:p>
    <w:p>
      <w:pPr>
        <w:pStyle w:val="ListParagraph"/>
        <w:numPr>
          <w:ilvl w:val="2"/>
          <w:numId w:val="13"/>
        </w:numPr>
        <w:tabs>
          <w:tab w:pos="3000" w:val="left" w:leader="none"/>
        </w:tabs>
        <w:spacing w:line="240" w:lineRule="auto" w:before="0" w:after="0"/>
        <w:ind w:left="3000" w:right="0" w:hanging="720"/>
        <w:jc w:val="left"/>
        <w:rPr>
          <w:sz w:val="22"/>
        </w:rPr>
      </w:pPr>
      <w:r>
        <w:rPr>
          <w:sz w:val="22"/>
        </w:rPr>
        <w:t>maintain</w:t>
      </w:r>
      <w:r>
        <w:rPr>
          <w:spacing w:val="-5"/>
          <w:sz w:val="22"/>
        </w:rPr>
        <w:t> </w:t>
      </w:r>
      <w:r>
        <w:rPr>
          <w:sz w:val="22"/>
        </w:rPr>
        <w:t>wheelguards</w:t>
      </w:r>
      <w:r>
        <w:rPr>
          <w:spacing w:val="-5"/>
          <w:sz w:val="22"/>
        </w:rPr>
        <w:t> </w:t>
      </w:r>
      <w:r>
        <w:rPr>
          <w:sz w:val="22"/>
        </w:rPr>
        <w:t>and</w:t>
      </w:r>
      <w:r>
        <w:rPr>
          <w:spacing w:val="-7"/>
          <w:sz w:val="22"/>
        </w:rPr>
        <w:t> </w:t>
      </w:r>
      <w:r>
        <w:rPr>
          <w:sz w:val="22"/>
        </w:rPr>
        <w:t>barriers;</w:t>
      </w:r>
      <w:r>
        <w:rPr>
          <w:spacing w:val="-3"/>
          <w:sz w:val="22"/>
        </w:rPr>
        <w:t> </w:t>
      </w:r>
      <w:r>
        <w:rPr>
          <w:spacing w:val="-5"/>
          <w:sz w:val="22"/>
        </w:rPr>
        <w:t>and</w:t>
      </w:r>
    </w:p>
    <w:p>
      <w:pPr>
        <w:pStyle w:val="BodyText"/>
      </w:pPr>
    </w:p>
    <w:p>
      <w:pPr>
        <w:pStyle w:val="ListParagraph"/>
        <w:numPr>
          <w:ilvl w:val="2"/>
          <w:numId w:val="13"/>
        </w:numPr>
        <w:tabs>
          <w:tab w:pos="3000" w:val="left" w:leader="none"/>
        </w:tabs>
        <w:spacing w:line="240" w:lineRule="auto" w:before="0" w:after="0"/>
        <w:ind w:left="120" w:right="116" w:firstLine="2160"/>
        <w:jc w:val="left"/>
        <w:rPr>
          <w:sz w:val="22"/>
        </w:rPr>
      </w:pPr>
      <w:r>
        <w:rPr>
          <w:sz w:val="22"/>
        </w:rPr>
        <w:t>maintain</w:t>
      </w:r>
      <w:r>
        <w:rPr>
          <w:spacing w:val="27"/>
          <w:sz w:val="22"/>
        </w:rPr>
        <w:t> </w:t>
      </w:r>
      <w:r>
        <w:rPr>
          <w:sz w:val="22"/>
        </w:rPr>
        <w:t>non-permanent</w:t>
      </w:r>
      <w:r>
        <w:rPr>
          <w:spacing w:val="30"/>
          <w:sz w:val="22"/>
        </w:rPr>
        <w:t> </w:t>
      </w:r>
      <w:r>
        <w:rPr>
          <w:sz w:val="22"/>
        </w:rPr>
        <w:t>parking</w:t>
      </w:r>
      <w:r>
        <w:rPr>
          <w:spacing w:val="29"/>
          <w:sz w:val="22"/>
        </w:rPr>
        <w:t> </w:t>
      </w:r>
      <w:r>
        <w:rPr>
          <w:sz w:val="22"/>
        </w:rPr>
        <w:t>space</w:t>
      </w:r>
      <w:r>
        <w:rPr>
          <w:spacing w:val="27"/>
          <w:sz w:val="22"/>
        </w:rPr>
        <w:t> </w:t>
      </w:r>
      <w:r>
        <w:rPr>
          <w:sz w:val="22"/>
        </w:rPr>
        <w:t>markings</w:t>
      </w:r>
      <w:r>
        <w:rPr>
          <w:spacing w:val="30"/>
          <w:sz w:val="22"/>
        </w:rPr>
        <w:t> </w:t>
      </w:r>
      <w:r>
        <w:rPr>
          <w:sz w:val="22"/>
        </w:rPr>
        <w:t>such</w:t>
      </w:r>
      <w:r>
        <w:rPr>
          <w:spacing w:val="29"/>
          <w:sz w:val="22"/>
        </w:rPr>
        <w:t> </w:t>
      </w:r>
      <w:r>
        <w:rPr>
          <w:sz w:val="22"/>
        </w:rPr>
        <w:t>as</w:t>
      </w:r>
      <w:r>
        <w:rPr>
          <w:spacing w:val="27"/>
          <w:sz w:val="22"/>
        </w:rPr>
        <w:t> </w:t>
      </w:r>
      <w:r>
        <w:rPr>
          <w:sz w:val="22"/>
        </w:rPr>
        <w:t>paint,</w:t>
      </w:r>
      <w:r>
        <w:rPr>
          <w:spacing w:val="27"/>
          <w:sz w:val="22"/>
        </w:rPr>
        <w:t> </w:t>
      </w:r>
      <w:r>
        <w:rPr>
          <w:sz w:val="22"/>
        </w:rPr>
        <w:t>so</w:t>
      </w:r>
      <w:r>
        <w:rPr>
          <w:spacing w:val="27"/>
          <w:sz w:val="22"/>
        </w:rPr>
        <w:t> </w:t>
      </w:r>
      <w:r>
        <w:rPr>
          <w:sz w:val="22"/>
        </w:rPr>
        <w:t>that clear identification of each parking space is apparent.</w:t>
      </w:r>
    </w:p>
    <w:p>
      <w:pPr>
        <w:pStyle w:val="ListParagraph"/>
        <w:numPr>
          <w:ilvl w:val="1"/>
          <w:numId w:val="13"/>
        </w:numPr>
        <w:tabs>
          <w:tab w:pos="2278" w:val="left" w:leader="none"/>
        </w:tabs>
        <w:spacing w:line="240" w:lineRule="auto" w:before="252" w:after="0"/>
        <w:ind w:left="120" w:right="115" w:firstLine="1440"/>
        <w:jc w:val="both"/>
        <w:rPr>
          <w:sz w:val="22"/>
        </w:rPr>
      </w:pPr>
      <w:r>
        <w:rPr>
          <w:sz w:val="22"/>
        </w:rPr>
        <w:t>Off-street parking spaces for nonresidential uses and parking spaces along the perimeter of a commercial parking lot or garage</w:t>
      </w:r>
      <w:r>
        <w:rPr>
          <w:spacing w:val="-1"/>
          <w:sz w:val="22"/>
        </w:rPr>
        <w:t> </w:t>
      </w:r>
      <w:r>
        <w:rPr>
          <w:sz w:val="22"/>
        </w:rPr>
        <w:t>must have wheel guards not less</w:t>
      </w:r>
      <w:r>
        <w:rPr>
          <w:spacing w:val="-1"/>
          <w:sz w:val="22"/>
        </w:rPr>
        <w:t> </w:t>
      </w:r>
      <w:r>
        <w:rPr>
          <w:sz w:val="22"/>
        </w:rPr>
        <w:t>than six</w:t>
      </w:r>
      <w:r>
        <w:rPr>
          <w:spacing w:val="-1"/>
          <w:sz w:val="22"/>
        </w:rPr>
        <w:t> </w:t>
      </w:r>
      <w:r>
        <w:rPr>
          <w:sz w:val="22"/>
        </w:rPr>
        <w:t>inches in</w:t>
      </w:r>
      <w:r>
        <w:rPr>
          <w:spacing w:val="-1"/>
          <w:sz w:val="22"/>
        </w:rPr>
        <w:t> </w:t>
      </w:r>
      <w:r>
        <w:rPr>
          <w:sz w:val="22"/>
        </w:rPr>
        <w:t>height or other barriers approved by the building official. The wheel guard or barrier must be at least three feet from the screening and must be placed so that:</w:t>
      </w:r>
    </w:p>
    <w:p>
      <w:pPr>
        <w:pStyle w:val="BodyText"/>
      </w:pPr>
    </w:p>
    <w:p>
      <w:pPr>
        <w:pStyle w:val="ListParagraph"/>
        <w:numPr>
          <w:ilvl w:val="2"/>
          <w:numId w:val="13"/>
        </w:numPr>
        <w:tabs>
          <w:tab w:pos="3000" w:val="left" w:leader="none"/>
        </w:tabs>
        <w:spacing w:line="252" w:lineRule="exact" w:before="0" w:after="0"/>
        <w:ind w:left="3000" w:right="0" w:hanging="720"/>
        <w:jc w:val="left"/>
        <w:rPr>
          <w:sz w:val="22"/>
        </w:rPr>
      </w:pPr>
      <w:r>
        <w:rPr>
          <w:sz w:val="22"/>
        </w:rPr>
        <w:t>no</w:t>
      </w:r>
      <w:r>
        <w:rPr>
          <w:spacing w:val="16"/>
          <w:sz w:val="22"/>
        </w:rPr>
        <w:t> </w:t>
      </w:r>
      <w:r>
        <w:rPr>
          <w:sz w:val="22"/>
        </w:rPr>
        <w:t>part</w:t>
      </w:r>
      <w:r>
        <w:rPr>
          <w:spacing w:val="20"/>
          <w:sz w:val="22"/>
        </w:rPr>
        <w:t> </w:t>
      </w:r>
      <w:r>
        <w:rPr>
          <w:sz w:val="22"/>
        </w:rPr>
        <w:t>of</w:t>
      </w:r>
      <w:r>
        <w:rPr>
          <w:spacing w:val="18"/>
          <w:sz w:val="22"/>
        </w:rPr>
        <w:t> </w:t>
      </w:r>
      <w:r>
        <w:rPr>
          <w:sz w:val="22"/>
        </w:rPr>
        <w:t>the</w:t>
      </w:r>
      <w:r>
        <w:rPr>
          <w:spacing w:val="20"/>
          <w:sz w:val="22"/>
        </w:rPr>
        <w:t> </w:t>
      </w:r>
      <w:r>
        <w:rPr>
          <w:sz w:val="22"/>
        </w:rPr>
        <w:t>automobile</w:t>
      </w:r>
      <w:r>
        <w:rPr>
          <w:spacing w:val="17"/>
          <w:sz w:val="22"/>
        </w:rPr>
        <w:t> </w:t>
      </w:r>
      <w:r>
        <w:rPr>
          <w:sz w:val="22"/>
        </w:rPr>
        <w:t>extends</w:t>
      </w:r>
      <w:r>
        <w:rPr>
          <w:spacing w:val="20"/>
          <w:sz w:val="22"/>
        </w:rPr>
        <w:t> </w:t>
      </w:r>
      <w:r>
        <w:rPr>
          <w:sz w:val="22"/>
        </w:rPr>
        <w:t>into</w:t>
      </w:r>
      <w:r>
        <w:rPr>
          <w:spacing w:val="17"/>
          <w:sz w:val="22"/>
        </w:rPr>
        <w:t> </w:t>
      </w:r>
      <w:r>
        <w:rPr>
          <w:sz w:val="22"/>
        </w:rPr>
        <w:t>the</w:t>
      </w:r>
      <w:r>
        <w:rPr>
          <w:spacing w:val="20"/>
          <w:sz w:val="22"/>
        </w:rPr>
        <w:t> </w:t>
      </w:r>
      <w:r>
        <w:rPr>
          <w:sz w:val="22"/>
        </w:rPr>
        <w:t>public</w:t>
      </w:r>
      <w:r>
        <w:rPr>
          <w:spacing w:val="20"/>
          <w:sz w:val="22"/>
        </w:rPr>
        <w:t> </w:t>
      </w:r>
      <w:r>
        <w:rPr>
          <w:sz w:val="22"/>
        </w:rPr>
        <w:t>sidewalk</w:t>
      </w:r>
      <w:r>
        <w:rPr>
          <w:spacing w:val="19"/>
          <w:sz w:val="22"/>
        </w:rPr>
        <w:t> </w:t>
      </w:r>
      <w:r>
        <w:rPr>
          <w:sz w:val="22"/>
        </w:rPr>
        <w:t>or</w:t>
      </w:r>
      <w:r>
        <w:rPr>
          <w:spacing w:val="20"/>
          <w:sz w:val="22"/>
        </w:rPr>
        <w:t> </w:t>
      </w:r>
      <w:r>
        <w:rPr>
          <w:spacing w:val="-2"/>
          <w:sz w:val="22"/>
        </w:rPr>
        <w:t>adjoining</w:t>
      </w:r>
    </w:p>
    <w:p>
      <w:pPr>
        <w:pStyle w:val="BodyText"/>
        <w:spacing w:line="252" w:lineRule="exact"/>
        <w:ind w:left="120"/>
      </w:pPr>
      <w:r>
        <w:rPr/>
        <w:t>property;</w:t>
      </w:r>
      <w:r>
        <w:rPr>
          <w:spacing w:val="-5"/>
        </w:rPr>
        <w:t> and</w:t>
      </w:r>
    </w:p>
    <w:p>
      <w:pPr>
        <w:pStyle w:val="BodyText"/>
      </w:pPr>
    </w:p>
    <w:p>
      <w:pPr>
        <w:pStyle w:val="ListParagraph"/>
        <w:numPr>
          <w:ilvl w:val="2"/>
          <w:numId w:val="13"/>
        </w:numPr>
        <w:tabs>
          <w:tab w:pos="3000" w:val="left" w:leader="none"/>
        </w:tabs>
        <w:spacing w:line="240" w:lineRule="auto" w:before="0" w:after="0"/>
        <w:ind w:left="3000" w:right="0" w:hanging="720"/>
        <w:jc w:val="left"/>
        <w:rPr>
          <w:sz w:val="22"/>
        </w:rPr>
      </w:pPr>
      <w:r>
        <w:rPr>
          <w:sz w:val="22"/>
        </w:rPr>
        <w:t>no</w:t>
      </w:r>
      <w:r>
        <w:rPr>
          <w:spacing w:val="-3"/>
          <w:sz w:val="22"/>
        </w:rPr>
        <w:t> </w:t>
      </w:r>
      <w:r>
        <w:rPr>
          <w:sz w:val="22"/>
        </w:rPr>
        <w:t>part</w:t>
      </w:r>
      <w:r>
        <w:rPr>
          <w:spacing w:val="-1"/>
          <w:sz w:val="22"/>
        </w:rPr>
        <w:t> </w:t>
      </w:r>
      <w:r>
        <w:rPr>
          <w:sz w:val="22"/>
        </w:rPr>
        <w:t>of</w:t>
      </w:r>
      <w:r>
        <w:rPr>
          <w:spacing w:val="-2"/>
          <w:sz w:val="22"/>
        </w:rPr>
        <w:t> </w:t>
      </w:r>
      <w:r>
        <w:rPr>
          <w:sz w:val="22"/>
        </w:rPr>
        <w:t>the</w:t>
      </w:r>
      <w:r>
        <w:rPr>
          <w:spacing w:val="-2"/>
          <w:sz w:val="22"/>
        </w:rPr>
        <w:t> </w:t>
      </w:r>
      <w:r>
        <w:rPr>
          <w:sz w:val="22"/>
        </w:rPr>
        <w:t>automobile</w:t>
      </w:r>
      <w:r>
        <w:rPr>
          <w:spacing w:val="-4"/>
          <w:sz w:val="22"/>
        </w:rPr>
        <w:t> </w:t>
      </w:r>
      <w:r>
        <w:rPr>
          <w:sz w:val="22"/>
        </w:rPr>
        <w:t>contacts</w:t>
      </w:r>
      <w:r>
        <w:rPr>
          <w:spacing w:val="-4"/>
          <w:sz w:val="22"/>
        </w:rPr>
        <w:t> </w:t>
      </w:r>
      <w:r>
        <w:rPr>
          <w:spacing w:val="-2"/>
          <w:sz w:val="22"/>
        </w:rPr>
        <w:t>screening.</w:t>
      </w:r>
    </w:p>
    <w:p>
      <w:pPr>
        <w:pStyle w:val="BodyText"/>
        <w:spacing w:before="1"/>
      </w:pPr>
    </w:p>
    <w:p>
      <w:pPr>
        <w:pStyle w:val="ListParagraph"/>
        <w:numPr>
          <w:ilvl w:val="1"/>
          <w:numId w:val="13"/>
        </w:numPr>
        <w:tabs>
          <w:tab w:pos="2278" w:val="left" w:leader="none"/>
        </w:tabs>
        <w:spacing w:line="240" w:lineRule="auto" w:before="0" w:after="0"/>
        <w:ind w:left="120" w:right="115" w:firstLine="1440"/>
        <w:jc w:val="both"/>
        <w:rPr>
          <w:sz w:val="22"/>
        </w:rPr>
      </w:pPr>
      <w:r>
        <w:rPr>
          <w:sz w:val="22"/>
        </w:rPr>
        <w:t>All off-street parking spaces and areas must comply with the guidelines established in the Off-Street Parking Handbook. The director of public works and transportation shall</w:t>
      </w:r>
      <w:r>
        <w:rPr>
          <w:spacing w:val="40"/>
          <w:sz w:val="22"/>
        </w:rPr>
        <w:t> </w:t>
      </w:r>
      <w:r>
        <w:rPr>
          <w:sz w:val="22"/>
        </w:rPr>
        <w:t>keep a</w:t>
      </w:r>
      <w:r>
        <w:rPr>
          <w:spacing w:val="-2"/>
          <w:sz w:val="22"/>
        </w:rPr>
        <w:t> </w:t>
      </w:r>
      <w:r>
        <w:rPr>
          <w:sz w:val="22"/>
        </w:rPr>
        <w:t>true and correct copy of the Off-Street Parking</w:t>
      </w:r>
      <w:r>
        <w:rPr>
          <w:spacing w:val="-2"/>
          <w:sz w:val="22"/>
        </w:rPr>
        <w:t> </w:t>
      </w:r>
      <w:r>
        <w:rPr>
          <w:sz w:val="22"/>
        </w:rPr>
        <w:t>Handbook on</w:t>
      </w:r>
      <w:r>
        <w:rPr>
          <w:spacing w:val="-2"/>
          <w:sz w:val="22"/>
        </w:rPr>
        <w:t> </w:t>
      </w:r>
      <w:r>
        <w:rPr>
          <w:sz w:val="22"/>
        </w:rPr>
        <w:t>file</w:t>
      </w:r>
      <w:r>
        <w:rPr>
          <w:spacing w:val="-2"/>
          <w:sz w:val="22"/>
        </w:rPr>
        <w:t> </w:t>
      </w:r>
      <w:r>
        <w:rPr>
          <w:sz w:val="22"/>
        </w:rPr>
        <w:t>in his office</w:t>
      </w:r>
      <w:r>
        <w:rPr>
          <w:spacing w:val="-2"/>
          <w:sz w:val="22"/>
        </w:rPr>
        <w:t> </w:t>
      </w:r>
      <w:r>
        <w:rPr>
          <w:sz w:val="22"/>
        </w:rPr>
        <w:t>for public inspection and/or copying upon request.</w:t>
      </w:r>
    </w:p>
    <w:p>
      <w:pPr>
        <w:pStyle w:val="BodyText"/>
        <w:spacing w:before="2"/>
      </w:pPr>
    </w:p>
    <w:p>
      <w:pPr>
        <w:pStyle w:val="ListParagraph"/>
        <w:numPr>
          <w:ilvl w:val="0"/>
          <w:numId w:val="13"/>
        </w:numPr>
        <w:tabs>
          <w:tab w:pos="1559" w:val="left" w:leader="none"/>
        </w:tabs>
        <w:spacing w:line="240" w:lineRule="auto" w:before="0" w:after="0"/>
        <w:ind w:left="1559" w:right="0" w:hanging="719"/>
        <w:jc w:val="left"/>
        <w:rPr>
          <w:sz w:val="22"/>
        </w:rPr>
      </w:pPr>
      <w:r>
        <w:rPr>
          <w:sz w:val="22"/>
          <w:u w:val="single"/>
        </w:rPr>
        <w:t>Lighting</w:t>
      </w:r>
      <w:r>
        <w:rPr>
          <w:spacing w:val="-5"/>
          <w:sz w:val="22"/>
          <w:u w:val="single"/>
        </w:rPr>
        <w:t> </w:t>
      </w:r>
      <w:r>
        <w:rPr>
          <w:sz w:val="22"/>
          <w:u w:val="single"/>
        </w:rPr>
        <w:t>provisions</w:t>
      </w:r>
      <w:r>
        <w:rPr>
          <w:spacing w:val="-6"/>
          <w:sz w:val="22"/>
          <w:u w:val="single"/>
        </w:rPr>
        <w:t> </w:t>
      </w:r>
      <w:r>
        <w:rPr>
          <w:sz w:val="22"/>
          <w:u w:val="single"/>
        </w:rPr>
        <w:t>for</w:t>
      </w:r>
      <w:r>
        <w:rPr>
          <w:spacing w:val="-3"/>
          <w:sz w:val="22"/>
          <w:u w:val="single"/>
        </w:rPr>
        <w:t> </w:t>
      </w:r>
      <w:r>
        <w:rPr>
          <w:sz w:val="22"/>
          <w:u w:val="single"/>
        </w:rPr>
        <w:t>off-street</w:t>
      </w:r>
      <w:r>
        <w:rPr>
          <w:spacing w:val="-6"/>
          <w:sz w:val="22"/>
          <w:u w:val="single"/>
        </w:rPr>
        <w:t> </w:t>
      </w:r>
      <w:r>
        <w:rPr>
          <w:spacing w:val="-2"/>
          <w:sz w:val="22"/>
          <w:u w:val="single"/>
        </w:rPr>
        <w:t>parking</w:t>
      </w:r>
      <w:r>
        <w:rPr>
          <w:spacing w:val="-2"/>
          <w:sz w:val="22"/>
          <w:u w:val="none"/>
        </w:rPr>
        <w:t>.</w:t>
      </w:r>
    </w:p>
    <w:p>
      <w:pPr>
        <w:pStyle w:val="BodyText"/>
      </w:pPr>
    </w:p>
    <w:p>
      <w:pPr>
        <w:pStyle w:val="ListParagraph"/>
        <w:numPr>
          <w:ilvl w:val="1"/>
          <w:numId w:val="13"/>
        </w:numPr>
        <w:tabs>
          <w:tab w:pos="2277" w:val="left" w:leader="none"/>
        </w:tabs>
        <w:spacing w:line="240" w:lineRule="auto" w:before="0" w:after="0"/>
        <w:ind w:left="119" w:right="114" w:firstLine="1440"/>
        <w:jc w:val="both"/>
        <w:rPr>
          <w:sz w:val="22"/>
        </w:rPr>
      </w:pPr>
      <w:r>
        <w:rPr>
          <w:sz w:val="22"/>
          <w:u w:val="single"/>
        </w:rPr>
        <w:t>Commercial parking lot</w:t>
      </w:r>
      <w:r>
        <w:rPr>
          <w:sz w:val="22"/>
          <w:u w:val="none"/>
        </w:rPr>
        <w:t>.</w:t>
      </w:r>
      <w:r>
        <w:rPr>
          <w:spacing w:val="40"/>
          <w:sz w:val="22"/>
          <w:u w:val="none"/>
        </w:rPr>
        <w:t> </w:t>
      </w:r>
      <w:r>
        <w:rPr>
          <w:sz w:val="22"/>
          <w:u w:val="none"/>
        </w:rPr>
        <w:t>A commercial parking lot which offers service and collects revenue for use after dark (including attended, self-park, coin-actuated gated lots, and rentals on any basis) must be lighted beginning one-half hour after sunset and continuing throughout the hours of</w:t>
      </w:r>
      <w:r>
        <w:rPr>
          <w:spacing w:val="40"/>
          <w:sz w:val="22"/>
          <w:u w:val="none"/>
        </w:rPr>
        <w:t> </w:t>
      </w:r>
      <w:r>
        <w:rPr>
          <w:sz w:val="22"/>
          <w:u w:val="none"/>
        </w:rPr>
        <w:t>use or until</w:t>
      </w:r>
      <w:r>
        <w:rPr>
          <w:spacing w:val="-1"/>
          <w:sz w:val="22"/>
          <w:u w:val="none"/>
        </w:rPr>
        <w:t> </w:t>
      </w:r>
      <w:r>
        <w:rPr>
          <w:sz w:val="22"/>
          <w:u w:val="none"/>
        </w:rPr>
        <w:t>midnight, whichever</w:t>
      </w:r>
      <w:r>
        <w:rPr>
          <w:spacing w:val="-1"/>
          <w:sz w:val="22"/>
          <w:u w:val="none"/>
        </w:rPr>
        <w:t> </w:t>
      </w:r>
      <w:r>
        <w:rPr>
          <w:sz w:val="22"/>
          <w:u w:val="none"/>
        </w:rPr>
        <w:t>is</w:t>
      </w:r>
      <w:r>
        <w:rPr>
          <w:spacing w:val="-2"/>
          <w:sz w:val="22"/>
          <w:u w:val="none"/>
        </w:rPr>
        <w:t> </w:t>
      </w:r>
      <w:r>
        <w:rPr>
          <w:sz w:val="22"/>
          <w:u w:val="none"/>
        </w:rPr>
        <w:t>earlier. If only a</w:t>
      </w:r>
      <w:r>
        <w:rPr>
          <w:spacing w:val="-2"/>
          <w:sz w:val="22"/>
          <w:u w:val="none"/>
        </w:rPr>
        <w:t> </w:t>
      </w:r>
      <w:r>
        <w:rPr>
          <w:sz w:val="22"/>
          <w:u w:val="none"/>
        </w:rPr>
        <w:t>portion of the parking</w:t>
      </w:r>
      <w:r>
        <w:rPr>
          <w:spacing w:val="-2"/>
          <w:sz w:val="22"/>
          <w:u w:val="none"/>
        </w:rPr>
        <w:t> </w:t>
      </w:r>
      <w:r>
        <w:rPr>
          <w:sz w:val="22"/>
          <w:u w:val="none"/>
        </w:rPr>
        <w:t>lot</w:t>
      </w:r>
      <w:r>
        <w:rPr>
          <w:spacing w:val="-1"/>
          <w:sz w:val="22"/>
          <w:u w:val="none"/>
        </w:rPr>
        <w:t> </w:t>
      </w:r>
      <w:r>
        <w:rPr>
          <w:sz w:val="22"/>
          <w:u w:val="none"/>
        </w:rPr>
        <w:t>is</w:t>
      </w:r>
      <w:r>
        <w:rPr>
          <w:spacing w:val="-2"/>
          <w:sz w:val="22"/>
          <w:u w:val="none"/>
        </w:rPr>
        <w:t> </w:t>
      </w:r>
      <w:r>
        <w:rPr>
          <w:sz w:val="22"/>
          <w:u w:val="none"/>
        </w:rPr>
        <w:t>offered for use after</w:t>
      </w:r>
      <w:r>
        <w:rPr>
          <w:spacing w:val="-1"/>
          <w:sz w:val="22"/>
          <w:u w:val="none"/>
        </w:rPr>
        <w:t> </w:t>
      </w:r>
      <w:r>
        <w:rPr>
          <w:sz w:val="22"/>
          <w:u w:val="none"/>
        </w:rPr>
        <w:t>dark,</w:t>
      </w:r>
    </w:p>
    <w:p>
      <w:pPr>
        <w:spacing w:after="0" w:line="240" w:lineRule="auto"/>
        <w:jc w:val="both"/>
        <w:rPr>
          <w:sz w:val="22"/>
        </w:rPr>
        <w:sectPr>
          <w:pgSz w:w="12240" w:h="15840"/>
          <w:pgMar w:top="1080" w:bottom="280" w:left="1320" w:right="1320"/>
        </w:sectPr>
      </w:pPr>
    </w:p>
    <w:p>
      <w:pPr>
        <w:pStyle w:val="BodyText"/>
        <w:spacing w:before="70"/>
        <w:ind w:left="120"/>
      </w:pPr>
      <w:r>
        <w:rPr/>
        <w:t>only</w:t>
      </w:r>
      <w:r>
        <w:rPr>
          <w:spacing w:val="35"/>
        </w:rPr>
        <w:t> </w:t>
      </w:r>
      <w:r>
        <w:rPr/>
        <w:t>that</w:t>
      </w:r>
      <w:r>
        <w:rPr>
          <w:spacing w:val="35"/>
        </w:rPr>
        <w:t> </w:t>
      </w:r>
      <w:r>
        <w:rPr/>
        <w:t>part</w:t>
      </w:r>
      <w:r>
        <w:rPr>
          <w:spacing w:val="33"/>
        </w:rPr>
        <w:t> </w:t>
      </w:r>
      <w:r>
        <w:rPr/>
        <w:t>must</w:t>
      </w:r>
      <w:r>
        <w:rPr>
          <w:spacing w:val="35"/>
        </w:rPr>
        <w:t> </w:t>
      </w:r>
      <w:r>
        <w:rPr/>
        <w:t>be</w:t>
      </w:r>
      <w:r>
        <w:rPr>
          <w:spacing w:val="35"/>
        </w:rPr>
        <w:t> </w:t>
      </w:r>
      <w:r>
        <w:rPr/>
        <w:t>lighted.</w:t>
      </w:r>
      <w:r>
        <w:rPr>
          <w:spacing w:val="35"/>
        </w:rPr>
        <w:t> </w:t>
      </w:r>
      <w:r>
        <w:rPr/>
        <w:t>However,</w:t>
      </w:r>
      <w:r>
        <w:rPr>
          <w:spacing w:val="35"/>
        </w:rPr>
        <w:t> </w:t>
      </w:r>
      <w:r>
        <w:rPr/>
        <w:t>the</w:t>
      </w:r>
      <w:r>
        <w:rPr>
          <w:spacing w:val="35"/>
        </w:rPr>
        <w:t> </w:t>
      </w:r>
      <w:r>
        <w:rPr/>
        <w:t>portion</w:t>
      </w:r>
      <w:r>
        <w:rPr>
          <w:spacing w:val="35"/>
        </w:rPr>
        <w:t> </w:t>
      </w:r>
      <w:r>
        <w:rPr/>
        <w:t>offered</w:t>
      </w:r>
      <w:r>
        <w:rPr>
          <w:spacing w:val="34"/>
        </w:rPr>
        <w:t> </w:t>
      </w:r>
      <w:r>
        <w:rPr/>
        <w:t>for</w:t>
      </w:r>
      <w:r>
        <w:rPr>
          <w:spacing w:val="35"/>
        </w:rPr>
        <w:t> </w:t>
      </w:r>
      <w:r>
        <w:rPr/>
        <w:t>use</w:t>
      </w:r>
      <w:r>
        <w:rPr>
          <w:spacing w:val="33"/>
        </w:rPr>
        <w:t> </w:t>
      </w:r>
      <w:r>
        <w:rPr/>
        <w:t>must</w:t>
      </w:r>
      <w:r>
        <w:rPr>
          <w:spacing w:val="35"/>
        </w:rPr>
        <w:t> </w:t>
      </w:r>
      <w:r>
        <w:rPr/>
        <w:t>be</w:t>
      </w:r>
      <w:r>
        <w:rPr>
          <w:spacing w:val="33"/>
        </w:rPr>
        <w:t> </w:t>
      </w:r>
      <w:r>
        <w:rPr/>
        <w:t>clearly</w:t>
      </w:r>
      <w:r>
        <w:rPr>
          <w:spacing w:val="35"/>
        </w:rPr>
        <w:t> </w:t>
      </w:r>
      <w:r>
        <w:rPr/>
        <w:t>designated.</w:t>
      </w:r>
      <w:r>
        <w:rPr>
          <w:spacing w:val="35"/>
        </w:rPr>
        <w:t> </w:t>
      </w:r>
      <w:r>
        <w:rPr/>
        <w:t>The lighting of a commercial parking lot must meet the following minimum requirements:</w:t>
      </w:r>
    </w:p>
    <w:p>
      <w:pPr>
        <w:pStyle w:val="ListParagraph"/>
        <w:numPr>
          <w:ilvl w:val="2"/>
          <w:numId w:val="13"/>
        </w:numPr>
        <w:tabs>
          <w:tab w:pos="2999" w:val="left" w:leader="none"/>
        </w:tabs>
        <w:spacing w:line="240" w:lineRule="auto" w:before="253" w:after="0"/>
        <w:ind w:left="2999" w:right="0" w:hanging="719"/>
        <w:jc w:val="left"/>
        <w:rPr>
          <w:sz w:val="22"/>
        </w:rPr>
      </w:pPr>
      <w:r>
        <w:rPr>
          <w:sz w:val="22"/>
        </w:rPr>
        <w:t>The</w:t>
      </w:r>
      <w:r>
        <w:rPr>
          <w:spacing w:val="-5"/>
          <w:sz w:val="22"/>
        </w:rPr>
        <w:t> </w:t>
      </w:r>
      <w:r>
        <w:rPr>
          <w:sz w:val="22"/>
        </w:rPr>
        <w:t>intensity</w:t>
      </w:r>
      <w:r>
        <w:rPr>
          <w:spacing w:val="-2"/>
          <w:sz w:val="22"/>
        </w:rPr>
        <w:t> </w:t>
      </w:r>
      <w:r>
        <w:rPr>
          <w:sz w:val="22"/>
        </w:rPr>
        <w:t>of</w:t>
      </w:r>
      <w:r>
        <w:rPr>
          <w:spacing w:val="-2"/>
          <w:sz w:val="22"/>
        </w:rPr>
        <w:t> </w:t>
      </w:r>
      <w:r>
        <w:rPr>
          <w:sz w:val="22"/>
        </w:rPr>
        <w:t>lighting</w:t>
      </w:r>
      <w:r>
        <w:rPr>
          <w:spacing w:val="-5"/>
          <w:sz w:val="22"/>
        </w:rPr>
        <w:t> </w:t>
      </w:r>
      <w:r>
        <w:rPr>
          <w:sz w:val="22"/>
        </w:rPr>
        <w:t>on</w:t>
      </w:r>
      <w:r>
        <w:rPr>
          <w:spacing w:val="-6"/>
          <w:sz w:val="22"/>
        </w:rPr>
        <w:t> </w:t>
      </w:r>
      <w:r>
        <w:rPr>
          <w:sz w:val="22"/>
        </w:rPr>
        <w:t>the</w:t>
      </w:r>
      <w:r>
        <w:rPr>
          <w:spacing w:val="-2"/>
          <w:sz w:val="22"/>
        </w:rPr>
        <w:t> </w:t>
      </w:r>
      <w:r>
        <w:rPr>
          <w:sz w:val="22"/>
        </w:rPr>
        <w:t>parking</w:t>
      </w:r>
      <w:r>
        <w:rPr>
          <w:spacing w:val="-6"/>
          <w:sz w:val="22"/>
        </w:rPr>
        <w:t> </w:t>
      </w:r>
      <w:r>
        <w:rPr>
          <w:sz w:val="22"/>
        </w:rPr>
        <w:t>surface</w:t>
      </w:r>
      <w:r>
        <w:rPr>
          <w:spacing w:val="-2"/>
          <w:sz w:val="22"/>
        </w:rPr>
        <w:t> </w:t>
      </w:r>
      <w:r>
        <w:rPr>
          <w:sz w:val="22"/>
        </w:rPr>
        <w:t>must</w:t>
      </w:r>
      <w:r>
        <w:rPr>
          <w:spacing w:val="-4"/>
          <w:sz w:val="22"/>
        </w:rPr>
        <w:t> </w:t>
      </w:r>
      <w:r>
        <w:rPr>
          <w:spacing w:val="-5"/>
          <w:sz w:val="22"/>
        </w:rPr>
        <w:t>be:</w:t>
      </w:r>
    </w:p>
    <w:p>
      <w:pPr>
        <w:pStyle w:val="BodyText"/>
      </w:pPr>
    </w:p>
    <w:p>
      <w:pPr>
        <w:pStyle w:val="ListParagraph"/>
        <w:numPr>
          <w:ilvl w:val="3"/>
          <w:numId w:val="13"/>
        </w:numPr>
        <w:tabs>
          <w:tab w:pos="3720" w:val="left" w:leader="none"/>
        </w:tabs>
        <w:spacing w:line="240" w:lineRule="auto" w:before="0" w:after="0"/>
        <w:ind w:left="120" w:right="114" w:firstLine="2879"/>
        <w:jc w:val="left"/>
        <w:rPr>
          <w:sz w:val="22"/>
        </w:rPr>
      </w:pPr>
      <w:r>
        <w:rPr>
          <w:sz w:val="22"/>
        </w:rPr>
        <w:t>an average of at least two footcandles, initial measurement, and</w:t>
      </w:r>
      <w:r>
        <w:rPr>
          <w:spacing w:val="40"/>
          <w:sz w:val="22"/>
        </w:rPr>
        <w:t> </w:t>
      </w:r>
      <w:r>
        <w:rPr>
          <w:sz w:val="22"/>
        </w:rPr>
        <w:t>at least one footcandle on a maintained basis; and</w:t>
      </w:r>
    </w:p>
    <w:p>
      <w:pPr>
        <w:pStyle w:val="ListParagraph"/>
        <w:numPr>
          <w:ilvl w:val="3"/>
          <w:numId w:val="13"/>
        </w:numPr>
        <w:tabs>
          <w:tab w:pos="3720" w:val="left" w:leader="none"/>
        </w:tabs>
        <w:spacing w:line="240" w:lineRule="auto" w:before="252" w:after="0"/>
        <w:ind w:left="120" w:right="115" w:firstLine="2880"/>
        <w:jc w:val="left"/>
        <w:rPr>
          <w:sz w:val="22"/>
        </w:rPr>
      </w:pPr>
      <w:r>
        <w:rPr>
          <w:sz w:val="22"/>
        </w:rPr>
        <w:t>a minimum at any point of at least 0.6 footcandle initial, and at least 0.3 footcandle maintained or one-third of the average for the lighted area, whichever is greater.</w:t>
      </w:r>
    </w:p>
    <w:p>
      <w:pPr>
        <w:pStyle w:val="ListParagraph"/>
        <w:numPr>
          <w:ilvl w:val="2"/>
          <w:numId w:val="13"/>
        </w:numPr>
        <w:tabs>
          <w:tab w:pos="3000" w:val="left" w:leader="none"/>
        </w:tabs>
        <w:spacing w:line="240" w:lineRule="auto" w:before="252" w:after="0"/>
        <w:ind w:left="3000" w:right="0" w:hanging="720"/>
        <w:jc w:val="left"/>
        <w:rPr>
          <w:sz w:val="22"/>
        </w:rPr>
      </w:pPr>
      <w:r>
        <w:rPr>
          <w:sz w:val="22"/>
        </w:rPr>
        <w:t>The</w:t>
      </w:r>
      <w:r>
        <w:rPr>
          <w:spacing w:val="-3"/>
          <w:sz w:val="22"/>
        </w:rPr>
        <w:t> </w:t>
      </w:r>
      <w:r>
        <w:rPr>
          <w:sz w:val="22"/>
        </w:rPr>
        <w:t>light</w:t>
      </w:r>
      <w:r>
        <w:rPr>
          <w:spacing w:val="-4"/>
          <w:sz w:val="22"/>
        </w:rPr>
        <w:t> </w:t>
      </w:r>
      <w:r>
        <w:rPr>
          <w:sz w:val="22"/>
        </w:rPr>
        <w:t>sources</w:t>
      </w:r>
      <w:r>
        <w:rPr>
          <w:spacing w:val="-3"/>
          <w:sz w:val="22"/>
        </w:rPr>
        <w:t> </w:t>
      </w:r>
      <w:r>
        <w:rPr>
          <w:sz w:val="22"/>
        </w:rPr>
        <w:t>must</w:t>
      </w:r>
      <w:r>
        <w:rPr>
          <w:spacing w:val="-4"/>
          <w:sz w:val="22"/>
        </w:rPr>
        <w:t> </w:t>
      </w:r>
      <w:r>
        <w:rPr>
          <w:spacing w:val="-5"/>
          <w:sz w:val="22"/>
        </w:rPr>
        <w:t>be:</w:t>
      </w:r>
    </w:p>
    <w:p>
      <w:pPr>
        <w:pStyle w:val="BodyText"/>
        <w:spacing w:before="1"/>
      </w:pPr>
    </w:p>
    <w:p>
      <w:pPr>
        <w:pStyle w:val="ListParagraph"/>
        <w:numPr>
          <w:ilvl w:val="3"/>
          <w:numId w:val="13"/>
        </w:numPr>
        <w:tabs>
          <w:tab w:pos="3720" w:val="left" w:leader="none"/>
        </w:tabs>
        <w:spacing w:line="240" w:lineRule="auto" w:before="0" w:after="0"/>
        <w:ind w:left="3720" w:right="0" w:hanging="720"/>
        <w:jc w:val="left"/>
        <w:rPr>
          <w:sz w:val="22"/>
        </w:rPr>
      </w:pPr>
      <w:r>
        <w:rPr>
          <w:sz w:val="22"/>
        </w:rPr>
        <w:t>indirect,</w:t>
      </w:r>
      <w:r>
        <w:rPr>
          <w:spacing w:val="-4"/>
          <w:sz w:val="22"/>
        </w:rPr>
        <w:t> </w:t>
      </w:r>
      <w:r>
        <w:rPr>
          <w:sz w:val="22"/>
        </w:rPr>
        <w:t>diffused,</w:t>
      </w:r>
      <w:r>
        <w:rPr>
          <w:spacing w:val="-3"/>
          <w:sz w:val="22"/>
        </w:rPr>
        <w:t> </w:t>
      </w:r>
      <w:r>
        <w:rPr>
          <w:sz w:val="22"/>
        </w:rPr>
        <w:t>or</w:t>
      </w:r>
      <w:r>
        <w:rPr>
          <w:spacing w:val="-2"/>
          <w:sz w:val="22"/>
        </w:rPr>
        <w:t> </w:t>
      </w:r>
      <w:r>
        <w:rPr>
          <w:sz w:val="22"/>
        </w:rPr>
        <w:t>covered</w:t>
      </w:r>
      <w:r>
        <w:rPr>
          <w:spacing w:val="-4"/>
          <w:sz w:val="22"/>
        </w:rPr>
        <w:t> </w:t>
      </w:r>
      <w:r>
        <w:rPr>
          <w:sz w:val="22"/>
        </w:rPr>
        <w:t>by</w:t>
      </w:r>
      <w:r>
        <w:rPr>
          <w:spacing w:val="-3"/>
          <w:sz w:val="22"/>
        </w:rPr>
        <w:t> </w:t>
      </w:r>
      <w:r>
        <w:rPr>
          <w:sz w:val="22"/>
        </w:rPr>
        <w:t>shielded</w:t>
      </w:r>
      <w:r>
        <w:rPr>
          <w:spacing w:val="-6"/>
          <w:sz w:val="22"/>
        </w:rPr>
        <w:t> </w:t>
      </w:r>
      <w:r>
        <w:rPr>
          <w:sz w:val="22"/>
        </w:rPr>
        <w:t>type</w:t>
      </w:r>
      <w:r>
        <w:rPr>
          <w:spacing w:val="-5"/>
          <w:sz w:val="22"/>
        </w:rPr>
        <w:t> </w:t>
      </w:r>
      <w:r>
        <w:rPr>
          <w:sz w:val="22"/>
        </w:rPr>
        <w:t>fixtures;</w:t>
      </w:r>
      <w:r>
        <w:rPr>
          <w:spacing w:val="-5"/>
          <w:sz w:val="22"/>
        </w:rPr>
        <w:t> and</w:t>
      </w:r>
    </w:p>
    <w:p>
      <w:pPr>
        <w:pStyle w:val="BodyText"/>
      </w:pPr>
    </w:p>
    <w:p>
      <w:pPr>
        <w:pStyle w:val="ListParagraph"/>
        <w:numPr>
          <w:ilvl w:val="3"/>
          <w:numId w:val="13"/>
        </w:numPr>
        <w:tabs>
          <w:tab w:pos="3720" w:val="left" w:leader="none"/>
        </w:tabs>
        <w:spacing w:line="240" w:lineRule="auto" w:before="0" w:after="0"/>
        <w:ind w:left="3720" w:right="0" w:hanging="720"/>
        <w:jc w:val="left"/>
        <w:rPr>
          <w:sz w:val="22"/>
        </w:rPr>
      </w:pPr>
      <w:r>
        <w:rPr>
          <w:sz w:val="22"/>
        </w:rPr>
        <w:t>installed</w:t>
      </w:r>
      <w:r>
        <w:rPr>
          <w:spacing w:val="39"/>
          <w:sz w:val="22"/>
        </w:rPr>
        <w:t> </w:t>
      </w:r>
      <w:r>
        <w:rPr>
          <w:sz w:val="22"/>
        </w:rPr>
        <w:t>to</w:t>
      </w:r>
      <w:r>
        <w:rPr>
          <w:spacing w:val="40"/>
          <w:sz w:val="22"/>
        </w:rPr>
        <w:t> </w:t>
      </w:r>
      <w:r>
        <w:rPr>
          <w:sz w:val="22"/>
        </w:rPr>
        <w:t>reduce</w:t>
      </w:r>
      <w:r>
        <w:rPr>
          <w:spacing w:val="40"/>
          <w:sz w:val="22"/>
        </w:rPr>
        <w:t> </w:t>
      </w:r>
      <w:r>
        <w:rPr>
          <w:sz w:val="22"/>
        </w:rPr>
        <w:t>glare</w:t>
      </w:r>
      <w:r>
        <w:rPr>
          <w:spacing w:val="42"/>
          <w:sz w:val="22"/>
        </w:rPr>
        <w:t> </w:t>
      </w:r>
      <w:r>
        <w:rPr>
          <w:sz w:val="22"/>
        </w:rPr>
        <w:t>and</w:t>
      </w:r>
      <w:r>
        <w:rPr>
          <w:spacing w:val="42"/>
          <w:sz w:val="22"/>
        </w:rPr>
        <w:t> </w:t>
      </w:r>
      <w:r>
        <w:rPr>
          <w:sz w:val="22"/>
        </w:rPr>
        <w:t>the</w:t>
      </w:r>
      <w:r>
        <w:rPr>
          <w:spacing w:val="42"/>
          <w:sz w:val="22"/>
        </w:rPr>
        <w:t> </w:t>
      </w:r>
      <w:r>
        <w:rPr>
          <w:sz w:val="22"/>
        </w:rPr>
        <w:t>consequent</w:t>
      </w:r>
      <w:r>
        <w:rPr>
          <w:spacing w:val="43"/>
          <w:sz w:val="22"/>
        </w:rPr>
        <w:t> </w:t>
      </w:r>
      <w:r>
        <w:rPr>
          <w:sz w:val="22"/>
        </w:rPr>
        <w:t>interference</w:t>
      </w:r>
      <w:r>
        <w:rPr>
          <w:spacing w:val="43"/>
          <w:sz w:val="22"/>
        </w:rPr>
        <w:t> </w:t>
      </w:r>
      <w:r>
        <w:rPr>
          <w:spacing w:val="-4"/>
          <w:sz w:val="22"/>
        </w:rPr>
        <w:t>with</w:t>
      </w:r>
    </w:p>
    <w:p>
      <w:pPr>
        <w:pStyle w:val="BodyText"/>
        <w:spacing w:before="2"/>
        <w:ind w:left="120"/>
      </w:pPr>
      <w:r>
        <w:rPr/>
        <w:t>boundary</w:t>
      </w:r>
      <w:r>
        <w:rPr>
          <w:spacing w:val="-2"/>
        </w:rPr>
        <w:t> streets.</w:t>
      </w:r>
    </w:p>
    <w:p>
      <w:pPr>
        <w:pStyle w:val="ListParagraph"/>
        <w:numPr>
          <w:ilvl w:val="2"/>
          <w:numId w:val="13"/>
        </w:numPr>
        <w:tabs>
          <w:tab w:pos="3000" w:val="left" w:leader="none"/>
        </w:tabs>
        <w:spacing w:line="240" w:lineRule="auto" w:before="250" w:after="0"/>
        <w:ind w:left="120" w:right="116" w:firstLine="2159"/>
        <w:jc w:val="left"/>
        <w:rPr>
          <w:sz w:val="22"/>
        </w:rPr>
      </w:pPr>
      <w:r>
        <w:rPr>
          <w:sz w:val="22"/>
        </w:rPr>
        <w:t>Fixtures</w:t>
      </w:r>
      <w:r>
        <w:rPr>
          <w:spacing w:val="27"/>
          <w:sz w:val="22"/>
        </w:rPr>
        <w:t> </w:t>
      </w:r>
      <w:r>
        <w:rPr>
          <w:sz w:val="22"/>
        </w:rPr>
        <w:t>must</w:t>
      </w:r>
      <w:r>
        <w:rPr>
          <w:spacing w:val="27"/>
          <w:sz w:val="22"/>
        </w:rPr>
        <w:t> </w:t>
      </w:r>
      <w:r>
        <w:rPr>
          <w:sz w:val="22"/>
        </w:rPr>
        <w:t>be</w:t>
      </w:r>
      <w:r>
        <w:rPr>
          <w:spacing w:val="27"/>
          <w:sz w:val="22"/>
        </w:rPr>
        <w:t> </w:t>
      </w:r>
      <w:r>
        <w:rPr>
          <w:sz w:val="22"/>
        </w:rPr>
        <w:t>attached</w:t>
      </w:r>
      <w:r>
        <w:rPr>
          <w:spacing w:val="24"/>
          <w:sz w:val="22"/>
        </w:rPr>
        <w:t> </w:t>
      </w:r>
      <w:r>
        <w:rPr>
          <w:sz w:val="22"/>
        </w:rPr>
        <w:t>to</w:t>
      </w:r>
      <w:r>
        <w:rPr>
          <w:spacing w:val="26"/>
          <w:sz w:val="22"/>
        </w:rPr>
        <w:t> </w:t>
      </w:r>
      <w:r>
        <w:rPr>
          <w:sz w:val="22"/>
        </w:rPr>
        <w:t>buildings</w:t>
      </w:r>
      <w:r>
        <w:rPr>
          <w:spacing w:val="27"/>
          <w:sz w:val="22"/>
        </w:rPr>
        <w:t> </w:t>
      </w:r>
      <w:r>
        <w:rPr>
          <w:sz w:val="22"/>
        </w:rPr>
        <w:t>or</w:t>
      </w:r>
      <w:r>
        <w:rPr>
          <w:spacing w:val="25"/>
          <w:sz w:val="22"/>
        </w:rPr>
        <w:t> </w:t>
      </w:r>
      <w:r>
        <w:rPr>
          <w:sz w:val="22"/>
        </w:rPr>
        <w:t>mounted</w:t>
      </w:r>
      <w:r>
        <w:rPr>
          <w:spacing w:val="26"/>
          <w:sz w:val="22"/>
        </w:rPr>
        <w:t> </w:t>
      </w:r>
      <w:r>
        <w:rPr>
          <w:sz w:val="22"/>
        </w:rPr>
        <w:t>on</w:t>
      </w:r>
      <w:r>
        <w:rPr>
          <w:spacing w:val="26"/>
          <w:sz w:val="22"/>
        </w:rPr>
        <w:t> </w:t>
      </w:r>
      <w:r>
        <w:rPr>
          <w:sz w:val="22"/>
        </w:rPr>
        <w:t>metal</w:t>
      </w:r>
      <w:r>
        <w:rPr>
          <w:spacing w:val="27"/>
          <w:sz w:val="22"/>
        </w:rPr>
        <w:t> </w:t>
      </w:r>
      <w:r>
        <w:rPr>
          <w:sz w:val="22"/>
        </w:rPr>
        <w:t>poles</w:t>
      </w:r>
      <w:r>
        <w:rPr>
          <w:spacing w:val="27"/>
          <w:sz w:val="22"/>
        </w:rPr>
        <w:t> </w:t>
      </w:r>
      <w:r>
        <w:rPr>
          <w:sz w:val="22"/>
        </w:rPr>
        <w:t>at</w:t>
      </w:r>
      <w:r>
        <w:rPr>
          <w:spacing w:val="27"/>
          <w:sz w:val="22"/>
        </w:rPr>
        <w:t> </w:t>
      </w:r>
      <w:r>
        <w:rPr>
          <w:sz w:val="22"/>
        </w:rPr>
        <w:t>a height of no less than 20 feet above the parking surface.</w:t>
      </w:r>
    </w:p>
    <w:p>
      <w:pPr>
        <w:pStyle w:val="BodyText"/>
        <w:spacing w:before="2"/>
      </w:pPr>
    </w:p>
    <w:p>
      <w:pPr>
        <w:pStyle w:val="ListParagraph"/>
        <w:numPr>
          <w:ilvl w:val="2"/>
          <w:numId w:val="13"/>
        </w:numPr>
        <w:tabs>
          <w:tab w:pos="3000" w:val="left" w:leader="none"/>
        </w:tabs>
        <w:spacing w:line="240" w:lineRule="auto" w:before="0" w:after="0"/>
        <w:ind w:left="3000" w:right="0" w:hanging="720"/>
        <w:jc w:val="left"/>
        <w:rPr>
          <w:sz w:val="22"/>
        </w:rPr>
      </w:pPr>
      <w:r>
        <w:rPr>
          <w:sz w:val="22"/>
        </w:rPr>
        <w:t>Strings</w:t>
      </w:r>
      <w:r>
        <w:rPr>
          <w:spacing w:val="-3"/>
          <w:sz w:val="22"/>
        </w:rPr>
        <w:t> </w:t>
      </w:r>
      <w:r>
        <w:rPr>
          <w:sz w:val="22"/>
        </w:rPr>
        <w:t>of</w:t>
      </w:r>
      <w:r>
        <w:rPr>
          <w:spacing w:val="-5"/>
          <w:sz w:val="22"/>
        </w:rPr>
        <w:t> </w:t>
      </w:r>
      <w:r>
        <w:rPr>
          <w:sz w:val="22"/>
        </w:rPr>
        <w:t>lamps</w:t>
      </w:r>
      <w:r>
        <w:rPr>
          <w:spacing w:val="-3"/>
          <w:sz w:val="22"/>
        </w:rPr>
        <w:t> </w:t>
      </w:r>
      <w:r>
        <w:rPr>
          <w:sz w:val="22"/>
        </w:rPr>
        <w:t>or</w:t>
      </w:r>
      <w:r>
        <w:rPr>
          <w:spacing w:val="-2"/>
          <w:sz w:val="22"/>
        </w:rPr>
        <w:t> </w:t>
      </w:r>
      <w:r>
        <w:rPr>
          <w:sz w:val="22"/>
        </w:rPr>
        <w:t>bare</w:t>
      </w:r>
      <w:r>
        <w:rPr>
          <w:spacing w:val="-3"/>
          <w:sz w:val="22"/>
        </w:rPr>
        <w:t> </w:t>
      </w:r>
      <w:r>
        <w:rPr>
          <w:sz w:val="22"/>
        </w:rPr>
        <w:t>bulbs</w:t>
      </w:r>
      <w:r>
        <w:rPr>
          <w:spacing w:val="-3"/>
          <w:sz w:val="22"/>
        </w:rPr>
        <w:t> </w:t>
      </w:r>
      <w:r>
        <w:rPr>
          <w:sz w:val="22"/>
        </w:rPr>
        <w:t>are</w:t>
      </w:r>
      <w:r>
        <w:rPr>
          <w:spacing w:val="-2"/>
          <w:sz w:val="22"/>
        </w:rPr>
        <w:t> prohibited.</w:t>
      </w:r>
    </w:p>
    <w:p>
      <w:pPr>
        <w:pStyle w:val="ListParagraph"/>
        <w:numPr>
          <w:ilvl w:val="2"/>
          <w:numId w:val="13"/>
        </w:numPr>
        <w:tabs>
          <w:tab w:pos="3000" w:val="left" w:leader="none"/>
        </w:tabs>
        <w:spacing w:line="240" w:lineRule="auto" w:before="251" w:after="0"/>
        <w:ind w:left="120" w:right="115" w:firstLine="2159"/>
        <w:jc w:val="left"/>
        <w:rPr>
          <w:sz w:val="22"/>
        </w:rPr>
      </w:pPr>
      <w:r>
        <w:rPr>
          <w:sz w:val="22"/>
        </w:rPr>
        <w:t>A commercial parking lot contiguous to or directly across the street or</w:t>
      </w:r>
      <w:r>
        <w:rPr>
          <w:spacing w:val="80"/>
          <w:sz w:val="22"/>
        </w:rPr>
        <w:t> </w:t>
      </w:r>
      <w:r>
        <w:rPr>
          <w:sz w:val="22"/>
        </w:rPr>
        <w:t>alley from a residential subdistrict must comply with Subsection (e)(2) instead of this subsection.</w:t>
      </w:r>
    </w:p>
    <w:p>
      <w:pPr>
        <w:pStyle w:val="BodyText"/>
        <w:spacing w:before="3"/>
      </w:pPr>
    </w:p>
    <w:p>
      <w:pPr>
        <w:pStyle w:val="ListParagraph"/>
        <w:numPr>
          <w:ilvl w:val="1"/>
          <w:numId w:val="13"/>
        </w:numPr>
        <w:tabs>
          <w:tab w:pos="2277" w:val="left" w:leader="none"/>
        </w:tabs>
        <w:spacing w:line="240" w:lineRule="auto" w:before="0" w:after="0"/>
        <w:ind w:left="119" w:right="113" w:firstLine="1440"/>
        <w:jc w:val="both"/>
        <w:rPr>
          <w:sz w:val="22"/>
        </w:rPr>
      </w:pPr>
      <w:r>
        <w:rPr>
          <w:sz w:val="22"/>
          <w:u w:val="single"/>
        </w:rPr>
        <w:t>Other off-street parking</w:t>
      </w:r>
      <w:r>
        <w:rPr>
          <w:sz w:val="22"/>
          <w:u w:val="none"/>
        </w:rPr>
        <w:t>.</w:t>
      </w:r>
      <w:r>
        <w:rPr>
          <w:spacing w:val="40"/>
          <w:sz w:val="22"/>
          <w:u w:val="none"/>
        </w:rPr>
        <w:t> </w:t>
      </w:r>
      <w:r>
        <w:rPr>
          <w:sz w:val="22"/>
          <w:u w:val="none"/>
        </w:rPr>
        <w:t>Off-street parking for a use other than single-family, duplex, or</w:t>
      </w:r>
      <w:r>
        <w:rPr>
          <w:spacing w:val="-1"/>
          <w:sz w:val="22"/>
          <w:u w:val="none"/>
        </w:rPr>
        <w:t> </w:t>
      </w:r>
      <w:r>
        <w:rPr>
          <w:sz w:val="22"/>
          <w:u w:val="none"/>
        </w:rPr>
        <w:t>the</w:t>
      </w:r>
      <w:r>
        <w:rPr>
          <w:spacing w:val="-2"/>
          <w:sz w:val="22"/>
          <w:u w:val="none"/>
        </w:rPr>
        <w:t> </w:t>
      </w:r>
      <w:r>
        <w:rPr>
          <w:sz w:val="22"/>
          <w:u w:val="none"/>
        </w:rPr>
        <w:t>commercial</w:t>
      </w:r>
      <w:r>
        <w:rPr>
          <w:spacing w:val="-4"/>
          <w:sz w:val="22"/>
          <w:u w:val="none"/>
        </w:rPr>
        <w:t> </w:t>
      </w:r>
      <w:r>
        <w:rPr>
          <w:sz w:val="22"/>
          <w:u w:val="none"/>
        </w:rPr>
        <w:t>parking</w:t>
      </w:r>
      <w:r>
        <w:rPr>
          <w:spacing w:val="-2"/>
          <w:sz w:val="22"/>
          <w:u w:val="none"/>
        </w:rPr>
        <w:t> </w:t>
      </w:r>
      <w:r>
        <w:rPr>
          <w:sz w:val="22"/>
          <w:u w:val="none"/>
        </w:rPr>
        <w:t>lot</w:t>
      </w:r>
      <w:r>
        <w:rPr>
          <w:spacing w:val="-1"/>
          <w:sz w:val="22"/>
          <w:u w:val="none"/>
        </w:rPr>
        <w:t> </w:t>
      </w:r>
      <w:r>
        <w:rPr>
          <w:sz w:val="22"/>
          <w:u w:val="none"/>
        </w:rPr>
        <w:t>use</w:t>
      </w:r>
      <w:r>
        <w:rPr>
          <w:spacing w:val="-2"/>
          <w:sz w:val="22"/>
          <w:u w:val="none"/>
        </w:rPr>
        <w:t> </w:t>
      </w:r>
      <w:r>
        <w:rPr>
          <w:sz w:val="22"/>
          <w:u w:val="none"/>
        </w:rPr>
        <w:t>that</w:t>
      </w:r>
      <w:r>
        <w:rPr>
          <w:spacing w:val="-1"/>
          <w:sz w:val="22"/>
          <w:u w:val="none"/>
        </w:rPr>
        <w:t> </w:t>
      </w:r>
      <w:r>
        <w:rPr>
          <w:sz w:val="22"/>
          <w:u w:val="none"/>
        </w:rPr>
        <w:t>offers</w:t>
      </w:r>
      <w:r>
        <w:rPr>
          <w:spacing w:val="-2"/>
          <w:sz w:val="22"/>
          <w:u w:val="none"/>
        </w:rPr>
        <w:t> </w:t>
      </w:r>
      <w:r>
        <w:rPr>
          <w:sz w:val="22"/>
          <w:u w:val="none"/>
        </w:rPr>
        <w:t>service</w:t>
      </w:r>
      <w:r>
        <w:rPr>
          <w:spacing w:val="-2"/>
          <w:sz w:val="22"/>
          <w:u w:val="none"/>
        </w:rPr>
        <w:t> </w:t>
      </w:r>
      <w:r>
        <w:rPr>
          <w:sz w:val="22"/>
          <w:u w:val="none"/>
        </w:rPr>
        <w:t>after</w:t>
      </w:r>
      <w:r>
        <w:rPr>
          <w:spacing w:val="-1"/>
          <w:sz w:val="22"/>
          <w:u w:val="none"/>
        </w:rPr>
        <w:t> </w:t>
      </w:r>
      <w:r>
        <w:rPr>
          <w:sz w:val="22"/>
          <w:u w:val="none"/>
        </w:rPr>
        <w:t>dark</w:t>
      </w:r>
      <w:r>
        <w:rPr>
          <w:spacing w:val="-4"/>
          <w:sz w:val="22"/>
          <w:u w:val="none"/>
        </w:rPr>
        <w:t> </w:t>
      </w:r>
      <w:r>
        <w:rPr>
          <w:sz w:val="22"/>
          <w:u w:val="none"/>
        </w:rPr>
        <w:t>must be</w:t>
      </w:r>
      <w:r>
        <w:rPr>
          <w:spacing w:val="-2"/>
          <w:sz w:val="22"/>
          <w:u w:val="none"/>
        </w:rPr>
        <w:t> </w:t>
      </w:r>
      <w:r>
        <w:rPr>
          <w:sz w:val="22"/>
          <w:u w:val="none"/>
        </w:rPr>
        <w:t>lighted</w:t>
      </w:r>
      <w:r>
        <w:rPr>
          <w:spacing w:val="-2"/>
          <w:sz w:val="22"/>
          <w:u w:val="none"/>
        </w:rPr>
        <w:t> </w:t>
      </w:r>
      <w:r>
        <w:rPr>
          <w:sz w:val="22"/>
          <w:u w:val="none"/>
        </w:rPr>
        <w:t>beginning</w:t>
      </w:r>
      <w:r>
        <w:rPr>
          <w:spacing w:val="-2"/>
          <w:sz w:val="22"/>
          <w:u w:val="none"/>
        </w:rPr>
        <w:t> </w:t>
      </w:r>
      <w:r>
        <w:rPr>
          <w:sz w:val="22"/>
          <w:u w:val="none"/>
        </w:rPr>
        <w:t>one-half hour after sunset and continuing throughout the hours of use or until 10 p.m., whichever is earlier. If only a portion of a parking area is offered for use after dark, only that part must be lighted. However, the portion offered for use must be clearly designated. The lighting of the off-street parking area must meet the following minimum requirements:</w:t>
      </w:r>
    </w:p>
    <w:p>
      <w:pPr>
        <w:pStyle w:val="ListParagraph"/>
        <w:numPr>
          <w:ilvl w:val="2"/>
          <w:numId w:val="13"/>
        </w:numPr>
        <w:tabs>
          <w:tab w:pos="2999" w:val="left" w:leader="none"/>
        </w:tabs>
        <w:spacing w:line="240" w:lineRule="auto" w:before="251" w:after="0"/>
        <w:ind w:left="2999" w:right="0" w:hanging="719"/>
        <w:jc w:val="left"/>
        <w:rPr>
          <w:sz w:val="22"/>
        </w:rPr>
      </w:pPr>
      <w:r>
        <w:rPr>
          <w:sz w:val="22"/>
        </w:rPr>
        <w:t>The</w:t>
      </w:r>
      <w:r>
        <w:rPr>
          <w:spacing w:val="-3"/>
          <w:sz w:val="22"/>
        </w:rPr>
        <w:t> </w:t>
      </w:r>
      <w:r>
        <w:rPr>
          <w:sz w:val="22"/>
        </w:rPr>
        <w:t>intensity</w:t>
      </w:r>
      <w:r>
        <w:rPr>
          <w:spacing w:val="-2"/>
          <w:sz w:val="22"/>
        </w:rPr>
        <w:t> </w:t>
      </w:r>
      <w:r>
        <w:rPr>
          <w:sz w:val="22"/>
        </w:rPr>
        <w:t>of</w:t>
      </w:r>
      <w:r>
        <w:rPr>
          <w:spacing w:val="-1"/>
          <w:sz w:val="22"/>
        </w:rPr>
        <w:t> </w:t>
      </w:r>
      <w:r>
        <w:rPr>
          <w:sz w:val="22"/>
        </w:rPr>
        <w:t>light</w:t>
      </w:r>
      <w:r>
        <w:rPr>
          <w:spacing w:val="-2"/>
          <w:sz w:val="22"/>
        </w:rPr>
        <w:t> </w:t>
      </w:r>
      <w:r>
        <w:rPr>
          <w:sz w:val="22"/>
        </w:rPr>
        <w:t>on</w:t>
      </w:r>
      <w:r>
        <w:rPr>
          <w:spacing w:val="-5"/>
          <w:sz w:val="22"/>
        </w:rPr>
        <w:t> </w:t>
      </w:r>
      <w:r>
        <w:rPr>
          <w:sz w:val="22"/>
        </w:rPr>
        <w:t>the</w:t>
      </w:r>
      <w:r>
        <w:rPr>
          <w:spacing w:val="-4"/>
          <w:sz w:val="22"/>
        </w:rPr>
        <w:t> </w:t>
      </w:r>
      <w:r>
        <w:rPr>
          <w:sz w:val="22"/>
        </w:rPr>
        <w:t>parking</w:t>
      </w:r>
      <w:r>
        <w:rPr>
          <w:spacing w:val="-2"/>
          <w:sz w:val="22"/>
        </w:rPr>
        <w:t> </w:t>
      </w:r>
      <w:r>
        <w:rPr>
          <w:sz w:val="22"/>
        </w:rPr>
        <w:t>surface</w:t>
      </w:r>
      <w:r>
        <w:rPr>
          <w:spacing w:val="-4"/>
          <w:sz w:val="22"/>
        </w:rPr>
        <w:t> </w:t>
      </w:r>
      <w:r>
        <w:rPr>
          <w:sz w:val="22"/>
        </w:rPr>
        <w:t>must</w:t>
      </w:r>
      <w:r>
        <w:rPr>
          <w:spacing w:val="-4"/>
          <w:sz w:val="22"/>
        </w:rPr>
        <w:t> </w:t>
      </w:r>
      <w:r>
        <w:rPr>
          <w:spacing w:val="-5"/>
          <w:sz w:val="22"/>
        </w:rPr>
        <w:t>be:</w:t>
      </w:r>
    </w:p>
    <w:p>
      <w:pPr>
        <w:pStyle w:val="BodyText"/>
      </w:pPr>
    </w:p>
    <w:p>
      <w:pPr>
        <w:pStyle w:val="ListParagraph"/>
        <w:numPr>
          <w:ilvl w:val="3"/>
          <w:numId w:val="13"/>
        </w:numPr>
        <w:tabs>
          <w:tab w:pos="3720" w:val="left" w:leader="none"/>
        </w:tabs>
        <w:spacing w:line="240" w:lineRule="auto" w:before="0" w:after="0"/>
        <w:ind w:left="120" w:right="115" w:firstLine="2879"/>
        <w:jc w:val="left"/>
        <w:rPr>
          <w:sz w:val="22"/>
        </w:rPr>
      </w:pPr>
      <w:r>
        <w:rPr>
          <w:sz w:val="22"/>
        </w:rPr>
        <w:t>an average of at least one footcandle, initial measurement, and at least one-half footcandle on a maintained basis; and</w:t>
      </w:r>
    </w:p>
    <w:p>
      <w:pPr>
        <w:pStyle w:val="ListParagraph"/>
        <w:numPr>
          <w:ilvl w:val="3"/>
          <w:numId w:val="13"/>
        </w:numPr>
        <w:tabs>
          <w:tab w:pos="3720" w:val="left" w:leader="none"/>
        </w:tabs>
        <w:spacing w:line="240" w:lineRule="auto" w:before="253" w:after="0"/>
        <w:ind w:left="120" w:right="115" w:firstLine="2880"/>
        <w:jc w:val="left"/>
        <w:rPr>
          <w:sz w:val="22"/>
        </w:rPr>
      </w:pPr>
      <w:r>
        <w:rPr>
          <w:sz w:val="22"/>
        </w:rPr>
        <w:t>a minimum at any point of at least 0.3 footcandle initial, and at least 0.2 footcandle maintained or one-third of the average for the lighted area, whichever is greater.</w:t>
      </w:r>
    </w:p>
    <w:p>
      <w:pPr>
        <w:pStyle w:val="BodyText"/>
        <w:spacing w:before="1"/>
      </w:pPr>
    </w:p>
    <w:p>
      <w:pPr>
        <w:pStyle w:val="ListParagraph"/>
        <w:numPr>
          <w:ilvl w:val="2"/>
          <w:numId w:val="13"/>
        </w:numPr>
        <w:tabs>
          <w:tab w:pos="3000" w:val="left" w:leader="none"/>
        </w:tabs>
        <w:spacing w:line="240" w:lineRule="auto" w:before="0" w:after="0"/>
        <w:ind w:left="120" w:right="114" w:firstLine="2159"/>
        <w:jc w:val="left"/>
        <w:rPr>
          <w:sz w:val="22"/>
        </w:rPr>
      </w:pPr>
      <w:r>
        <w:rPr>
          <w:sz w:val="22"/>
        </w:rPr>
        <w:t>The intensity of spillover light on neighboring residential lots, measured at</w:t>
      </w:r>
      <w:r>
        <w:rPr>
          <w:spacing w:val="13"/>
          <w:sz w:val="22"/>
        </w:rPr>
        <w:t> </w:t>
      </w:r>
      <w:r>
        <w:rPr>
          <w:sz w:val="22"/>
        </w:rPr>
        <w:t>a</w:t>
      </w:r>
      <w:r>
        <w:rPr>
          <w:spacing w:val="13"/>
          <w:sz w:val="22"/>
        </w:rPr>
        <w:t> </w:t>
      </w:r>
      <w:r>
        <w:rPr>
          <w:sz w:val="22"/>
        </w:rPr>
        <w:t>point</w:t>
      </w:r>
      <w:r>
        <w:rPr>
          <w:spacing w:val="13"/>
          <w:sz w:val="22"/>
        </w:rPr>
        <w:t> </w:t>
      </w:r>
      <w:r>
        <w:rPr>
          <w:sz w:val="22"/>
        </w:rPr>
        <w:t>five</w:t>
      </w:r>
      <w:r>
        <w:rPr>
          <w:spacing w:val="13"/>
          <w:sz w:val="22"/>
        </w:rPr>
        <w:t> </w:t>
      </w:r>
      <w:r>
        <w:rPr>
          <w:sz w:val="22"/>
        </w:rPr>
        <w:t>feet</w:t>
      </w:r>
      <w:r>
        <w:rPr>
          <w:spacing w:val="13"/>
          <w:sz w:val="22"/>
        </w:rPr>
        <w:t> </w:t>
      </w:r>
      <w:r>
        <w:rPr>
          <w:sz w:val="22"/>
        </w:rPr>
        <w:t>inside</w:t>
      </w:r>
      <w:r>
        <w:rPr>
          <w:spacing w:val="13"/>
          <w:sz w:val="22"/>
        </w:rPr>
        <w:t> </w:t>
      </w:r>
      <w:r>
        <w:rPr>
          <w:sz w:val="22"/>
        </w:rPr>
        <w:t>the</w:t>
      </w:r>
      <w:r>
        <w:rPr>
          <w:spacing w:val="13"/>
          <w:sz w:val="22"/>
        </w:rPr>
        <w:t> </w:t>
      </w:r>
      <w:r>
        <w:rPr>
          <w:sz w:val="22"/>
        </w:rPr>
        <w:t>residential</w:t>
      </w:r>
      <w:r>
        <w:rPr>
          <w:spacing w:val="13"/>
          <w:sz w:val="22"/>
        </w:rPr>
        <w:t> </w:t>
      </w:r>
      <w:r>
        <w:rPr>
          <w:sz w:val="22"/>
        </w:rPr>
        <w:t>lot</w:t>
      </w:r>
      <w:r>
        <w:rPr>
          <w:spacing w:val="13"/>
          <w:sz w:val="22"/>
        </w:rPr>
        <w:t> </w:t>
      </w:r>
      <w:r>
        <w:rPr>
          <w:sz w:val="22"/>
        </w:rPr>
        <w:t>line</w:t>
      </w:r>
      <w:r>
        <w:rPr>
          <w:spacing w:val="13"/>
          <w:sz w:val="22"/>
        </w:rPr>
        <w:t> </w:t>
      </w:r>
      <w:r>
        <w:rPr>
          <w:sz w:val="22"/>
        </w:rPr>
        <w:t>and</w:t>
      </w:r>
      <w:r>
        <w:rPr>
          <w:spacing w:val="12"/>
          <w:sz w:val="22"/>
        </w:rPr>
        <w:t> </w:t>
      </w:r>
      <w:r>
        <w:rPr>
          <w:sz w:val="22"/>
        </w:rPr>
        <w:t>five</w:t>
      </w:r>
      <w:r>
        <w:rPr>
          <w:spacing w:val="13"/>
          <w:sz w:val="22"/>
        </w:rPr>
        <w:t> </w:t>
      </w:r>
      <w:r>
        <w:rPr>
          <w:sz w:val="22"/>
        </w:rPr>
        <w:t>feet</w:t>
      </w:r>
      <w:r>
        <w:rPr>
          <w:spacing w:val="13"/>
          <w:sz w:val="22"/>
        </w:rPr>
        <w:t> </w:t>
      </w:r>
      <w:r>
        <w:rPr>
          <w:sz w:val="22"/>
        </w:rPr>
        <w:t>above</w:t>
      </w:r>
      <w:r>
        <w:rPr>
          <w:spacing w:val="13"/>
          <w:sz w:val="22"/>
        </w:rPr>
        <w:t> </w:t>
      </w:r>
      <w:r>
        <w:rPr>
          <w:sz w:val="22"/>
        </w:rPr>
        <w:t>the</w:t>
      </w:r>
      <w:r>
        <w:rPr>
          <w:spacing w:val="13"/>
          <w:sz w:val="22"/>
        </w:rPr>
        <w:t> </w:t>
      </w:r>
      <w:r>
        <w:rPr>
          <w:sz w:val="22"/>
        </w:rPr>
        <w:t>ground</w:t>
      </w:r>
      <w:r>
        <w:rPr>
          <w:spacing w:val="12"/>
          <w:sz w:val="22"/>
        </w:rPr>
        <w:t> </w:t>
      </w:r>
      <w:r>
        <w:rPr>
          <w:sz w:val="22"/>
        </w:rPr>
        <w:t>surface,</w:t>
      </w:r>
      <w:r>
        <w:rPr>
          <w:spacing w:val="12"/>
          <w:sz w:val="22"/>
        </w:rPr>
        <w:t> </w:t>
      </w:r>
      <w:r>
        <w:rPr>
          <w:sz w:val="22"/>
        </w:rPr>
        <w:t>may</w:t>
      </w:r>
      <w:r>
        <w:rPr>
          <w:spacing w:val="12"/>
          <w:sz w:val="22"/>
        </w:rPr>
        <w:t> </w:t>
      </w:r>
      <w:r>
        <w:rPr>
          <w:sz w:val="22"/>
        </w:rPr>
        <w:t>not</w:t>
      </w:r>
      <w:r>
        <w:rPr>
          <w:spacing w:val="13"/>
          <w:sz w:val="22"/>
        </w:rPr>
        <w:t> </w:t>
      </w:r>
      <w:r>
        <w:rPr>
          <w:sz w:val="22"/>
        </w:rPr>
        <w:t>exceed</w:t>
      </w:r>
    </w:p>
    <w:p>
      <w:pPr>
        <w:pStyle w:val="BodyText"/>
        <w:spacing w:before="1"/>
        <w:ind w:left="120"/>
      </w:pPr>
      <w:r>
        <w:rPr/>
        <w:t>0.1 </w:t>
      </w:r>
      <w:r>
        <w:rPr>
          <w:spacing w:val="-2"/>
        </w:rPr>
        <w:t>footcandle.</w:t>
      </w:r>
    </w:p>
    <w:p>
      <w:pPr>
        <w:pStyle w:val="ListParagraph"/>
        <w:numPr>
          <w:ilvl w:val="2"/>
          <w:numId w:val="13"/>
        </w:numPr>
        <w:tabs>
          <w:tab w:pos="3000" w:val="left" w:leader="none"/>
        </w:tabs>
        <w:spacing w:line="240" w:lineRule="auto" w:before="251" w:after="0"/>
        <w:ind w:left="3000" w:right="0" w:hanging="720"/>
        <w:jc w:val="left"/>
        <w:rPr>
          <w:sz w:val="22"/>
        </w:rPr>
      </w:pPr>
      <w:r>
        <w:rPr>
          <w:sz w:val="22"/>
        </w:rPr>
        <w:t>The</w:t>
      </w:r>
      <w:r>
        <w:rPr>
          <w:spacing w:val="-5"/>
          <w:sz w:val="22"/>
        </w:rPr>
        <w:t> </w:t>
      </w:r>
      <w:r>
        <w:rPr>
          <w:sz w:val="22"/>
        </w:rPr>
        <w:t>light</w:t>
      </w:r>
      <w:r>
        <w:rPr>
          <w:spacing w:val="-4"/>
          <w:sz w:val="22"/>
        </w:rPr>
        <w:t> </w:t>
      </w:r>
      <w:r>
        <w:rPr>
          <w:sz w:val="22"/>
        </w:rPr>
        <w:t>sources</w:t>
      </w:r>
      <w:r>
        <w:rPr>
          <w:spacing w:val="-2"/>
          <w:sz w:val="22"/>
        </w:rPr>
        <w:t> </w:t>
      </w:r>
      <w:r>
        <w:rPr>
          <w:spacing w:val="-4"/>
          <w:sz w:val="22"/>
        </w:rPr>
        <w:t>must:</w:t>
      </w:r>
    </w:p>
    <w:p>
      <w:pPr>
        <w:pStyle w:val="BodyText"/>
      </w:pPr>
    </w:p>
    <w:p>
      <w:pPr>
        <w:pStyle w:val="ListParagraph"/>
        <w:numPr>
          <w:ilvl w:val="3"/>
          <w:numId w:val="13"/>
        </w:numPr>
        <w:tabs>
          <w:tab w:pos="3720" w:val="left" w:leader="none"/>
        </w:tabs>
        <w:spacing w:line="240" w:lineRule="auto" w:before="0" w:after="0"/>
        <w:ind w:left="3720" w:right="0" w:hanging="720"/>
        <w:jc w:val="left"/>
        <w:rPr>
          <w:sz w:val="22"/>
        </w:rPr>
      </w:pPr>
      <w:r>
        <w:rPr>
          <w:sz w:val="22"/>
        </w:rPr>
        <w:t>be</w:t>
      </w:r>
      <w:r>
        <w:rPr>
          <w:spacing w:val="-2"/>
          <w:sz w:val="22"/>
        </w:rPr>
        <w:t> </w:t>
      </w:r>
      <w:r>
        <w:rPr>
          <w:sz w:val="22"/>
        </w:rPr>
        <w:t>indirect,</w:t>
      </w:r>
      <w:r>
        <w:rPr>
          <w:spacing w:val="-2"/>
          <w:sz w:val="22"/>
        </w:rPr>
        <w:t> </w:t>
      </w:r>
      <w:r>
        <w:rPr>
          <w:sz w:val="22"/>
        </w:rPr>
        <w:t>diffused,</w:t>
      </w:r>
      <w:r>
        <w:rPr>
          <w:spacing w:val="-5"/>
          <w:sz w:val="22"/>
        </w:rPr>
        <w:t> </w:t>
      </w:r>
      <w:r>
        <w:rPr>
          <w:sz w:val="22"/>
        </w:rPr>
        <w:t>or</w:t>
      </w:r>
      <w:r>
        <w:rPr>
          <w:spacing w:val="-4"/>
          <w:sz w:val="22"/>
        </w:rPr>
        <w:t> </w:t>
      </w:r>
      <w:r>
        <w:rPr>
          <w:sz w:val="22"/>
        </w:rPr>
        <w:t>covered</w:t>
      </w:r>
      <w:r>
        <w:rPr>
          <w:spacing w:val="-4"/>
          <w:sz w:val="22"/>
        </w:rPr>
        <w:t> </w:t>
      </w:r>
      <w:r>
        <w:rPr>
          <w:sz w:val="22"/>
        </w:rPr>
        <w:t>by</w:t>
      </w:r>
      <w:r>
        <w:rPr>
          <w:spacing w:val="-2"/>
          <w:sz w:val="22"/>
        </w:rPr>
        <w:t> </w:t>
      </w:r>
      <w:r>
        <w:rPr>
          <w:sz w:val="22"/>
        </w:rPr>
        <w:t>shielded</w:t>
      </w:r>
      <w:r>
        <w:rPr>
          <w:spacing w:val="-5"/>
          <w:sz w:val="22"/>
        </w:rPr>
        <w:t> </w:t>
      </w:r>
      <w:r>
        <w:rPr>
          <w:sz w:val="22"/>
        </w:rPr>
        <w:t>type</w:t>
      </w:r>
      <w:r>
        <w:rPr>
          <w:spacing w:val="-3"/>
          <w:sz w:val="22"/>
        </w:rPr>
        <w:t> </w:t>
      </w:r>
      <w:r>
        <w:rPr>
          <w:spacing w:val="-2"/>
          <w:sz w:val="22"/>
        </w:rPr>
        <w:t>fixtures;</w:t>
      </w:r>
    </w:p>
    <w:p>
      <w:pPr>
        <w:pStyle w:val="BodyText"/>
      </w:pPr>
    </w:p>
    <w:p>
      <w:pPr>
        <w:pStyle w:val="ListParagraph"/>
        <w:numPr>
          <w:ilvl w:val="3"/>
          <w:numId w:val="13"/>
        </w:numPr>
        <w:tabs>
          <w:tab w:pos="3720" w:val="left" w:leader="none"/>
        </w:tabs>
        <w:spacing w:line="252" w:lineRule="exact" w:before="0" w:after="0"/>
        <w:ind w:left="3720" w:right="0" w:hanging="720"/>
        <w:jc w:val="left"/>
        <w:rPr>
          <w:sz w:val="22"/>
        </w:rPr>
      </w:pPr>
      <w:r>
        <w:rPr>
          <w:sz w:val="22"/>
        </w:rPr>
        <w:t>be</w:t>
      </w:r>
      <w:r>
        <w:rPr>
          <w:spacing w:val="7"/>
          <w:sz w:val="22"/>
        </w:rPr>
        <w:t> </w:t>
      </w:r>
      <w:r>
        <w:rPr>
          <w:sz w:val="22"/>
        </w:rPr>
        <w:t>installed</w:t>
      </w:r>
      <w:r>
        <w:rPr>
          <w:spacing w:val="5"/>
          <w:sz w:val="22"/>
        </w:rPr>
        <w:t> </w:t>
      </w:r>
      <w:r>
        <w:rPr>
          <w:sz w:val="22"/>
        </w:rPr>
        <w:t>to</w:t>
      </w:r>
      <w:r>
        <w:rPr>
          <w:spacing w:val="7"/>
          <w:sz w:val="22"/>
        </w:rPr>
        <w:t> </w:t>
      </w:r>
      <w:r>
        <w:rPr>
          <w:sz w:val="22"/>
        </w:rPr>
        <w:t>reduce</w:t>
      </w:r>
      <w:r>
        <w:rPr>
          <w:spacing w:val="8"/>
          <w:sz w:val="22"/>
        </w:rPr>
        <w:t> </w:t>
      </w:r>
      <w:r>
        <w:rPr>
          <w:sz w:val="22"/>
        </w:rPr>
        <w:t>glare</w:t>
      </w:r>
      <w:r>
        <w:rPr>
          <w:spacing w:val="8"/>
          <w:sz w:val="22"/>
        </w:rPr>
        <w:t> </w:t>
      </w:r>
      <w:r>
        <w:rPr>
          <w:sz w:val="22"/>
        </w:rPr>
        <w:t>and</w:t>
      </w:r>
      <w:r>
        <w:rPr>
          <w:spacing w:val="7"/>
          <w:sz w:val="22"/>
        </w:rPr>
        <w:t> </w:t>
      </w:r>
      <w:r>
        <w:rPr>
          <w:sz w:val="22"/>
        </w:rPr>
        <w:t>the</w:t>
      </w:r>
      <w:r>
        <w:rPr>
          <w:spacing w:val="8"/>
          <w:sz w:val="22"/>
        </w:rPr>
        <w:t> </w:t>
      </w:r>
      <w:r>
        <w:rPr>
          <w:sz w:val="22"/>
        </w:rPr>
        <w:t>consequent</w:t>
      </w:r>
      <w:r>
        <w:rPr>
          <w:spacing w:val="8"/>
          <w:sz w:val="22"/>
        </w:rPr>
        <w:t> </w:t>
      </w:r>
      <w:r>
        <w:rPr>
          <w:sz w:val="22"/>
        </w:rPr>
        <w:t>interference</w:t>
      </w:r>
      <w:r>
        <w:rPr>
          <w:spacing w:val="10"/>
          <w:sz w:val="22"/>
        </w:rPr>
        <w:t> </w:t>
      </w:r>
      <w:r>
        <w:rPr>
          <w:spacing w:val="-4"/>
          <w:sz w:val="22"/>
        </w:rPr>
        <w:t>with</w:t>
      </w:r>
    </w:p>
    <w:p>
      <w:pPr>
        <w:pStyle w:val="BodyText"/>
        <w:spacing w:line="252" w:lineRule="exact"/>
        <w:ind w:left="120"/>
      </w:pPr>
      <w:r>
        <w:rPr/>
        <w:t>boundary</w:t>
      </w:r>
      <w:r>
        <w:rPr>
          <w:spacing w:val="-4"/>
        </w:rPr>
        <w:t> </w:t>
      </w:r>
      <w:r>
        <w:rPr/>
        <w:t>streets;</w:t>
      </w:r>
      <w:r>
        <w:rPr>
          <w:spacing w:val="-5"/>
        </w:rPr>
        <w:t> and</w:t>
      </w:r>
    </w:p>
    <w:p>
      <w:pPr>
        <w:pStyle w:val="BodyText"/>
      </w:pPr>
    </w:p>
    <w:p>
      <w:pPr>
        <w:pStyle w:val="ListParagraph"/>
        <w:numPr>
          <w:ilvl w:val="3"/>
          <w:numId w:val="13"/>
        </w:numPr>
        <w:tabs>
          <w:tab w:pos="3720" w:val="left" w:leader="none"/>
        </w:tabs>
        <w:spacing w:line="240" w:lineRule="auto" w:before="1" w:after="0"/>
        <w:ind w:left="3720" w:right="0" w:hanging="720"/>
        <w:jc w:val="left"/>
        <w:rPr>
          <w:sz w:val="22"/>
        </w:rPr>
      </w:pPr>
      <w:r>
        <w:rPr>
          <w:sz w:val="22"/>
        </w:rPr>
        <w:t>not</w:t>
      </w:r>
      <w:r>
        <w:rPr>
          <w:spacing w:val="-2"/>
          <w:sz w:val="22"/>
        </w:rPr>
        <w:t> </w:t>
      </w:r>
      <w:r>
        <w:rPr>
          <w:sz w:val="22"/>
        </w:rPr>
        <w:t>be</w:t>
      </w:r>
      <w:r>
        <w:rPr>
          <w:spacing w:val="-4"/>
          <w:sz w:val="22"/>
        </w:rPr>
        <w:t> </w:t>
      </w:r>
      <w:r>
        <w:rPr>
          <w:sz w:val="22"/>
        </w:rPr>
        <w:t>visible</w:t>
      </w:r>
      <w:r>
        <w:rPr>
          <w:spacing w:val="-4"/>
          <w:sz w:val="22"/>
        </w:rPr>
        <w:t> </w:t>
      </w:r>
      <w:r>
        <w:rPr>
          <w:sz w:val="22"/>
        </w:rPr>
        <w:t>from</w:t>
      </w:r>
      <w:r>
        <w:rPr>
          <w:spacing w:val="-2"/>
          <w:sz w:val="22"/>
        </w:rPr>
        <w:t> </w:t>
      </w:r>
      <w:r>
        <w:rPr>
          <w:sz w:val="22"/>
        </w:rPr>
        <w:t>property</w:t>
      </w:r>
      <w:r>
        <w:rPr>
          <w:spacing w:val="-2"/>
          <w:sz w:val="22"/>
        </w:rPr>
        <w:t> </w:t>
      </w:r>
      <w:r>
        <w:rPr>
          <w:sz w:val="22"/>
        </w:rPr>
        <w:t>that</w:t>
      </w:r>
      <w:r>
        <w:rPr>
          <w:spacing w:val="-1"/>
          <w:sz w:val="22"/>
        </w:rPr>
        <w:t> </w:t>
      </w:r>
      <w:r>
        <w:rPr>
          <w:spacing w:val="-5"/>
          <w:sz w:val="22"/>
        </w:rPr>
        <w:t>is:</w:t>
      </w:r>
    </w:p>
    <w:p>
      <w:pPr>
        <w:spacing w:after="0" w:line="240" w:lineRule="auto"/>
        <w:jc w:val="left"/>
        <w:rPr>
          <w:sz w:val="22"/>
        </w:rPr>
        <w:sectPr>
          <w:pgSz w:w="12240" w:h="15840"/>
          <w:pgMar w:top="1080" w:bottom="280" w:left="1320" w:right="1320"/>
        </w:sectPr>
      </w:pPr>
    </w:p>
    <w:p>
      <w:pPr>
        <w:pStyle w:val="BodyText"/>
        <w:tabs>
          <w:tab w:pos="4439" w:val="left" w:leader="none"/>
        </w:tabs>
        <w:spacing w:before="70"/>
        <w:ind w:left="3720"/>
      </w:pPr>
      <w:r>
        <w:rPr>
          <w:spacing w:val="-4"/>
        </w:rPr>
        <w:t>(aa)</w:t>
      </w:r>
      <w:r>
        <w:rPr/>
        <w:tab/>
        <w:t>occupied</w:t>
      </w:r>
      <w:r>
        <w:rPr>
          <w:spacing w:val="-4"/>
        </w:rPr>
        <w:t> </w:t>
      </w:r>
      <w:r>
        <w:rPr/>
        <w:t>by</w:t>
      </w:r>
      <w:r>
        <w:rPr>
          <w:spacing w:val="-4"/>
        </w:rPr>
        <w:t> </w:t>
      </w:r>
      <w:r>
        <w:rPr/>
        <w:t>a</w:t>
      </w:r>
      <w:r>
        <w:rPr>
          <w:spacing w:val="-3"/>
        </w:rPr>
        <w:t> </w:t>
      </w:r>
      <w:r>
        <w:rPr/>
        <w:t>residential</w:t>
      </w:r>
      <w:r>
        <w:rPr>
          <w:spacing w:val="-3"/>
        </w:rPr>
        <w:t> </w:t>
      </w:r>
      <w:r>
        <w:rPr/>
        <w:t>use;</w:t>
      </w:r>
      <w:r>
        <w:rPr>
          <w:spacing w:val="-2"/>
        </w:rPr>
        <w:t> </w:t>
      </w:r>
      <w:r>
        <w:rPr>
          <w:spacing w:val="-5"/>
        </w:rPr>
        <w:t>and</w:t>
      </w:r>
    </w:p>
    <w:p>
      <w:pPr>
        <w:pStyle w:val="BodyText"/>
      </w:pPr>
    </w:p>
    <w:p>
      <w:pPr>
        <w:pStyle w:val="BodyText"/>
        <w:tabs>
          <w:tab w:pos="4439" w:val="left" w:leader="none"/>
        </w:tabs>
        <w:spacing w:before="1"/>
        <w:ind w:left="3719"/>
      </w:pPr>
      <w:r>
        <w:rPr>
          <w:spacing w:val="-4"/>
        </w:rPr>
        <w:t>(bb)</w:t>
      </w:r>
      <w:r>
        <w:rPr/>
        <w:tab/>
        <w:t>located</w:t>
      </w:r>
      <w:r>
        <w:rPr>
          <w:spacing w:val="52"/>
        </w:rPr>
        <w:t> </w:t>
      </w:r>
      <w:r>
        <w:rPr/>
        <w:t>within</w:t>
      </w:r>
      <w:r>
        <w:rPr>
          <w:spacing w:val="50"/>
        </w:rPr>
        <w:t> </w:t>
      </w:r>
      <w:r>
        <w:rPr/>
        <w:t>600</w:t>
      </w:r>
      <w:r>
        <w:rPr>
          <w:spacing w:val="52"/>
        </w:rPr>
        <w:t> </w:t>
      </w:r>
      <w:r>
        <w:rPr/>
        <w:t>feet</w:t>
      </w:r>
      <w:r>
        <w:rPr>
          <w:spacing w:val="53"/>
        </w:rPr>
        <w:t> </w:t>
      </w:r>
      <w:r>
        <w:rPr/>
        <w:t>of</w:t>
      </w:r>
      <w:r>
        <w:rPr>
          <w:spacing w:val="53"/>
        </w:rPr>
        <w:t> </w:t>
      </w:r>
      <w:r>
        <w:rPr/>
        <w:t>the</w:t>
      </w:r>
      <w:r>
        <w:rPr>
          <w:spacing w:val="52"/>
        </w:rPr>
        <w:t> </w:t>
      </w:r>
      <w:r>
        <w:rPr/>
        <w:t>light </w:t>
      </w:r>
      <w:r>
        <w:rPr>
          <w:spacing w:val="-2"/>
        </w:rPr>
        <w:t>source.</w:t>
      </w:r>
    </w:p>
    <w:p>
      <w:pPr>
        <w:pStyle w:val="BodyText"/>
      </w:pPr>
    </w:p>
    <w:p>
      <w:pPr>
        <w:pStyle w:val="ListParagraph"/>
        <w:numPr>
          <w:ilvl w:val="2"/>
          <w:numId w:val="13"/>
        </w:numPr>
        <w:tabs>
          <w:tab w:pos="2996" w:val="left" w:leader="none"/>
        </w:tabs>
        <w:spacing w:line="240" w:lineRule="auto" w:before="0" w:after="0"/>
        <w:ind w:left="119" w:right="114" w:firstLine="2160"/>
        <w:jc w:val="both"/>
        <w:rPr>
          <w:sz w:val="22"/>
        </w:rPr>
      </w:pPr>
      <w:r>
        <w:rPr>
          <w:sz w:val="22"/>
        </w:rPr>
        <w:t>Fixtures must be attached to buildings or mounted on metal poles. If any portion of a fixture is over</w:t>
      </w:r>
      <w:r>
        <w:rPr>
          <w:spacing w:val="-1"/>
          <w:sz w:val="22"/>
        </w:rPr>
        <w:t> </w:t>
      </w:r>
      <w:r>
        <w:rPr>
          <w:sz w:val="22"/>
        </w:rPr>
        <w:t>20 feet in height, that portion may not be located above a residential proximity slope. (See Section 51A-4.412.)</w:t>
      </w:r>
    </w:p>
    <w:p>
      <w:pPr>
        <w:pStyle w:val="ListParagraph"/>
        <w:numPr>
          <w:ilvl w:val="2"/>
          <w:numId w:val="13"/>
        </w:numPr>
        <w:tabs>
          <w:tab w:pos="3000" w:val="left" w:leader="none"/>
        </w:tabs>
        <w:spacing w:line="240" w:lineRule="auto" w:before="251" w:after="0"/>
        <w:ind w:left="3000" w:right="0" w:hanging="720"/>
        <w:jc w:val="left"/>
        <w:rPr>
          <w:sz w:val="22"/>
        </w:rPr>
      </w:pPr>
      <w:r>
        <w:rPr>
          <w:sz w:val="22"/>
        </w:rPr>
        <w:t>Strings</w:t>
      </w:r>
      <w:r>
        <w:rPr>
          <w:spacing w:val="-3"/>
          <w:sz w:val="22"/>
        </w:rPr>
        <w:t> </w:t>
      </w:r>
      <w:r>
        <w:rPr>
          <w:sz w:val="22"/>
        </w:rPr>
        <w:t>of</w:t>
      </w:r>
      <w:r>
        <w:rPr>
          <w:spacing w:val="-5"/>
          <w:sz w:val="22"/>
        </w:rPr>
        <w:t> </w:t>
      </w:r>
      <w:r>
        <w:rPr>
          <w:sz w:val="22"/>
        </w:rPr>
        <w:t>lamps</w:t>
      </w:r>
      <w:r>
        <w:rPr>
          <w:spacing w:val="-3"/>
          <w:sz w:val="22"/>
        </w:rPr>
        <w:t> </w:t>
      </w:r>
      <w:r>
        <w:rPr>
          <w:sz w:val="22"/>
        </w:rPr>
        <w:t>or</w:t>
      </w:r>
      <w:r>
        <w:rPr>
          <w:spacing w:val="-2"/>
          <w:sz w:val="22"/>
        </w:rPr>
        <w:t> </w:t>
      </w:r>
      <w:r>
        <w:rPr>
          <w:sz w:val="22"/>
        </w:rPr>
        <w:t>bare</w:t>
      </w:r>
      <w:r>
        <w:rPr>
          <w:spacing w:val="-3"/>
          <w:sz w:val="22"/>
        </w:rPr>
        <w:t> </w:t>
      </w:r>
      <w:r>
        <w:rPr>
          <w:sz w:val="22"/>
        </w:rPr>
        <w:t>bulbs</w:t>
      </w:r>
      <w:r>
        <w:rPr>
          <w:spacing w:val="-3"/>
          <w:sz w:val="22"/>
        </w:rPr>
        <w:t> </w:t>
      </w:r>
      <w:r>
        <w:rPr>
          <w:sz w:val="22"/>
        </w:rPr>
        <w:t>are</w:t>
      </w:r>
      <w:r>
        <w:rPr>
          <w:spacing w:val="-2"/>
          <w:sz w:val="22"/>
        </w:rPr>
        <w:t> prohibited.</w:t>
      </w:r>
    </w:p>
    <w:p>
      <w:pPr>
        <w:pStyle w:val="BodyText"/>
        <w:spacing w:before="1"/>
      </w:pPr>
    </w:p>
    <w:p>
      <w:pPr>
        <w:pStyle w:val="ListParagraph"/>
        <w:numPr>
          <w:ilvl w:val="1"/>
          <w:numId w:val="13"/>
        </w:numPr>
        <w:tabs>
          <w:tab w:pos="2278" w:val="left" w:leader="none"/>
        </w:tabs>
        <w:spacing w:line="240" w:lineRule="auto" w:before="0" w:after="0"/>
        <w:ind w:left="120" w:right="114" w:firstLine="1440"/>
        <w:jc w:val="both"/>
        <w:rPr>
          <w:sz w:val="22"/>
        </w:rPr>
      </w:pPr>
      <w:r>
        <w:rPr>
          <w:sz w:val="22"/>
          <w:u w:val="single"/>
        </w:rPr>
        <w:t>Special exception</w:t>
      </w:r>
      <w:r>
        <w:rPr>
          <w:sz w:val="22"/>
          <w:u w:val="none"/>
        </w:rPr>
        <w:t>.</w:t>
      </w:r>
      <w:r>
        <w:rPr>
          <w:spacing w:val="40"/>
          <w:sz w:val="22"/>
          <w:u w:val="none"/>
        </w:rPr>
        <w:t> </w:t>
      </w:r>
      <w:r>
        <w:rPr>
          <w:sz w:val="22"/>
          <w:u w:val="none"/>
        </w:rPr>
        <w:t>The board of adjustment may grant a special exception to the height restrictions in this subsection if the board determines, after a public hearing, that the special exception will not adversely affect neighboring property. In determining whether to grant a special exception, the board shall consider the following factors:</w:t>
      </w:r>
    </w:p>
    <w:p>
      <w:pPr>
        <w:pStyle w:val="BodyText"/>
      </w:pPr>
    </w:p>
    <w:p>
      <w:pPr>
        <w:pStyle w:val="ListParagraph"/>
        <w:numPr>
          <w:ilvl w:val="2"/>
          <w:numId w:val="13"/>
        </w:numPr>
        <w:tabs>
          <w:tab w:pos="2999" w:val="left" w:leader="none"/>
        </w:tabs>
        <w:spacing w:line="240" w:lineRule="auto" w:before="0" w:after="0"/>
        <w:ind w:left="2999" w:right="0" w:hanging="719"/>
        <w:jc w:val="left"/>
        <w:rPr>
          <w:sz w:val="22"/>
        </w:rPr>
      </w:pPr>
      <w:r>
        <w:rPr>
          <w:sz w:val="22"/>
        </w:rPr>
        <w:t>Hours</w:t>
      </w:r>
      <w:r>
        <w:rPr>
          <w:spacing w:val="-4"/>
          <w:sz w:val="22"/>
        </w:rPr>
        <w:t> </w:t>
      </w:r>
      <w:r>
        <w:rPr>
          <w:sz w:val="22"/>
        </w:rPr>
        <w:t>of</w:t>
      </w:r>
      <w:r>
        <w:rPr>
          <w:spacing w:val="-2"/>
          <w:sz w:val="22"/>
        </w:rPr>
        <w:t> </w:t>
      </w:r>
      <w:r>
        <w:rPr>
          <w:sz w:val="22"/>
        </w:rPr>
        <w:t>use</w:t>
      </w:r>
      <w:r>
        <w:rPr>
          <w:spacing w:val="-3"/>
          <w:sz w:val="22"/>
        </w:rPr>
        <w:t> </w:t>
      </w:r>
      <w:r>
        <w:rPr>
          <w:sz w:val="22"/>
        </w:rPr>
        <w:t>for</w:t>
      </w:r>
      <w:r>
        <w:rPr>
          <w:spacing w:val="-2"/>
          <w:sz w:val="22"/>
        </w:rPr>
        <w:t> </w:t>
      </w:r>
      <w:r>
        <w:rPr>
          <w:sz w:val="22"/>
        </w:rPr>
        <w:t>the</w:t>
      </w:r>
      <w:r>
        <w:rPr>
          <w:spacing w:val="-3"/>
          <w:sz w:val="22"/>
        </w:rPr>
        <w:t> </w:t>
      </w:r>
      <w:r>
        <w:rPr>
          <w:sz w:val="22"/>
        </w:rPr>
        <w:t>parking</w:t>
      </w:r>
      <w:r>
        <w:rPr>
          <w:spacing w:val="-3"/>
          <w:sz w:val="22"/>
        </w:rPr>
        <w:t> </w:t>
      </w:r>
      <w:r>
        <w:rPr>
          <w:spacing w:val="-4"/>
          <w:sz w:val="22"/>
        </w:rPr>
        <w:t>area.</w:t>
      </w:r>
    </w:p>
    <w:p>
      <w:pPr>
        <w:pStyle w:val="BodyText"/>
      </w:pPr>
    </w:p>
    <w:p>
      <w:pPr>
        <w:pStyle w:val="ListParagraph"/>
        <w:numPr>
          <w:ilvl w:val="2"/>
          <w:numId w:val="13"/>
        </w:numPr>
        <w:tabs>
          <w:tab w:pos="2999" w:val="left" w:leader="none"/>
        </w:tabs>
        <w:spacing w:line="240" w:lineRule="auto" w:before="0" w:after="0"/>
        <w:ind w:left="2999" w:right="0" w:hanging="720"/>
        <w:jc w:val="left"/>
        <w:rPr>
          <w:sz w:val="22"/>
        </w:rPr>
      </w:pPr>
      <w:r>
        <w:rPr>
          <w:sz w:val="22"/>
        </w:rPr>
        <w:t>Size</w:t>
      </w:r>
      <w:r>
        <w:rPr>
          <w:spacing w:val="-7"/>
          <w:sz w:val="22"/>
        </w:rPr>
        <w:t> </w:t>
      </w:r>
      <w:r>
        <w:rPr>
          <w:sz w:val="22"/>
        </w:rPr>
        <w:t>and</w:t>
      </w:r>
      <w:r>
        <w:rPr>
          <w:spacing w:val="-2"/>
          <w:sz w:val="22"/>
        </w:rPr>
        <w:t> </w:t>
      </w:r>
      <w:r>
        <w:rPr>
          <w:sz w:val="22"/>
        </w:rPr>
        <w:t>configuration</w:t>
      </w:r>
      <w:r>
        <w:rPr>
          <w:spacing w:val="-2"/>
          <w:sz w:val="22"/>
        </w:rPr>
        <w:t> </w:t>
      </w:r>
      <w:r>
        <w:rPr>
          <w:sz w:val="22"/>
        </w:rPr>
        <w:t>of</w:t>
      </w:r>
      <w:r>
        <w:rPr>
          <w:spacing w:val="-1"/>
          <w:sz w:val="22"/>
        </w:rPr>
        <w:t> </w:t>
      </w:r>
      <w:r>
        <w:rPr>
          <w:sz w:val="22"/>
        </w:rPr>
        <w:t>the</w:t>
      </w:r>
      <w:r>
        <w:rPr>
          <w:spacing w:val="-2"/>
          <w:sz w:val="22"/>
        </w:rPr>
        <w:t> </w:t>
      </w:r>
      <w:r>
        <w:rPr>
          <w:sz w:val="22"/>
        </w:rPr>
        <w:t>lot</w:t>
      </w:r>
      <w:r>
        <w:rPr>
          <w:spacing w:val="-2"/>
          <w:sz w:val="22"/>
        </w:rPr>
        <w:t> </w:t>
      </w:r>
      <w:r>
        <w:rPr>
          <w:sz w:val="22"/>
        </w:rPr>
        <w:t>on</w:t>
      </w:r>
      <w:r>
        <w:rPr>
          <w:spacing w:val="-2"/>
          <w:sz w:val="22"/>
        </w:rPr>
        <w:t> </w:t>
      </w:r>
      <w:r>
        <w:rPr>
          <w:sz w:val="22"/>
        </w:rPr>
        <w:t>which</w:t>
      </w:r>
      <w:r>
        <w:rPr>
          <w:spacing w:val="-5"/>
          <w:sz w:val="22"/>
        </w:rPr>
        <w:t> </w:t>
      </w:r>
      <w:r>
        <w:rPr>
          <w:sz w:val="22"/>
        </w:rPr>
        <w:t>the</w:t>
      </w:r>
      <w:r>
        <w:rPr>
          <w:spacing w:val="-2"/>
          <w:sz w:val="22"/>
        </w:rPr>
        <w:t> </w:t>
      </w:r>
      <w:r>
        <w:rPr>
          <w:sz w:val="22"/>
        </w:rPr>
        <w:t>parking</w:t>
      </w:r>
      <w:r>
        <w:rPr>
          <w:spacing w:val="-5"/>
          <w:sz w:val="22"/>
        </w:rPr>
        <w:t> </w:t>
      </w:r>
      <w:r>
        <w:rPr>
          <w:sz w:val="22"/>
        </w:rPr>
        <w:t>area</w:t>
      </w:r>
      <w:r>
        <w:rPr>
          <w:spacing w:val="-4"/>
          <w:sz w:val="22"/>
        </w:rPr>
        <w:t> </w:t>
      </w:r>
      <w:r>
        <w:rPr>
          <w:sz w:val="22"/>
        </w:rPr>
        <w:t>is</w:t>
      </w:r>
      <w:r>
        <w:rPr>
          <w:spacing w:val="-4"/>
          <w:sz w:val="22"/>
        </w:rPr>
        <w:t> </w:t>
      </w:r>
      <w:r>
        <w:rPr>
          <w:spacing w:val="-2"/>
          <w:sz w:val="22"/>
        </w:rPr>
        <w:t>located.</w:t>
      </w:r>
    </w:p>
    <w:p>
      <w:pPr>
        <w:pStyle w:val="BodyText"/>
      </w:pPr>
    </w:p>
    <w:p>
      <w:pPr>
        <w:pStyle w:val="ListParagraph"/>
        <w:numPr>
          <w:ilvl w:val="2"/>
          <w:numId w:val="13"/>
        </w:numPr>
        <w:tabs>
          <w:tab w:pos="2999" w:val="left" w:leader="none"/>
        </w:tabs>
        <w:spacing w:line="240" w:lineRule="auto" w:before="1" w:after="0"/>
        <w:ind w:left="2999" w:right="0" w:hanging="720"/>
        <w:jc w:val="left"/>
        <w:rPr>
          <w:sz w:val="22"/>
        </w:rPr>
      </w:pPr>
      <w:r>
        <w:rPr>
          <w:sz w:val="22"/>
        </w:rPr>
        <w:t>Distances</w:t>
      </w:r>
      <w:r>
        <w:rPr>
          <w:spacing w:val="-3"/>
          <w:sz w:val="22"/>
        </w:rPr>
        <w:t> </w:t>
      </w:r>
      <w:r>
        <w:rPr>
          <w:sz w:val="22"/>
        </w:rPr>
        <w:t>between</w:t>
      </w:r>
      <w:r>
        <w:rPr>
          <w:spacing w:val="-6"/>
          <w:sz w:val="22"/>
        </w:rPr>
        <w:t> </w:t>
      </w:r>
      <w:r>
        <w:rPr>
          <w:sz w:val="22"/>
        </w:rPr>
        <w:t>the</w:t>
      </w:r>
      <w:r>
        <w:rPr>
          <w:spacing w:val="-4"/>
          <w:sz w:val="22"/>
        </w:rPr>
        <w:t> </w:t>
      </w:r>
      <w:r>
        <w:rPr>
          <w:sz w:val="22"/>
        </w:rPr>
        <w:t>parking</w:t>
      </w:r>
      <w:r>
        <w:rPr>
          <w:spacing w:val="-3"/>
          <w:sz w:val="22"/>
        </w:rPr>
        <w:t> </w:t>
      </w:r>
      <w:r>
        <w:rPr>
          <w:sz w:val="22"/>
        </w:rPr>
        <w:t>area</w:t>
      </w:r>
      <w:r>
        <w:rPr>
          <w:spacing w:val="-4"/>
          <w:sz w:val="22"/>
        </w:rPr>
        <w:t> </w:t>
      </w:r>
      <w:r>
        <w:rPr>
          <w:sz w:val="22"/>
        </w:rPr>
        <w:t>and</w:t>
      </w:r>
      <w:r>
        <w:rPr>
          <w:spacing w:val="-3"/>
          <w:sz w:val="22"/>
        </w:rPr>
        <w:t> </w:t>
      </w:r>
      <w:r>
        <w:rPr>
          <w:sz w:val="22"/>
        </w:rPr>
        <w:t>surrounding</w:t>
      </w:r>
      <w:r>
        <w:rPr>
          <w:spacing w:val="-2"/>
          <w:sz w:val="22"/>
        </w:rPr>
        <w:t> uses.</w:t>
      </w:r>
    </w:p>
    <w:p>
      <w:pPr>
        <w:pStyle w:val="BodyText"/>
      </w:pPr>
    </w:p>
    <w:p>
      <w:pPr>
        <w:pStyle w:val="ListParagraph"/>
        <w:numPr>
          <w:ilvl w:val="0"/>
          <w:numId w:val="13"/>
        </w:numPr>
        <w:tabs>
          <w:tab w:pos="1559" w:val="left" w:leader="none"/>
        </w:tabs>
        <w:spacing w:line="240" w:lineRule="auto" w:before="0" w:after="0"/>
        <w:ind w:left="1559" w:right="0" w:hanging="719"/>
        <w:jc w:val="left"/>
        <w:rPr>
          <w:sz w:val="22"/>
        </w:rPr>
      </w:pPr>
      <w:r>
        <w:rPr>
          <w:sz w:val="22"/>
          <w:u w:val="single"/>
        </w:rPr>
        <w:t>Screening</w:t>
      </w:r>
      <w:r>
        <w:rPr>
          <w:spacing w:val="-7"/>
          <w:sz w:val="22"/>
          <w:u w:val="single"/>
        </w:rPr>
        <w:t> </w:t>
      </w:r>
      <w:r>
        <w:rPr>
          <w:sz w:val="22"/>
          <w:u w:val="single"/>
        </w:rPr>
        <w:t>provisions</w:t>
      </w:r>
      <w:r>
        <w:rPr>
          <w:spacing w:val="-4"/>
          <w:sz w:val="22"/>
          <w:u w:val="single"/>
        </w:rPr>
        <w:t> </w:t>
      </w:r>
      <w:r>
        <w:rPr>
          <w:sz w:val="22"/>
          <w:u w:val="single"/>
        </w:rPr>
        <w:t>for</w:t>
      </w:r>
      <w:r>
        <w:rPr>
          <w:spacing w:val="-4"/>
          <w:sz w:val="22"/>
          <w:u w:val="single"/>
        </w:rPr>
        <w:t> </w:t>
      </w:r>
      <w:r>
        <w:rPr>
          <w:sz w:val="22"/>
          <w:u w:val="single"/>
        </w:rPr>
        <w:t>off-street</w:t>
      </w:r>
      <w:r>
        <w:rPr>
          <w:spacing w:val="-5"/>
          <w:sz w:val="22"/>
          <w:u w:val="single"/>
        </w:rPr>
        <w:t> </w:t>
      </w:r>
      <w:r>
        <w:rPr>
          <w:spacing w:val="-2"/>
          <w:sz w:val="22"/>
          <w:u w:val="single"/>
        </w:rPr>
        <w:t>parking</w:t>
      </w:r>
      <w:r>
        <w:rPr>
          <w:spacing w:val="-2"/>
          <w:sz w:val="22"/>
          <w:u w:val="none"/>
        </w:rPr>
        <w:t>.</w:t>
      </w:r>
    </w:p>
    <w:p>
      <w:pPr>
        <w:pStyle w:val="ListParagraph"/>
        <w:numPr>
          <w:ilvl w:val="1"/>
          <w:numId w:val="13"/>
        </w:numPr>
        <w:tabs>
          <w:tab w:pos="2279" w:val="left" w:leader="none"/>
        </w:tabs>
        <w:spacing w:line="240" w:lineRule="auto" w:before="251" w:after="0"/>
        <w:ind w:left="2279" w:right="0" w:hanging="719"/>
        <w:jc w:val="left"/>
        <w:rPr>
          <w:sz w:val="22"/>
        </w:rPr>
      </w:pPr>
      <w:r>
        <w:rPr>
          <w:sz w:val="22"/>
        </w:rPr>
        <w:t>The</w:t>
      </w:r>
      <w:r>
        <w:rPr>
          <w:spacing w:val="18"/>
          <w:sz w:val="22"/>
        </w:rPr>
        <w:t> </w:t>
      </w:r>
      <w:r>
        <w:rPr>
          <w:sz w:val="22"/>
        </w:rPr>
        <w:t>owner</w:t>
      </w:r>
      <w:r>
        <w:rPr>
          <w:spacing w:val="18"/>
          <w:sz w:val="22"/>
        </w:rPr>
        <w:t> </w:t>
      </w:r>
      <w:r>
        <w:rPr>
          <w:sz w:val="22"/>
        </w:rPr>
        <w:t>of</w:t>
      </w:r>
      <w:r>
        <w:rPr>
          <w:spacing w:val="22"/>
          <w:sz w:val="22"/>
        </w:rPr>
        <w:t> </w:t>
      </w:r>
      <w:r>
        <w:rPr>
          <w:sz w:val="22"/>
        </w:rPr>
        <w:t>off-street</w:t>
      </w:r>
      <w:r>
        <w:rPr>
          <w:spacing w:val="21"/>
          <w:sz w:val="22"/>
        </w:rPr>
        <w:t> </w:t>
      </w:r>
      <w:r>
        <w:rPr>
          <w:sz w:val="22"/>
        </w:rPr>
        <w:t>parking</w:t>
      </w:r>
      <w:r>
        <w:rPr>
          <w:spacing w:val="17"/>
          <w:sz w:val="22"/>
        </w:rPr>
        <w:t> </w:t>
      </w:r>
      <w:r>
        <w:rPr>
          <w:sz w:val="22"/>
        </w:rPr>
        <w:t>must</w:t>
      </w:r>
      <w:r>
        <w:rPr>
          <w:spacing w:val="22"/>
          <w:sz w:val="22"/>
        </w:rPr>
        <w:t> </w:t>
      </w:r>
      <w:r>
        <w:rPr>
          <w:sz w:val="22"/>
        </w:rPr>
        <w:t>provide</w:t>
      </w:r>
      <w:r>
        <w:rPr>
          <w:spacing w:val="20"/>
          <w:sz w:val="22"/>
        </w:rPr>
        <w:t> </w:t>
      </w:r>
      <w:r>
        <w:rPr>
          <w:sz w:val="22"/>
        </w:rPr>
        <w:t>screening</w:t>
      </w:r>
      <w:r>
        <w:rPr>
          <w:spacing w:val="20"/>
          <w:sz w:val="22"/>
        </w:rPr>
        <w:t> </w:t>
      </w:r>
      <w:r>
        <w:rPr>
          <w:sz w:val="22"/>
        </w:rPr>
        <w:t>to</w:t>
      </w:r>
      <w:r>
        <w:rPr>
          <w:spacing w:val="21"/>
          <w:sz w:val="22"/>
        </w:rPr>
        <w:t> </w:t>
      </w:r>
      <w:r>
        <w:rPr>
          <w:sz w:val="22"/>
        </w:rPr>
        <w:t>separate</w:t>
      </w:r>
      <w:r>
        <w:rPr>
          <w:spacing w:val="20"/>
          <w:sz w:val="22"/>
        </w:rPr>
        <w:t> </w:t>
      </w:r>
      <w:r>
        <w:rPr>
          <w:sz w:val="22"/>
        </w:rPr>
        <w:t>the</w:t>
      </w:r>
      <w:r>
        <w:rPr>
          <w:spacing w:val="20"/>
          <w:sz w:val="22"/>
        </w:rPr>
        <w:t> </w:t>
      </w:r>
      <w:r>
        <w:rPr>
          <w:spacing w:val="-2"/>
          <w:sz w:val="22"/>
        </w:rPr>
        <w:t>parking</w:t>
      </w:r>
    </w:p>
    <w:p>
      <w:pPr>
        <w:pStyle w:val="BodyText"/>
        <w:spacing w:before="2"/>
        <w:ind w:left="120"/>
      </w:pPr>
      <w:r>
        <w:rPr/>
        <w:t>area</w:t>
      </w:r>
      <w:r>
        <w:rPr>
          <w:spacing w:val="-4"/>
        </w:rPr>
        <w:t> </w:t>
      </w:r>
      <w:r>
        <w:rPr>
          <w:spacing w:val="-2"/>
        </w:rPr>
        <w:t>from:</w:t>
      </w:r>
    </w:p>
    <w:p>
      <w:pPr>
        <w:pStyle w:val="BodyText"/>
      </w:pPr>
    </w:p>
    <w:p>
      <w:pPr>
        <w:pStyle w:val="ListParagraph"/>
        <w:numPr>
          <w:ilvl w:val="2"/>
          <w:numId w:val="13"/>
        </w:numPr>
        <w:tabs>
          <w:tab w:pos="3000" w:val="left" w:leader="none"/>
        </w:tabs>
        <w:spacing w:line="240" w:lineRule="auto" w:before="0" w:after="0"/>
        <w:ind w:left="120" w:right="116" w:firstLine="2160"/>
        <w:jc w:val="left"/>
        <w:rPr>
          <w:sz w:val="22"/>
        </w:rPr>
      </w:pPr>
      <w:r>
        <w:rPr>
          <w:sz w:val="22"/>
        </w:rPr>
        <w:t>a</w:t>
      </w:r>
      <w:r>
        <w:rPr>
          <w:spacing w:val="40"/>
          <w:sz w:val="22"/>
        </w:rPr>
        <w:t> </w:t>
      </w:r>
      <w:r>
        <w:rPr>
          <w:sz w:val="22"/>
        </w:rPr>
        <w:t>contiguous</w:t>
      </w:r>
      <w:r>
        <w:rPr>
          <w:spacing w:val="40"/>
          <w:sz w:val="22"/>
        </w:rPr>
        <w:t> </w:t>
      </w:r>
      <w:r>
        <w:rPr>
          <w:sz w:val="22"/>
        </w:rPr>
        <w:t>residential</w:t>
      </w:r>
      <w:r>
        <w:rPr>
          <w:spacing w:val="40"/>
          <w:sz w:val="22"/>
        </w:rPr>
        <w:t> </w:t>
      </w:r>
      <w:r>
        <w:rPr>
          <w:sz w:val="22"/>
        </w:rPr>
        <w:t>use</w:t>
      </w:r>
      <w:r>
        <w:rPr>
          <w:spacing w:val="40"/>
          <w:sz w:val="22"/>
        </w:rPr>
        <w:t> </w:t>
      </w:r>
      <w:r>
        <w:rPr>
          <w:sz w:val="22"/>
        </w:rPr>
        <w:t>or</w:t>
      </w:r>
      <w:r>
        <w:rPr>
          <w:spacing w:val="40"/>
          <w:sz w:val="22"/>
        </w:rPr>
        <w:t> </w:t>
      </w:r>
      <w:r>
        <w:rPr>
          <w:sz w:val="22"/>
        </w:rPr>
        <w:t>vacant</w:t>
      </w:r>
      <w:r>
        <w:rPr>
          <w:spacing w:val="40"/>
          <w:sz w:val="22"/>
        </w:rPr>
        <w:t> </w:t>
      </w:r>
      <w:r>
        <w:rPr>
          <w:sz w:val="22"/>
        </w:rPr>
        <w:t>lot</w:t>
      </w:r>
      <w:r>
        <w:rPr>
          <w:spacing w:val="40"/>
          <w:sz w:val="22"/>
        </w:rPr>
        <w:t> </w:t>
      </w:r>
      <w:r>
        <w:rPr>
          <w:sz w:val="22"/>
        </w:rPr>
        <w:t>if</w:t>
      </w:r>
      <w:r>
        <w:rPr>
          <w:spacing w:val="40"/>
          <w:sz w:val="22"/>
        </w:rPr>
        <w:t> </w:t>
      </w:r>
      <w:r>
        <w:rPr>
          <w:sz w:val="22"/>
        </w:rPr>
        <w:t>either</w:t>
      </w:r>
      <w:r>
        <w:rPr>
          <w:spacing w:val="40"/>
          <w:sz w:val="22"/>
        </w:rPr>
        <w:t> </w:t>
      </w:r>
      <w:r>
        <w:rPr>
          <w:sz w:val="22"/>
        </w:rPr>
        <w:t>is</w:t>
      </w:r>
      <w:r>
        <w:rPr>
          <w:spacing w:val="40"/>
          <w:sz w:val="22"/>
        </w:rPr>
        <w:t> </w:t>
      </w:r>
      <w:r>
        <w:rPr>
          <w:sz w:val="22"/>
        </w:rPr>
        <w:t>in</w:t>
      </w:r>
      <w:r>
        <w:rPr>
          <w:spacing w:val="40"/>
          <w:sz w:val="22"/>
        </w:rPr>
        <w:t> </w:t>
      </w:r>
      <w:r>
        <w:rPr>
          <w:sz w:val="22"/>
        </w:rPr>
        <w:t>a</w:t>
      </w:r>
      <w:r>
        <w:rPr>
          <w:spacing w:val="40"/>
          <w:sz w:val="22"/>
        </w:rPr>
        <w:t> </w:t>
      </w:r>
      <w:r>
        <w:rPr>
          <w:sz w:val="22"/>
        </w:rPr>
        <w:t>residential district and the parking area serves a nonresidential use; or</w:t>
      </w:r>
    </w:p>
    <w:p>
      <w:pPr>
        <w:pStyle w:val="ListParagraph"/>
        <w:numPr>
          <w:ilvl w:val="2"/>
          <w:numId w:val="13"/>
        </w:numPr>
        <w:tabs>
          <w:tab w:pos="3000" w:val="left" w:leader="none"/>
        </w:tabs>
        <w:spacing w:line="240" w:lineRule="auto" w:before="252" w:after="0"/>
        <w:ind w:left="120" w:right="115" w:firstLine="2160"/>
        <w:jc w:val="left"/>
        <w:rPr>
          <w:sz w:val="22"/>
        </w:rPr>
      </w:pPr>
      <w:r>
        <w:rPr>
          <w:sz w:val="22"/>
        </w:rPr>
        <w:t>a contiguous single-family or duplex use or a vacant lot if any of these</w:t>
      </w:r>
      <w:r>
        <w:rPr>
          <w:spacing w:val="80"/>
          <w:sz w:val="22"/>
        </w:rPr>
        <w:t> </w:t>
      </w:r>
      <w:r>
        <w:rPr>
          <w:sz w:val="22"/>
        </w:rPr>
        <w:t>are in a single-family, duplex, or TH subdistrict and the parking area serves a multiple-family use.</w:t>
      </w:r>
    </w:p>
    <w:p>
      <w:pPr>
        <w:pStyle w:val="ListParagraph"/>
        <w:numPr>
          <w:ilvl w:val="1"/>
          <w:numId w:val="13"/>
        </w:numPr>
        <w:tabs>
          <w:tab w:pos="2278" w:val="left" w:leader="none"/>
        </w:tabs>
        <w:spacing w:line="240" w:lineRule="auto" w:before="253" w:after="0"/>
        <w:ind w:left="120" w:right="112" w:firstLine="1440"/>
        <w:jc w:val="both"/>
        <w:rPr>
          <w:sz w:val="22"/>
        </w:rPr>
      </w:pPr>
      <w:r>
        <w:rPr>
          <w:sz w:val="22"/>
        </w:rPr>
        <w:t>If an alley separates a parking area from another use, the use is considered contiguous to the parking area. If a street separates a parking area from another use, the use is not considered contiguous to the parking area.</w:t>
      </w:r>
    </w:p>
    <w:p>
      <w:pPr>
        <w:pStyle w:val="BodyText"/>
      </w:pPr>
    </w:p>
    <w:p>
      <w:pPr>
        <w:pStyle w:val="ListParagraph"/>
        <w:numPr>
          <w:ilvl w:val="1"/>
          <w:numId w:val="13"/>
        </w:numPr>
        <w:tabs>
          <w:tab w:pos="2278" w:val="left" w:leader="none"/>
        </w:tabs>
        <w:spacing w:line="240" w:lineRule="auto" w:before="0" w:after="0"/>
        <w:ind w:left="120" w:right="115" w:firstLine="1440"/>
        <w:jc w:val="both"/>
        <w:rPr>
          <w:sz w:val="22"/>
        </w:rPr>
      </w:pPr>
      <w:r>
        <w:rPr>
          <w:sz w:val="22"/>
        </w:rPr>
        <w:t>Screening for off-street parking must be a solid barrier that is not less than six</w:t>
      </w:r>
      <w:r>
        <w:rPr>
          <w:spacing w:val="40"/>
          <w:sz w:val="22"/>
        </w:rPr>
        <w:t> </w:t>
      </w:r>
      <w:r>
        <w:rPr>
          <w:sz w:val="22"/>
        </w:rPr>
        <w:t>feet in height. The solid barrier may not have more than ten square inches of open area for each square foot of surface area. The owner of off-street parking must maintain the screening in compliance with</w:t>
      </w:r>
      <w:r>
        <w:rPr>
          <w:spacing w:val="80"/>
          <w:sz w:val="22"/>
        </w:rPr>
        <w:t> </w:t>
      </w:r>
      <w:r>
        <w:rPr>
          <w:sz w:val="22"/>
        </w:rPr>
        <w:t>these standards.</w:t>
      </w:r>
    </w:p>
    <w:p>
      <w:pPr>
        <w:pStyle w:val="BodyText"/>
      </w:pPr>
    </w:p>
    <w:p>
      <w:pPr>
        <w:pStyle w:val="ListParagraph"/>
        <w:numPr>
          <w:ilvl w:val="1"/>
          <w:numId w:val="13"/>
        </w:numPr>
        <w:tabs>
          <w:tab w:pos="2280" w:val="left" w:leader="none"/>
        </w:tabs>
        <w:spacing w:line="240" w:lineRule="auto" w:before="0" w:after="0"/>
        <w:ind w:left="2280" w:right="0" w:hanging="720"/>
        <w:jc w:val="left"/>
        <w:rPr>
          <w:sz w:val="22"/>
        </w:rPr>
      </w:pPr>
      <w:r>
        <w:rPr>
          <w:sz w:val="22"/>
        </w:rPr>
        <w:t>The</w:t>
      </w:r>
      <w:r>
        <w:rPr>
          <w:spacing w:val="-5"/>
          <w:sz w:val="22"/>
        </w:rPr>
        <w:t> </w:t>
      </w:r>
      <w:r>
        <w:rPr>
          <w:sz w:val="22"/>
        </w:rPr>
        <w:t>board</w:t>
      </w:r>
      <w:r>
        <w:rPr>
          <w:spacing w:val="-5"/>
          <w:sz w:val="22"/>
        </w:rPr>
        <w:t> </w:t>
      </w:r>
      <w:r>
        <w:rPr>
          <w:sz w:val="22"/>
        </w:rPr>
        <w:t>may</w:t>
      </w:r>
      <w:r>
        <w:rPr>
          <w:spacing w:val="-2"/>
          <w:sz w:val="22"/>
        </w:rPr>
        <w:t> </w:t>
      </w:r>
      <w:r>
        <w:rPr>
          <w:sz w:val="22"/>
        </w:rPr>
        <w:t>not</w:t>
      </w:r>
      <w:r>
        <w:rPr>
          <w:spacing w:val="-2"/>
          <w:sz w:val="22"/>
        </w:rPr>
        <w:t> </w:t>
      </w:r>
      <w:r>
        <w:rPr>
          <w:sz w:val="22"/>
        </w:rPr>
        <w:t>vary</w:t>
      </w:r>
      <w:r>
        <w:rPr>
          <w:spacing w:val="-5"/>
          <w:sz w:val="22"/>
        </w:rPr>
        <w:t> </w:t>
      </w:r>
      <w:r>
        <w:rPr>
          <w:sz w:val="22"/>
        </w:rPr>
        <w:t>the</w:t>
      </w:r>
      <w:r>
        <w:rPr>
          <w:spacing w:val="-4"/>
          <w:sz w:val="22"/>
        </w:rPr>
        <w:t> </w:t>
      </w:r>
      <w:r>
        <w:rPr>
          <w:sz w:val="22"/>
        </w:rPr>
        <w:t>height</w:t>
      </w:r>
      <w:r>
        <w:rPr>
          <w:spacing w:val="-1"/>
          <w:sz w:val="22"/>
        </w:rPr>
        <w:t> </w:t>
      </w:r>
      <w:r>
        <w:rPr>
          <w:sz w:val="22"/>
        </w:rPr>
        <w:t>for</w:t>
      </w:r>
      <w:r>
        <w:rPr>
          <w:spacing w:val="-5"/>
          <w:sz w:val="22"/>
        </w:rPr>
        <w:t> </w:t>
      </w:r>
      <w:r>
        <w:rPr>
          <w:sz w:val="22"/>
        </w:rPr>
        <w:t>screening</w:t>
      </w:r>
      <w:r>
        <w:rPr>
          <w:spacing w:val="-2"/>
          <w:sz w:val="22"/>
        </w:rPr>
        <w:t> </w:t>
      </w:r>
      <w:r>
        <w:rPr>
          <w:sz w:val="22"/>
        </w:rPr>
        <w:t>around</w:t>
      </w:r>
      <w:r>
        <w:rPr>
          <w:spacing w:val="-2"/>
          <w:sz w:val="22"/>
        </w:rPr>
        <w:t> </w:t>
      </w:r>
      <w:r>
        <w:rPr>
          <w:sz w:val="22"/>
        </w:rPr>
        <w:t>off-street</w:t>
      </w:r>
      <w:r>
        <w:rPr>
          <w:spacing w:val="-4"/>
          <w:sz w:val="22"/>
        </w:rPr>
        <w:t> </w:t>
      </w:r>
      <w:r>
        <w:rPr>
          <w:spacing w:val="-2"/>
          <w:sz w:val="22"/>
        </w:rPr>
        <w:t>parking.</w:t>
      </w:r>
    </w:p>
    <w:p>
      <w:pPr>
        <w:pStyle w:val="BodyText"/>
        <w:spacing w:before="1"/>
      </w:pPr>
    </w:p>
    <w:p>
      <w:pPr>
        <w:pStyle w:val="ListParagraph"/>
        <w:numPr>
          <w:ilvl w:val="0"/>
          <w:numId w:val="13"/>
        </w:numPr>
        <w:tabs>
          <w:tab w:pos="1559" w:val="left" w:leader="none"/>
        </w:tabs>
        <w:spacing w:line="240" w:lineRule="auto" w:before="0" w:after="0"/>
        <w:ind w:left="1559" w:right="0" w:hanging="719"/>
        <w:jc w:val="left"/>
        <w:rPr>
          <w:sz w:val="22"/>
        </w:rPr>
      </w:pPr>
      <w:r>
        <w:rPr>
          <w:sz w:val="22"/>
          <w:u w:val="single"/>
        </w:rPr>
        <w:t>Off-street</w:t>
      </w:r>
      <w:r>
        <w:rPr>
          <w:spacing w:val="-6"/>
          <w:sz w:val="22"/>
          <w:u w:val="single"/>
        </w:rPr>
        <w:t> </w:t>
      </w:r>
      <w:r>
        <w:rPr>
          <w:sz w:val="22"/>
          <w:u w:val="single"/>
        </w:rPr>
        <w:t>parking</w:t>
      </w:r>
      <w:r>
        <w:rPr>
          <w:spacing w:val="-6"/>
          <w:sz w:val="22"/>
          <w:u w:val="single"/>
        </w:rPr>
        <w:t> </w:t>
      </w:r>
      <w:r>
        <w:rPr>
          <w:sz w:val="22"/>
          <w:u w:val="single"/>
        </w:rPr>
        <w:t>reduction</w:t>
      </w:r>
      <w:r>
        <w:rPr>
          <w:spacing w:val="-5"/>
          <w:sz w:val="22"/>
          <w:u w:val="single"/>
        </w:rPr>
        <w:t> </w:t>
      </w:r>
      <w:r>
        <w:rPr>
          <w:spacing w:val="-2"/>
          <w:sz w:val="22"/>
          <w:u w:val="single"/>
        </w:rPr>
        <w:t>options</w:t>
      </w:r>
      <w:r>
        <w:rPr>
          <w:spacing w:val="-2"/>
          <w:sz w:val="22"/>
          <w:u w:val="none"/>
        </w:rPr>
        <w:t>.</w:t>
      </w:r>
    </w:p>
    <w:p>
      <w:pPr>
        <w:pStyle w:val="ListParagraph"/>
        <w:numPr>
          <w:ilvl w:val="1"/>
          <w:numId w:val="13"/>
        </w:numPr>
        <w:tabs>
          <w:tab w:pos="2279" w:val="left" w:leader="none"/>
        </w:tabs>
        <w:spacing w:line="240" w:lineRule="auto" w:before="251" w:after="0"/>
        <w:ind w:left="2279" w:right="0" w:hanging="719"/>
        <w:jc w:val="left"/>
        <w:rPr>
          <w:sz w:val="22"/>
        </w:rPr>
      </w:pPr>
      <w:r>
        <w:rPr>
          <w:sz w:val="22"/>
          <w:u w:val="single"/>
        </w:rPr>
        <w:t>In</w:t>
      </w:r>
      <w:r>
        <w:rPr>
          <w:spacing w:val="-2"/>
          <w:sz w:val="22"/>
          <w:u w:val="single"/>
        </w:rPr>
        <w:t> general</w:t>
      </w:r>
      <w:r>
        <w:rPr>
          <w:spacing w:val="-2"/>
          <w:sz w:val="22"/>
          <w:u w:val="none"/>
        </w:rPr>
        <w:t>.</w:t>
      </w:r>
    </w:p>
    <w:p>
      <w:pPr>
        <w:pStyle w:val="BodyText"/>
        <w:spacing w:before="1"/>
      </w:pPr>
    </w:p>
    <w:p>
      <w:pPr>
        <w:pStyle w:val="ListParagraph"/>
        <w:numPr>
          <w:ilvl w:val="2"/>
          <w:numId w:val="13"/>
        </w:numPr>
        <w:tabs>
          <w:tab w:pos="2999" w:val="left" w:leader="none"/>
        </w:tabs>
        <w:spacing w:line="240" w:lineRule="auto" w:before="0" w:after="0"/>
        <w:ind w:left="119" w:right="116" w:firstLine="2160"/>
        <w:jc w:val="left"/>
        <w:rPr>
          <w:sz w:val="22"/>
        </w:rPr>
      </w:pPr>
      <w:r>
        <w:rPr>
          <w:sz w:val="22"/>
        </w:rPr>
        <w:t>A</w:t>
      </w:r>
      <w:r>
        <w:rPr>
          <w:spacing w:val="-2"/>
          <w:sz w:val="22"/>
        </w:rPr>
        <w:t> </w:t>
      </w:r>
      <w:r>
        <w:rPr>
          <w:sz w:val="22"/>
        </w:rPr>
        <w:t>property</w:t>
      </w:r>
      <w:r>
        <w:rPr>
          <w:spacing w:val="-3"/>
          <w:sz w:val="22"/>
        </w:rPr>
        <w:t> </w:t>
      </w:r>
      <w:r>
        <w:rPr>
          <w:sz w:val="22"/>
        </w:rPr>
        <w:t>owner</w:t>
      </w:r>
      <w:r>
        <w:rPr>
          <w:spacing w:val="-5"/>
          <w:sz w:val="22"/>
        </w:rPr>
        <w:t> </w:t>
      </w:r>
      <w:r>
        <w:rPr>
          <w:sz w:val="22"/>
        </w:rPr>
        <w:t>may</w:t>
      </w:r>
      <w:r>
        <w:rPr>
          <w:spacing w:val="-3"/>
          <w:sz w:val="22"/>
        </w:rPr>
        <w:t> </w:t>
      </w:r>
      <w:r>
        <w:rPr>
          <w:sz w:val="22"/>
        </w:rPr>
        <w:t>reduce</w:t>
      </w:r>
      <w:r>
        <w:rPr>
          <w:spacing w:val="-3"/>
          <w:sz w:val="22"/>
        </w:rPr>
        <w:t> </w:t>
      </w:r>
      <w:r>
        <w:rPr>
          <w:sz w:val="22"/>
        </w:rPr>
        <w:t>the</w:t>
      </w:r>
      <w:r>
        <w:rPr>
          <w:spacing w:val="-3"/>
          <w:sz w:val="22"/>
        </w:rPr>
        <w:t> </w:t>
      </w:r>
      <w:r>
        <w:rPr>
          <w:sz w:val="22"/>
        </w:rPr>
        <w:t>standard</w:t>
      </w:r>
      <w:r>
        <w:rPr>
          <w:spacing w:val="-3"/>
          <w:sz w:val="22"/>
        </w:rPr>
        <w:t> </w:t>
      </w:r>
      <w:r>
        <w:rPr>
          <w:sz w:val="22"/>
        </w:rPr>
        <w:t>off-street</w:t>
      </w:r>
      <w:r>
        <w:rPr>
          <w:spacing w:val="-2"/>
          <w:sz w:val="22"/>
        </w:rPr>
        <w:t> </w:t>
      </w:r>
      <w:r>
        <w:rPr>
          <w:sz w:val="22"/>
        </w:rPr>
        <w:t>parking</w:t>
      </w:r>
      <w:r>
        <w:rPr>
          <w:spacing w:val="-6"/>
          <w:sz w:val="22"/>
        </w:rPr>
        <w:t> </w:t>
      </w:r>
      <w:r>
        <w:rPr>
          <w:sz w:val="22"/>
        </w:rPr>
        <w:t>requirement for certain uses in the SPD by exercising one or more of the following reduction options:</w:t>
      </w:r>
    </w:p>
    <w:p>
      <w:pPr>
        <w:pStyle w:val="ListParagraph"/>
        <w:numPr>
          <w:ilvl w:val="3"/>
          <w:numId w:val="13"/>
        </w:numPr>
        <w:tabs>
          <w:tab w:pos="3719" w:val="left" w:leader="none"/>
        </w:tabs>
        <w:spacing w:line="240" w:lineRule="auto" w:before="252" w:after="0"/>
        <w:ind w:left="120" w:right="115" w:firstLine="2879"/>
        <w:jc w:val="left"/>
        <w:rPr>
          <w:sz w:val="22"/>
        </w:rPr>
      </w:pPr>
      <w:r>
        <w:rPr>
          <w:sz w:val="22"/>
        </w:rPr>
        <w:t>Making</w:t>
      </w:r>
      <w:r>
        <w:rPr>
          <w:spacing w:val="80"/>
          <w:sz w:val="22"/>
        </w:rPr>
        <w:t> </w:t>
      </w:r>
      <w:r>
        <w:rPr>
          <w:sz w:val="22"/>
        </w:rPr>
        <w:t>a</w:t>
      </w:r>
      <w:r>
        <w:rPr>
          <w:spacing w:val="80"/>
          <w:sz w:val="22"/>
        </w:rPr>
        <w:t> </w:t>
      </w:r>
      <w:r>
        <w:rPr>
          <w:sz w:val="22"/>
        </w:rPr>
        <w:t>payment</w:t>
      </w:r>
      <w:r>
        <w:rPr>
          <w:spacing w:val="80"/>
          <w:sz w:val="22"/>
        </w:rPr>
        <w:t> </w:t>
      </w:r>
      <w:r>
        <w:rPr>
          <w:sz w:val="22"/>
        </w:rPr>
        <w:t>into</w:t>
      </w:r>
      <w:r>
        <w:rPr>
          <w:spacing w:val="80"/>
          <w:sz w:val="22"/>
        </w:rPr>
        <w:t> </w:t>
      </w:r>
      <w:r>
        <w:rPr>
          <w:sz w:val="22"/>
        </w:rPr>
        <w:t>the</w:t>
      </w:r>
      <w:r>
        <w:rPr>
          <w:spacing w:val="80"/>
          <w:sz w:val="22"/>
        </w:rPr>
        <w:t> </w:t>
      </w:r>
      <w:r>
        <w:rPr>
          <w:sz w:val="22"/>
        </w:rPr>
        <w:t>Oak</w:t>
      </w:r>
      <w:r>
        <w:rPr>
          <w:spacing w:val="80"/>
          <w:sz w:val="22"/>
        </w:rPr>
        <w:t> </w:t>
      </w:r>
      <w:r>
        <w:rPr>
          <w:sz w:val="22"/>
        </w:rPr>
        <w:t>Lawn</w:t>
      </w:r>
      <w:r>
        <w:rPr>
          <w:spacing w:val="80"/>
          <w:sz w:val="22"/>
        </w:rPr>
        <w:t> </w:t>
      </w:r>
      <w:r>
        <w:rPr>
          <w:sz w:val="22"/>
        </w:rPr>
        <w:t>Transit</w:t>
      </w:r>
      <w:r>
        <w:rPr>
          <w:spacing w:val="80"/>
          <w:sz w:val="22"/>
        </w:rPr>
        <w:t> </w:t>
      </w:r>
      <w:r>
        <w:rPr>
          <w:sz w:val="22"/>
        </w:rPr>
        <w:t>Fund</w:t>
      </w:r>
      <w:r>
        <w:rPr>
          <w:spacing w:val="80"/>
          <w:sz w:val="22"/>
        </w:rPr>
        <w:t> </w:t>
      </w:r>
      <w:r>
        <w:rPr>
          <w:sz w:val="22"/>
        </w:rPr>
        <w:t>in</w:t>
      </w:r>
      <w:r>
        <w:rPr>
          <w:spacing w:val="80"/>
          <w:sz w:val="22"/>
        </w:rPr>
        <w:t> </w:t>
      </w:r>
      <w:r>
        <w:rPr>
          <w:sz w:val="22"/>
        </w:rPr>
        <w:t>accordance with Subsection (g)(2) of</w:t>
      </w:r>
      <w:r>
        <w:rPr>
          <w:spacing w:val="40"/>
          <w:sz w:val="22"/>
        </w:rPr>
        <w:t> </w:t>
      </w:r>
      <w:r>
        <w:rPr>
          <w:sz w:val="22"/>
        </w:rPr>
        <w:t>this section.</w:t>
      </w:r>
    </w:p>
    <w:p>
      <w:pPr>
        <w:spacing w:after="0" w:line="240" w:lineRule="auto"/>
        <w:jc w:val="left"/>
        <w:rPr>
          <w:sz w:val="22"/>
        </w:rPr>
        <w:sectPr>
          <w:pgSz w:w="12240" w:h="15840"/>
          <w:pgMar w:top="1080" w:bottom="280" w:left="1320" w:right="1320"/>
        </w:sectPr>
      </w:pPr>
    </w:p>
    <w:p>
      <w:pPr>
        <w:pStyle w:val="ListParagraph"/>
        <w:numPr>
          <w:ilvl w:val="3"/>
          <w:numId w:val="13"/>
        </w:numPr>
        <w:tabs>
          <w:tab w:pos="3719" w:val="left" w:leader="none"/>
        </w:tabs>
        <w:spacing w:line="240" w:lineRule="auto" w:before="70" w:after="0"/>
        <w:ind w:left="120" w:right="115" w:firstLine="2880"/>
        <w:jc w:val="left"/>
        <w:rPr>
          <w:sz w:val="22"/>
        </w:rPr>
      </w:pPr>
      <w:r>
        <w:rPr>
          <w:sz w:val="22"/>
        </w:rPr>
        <w:t>Filing an</w:t>
      </w:r>
      <w:r>
        <w:rPr>
          <w:spacing w:val="-2"/>
          <w:sz w:val="22"/>
        </w:rPr>
        <w:t> </w:t>
      </w:r>
      <w:r>
        <w:rPr>
          <w:sz w:val="22"/>
        </w:rPr>
        <w:t>approved</w:t>
      </w:r>
      <w:r>
        <w:rPr>
          <w:spacing w:val="-2"/>
          <w:sz w:val="22"/>
        </w:rPr>
        <w:t> </w:t>
      </w:r>
      <w:r>
        <w:rPr>
          <w:sz w:val="22"/>
        </w:rPr>
        <w:t>traffic</w:t>
      </w:r>
      <w:r>
        <w:rPr>
          <w:spacing w:val="-1"/>
          <w:sz w:val="22"/>
        </w:rPr>
        <w:t> </w:t>
      </w:r>
      <w:r>
        <w:rPr>
          <w:sz w:val="22"/>
        </w:rPr>
        <w:t>management plan (TMP) agreement in accordance with Subsection (g)(3) of this section.</w:t>
      </w:r>
    </w:p>
    <w:p>
      <w:pPr>
        <w:pStyle w:val="ListParagraph"/>
        <w:numPr>
          <w:ilvl w:val="3"/>
          <w:numId w:val="13"/>
        </w:numPr>
        <w:tabs>
          <w:tab w:pos="3719" w:val="left" w:leader="none"/>
        </w:tabs>
        <w:spacing w:line="240" w:lineRule="auto" w:before="253" w:after="0"/>
        <w:ind w:left="119" w:right="116" w:firstLine="2880"/>
        <w:jc w:val="left"/>
        <w:rPr>
          <w:sz w:val="22"/>
        </w:rPr>
      </w:pPr>
      <w:r>
        <w:rPr>
          <w:sz w:val="22"/>
        </w:rPr>
        <w:t>Calculating an</w:t>
      </w:r>
      <w:r>
        <w:rPr>
          <w:spacing w:val="26"/>
          <w:sz w:val="22"/>
        </w:rPr>
        <w:t> </w:t>
      </w:r>
      <w:r>
        <w:rPr>
          <w:sz w:val="22"/>
        </w:rPr>
        <w:t>adjusted standard</w:t>
      </w:r>
      <w:r>
        <w:rPr>
          <w:spacing w:val="26"/>
          <w:sz w:val="22"/>
        </w:rPr>
        <w:t> </w:t>
      </w:r>
      <w:r>
        <w:rPr>
          <w:sz w:val="22"/>
        </w:rPr>
        <w:t>off-street</w:t>
      </w:r>
      <w:r>
        <w:rPr>
          <w:spacing w:val="27"/>
          <w:sz w:val="22"/>
        </w:rPr>
        <w:t> </w:t>
      </w:r>
      <w:r>
        <w:rPr>
          <w:sz w:val="22"/>
        </w:rPr>
        <w:t>parking</w:t>
      </w:r>
      <w:r>
        <w:rPr>
          <w:spacing w:val="26"/>
          <w:sz w:val="22"/>
        </w:rPr>
        <w:t> </w:t>
      </w:r>
      <w:r>
        <w:rPr>
          <w:sz w:val="22"/>
        </w:rPr>
        <w:t>requirement for a mixed use development in accordance with Subsection (g)(4) of this section.</w:t>
      </w:r>
    </w:p>
    <w:p>
      <w:pPr>
        <w:pStyle w:val="ListParagraph"/>
        <w:numPr>
          <w:ilvl w:val="2"/>
          <w:numId w:val="13"/>
        </w:numPr>
        <w:tabs>
          <w:tab w:pos="2999" w:val="left" w:leader="none"/>
        </w:tabs>
        <w:spacing w:line="240" w:lineRule="auto" w:before="252" w:after="0"/>
        <w:ind w:left="120" w:right="115" w:firstLine="2159"/>
        <w:jc w:val="left"/>
        <w:rPr>
          <w:sz w:val="22"/>
        </w:rPr>
      </w:pPr>
      <w:r>
        <w:rPr>
          <w:sz w:val="22"/>
        </w:rPr>
        <w:t>The reduction</w:t>
      </w:r>
      <w:r>
        <w:rPr>
          <w:spacing w:val="-1"/>
          <w:sz w:val="22"/>
        </w:rPr>
        <w:t> </w:t>
      </w:r>
      <w:r>
        <w:rPr>
          <w:sz w:val="22"/>
        </w:rPr>
        <w:t>options in</w:t>
      </w:r>
      <w:r>
        <w:rPr>
          <w:spacing w:val="-1"/>
          <w:sz w:val="22"/>
        </w:rPr>
        <w:t> </w:t>
      </w:r>
      <w:r>
        <w:rPr>
          <w:sz w:val="22"/>
        </w:rPr>
        <w:t>Subsection</w:t>
      </w:r>
      <w:r>
        <w:rPr>
          <w:spacing w:val="-1"/>
          <w:sz w:val="22"/>
        </w:rPr>
        <w:t> </w:t>
      </w:r>
      <w:r>
        <w:rPr>
          <w:sz w:val="22"/>
        </w:rPr>
        <w:t>(g)(l)(A) of</w:t>
      </w:r>
      <w:r>
        <w:rPr>
          <w:spacing w:val="-2"/>
          <w:sz w:val="22"/>
        </w:rPr>
        <w:t> </w:t>
      </w:r>
      <w:r>
        <w:rPr>
          <w:sz w:val="22"/>
        </w:rPr>
        <w:t>this section</w:t>
      </w:r>
      <w:r>
        <w:rPr>
          <w:spacing w:val="-1"/>
          <w:sz w:val="22"/>
        </w:rPr>
        <w:t> </w:t>
      </w:r>
      <w:r>
        <w:rPr>
          <w:sz w:val="22"/>
        </w:rPr>
        <w:t>may</w:t>
      </w:r>
      <w:r>
        <w:rPr>
          <w:spacing w:val="-1"/>
          <w:sz w:val="22"/>
        </w:rPr>
        <w:t> </w:t>
      </w:r>
      <w:r>
        <w:rPr>
          <w:sz w:val="22"/>
        </w:rPr>
        <w:t>be used in any combination subject to the restrictions in Subsections (g)(2), (g)(3), and (g)(4) of this section.</w:t>
      </w:r>
    </w:p>
    <w:p>
      <w:pPr>
        <w:pStyle w:val="BodyText"/>
        <w:spacing w:before="2"/>
      </w:pPr>
    </w:p>
    <w:p>
      <w:pPr>
        <w:pStyle w:val="ListParagraph"/>
        <w:numPr>
          <w:ilvl w:val="1"/>
          <w:numId w:val="13"/>
        </w:numPr>
        <w:tabs>
          <w:tab w:pos="2279" w:val="left" w:leader="none"/>
        </w:tabs>
        <w:spacing w:line="240" w:lineRule="auto" w:before="0" w:after="0"/>
        <w:ind w:left="2279" w:right="0" w:hanging="719"/>
        <w:jc w:val="left"/>
        <w:rPr>
          <w:sz w:val="22"/>
        </w:rPr>
      </w:pPr>
      <w:r>
        <w:rPr>
          <w:sz w:val="22"/>
          <w:u w:val="single"/>
        </w:rPr>
        <w:t>Payment</w:t>
      </w:r>
      <w:r>
        <w:rPr>
          <w:spacing w:val="-6"/>
          <w:sz w:val="22"/>
          <w:u w:val="single"/>
        </w:rPr>
        <w:t> </w:t>
      </w:r>
      <w:r>
        <w:rPr>
          <w:sz w:val="22"/>
          <w:u w:val="single"/>
        </w:rPr>
        <w:t>into</w:t>
      </w:r>
      <w:r>
        <w:rPr>
          <w:spacing w:val="-3"/>
          <w:sz w:val="22"/>
          <w:u w:val="single"/>
        </w:rPr>
        <w:t> </w:t>
      </w:r>
      <w:r>
        <w:rPr>
          <w:sz w:val="22"/>
          <w:u w:val="single"/>
        </w:rPr>
        <w:t>Oak</w:t>
      </w:r>
      <w:r>
        <w:rPr>
          <w:spacing w:val="-3"/>
          <w:sz w:val="22"/>
          <w:u w:val="single"/>
        </w:rPr>
        <w:t> </w:t>
      </w:r>
      <w:r>
        <w:rPr>
          <w:sz w:val="22"/>
          <w:u w:val="single"/>
        </w:rPr>
        <w:t>Lawn</w:t>
      </w:r>
      <w:r>
        <w:rPr>
          <w:spacing w:val="-3"/>
          <w:sz w:val="22"/>
          <w:u w:val="single"/>
        </w:rPr>
        <w:t> </w:t>
      </w:r>
      <w:r>
        <w:rPr>
          <w:sz w:val="22"/>
          <w:u w:val="single"/>
        </w:rPr>
        <w:t>Transit</w:t>
      </w:r>
      <w:r>
        <w:rPr>
          <w:spacing w:val="-2"/>
          <w:sz w:val="22"/>
          <w:u w:val="single"/>
        </w:rPr>
        <w:t> </w:t>
      </w:r>
      <w:r>
        <w:rPr>
          <w:spacing w:val="-4"/>
          <w:sz w:val="22"/>
          <w:u w:val="single"/>
        </w:rPr>
        <w:t>Fund</w:t>
      </w:r>
      <w:r>
        <w:rPr>
          <w:spacing w:val="-4"/>
          <w:sz w:val="22"/>
          <w:u w:val="none"/>
        </w:rPr>
        <w:t>.</w:t>
      </w:r>
    </w:p>
    <w:p>
      <w:pPr>
        <w:pStyle w:val="ListParagraph"/>
        <w:numPr>
          <w:ilvl w:val="2"/>
          <w:numId w:val="13"/>
        </w:numPr>
        <w:tabs>
          <w:tab w:pos="2997" w:val="left" w:leader="none"/>
        </w:tabs>
        <w:spacing w:line="240" w:lineRule="auto" w:before="251" w:after="0"/>
        <w:ind w:left="120" w:right="114" w:firstLine="2160"/>
        <w:jc w:val="both"/>
        <w:rPr>
          <w:sz w:val="22"/>
        </w:rPr>
      </w:pPr>
      <w:r>
        <w:rPr>
          <w:sz w:val="22"/>
          <w:u w:val="single"/>
        </w:rPr>
        <w:t>In general</w:t>
      </w:r>
      <w:r>
        <w:rPr>
          <w:sz w:val="22"/>
          <w:u w:val="none"/>
        </w:rPr>
        <w:t>.</w:t>
      </w:r>
      <w:r>
        <w:rPr>
          <w:spacing w:val="40"/>
          <w:sz w:val="22"/>
          <w:u w:val="none"/>
        </w:rPr>
        <w:t> </w:t>
      </w:r>
      <w:r>
        <w:rPr>
          <w:sz w:val="22"/>
          <w:u w:val="none"/>
        </w:rPr>
        <w:t>A property owner may reduce the standard off-street parking requirement for an office-related or retail-related use up to 10 percent by</w:t>
      </w:r>
      <w:r>
        <w:rPr>
          <w:spacing w:val="-1"/>
          <w:sz w:val="22"/>
          <w:u w:val="none"/>
        </w:rPr>
        <w:t> </w:t>
      </w:r>
      <w:r>
        <w:rPr>
          <w:sz w:val="22"/>
          <w:u w:val="none"/>
        </w:rPr>
        <w:t>making a payment into a special city account, to be known as the Oak Lawn Transit Fund, for development and operation of a shuttle transit system for the Oak Lawn SPD. The amount of the payment required is calculated by taking 30 percent of the cost of constructing a parking garage space [See Subsection (B) below] and multiplying</w:t>
      </w:r>
      <w:r>
        <w:rPr>
          <w:spacing w:val="40"/>
          <w:sz w:val="22"/>
          <w:u w:val="none"/>
        </w:rPr>
        <w:t> </w:t>
      </w:r>
      <w:r>
        <w:rPr>
          <w:sz w:val="22"/>
          <w:u w:val="none"/>
        </w:rPr>
        <w:t>that cost by the number of parking spaces that will not be required by reason of the payment. In order for the reduction to be considered in cases involving work for which a permit is required, the entire payment must be made to the building official before issuance of the permit. The city council may transfer moneys from the Oak Lawn Transit Fund to the Oak Lawn Parking Fund provided for in Subsection (g)(3) of this section when, in the opinion of the council, such a transfer would be in the best interest of the city.</w:t>
      </w:r>
    </w:p>
    <w:p>
      <w:pPr>
        <w:pStyle w:val="BodyText"/>
        <w:spacing w:before="1"/>
      </w:pPr>
    </w:p>
    <w:p>
      <w:pPr>
        <w:pStyle w:val="ListParagraph"/>
        <w:numPr>
          <w:ilvl w:val="2"/>
          <w:numId w:val="13"/>
        </w:numPr>
        <w:tabs>
          <w:tab w:pos="2997" w:val="left" w:leader="none"/>
        </w:tabs>
        <w:spacing w:line="240" w:lineRule="auto" w:before="0" w:after="0"/>
        <w:ind w:left="119" w:right="114" w:firstLine="2160"/>
        <w:jc w:val="both"/>
        <w:rPr>
          <w:sz w:val="22"/>
        </w:rPr>
      </w:pPr>
      <w:r>
        <w:rPr>
          <w:sz w:val="22"/>
          <w:u w:val="single"/>
        </w:rPr>
        <w:t>Cost of constructing a parking garage space</w:t>
      </w:r>
      <w:r>
        <w:rPr>
          <w:sz w:val="22"/>
          <w:u w:val="none"/>
        </w:rPr>
        <w:t>.</w:t>
      </w:r>
      <w:r>
        <w:rPr>
          <w:spacing w:val="40"/>
          <w:sz w:val="22"/>
          <w:u w:val="none"/>
        </w:rPr>
        <w:t> </w:t>
      </w:r>
      <w:r>
        <w:rPr>
          <w:sz w:val="22"/>
          <w:u w:val="none"/>
        </w:rPr>
        <w:t>Until January 2, 1995, the cost of constructing a parking garage space for purposes of this section is $6,619.28. On January 2, 1995, and on January 2 of each odd-numbered year thereafter, the director of development services shall determine a new cost of constructing a parking garage space by using the following formula:</w:t>
      </w:r>
    </w:p>
    <w:p>
      <w:pPr>
        <w:pStyle w:val="BodyText"/>
        <w:spacing w:before="32"/>
        <w:rPr>
          <w:sz w:val="20"/>
        </w:rPr>
      </w:pPr>
    </w:p>
    <w:tbl>
      <w:tblPr>
        <w:tblW w:w="0" w:type="auto"/>
        <w:jc w:val="left"/>
        <w:tblInd w:w="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6"/>
        <w:gridCol w:w="1476"/>
        <w:gridCol w:w="619"/>
        <w:gridCol w:w="1231"/>
        <w:gridCol w:w="890"/>
        <w:gridCol w:w="1961"/>
      </w:tblGrid>
      <w:tr>
        <w:trPr>
          <w:trHeight w:val="202" w:hRule="atLeast"/>
        </w:trPr>
        <w:tc>
          <w:tcPr>
            <w:tcW w:w="1286" w:type="dxa"/>
          </w:tcPr>
          <w:p>
            <w:pPr>
              <w:pStyle w:val="TableParagraph"/>
              <w:spacing w:line="183" w:lineRule="exact"/>
              <w:ind w:left="50"/>
              <w:rPr>
                <w:b/>
                <w:sz w:val="18"/>
              </w:rPr>
            </w:pPr>
            <w:r>
              <w:rPr>
                <w:b/>
                <w:spacing w:val="-2"/>
                <w:sz w:val="18"/>
              </w:rPr>
              <w:t>National</w:t>
            </w:r>
          </w:p>
        </w:tc>
        <w:tc>
          <w:tcPr>
            <w:tcW w:w="1476" w:type="dxa"/>
          </w:tcPr>
          <w:p>
            <w:pPr>
              <w:pStyle w:val="TableParagraph"/>
              <w:spacing w:line="240" w:lineRule="auto"/>
              <w:rPr>
                <w:sz w:val="14"/>
              </w:rPr>
            </w:pPr>
          </w:p>
        </w:tc>
        <w:tc>
          <w:tcPr>
            <w:tcW w:w="619" w:type="dxa"/>
          </w:tcPr>
          <w:p>
            <w:pPr>
              <w:pStyle w:val="TableParagraph"/>
              <w:spacing w:line="240" w:lineRule="auto"/>
              <w:rPr>
                <w:sz w:val="14"/>
              </w:rPr>
            </w:pPr>
          </w:p>
        </w:tc>
        <w:tc>
          <w:tcPr>
            <w:tcW w:w="1231" w:type="dxa"/>
          </w:tcPr>
          <w:p>
            <w:pPr>
              <w:pStyle w:val="TableParagraph"/>
              <w:spacing w:line="183" w:lineRule="exact"/>
              <w:ind w:left="268"/>
              <w:rPr>
                <w:b/>
                <w:sz w:val="18"/>
              </w:rPr>
            </w:pPr>
            <w:r>
              <w:rPr>
                <w:b/>
                <w:spacing w:val="-2"/>
                <w:sz w:val="18"/>
              </w:rPr>
              <w:t>Dallas</w:t>
            </w:r>
          </w:p>
        </w:tc>
        <w:tc>
          <w:tcPr>
            <w:tcW w:w="890" w:type="dxa"/>
          </w:tcPr>
          <w:p>
            <w:pPr>
              <w:pStyle w:val="TableParagraph"/>
              <w:spacing w:line="240" w:lineRule="auto"/>
              <w:rPr>
                <w:sz w:val="14"/>
              </w:rPr>
            </w:pPr>
          </w:p>
        </w:tc>
        <w:tc>
          <w:tcPr>
            <w:tcW w:w="1961" w:type="dxa"/>
          </w:tcPr>
          <w:p>
            <w:pPr>
              <w:pStyle w:val="TableParagraph"/>
              <w:spacing w:line="183" w:lineRule="exact"/>
              <w:ind w:left="307"/>
              <w:rPr>
                <w:b/>
                <w:sz w:val="18"/>
              </w:rPr>
            </w:pPr>
            <w:r>
              <w:rPr>
                <w:b/>
                <w:sz w:val="18"/>
              </w:rPr>
              <w:t>Cost</w:t>
            </w:r>
            <w:r>
              <w:rPr>
                <w:b/>
                <w:spacing w:val="-2"/>
                <w:sz w:val="18"/>
              </w:rPr>
              <w:t> </w:t>
            </w:r>
            <w:r>
              <w:rPr>
                <w:b/>
                <w:sz w:val="18"/>
              </w:rPr>
              <w:t>of </w:t>
            </w:r>
            <w:r>
              <w:rPr>
                <w:b/>
                <w:spacing w:val="-2"/>
                <w:sz w:val="18"/>
              </w:rPr>
              <w:t>Constructing</w:t>
            </w:r>
          </w:p>
        </w:tc>
      </w:tr>
      <w:tr>
        <w:trPr>
          <w:trHeight w:val="206" w:hRule="atLeast"/>
        </w:trPr>
        <w:tc>
          <w:tcPr>
            <w:tcW w:w="1286" w:type="dxa"/>
          </w:tcPr>
          <w:p>
            <w:pPr>
              <w:pStyle w:val="TableParagraph"/>
              <w:ind w:left="50"/>
              <w:rPr>
                <w:b/>
                <w:sz w:val="18"/>
              </w:rPr>
            </w:pPr>
            <w:r>
              <w:rPr>
                <w:b/>
                <w:sz w:val="18"/>
                <w:u w:val="single"/>
              </w:rPr>
              <w:t>Median</w:t>
            </w:r>
            <w:r>
              <w:rPr>
                <w:b/>
                <w:spacing w:val="-1"/>
                <w:sz w:val="18"/>
                <w:u w:val="single"/>
              </w:rPr>
              <w:t> </w:t>
            </w:r>
            <w:r>
              <w:rPr>
                <w:b/>
                <w:spacing w:val="-4"/>
                <w:sz w:val="18"/>
                <w:u w:val="single"/>
              </w:rPr>
              <w:t>Cost</w:t>
            </w:r>
          </w:p>
        </w:tc>
        <w:tc>
          <w:tcPr>
            <w:tcW w:w="1476" w:type="dxa"/>
          </w:tcPr>
          <w:p>
            <w:pPr>
              <w:pStyle w:val="TableParagraph"/>
              <w:ind w:left="249"/>
              <w:rPr>
                <w:b/>
                <w:sz w:val="18"/>
              </w:rPr>
            </w:pPr>
            <w:r>
              <w:rPr>
                <w:b/>
                <w:sz w:val="18"/>
              </w:rPr>
              <w:t>x</w:t>
            </w:r>
            <w:r>
              <w:rPr>
                <w:b/>
                <w:spacing w:val="65"/>
                <w:w w:val="150"/>
                <w:sz w:val="18"/>
              </w:rPr>
              <w:t> </w:t>
            </w:r>
            <w:r>
              <w:rPr>
                <w:b/>
                <w:sz w:val="18"/>
              </w:rPr>
              <w:t>320 sq. </w:t>
            </w:r>
            <w:r>
              <w:rPr>
                <w:b/>
                <w:spacing w:val="-5"/>
                <w:sz w:val="18"/>
              </w:rPr>
              <w:t>ft.</w:t>
            </w:r>
          </w:p>
        </w:tc>
        <w:tc>
          <w:tcPr>
            <w:tcW w:w="619" w:type="dxa"/>
          </w:tcPr>
          <w:p>
            <w:pPr>
              <w:pStyle w:val="TableParagraph"/>
              <w:ind w:right="8"/>
              <w:jc w:val="center"/>
              <w:rPr>
                <w:b/>
                <w:sz w:val="18"/>
              </w:rPr>
            </w:pPr>
            <w:r>
              <w:rPr>
                <w:b/>
                <w:spacing w:val="-10"/>
                <w:sz w:val="18"/>
              </w:rPr>
              <w:t>x</w:t>
            </w:r>
          </w:p>
        </w:tc>
        <w:tc>
          <w:tcPr>
            <w:tcW w:w="1231" w:type="dxa"/>
          </w:tcPr>
          <w:p>
            <w:pPr>
              <w:pStyle w:val="TableParagraph"/>
              <w:ind w:left="268"/>
              <w:rPr>
                <w:b/>
                <w:sz w:val="18"/>
              </w:rPr>
            </w:pPr>
            <w:r>
              <w:rPr>
                <w:b/>
                <w:spacing w:val="-4"/>
                <w:sz w:val="18"/>
              </w:rPr>
              <w:t>Cost</w:t>
            </w:r>
          </w:p>
        </w:tc>
        <w:tc>
          <w:tcPr>
            <w:tcW w:w="890" w:type="dxa"/>
          </w:tcPr>
          <w:p>
            <w:pPr>
              <w:pStyle w:val="TableParagraph"/>
              <w:ind w:left="168"/>
              <w:jc w:val="center"/>
              <w:rPr>
                <w:b/>
                <w:sz w:val="18"/>
              </w:rPr>
            </w:pPr>
            <w:r>
              <w:rPr>
                <w:b/>
                <w:spacing w:val="-10"/>
                <w:sz w:val="18"/>
              </w:rPr>
              <w:t>=</w:t>
            </w:r>
          </w:p>
        </w:tc>
        <w:tc>
          <w:tcPr>
            <w:tcW w:w="1961" w:type="dxa"/>
          </w:tcPr>
          <w:p>
            <w:pPr>
              <w:pStyle w:val="TableParagraph"/>
              <w:ind w:left="307"/>
              <w:rPr>
                <w:b/>
                <w:sz w:val="18"/>
              </w:rPr>
            </w:pPr>
            <w:r>
              <w:rPr>
                <w:b/>
                <w:sz w:val="18"/>
              </w:rPr>
              <w:t>a</w:t>
            </w:r>
            <w:r>
              <w:rPr>
                <w:b/>
                <w:spacing w:val="1"/>
                <w:sz w:val="18"/>
              </w:rPr>
              <w:t> </w:t>
            </w:r>
            <w:r>
              <w:rPr>
                <w:b/>
                <w:spacing w:val="-2"/>
                <w:sz w:val="18"/>
              </w:rPr>
              <w:t>Parking</w:t>
            </w:r>
          </w:p>
        </w:tc>
      </w:tr>
      <w:tr>
        <w:trPr>
          <w:trHeight w:val="202" w:hRule="atLeast"/>
        </w:trPr>
        <w:tc>
          <w:tcPr>
            <w:tcW w:w="1286" w:type="dxa"/>
          </w:tcPr>
          <w:p>
            <w:pPr>
              <w:pStyle w:val="TableParagraph"/>
              <w:spacing w:line="183" w:lineRule="exact"/>
              <w:ind w:left="50"/>
              <w:rPr>
                <w:b/>
                <w:sz w:val="18"/>
              </w:rPr>
            </w:pPr>
            <w:r>
              <w:rPr>
                <w:b/>
                <w:sz w:val="18"/>
              </w:rPr>
              <w:t>Sq.</w:t>
            </w:r>
            <w:r>
              <w:rPr>
                <w:b/>
                <w:spacing w:val="1"/>
                <w:sz w:val="18"/>
              </w:rPr>
              <w:t> </w:t>
            </w:r>
            <w:r>
              <w:rPr>
                <w:b/>
                <w:spacing w:val="-5"/>
                <w:sz w:val="18"/>
              </w:rPr>
              <w:t>Ft.</w:t>
            </w:r>
          </w:p>
        </w:tc>
        <w:tc>
          <w:tcPr>
            <w:tcW w:w="1476" w:type="dxa"/>
          </w:tcPr>
          <w:p>
            <w:pPr>
              <w:pStyle w:val="TableParagraph"/>
              <w:spacing w:line="240" w:lineRule="auto"/>
              <w:rPr>
                <w:sz w:val="14"/>
              </w:rPr>
            </w:pPr>
          </w:p>
        </w:tc>
        <w:tc>
          <w:tcPr>
            <w:tcW w:w="619" w:type="dxa"/>
          </w:tcPr>
          <w:p>
            <w:pPr>
              <w:pStyle w:val="TableParagraph"/>
              <w:spacing w:line="240" w:lineRule="auto"/>
              <w:rPr>
                <w:sz w:val="14"/>
              </w:rPr>
            </w:pPr>
          </w:p>
        </w:tc>
        <w:tc>
          <w:tcPr>
            <w:tcW w:w="1231" w:type="dxa"/>
          </w:tcPr>
          <w:p>
            <w:pPr>
              <w:pStyle w:val="TableParagraph"/>
              <w:spacing w:line="183" w:lineRule="exact"/>
              <w:ind w:left="268"/>
              <w:rPr>
                <w:b/>
                <w:sz w:val="18"/>
              </w:rPr>
            </w:pPr>
            <w:r>
              <w:rPr>
                <w:b/>
                <w:spacing w:val="-2"/>
                <w:sz w:val="18"/>
              </w:rPr>
              <w:t>Index</w:t>
            </w:r>
          </w:p>
        </w:tc>
        <w:tc>
          <w:tcPr>
            <w:tcW w:w="890" w:type="dxa"/>
          </w:tcPr>
          <w:p>
            <w:pPr>
              <w:pStyle w:val="TableParagraph"/>
              <w:spacing w:line="240" w:lineRule="auto"/>
              <w:rPr>
                <w:sz w:val="14"/>
              </w:rPr>
            </w:pPr>
          </w:p>
        </w:tc>
        <w:tc>
          <w:tcPr>
            <w:tcW w:w="1961" w:type="dxa"/>
          </w:tcPr>
          <w:p>
            <w:pPr>
              <w:pStyle w:val="TableParagraph"/>
              <w:spacing w:line="183" w:lineRule="exact"/>
              <w:ind w:left="307"/>
              <w:rPr>
                <w:b/>
                <w:sz w:val="18"/>
              </w:rPr>
            </w:pPr>
            <w:r>
              <w:rPr>
                <w:b/>
                <w:sz w:val="18"/>
              </w:rPr>
              <w:t>Garage</w:t>
            </w:r>
            <w:r>
              <w:rPr>
                <w:b/>
                <w:spacing w:val="-2"/>
                <w:sz w:val="18"/>
              </w:rPr>
              <w:t> Space</w:t>
            </w:r>
          </w:p>
        </w:tc>
      </w:tr>
    </w:tbl>
    <w:p>
      <w:pPr>
        <w:pStyle w:val="BodyText"/>
        <w:spacing w:before="209"/>
        <w:ind w:left="120" w:right="114"/>
        <w:jc w:val="both"/>
      </w:pPr>
      <w:r>
        <w:rPr/>
        <w:t>For</w:t>
      </w:r>
      <w:r>
        <w:rPr>
          <w:spacing w:val="-1"/>
        </w:rPr>
        <w:t> </w:t>
      </w:r>
      <w:r>
        <w:rPr/>
        <w:t>purposes</w:t>
      </w:r>
      <w:r>
        <w:rPr>
          <w:spacing w:val="-2"/>
        </w:rPr>
        <w:t> </w:t>
      </w:r>
      <w:r>
        <w:rPr/>
        <w:t>of</w:t>
      </w:r>
      <w:r>
        <w:rPr>
          <w:spacing w:val="-1"/>
        </w:rPr>
        <w:t> </w:t>
      </w:r>
      <w:r>
        <w:rPr/>
        <w:t>the</w:t>
      </w:r>
      <w:r>
        <w:rPr>
          <w:spacing w:val="-4"/>
        </w:rPr>
        <w:t> </w:t>
      </w:r>
      <w:r>
        <w:rPr/>
        <w:t>formula,</w:t>
      </w:r>
      <w:r>
        <w:rPr>
          <w:spacing w:val="-2"/>
        </w:rPr>
        <w:t> </w:t>
      </w:r>
      <w:r>
        <w:rPr/>
        <w:t>"National</w:t>
      </w:r>
      <w:r>
        <w:rPr>
          <w:spacing w:val="-1"/>
        </w:rPr>
        <w:t> </w:t>
      </w:r>
      <w:r>
        <w:rPr/>
        <w:t>Median</w:t>
      </w:r>
      <w:r>
        <w:rPr>
          <w:spacing w:val="-2"/>
        </w:rPr>
        <w:t> </w:t>
      </w:r>
      <w:r>
        <w:rPr/>
        <w:t>Cost/Sq.</w:t>
      </w:r>
      <w:r>
        <w:rPr>
          <w:spacing w:val="-2"/>
        </w:rPr>
        <w:t> </w:t>
      </w:r>
      <w:r>
        <w:rPr/>
        <w:t>Ft."</w:t>
      </w:r>
      <w:r>
        <w:rPr>
          <w:spacing w:val="-1"/>
        </w:rPr>
        <w:t> </w:t>
      </w:r>
      <w:r>
        <w:rPr/>
        <w:t>is</w:t>
      </w:r>
      <w:r>
        <w:rPr>
          <w:spacing w:val="-2"/>
        </w:rPr>
        <w:t> </w:t>
      </w:r>
      <w:r>
        <w:rPr/>
        <w:t>the</w:t>
      </w:r>
      <w:r>
        <w:rPr>
          <w:spacing w:val="-2"/>
        </w:rPr>
        <w:t> </w:t>
      </w:r>
      <w:r>
        <w:rPr/>
        <w:t>national</w:t>
      </w:r>
      <w:r>
        <w:rPr>
          <w:spacing w:val="-1"/>
        </w:rPr>
        <w:t> </w:t>
      </w:r>
      <w:r>
        <w:rPr/>
        <w:t>median</w:t>
      </w:r>
      <w:r>
        <w:rPr>
          <w:spacing w:val="-2"/>
        </w:rPr>
        <w:t> </w:t>
      </w:r>
      <w:r>
        <w:rPr/>
        <w:t>cost</w:t>
      </w:r>
      <w:r>
        <w:rPr>
          <w:spacing w:val="-1"/>
        </w:rPr>
        <w:t> </w:t>
      </w:r>
      <w:r>
        <w:rPr/>
        <w:t>per</w:t>
      </w:r>
      <w:r>
        <w:rPr>
          <w:spacing w:val="-1"/>
        </w:rPr>
        <w:t> </w:t>
      </w:r>
      <w:r>
        <w:rPr/>
        <w:t>square</w:t>
      </w:r>
      <w:r>
        <w:rPr>
          <w:spacing w:val="-2"/>
        </w:rPr>
        <w:t> </w:t>
      </w:r>
      <w:r>
        <w:rPr/>
        <w:t>foot</w:t>
      </w:r>
      <w:r>
        <w:rPr>
          <w:spacing w:val="-1"/>
        </w:rPr>
        <w:t> </w:t>
      </w:r>
      <w:r>
        <w:rPr/>
        <w:t>of a parking space in a parking garage. Both the National Median Cost/Sq. Ft. and the Dallas Cost Index must be derived from the most recent issue of </w:t>
      </w:r>
      <w:r>
        <w:rPr>
          <w:u w:val="single"/>
        </w:rPr>
        <w:t>Building Construction Cost Data</w:t>
      </w:r>
      <w:r>
        <w:rPr>
          <w:u w:val="none"/>
        </w:rPr>
        <w:t>, published by the Robert Snow Means Company, Inc., of Kingston, Massachusetts, unless another publication is designated by the </w:t>
      </w:r>
      <w:r>
        <w:rPr>
          <w:spacing w:val="-2"/>
          <w:u w:val="none"/>
        </w:rPr>
        <w:t>director.</w:t>
      </w:r>
    </w:p>
    <w:p>
      <w:pPr>
        <w:pStyle w:val="ListParagraph"/>
        <w:numPr>
          <w:ilvl w:val="1"/>
          <w:numId w:val="13"/>
        </w:numPr>
        <w:tabs>
          <w:tab w:pos="2279" w:val="left" w:leader="none"/>
        </w:tabs>
        <w:spacing w:line="240" w:lineRule="auto" w:before="252" w:after="0"/>
        <w:ind w:left="2279" w:right="0" w:hanging="719"/>
        <w:jc w:val="left"/>
        <w:rPr>
          <w:sz w:val="22"/>
        </w:rPr>
      </w:pPr>
      <w:r>
        <w:rPr>
          <w:sz w:val="22"/>
          <w:u w:val="single"/>
        </w:rPr>
        <w:t>Traffic</w:t>
      </w:r>
      <w:r>
        <w:rPr>
          <w:spacing w:val="-5"/>
          <w:sz w:val="22"/>
          <w:u w:val="single"/>
        </w:rPr>
        <w:t> </w:t>
      </w:r>
      <w:r>
        <w:rPr>
          <w:sz w:val="22"/>
          <w:u w:val="single"/>
        </w:rPr>
        <w:t>management</w:t>
      </w:r>
      <w:r>
        <w:rPr>
          <w:spacing w:val="-6"/>
          <w:sz w:val="22"/>
          <w:u w:val="single"/>
        </w:rPr>
        <w:t> </w:t>
      </w:r>
      <w:r>
        <w:rPr>
          <w:sz w:val="22"/>
          <w:u w:val="single"/>
        </w:rPr>
        <w:t>plan</w:t>
      </w:r>
      <w:r>
        <w:rPr>
          <w:spacing w:val="-4"/>
          <w:sz w:val="22"/>
          <w:u w:val="single"/>
        </w:rPr>
        <w:t> </w:t>
      </w:r>
      <w:r>
        <w:rPr>
          <w:sz w:val="22"/>
          <w:u w:val="single"/>
        </w:rPr>
        <w:t>(TMP)</w:t>
      </w:r>
      <w:r>
        <w:rPr>
          <w:spacing w:val="-3"/>
          <w:sz w:val="22"/>
          <w:u w:val="single"/>
        </w:rPr>
        <w:t> </w:t>
      </w:r>
      <w:r>
        <w:rPr>
          <w:spacing w:val="-2"/>
          <w:sz w:val="22"/>
          <w:u w:val="single"/>
        </w:rPr>
        <w:t>agreement</w:t>
      </w:r>
      <w:r>
        <w:rPr>
          <w:spacing w:val="-2"/>
          <w:sz w:val="22"/>
          <w:u w:val="none"/>
        </w:rPr>
        <w:t>.</w:t>
      </w:r>
    </w:p>
    <w:p>
      <w:pPr>
        <w:pStyle w:val="BodyText"/>
      </w:pPr>
    </w:p>
    <w:p>
      <w:pPr>
        <w:pStyle w:val="ListParagraph"/>
        <w:numPr>
          <w:ilvl w:val="2"/>
          <w:numId w:val="13"/>
        </w:numPr>
        <w:tabs>
          <w:tab w:pos="2996" w:val="left" w:leader="none"/>
        </w:tabs>
        <w:spacing w:line="240" w:lineRule="auto" w:before="0" w:after="0"/>
        <w:ind w:left="119" w:right="115" w:firstLine="2160"/>
        <w:jc w:val="both"/>
        <w:rPr>
          <w:sz w:val="22"/>
        </w:rPr>
      </w:pPr>
      <w:r>
        <w:rPr>
          <w:sz w:val="22"/>
          <w:u w:val="single"/>
        </w:rPr>
        <w:t>In general</w:t>
      </w:r>
      <w:r>
        <w:rPr>
          <w:sz w:val="22"/>
          <w:u w:val="none"/>
        </w:rPr>
        <w:t>.</w:t>
      </w:r>
      <w:r>
        <w:rPr>
          <w:spacing w:val="40"/>
          <w:sz w:val="22"/>
          <w:u w:val="none"/>
        </w:rPr>
        <w:t> </w:t>
      </w:r>
      <w:r>
        <w:rPr>
          <w:sz w:val="22"/>
          <w:u w:val="none"/>
        </w:rPr>
        <w:t>A property owner may reduce the standard off-street parking requirement for an office-related or retail-related use up to 10 percent by entering into a written traffic management plan (TMP) agreement for the implementation of traffic mitigation measures to reduce the total number of vehicle trips and, thus, the need for a specified number of required off-street parking spaces. The agreement must be approved by the director of public works and transportation, approved as to form by the city attorney, and filed in the deed records of the county where the property is located. In order for the reduction to be considered in cases for which a permit is required, the agreement must be signed, approved, and filed pursuant to this subsection before issuance of the permit.</w:t>
      </w:r>
    </w:p>
    <w:p>
      <w:pPr>
        <w:pStyle w:val="BodyText"/>
        <w:spacing w:before="1"/>
      </w:pPr>
    </w:p>
    <w:p>
      <w:pPr>
        <w:pStyle w:val="ListParagraph"/>
        <w:numPr>
          <w:ilvl w:val="2"/>
          <w:numId w:val="13"/>
        </w:numPr>
        <w:tabs>
          <w:tab w:pos="2998" w:val="left" w:leader="none"/>
        </w:tabs>
        <w:spacing w:line="240" w:lineRule="auto" w:before="0" w:after="0"/>
        <w:ind w:left="120" w:right="115" w:firstLine="2160"/>
        <w:jc w:val="both"/>
        <w:rPr>
          <w:sz w:val="22"/>
        </w:rPr>
      </w:pPr>
      <w:r>
        <w:rPr>
          <w:sz w:val="22"/>
          <w:u w:val="single"/>
        </w:rPr>
        <w:t>TMP agreement requisites</w:t>
      </w:r>
      <w:r>
        <w:rPr>
          <w:sz w:val="22"/>
          <w:u w:val="none"/>
        </w:rPr>
        <w:t>.</w:t>
      </w:r>
      <w:r>
        <w:rPr>
          <w:spacing w:val="40"/>
          <w:sz w:val="22"/>
          <w:u w:val="none"/>
        </w:rPr>
        <w:t> </w:t>
      </w:r>
      <w:r>
        <w:rPr>
          <w:sz w:val="22"/>
          <w:u w:val="none"/>
        </w:rPr>
        <w:t>All TMP agreements must satisfy the following minimum requirements:</w:t>
      </w:r>
    </w:p>
    <w:p>
      <w:pPr>
        <w:pStyle w:val="ListParagraph"/>
        <w:numPr>
          <w:ilvl w:val="3"/>
          <w:numId w:val="13"/>
        </w:numPr>
        <w:tabs>
          <w:tab w:pos="3718" w:val="left" w:leader="none"/>
        </w:tabs>
        <w:spacing w:line="240" w:lineRule="auto" w:before="252" w:after="0"/>
        <w:ind w:left="120" w:right="113" w:firstLine="2880"/>
        <w:jc w:val="both"/>
        <w:rPr>
          <w:sz w:val="22"/>
        </w:rPr>
      </w:pPr>
      <w:r>
        <w:rPr>
          <w:sz w:val="22"/>
        </w:rPr>
        <w:t>The agreement must adequately set forth the name of the owners of the property involved, the location of the property, and the number of off-street parking spaces currently required for the property by this article.</w:t>
      </w:r>
    </w:p>
    <w:p>
      <w:pPr>
        <w:spacing w:after="0" w:line="240" w:lineRule="auto"/>
        <w:jc w:val="both"/>
        <w:rPr>
          <w:sz w:val="22"/>
        </w:rPr>
        <w:sectPr>
          <w:pgSz w:w="12240" w:h="15840"/>
          <w:pgMar w:top="1080" w:bottom="280" w:left="1320" w:right="1320"/>
        </w:sectPr>
      </w:pPr>
    </w:p>
    <w:p>
      <w:pPr>
        <w:pStyle w:val="ListParagraph"/>
        <w:numPr>
          <w:ilvl w:val="3"/>
          <w:numId w:val="13"/>
        </w:numPr>
        <w:tabs>
          <w:tab w:pos="3716" w:val="left" w:leader="none"/>
        </w:tabs>
        <w:spacing w:line="240" w:lineRule="auto" w:before="70" w:after="0"/>
        <w:ind w:left="119" w:right="115" w:firstLine="2880"/>
        <w:jc w:val="both"/>
        <w:rPr>
          <w:sz w:val="22"/>
        </w:rPr>
      </w:pPr>
      <w:r>
        <w:rPr>
          <w:sz w:val="22"/>
        </w:rPr>
        <w:t>The agreement must contain a detailed plan for the mitigation of traffic. This plan must spell out the specific traffic mitigation measures proposed, e.g. car and van</w:t>
      </w:r>
      <w:r>
        <w:rPr>
          <w:spacing w:val="40"/>
          <w:sz w:val="22"/>
        </w:rPr>
        <w:t> </w:t>
      </w:r>
      <w:r>
        <w:rPr>
          <w:sz w:val="22"/>
        </w:rPr>
        <w:t>pooling, bus pass subsidy, subscription transit, and bicycling programs.</w:t>
      </w:r>
    </w:p>
    <w:p>
      <w:pPr>
        <w:pStyle w:val="BodyText"/>
        <w:spacing w:before="1"/>
      </w:pPr>
    </w:p>
    <w:p>
      <w:pPr>
        <w:pStyle w:val="ListParagraph"/>
        <w:numPr>
          <w:ilvl w:val="3"/>
          <w:numId w:val="13"/>
        </w:numPr>
        <w:tabs>
          <w:tab w:pos="3716" w:val="left" w:leader="none"/>
        </w:tabs>
        <w:spacing w:line="240" w:lineRule="auto" w:before="0" w:after="0"/>
        <w:ind w:left="120" w:right="114" w:firstLine="2879"/>
        <w:jc w:val="both"/>
        <w:rPr>
          <w:sz w:val="22"/>
        </w:rPr>
      </w:pPr>
      <w:r>
        <w:rPr>
          <w:sz w:val="22"/>
        </w:rPr>
        <w:t>The agreement must state the number and percentage of required off-street parking spaces that should no longer be needed as a result of implementation of the plan. All data and evidence relied on in reaching this conclusion must be attached to the agreement.</w:t>
      </w:r>
    </w:p>
    <w:p>
      <w:pPr>
        <w:pStyle w:val="ListParagraph"/>
        <w:numPr>
          <w:ilvl w:val="3"/>
          <w:numId w:val="13"/>
        </w:numPr>
        <w:tabs>
          <w:tab w:pos="3717" w:val="left" w:leader="none"/>
        </w:tabs>
        <w:spacing w:line="240" w:lineRule="auto" w:before="251" w:after="0"/>
        <w:ind w:left="120" w:right="112" w:firstLine="2880"/>
        <w:jc w:val="both"/>
        <w:rPr>
          <w:sz w:val="22"/>
        </w:rPr>
      </w:pPr>
      <w:r>
        <w:rPr>
          <w:sz w:val="22"/>
        </w:rPr>
        <w:t>As part of the agreement, the property owner must commit to achievement of the proposed vehicle trip reduction within two years of the date of issuance shown on a certificate of occupancy for any buildings for which the parking is required. If the director of public</w:t>
      </w:r>
      <w:r>
        <w:rPr>
          <w:spacing w:val="40"/>
          <w:sz w:val="22"/>
        </w:rPr>
        <w:t> </w:t>
      </w:r>
      <w:r>
        <w:rPr>
          <w:sz w:val="22"/>
        </w:rPr>
        <w:t>works and transportation determines that the property owner has failed to achieve the proposed vehicle trip reduction at the end of the two-year period or at any time thereafter, the agreement must require the property owner to make cash in lieu payments for any off-street parking spaces required under this article still needed but not provided. The amount of the payment must be equal to two times the full cost of constructing a parking garage space multiplied by the number of required parking spaces still needed but not provided. The cost of a parking garage space for purposes of this subsection is that cost stated in or determined pursuant to Subsection (g)(2)(B) of this section.</w:t>
      </w:r>
    </w:p>
    <w:p>
      <w:pPr>
        <w:pStyle w:val="BodyText"/>
        <w:spacing w:before="1"/>
      </w:pPr>
    </w:p>
    <w:p>
      <w:pPr>
        <w:pStyle w:val="ListParagraph"/>
        <w:numPr>
          <w:ilvl w:val="3"/>
          <w:numId w:val="13"/>
        </w:numPr>
        <w:tabs>
          <w:tab w:pos="3717" w:val="left" w:leader="none"/>
        </w:tabs>
        <w:spacing w:line="240" w:lineRule="auto" w:before="0" w:after="0"/>
        <w:ind w:left="120" w:right="115" w:firstLine="2879"/>
        <w:jc w:val="both"/>
        <w:rPr>
          <w:sz w:val="22"/>
        </w:rPr>
      </w:pPr>
      <w:r>
        <w:rPr>
          <w:sz w:val="22"/>
        </w:rPr>
        <w:t>The</w:t>
      </w:r>
      <w:r>
        <w:rPr>
          <w:spacing w:val="-1"/>
          <w:sz w:val="22"/>
        </w:rPr>
        <w:t> </w:t>
      </w:r>
      <w:r>
        <w:rPr>
          <w:sz w:val="22"/>
        </w:rPr>
        <w:t>agreement</w:t>
      </w:r>
      <w:r>
        <w:rPr>
          <w:spacing w:val="-1"/>
          <w:sz w:val="22"/>
        </w:rPr>
        <w:t> </w:t>
      </w:r>
      <w:r>
        <w:rPr>
          <w:sz w:val="22"/>
        </w:rPr>
        <w:t>must</w:t>
      </w:r>
      <w:r>
        <w:rPr>
          <w:spacing w:val="-3"/>
          <w:sz w:val="22"/>
        </w:rPr>
        <w:t> </w:t>
      </w:r>
      <w:r>
        <w:rPr>
          <w:sz w:val="22"/>
        </w:rPr>
        <w:t>require</w:t>
      </w:r>
      <w:r>
        <w:rPr>
          <w:spacing w:val="-1"/>
          <w:sz w:val="22"/>
        </w:rPr>
        <w:t> </w:t>
      </w:r>
      <w:r>
        <w:rPr>
          <w:sz w:val="22"/>
        </w:rPr>
        <w:t>the</w:t>
      </w:r>
      <w:r>
        <w:rPr>
          <w:spacing w:val="-1"/>
          <w:sz w:val="22"/>
        </w:rPr>
        <w:t> </w:t>
      </w:r>
      <w:r>
        <w:rPr>
          <w:sz w:val="22"/>
        </w:rPr>
        <w:t>property</w:t>
      </w:r>
      <w:r>
        <w:rPr>
          <w:spacing w:val="-2"/>
          <w:sz w:val="22"/>
        </w:rPr>
        <w:t> </w:t>
      </w:r>
      <w:r>
        <w:rPr>
          <w:sz w:val="22"/>
        </w:rPr>
        <w:t>owner</w:t>
      </w:r>
      <w:r>
        <w:rPr>
          <w:spacing w:val="-1"/>
          <w:sz w:val="22"/>
        </w:rPr>
        <w:t> </w:t>
      </w:r>
      <w:r>
        <w:rPr>
          <w:sz w:val="22"/>
        </w:rPr>
        <w:t>to</w:t>
      </w:r>
      <w:r>
        <w:rPr>
          <w:spacing w:val="-4"/>
          <w:sz w:val="22"/>
        </w:rPr>
        <w:t> </w:t>
      </w:r>
      <w:r>
        <w:rPr>
          <w:sz w:val="22"/>
        </w:rPr>
        <w:t>make</w:t>
      </w:r>
      <w:r>
        <w:rPr>
          <w:spacing w:val="-1"/>
          <w:sz w:val="22"/>
        </w:rPr>
        <w:t> </w:t>
      </w:r>
      <w:r>
        <w:rPr>
          <w:sz w:val="22"/>
        </w:rPr>
        <w:t>periodic reports on the effectiveness of the proposed traffic management plan. All data and evidence relied on in reaching conclusions or findings as to the effectiveness of the plan must be attached to the reports.</w:t>
      </w:r>
    </w:p>
    <w:p>
      <w:pPr>
        <w:pStyle w:val="ListParagraph"/>
        <w:numPr>
          <w:ilvl w:val="3"/>
          <w:numId w:val="13"/>
        </w:numPr>
        <w:tabs>
          <w:tab w:pos="3716" w:val="left" w:leader="none"/>
        </w:tabs>
        <w:spacing w:line="240" w:lineRule="auto" w:before="251" w:after="0"/>
        <w:ind w:left="120" w:right="113" w:firstLine="2879"/>
        <w:jc w:val="both"/>
        <w:rPr>
          <w:sz w:val="22"/>
        </w:rPr>
      </w:pPr>
      <w:r>
        <w:rPr>
          <w:sz w:val="22"/>
        </w:rPr>
        <w:t>All payments in lieu of required parking made pursuant to the terms of the agreement must be kept in a special city account, to be known as the Oak Lawn Parking Fund, for financing the acquisition of sites for and the construction and operation of parking facilities in the Oak Lawn SPD; however, the city council may transfer moneys from the Oak Lawn Parking Fund to the Oak Lawn Transit Fund when, in the opinion of the council, such a transfer would be in the best interest of the city.</w:t>
      </w:r>
    </w:p>
    <w:p>
      <w:pPr>
        <w:pStyle w:val="BodyText"/>
      </w:pPr>
    </w:p>
    <w:p>
      <w:pPr>
        <w:pStyle w:val="ListParagraph"/>
        <w:numPr>
          <w:ilvl w:val="3"/>
          <w:numId w:val="13"/>
        </w:numPr>
        <w:tabs>
          <w:tab w:pos="3718" w:val="left" w:leader="none"/>
        </w:tabs>
        <w:spacing w:line="240" w:lineRule="auto" w:before="0" w:after="0"/>
        <w:ind w:left="120" w:right="115" w:firstLine="2880"/>
        <w:jc w:val="both"/>
        <w:rPr>
          <w:sz w:val="22"/>
        </w:rPr>
      </w:pPr>
      <w:r>
        <w:rPr>
          <w:sz w:val="22"/>
        </w:rPr>
        <w:t>The agreement must be signed by or on behalf of all of the owners of the property involved. In addition, the agreement must be approved by the director of public works and transportation and approved as to form by the city attorney.</w:t>
      </w:r>
    </w:p>
    <w:p>
      <w:pPr>
        <w:pStyle w:val="BodyText"/>
        <w:spacing w:before="1"/>
      </w:pPr>
    </w:p>
    <w:p>
      <w:pPr>
        <w:pStyle w:val="ListParagraph"/>
        <w:numPr>
          <w:ilvl w:val="3"/>
          <w:numId w:val="13"/>
        </w:numPr>
        <w:tabs>
          <w:tab w:pos="3715" w:val="left" w:leader="none"/>
        </w:tabs>
        <w:spacing w:line="240" w:lineRule="auto" w:before="0" w:after="0"/>
        <w:ind w:left="120" w:right="113" w:firstLine="2879"/>
        <w:jc w:val="both"/>
        <w:rPr>
          <w:sz w:val="22"/>
        </w:rPr>
      </w:pPr>
      <w:r>
        <w:rPr>
          <w:sz w:val="22"/>
        </w:rPr>
        <w:t>A true and correct copy of the approved agreement must be filed in the deed records of the county where the property involved is located. No agreement shall be effective until it is properly filed in the deed records in accordance with this subsection.</w:t>
      </w:r>
    </w:p>
    <w:p>
      <w:pPr>
        <w:pStyle w:val="ListParagraph"/>
        <w:numPr>
          <w:ilvl w:val="3"/>
          <w:numId w:val="13"/>
        </w:numPr>
        <w:tabs>
          <w:tab w:pos="3716" w:val="left" w:leader="none"/>
        </w:tabs>
        <w:spacing w:line="240" w:lineRule="auto" w:before="251" w:after="0"/>
        <w:ind w:left="120" w:right="115" w:firstLine="2879"/>
        <w:jc w:val="both"/>
        <w:rPr>
          <w:sz w:val="22"/>
        </w:rPr>
      </w:pPr>
      <w:r>
        <w:rPr>
          <w:sz w:val="22"/>
        </w:rPr>
        <w:t>The requirements in this section for execution, approval, and filing of a TMP agreement also apply to amending and terminating instruments.</w:t>
      </w:r>
    </w:p>
    <w:p>
      <w:pPr>
        <w:pStyle w:val="BodyText"/>
        <w:spacing w:before="4"/>
      </w:pPr>
    </w:p>
    <w:p>
      <w:pPr>
        <w:pStyle w:val="ListParagraph"/>
        <w:numPr>
          <w:ilvl w:val="2"/>
          <w:numId w:val="13"/>
        </w:numPr>
        <w:tabs>
          <w:tab w:pos="2998" w:val="left" w:leader="none"/>
        </w:tabs>
        <w:spacing w:line="240" w:lineRule="auto" w:before="0" w:after="0"/>
        <w:ind w:left="120" w:right="114" w:firstLine="2160"/>
        <w:jc w:val="both"/>
        <w:rPr>
          <w:sz w:val="22"/>
        </w:rPr>
      </w:pPr>
      <w:r>
        <w:rPr>
          <w:sz w:val="22"/>
          <w:u w:val="single"/>
        </w:rPr>
        <w:t>TMP agreement review procedure</w:t>
      </w:r>
      <w:r>
        <w:rPr>
          <w:sz w:val="22"/>
          <w:u w:val="none"/>
        </w:rPr>
        <w:t>.</w:t>
      </w:r>
      <w:r>
        <w:rPr>
          <w:spacing w:val="40"/>
          <w:sz w:val="22"/>
          <w:u w:val="none"/>
        </w:rPr>
        <w:t> </w:t>
      </w:r>
      <w:r>
        <w:rPr>
          <w:sz w:val="22"/>
          <w:u w:val="none"/>
        </w:rPr>
        <w:t>All proposed TMP agreements must be submitted to the director of public works and transportation for review. In reviewing a proposed TMP agreement, the director of public works and transportation shall carefully evaluate the proposed traffic mitigation measures to be employed and verify to his or her satisfaction that the measures will reduce the total number of vehicle trips so that the specified number of required off-street parking spaces will no longer be needed. In reviewing the proposed agreement, the director may require the property owner to submit additional evidence to support conclusions or assumptions made by the property owner. If the director is not satisfied that the proposed traffic mitigation measures will eliminate the need for the specified number of required off-street parking spaces for the property when the plan is fully implemented, the director shall not sign the agreement. The refusal by the director of public works and transportation to sign a proposed TMP agreement submitted pursuant to this subsection may be appealed to the board in the same manner that appeals are made from decisions of the building official.</w:t>
      </w:r>
    </w:p>
    <w:p>
      <w:pPr>
        <w:spacing w:after="0" w:line="240" w:lineRule="auto"/>
        <w:jc w:val="both"/>
        <w:rPr>
          <w:sz w:val="22"/>
        </w:rPr>
        <w:sectPr>
          <w:pgSz w:w="12240" w:h="15840"/>
          <w:pgMar w:top="1080" w:bottom="280" w:left="1320" w:right="1320"/>
        </w:sectPr>
      </w:pPr>
    </w:p>
    <w:p>
      <w:pPr>
        <w:pStyle w:val="ListParagraph"/>
        <w:numPr>
          <w:ilvl w:val="1"/>
          <w:numId w:val="13"/>
        </w:numPr>
        <w:tabs>
          <w:tab w:pos="2279" w:val="left" w:leader="none"/>
        </w:tabs>
        <w:spacing w:line="240" w:lineRule="auto" w:before="70" w:after="0"/>
        <w:ind w:left="2279" w:right="0" w:hanging="719"/>
        <w:jc w:val="left"/>
        <w:rPr>
          <w:sz w:val="22"/>
        </w:rPr>
      </w:pPr>
      <w:r>
        <w:rPr>
          <w:sz w:val="22"/>
          <w:u w:val="single"/>
        </w:rPr>
        <w:t>Mixed</w:t>
      </w:r>
      <w:r>
        <w:rPr>
          <w:spacing w:val="-4"/>
          <w:sz w:val="22"/>
          <w:u w:val="single"/>
        </w:rPr>
        <w:t> </w:t>
      </w:r>
      <w:r>
        <w:rPr>
          <w:sz w:val="22"/>
          <w:u w:val="single"/>
        </w:rPr>
        <w:t>use</w:t>
      </w:r>
      <w:r>
        <w:rPr>
          <w:spacing w:val="-3"/>
          <w:sz w:val="22"/>
          <w:u w:val="single"/>
        </w:rPr>
        <w:t> </w:t>
      </w:r>
      <w:r>
        <w:rPr>
          <w:sz w:val="22"/>
          <w:u w:val="single"/>
        </w:rPr>
        <w:t>development</w:t>
      </w:r>
      <w:r>
        <w:rPr>
          <w:spacing w:val="-2"/>
          <w:sz w:val="22"/>
          <w:u w:val="single"/>
        </w:rPr>
        <w:t> option</w:t>
      </w:r>
      <w:r>
        <w:rPr>
          <w:spacing w:val="-2"/>
          <w:sz w:val="22"/>
          <w:u w:val="none"/>
        </w:rPr>
        <w:t>.</w:t>
      </w:r>
    </w:p>
    <w:p>
      <w:pPr>
        <w:pStyle w:val="BodyText"/>
        <w:spacing w:before="1"/>
      </w:pPr>
    </w:p>
    <w:p>
      <w:pPr>
        <w:pStyle w:val="ListParagraph"/>
        <w:numPr>
          <w:ilvl w:val="2"/>
          <w:numId w:val="13"/>
        </w:numPr>
        <w:tabs>
          <w:tab w:pos="2997" w:val="left" w:leader="none"/>
        </w:tabs>
        <w:spacing w:line="240" w:lineRule="auto" w:before="0" w:after="0"/>
        <w:ind w:left="120" w:right="114" w:firstLine="2160"/>
        <w:jc w:val="both"/>
        <w:rPr>
          <w:sz w:val="22"/>
        </w:rPr>
      </w:pPr>
      <w:r>
        <w:rPr>
          <w:sz w:val="22"/>
          <w:u w:val="single"/>
        </w:rPr>
        <w:t>In general</w:t>
      </w:r>
      <w:r>
        <w:rPr>
          <w:sz w:val="22"/>
          <w:u w:val="none"/>
        </w:rPr>
        <w:t>.</w:t>
      </w:r>
      <w:r>
        <w:rPr>
          <w:spacing w:val="40"/>
          <w:sz w:val="22"/>
          <w:u w:val="none"/>
        </w:rPr>
        <w:t> </w:t>
      </w:r>
      <w:r>
        <w:rPr>
          <w:sz w:val="22"/>
          <w:u w:val="none"/>
        </w:rPr>
        <w:t>A property owner may reduce the standard off-street parking requirement for a mixed use development by using the mixed use development (MUD) parking chart (Exhibit 193F), to calculate an "adjusted" standard off-street parking requirement for the development. This reduction option may be used in combination with the other reduction options available under Subsections (g)(2) and (g)(3) of this section to reduce</w:t>
      </w:r>
      <w:r>
        <w:rPr>
          <w:spacing w:val="-2"/>
          <w:sz w:val="22"/>
          <w:u w:val="none"/>
        </w:rPr>
        <w:t> </w:t>
      </w:r>
      <w:r>
        <w:rPr>
          <w:sz w:val="22"/>
          <w:u w:val="none"/>
        </w:rPr>
        <w:t>the standard requirement for the development up to 30 percent. In no event may the standard requirement for a mixed use development be reduced by more than 30 percent.</w:t>
      </w:r>
    </w:p>
    <w:p>
      <w:pPr>
        <w:pStyle w:val="ListParagraph"/>
        <w:numPr>
          <w:ilvl w:val="2"/>
          <w:numId w:val="13"/>
        </w:numPr>
        <w:tabs>
          <w:tab w:pos="2998" w:val="left" w:leader="none"/>
        </w:tabs>
        <w:spacing w:line="240" w:lineRule="auto" w:before="252" w:after="0"/>
        <w:ind w:left="120" w:right="115" w:firstLine="2160"/>
        <w:jc w:val="both"/>
        <w:rPr>
          <w:sz w:val="22"/>
        </w:rPr>
      </w:pPr>
      <w:r>
        <w:rPr>
          <w:sz w:val="22"/>
          <w:u w:val="single"/>
        </w:rPr>
        <w:t>Calculation of adjusted standard off-street parking requirement</w:t>
      </w:r>
      <w:r>
        <w:rPr>
          <w:sz w:val="22"/>
          <w:u w:val="none"/>
        </w:rPr>
        <w:t>.</w:t>
      </w:r>
      <w:r>
        <w:rPr>
          <w:spacing w:val="40"/>
          <w:sz w:val="22"/>
          <w:u w:val="none"/>
        </w:rPr>
        <w:t> </w:t>
      </w:r>
      <w:r>
        <w:rPr>
          <w:sz w:val="22"/>
          <w:u w:val="none"/>
        </w:rPr>
        <w:t>An adjusted standard off-street parking requirement for a mixed use development is calculated as follows:</w:t>
      </w:r>
    </w:p>
    <w:p>
      <w:pPr>
        <w:pStyle w:val="ListParagraph"/>
        <w:numPr>
          <w:ilvl w:val="3"/>
          <w:numId w:val="13"/>
        </w:numPr>
        <w:tabs>
          <w:tab w:pos="3717" w:val="left" w:leader="none"/>
        </w:tabs>
        <w:spacing w:line="240" w:lineRule="auto" w:before="252" w:after="0"/>
        <w:ind w:left="120" w:right="114" w:firstLine="2879"/>
        <w:jc w:val="both"/>
        <w:rPr>
          <w:sz w:val="22"/>
        </w:rPr>
      </w:pPr>
      <w:r>
        <w:rPr>
          <w:sz w:val="22"/>
        </w:rPr>
        <w:t>First, the standard parking requirements for each of the uses in the mixed use development must be ascertained.</w:t>
      </w:r>
    </w:p>
    <w:p>
      <w:pPr>
        <w:pStyle w:val="BodyText"/>
        <w:spacing w:before="2"/>
      </w:pPr>
    </w:p>
    <w:p>
      <w:pPr>
        <w:pStyle w:val="ListParagraph"/>
        <w:numPr>
          <w:ilvl w:val="3"/>
          <w:numId w:val="13"/>
        </w:numPr>
        <w:tabs>
          <w:tab w:pos="3717" w:val="left" w:leader="none"/>
        </w:tabs>
        <w:spacing w:line="240" w:lineRule="auto" w:before="0" w:after="0"/>
        <w:ind w:left="120" w:right="115" w:firstLine="2880"/>
        <w:jc w:val="both"/>
        <w:rPr>
          <w:sz w:val="22"/>
        </w:rPr>
      </w:pPr>
      <w:r>
        <w:rPr>
          <w:sz w:val="22"/>
        </w:rPr>
        <w:t>Next, the parking demand for each use is determined for each of the five times of day shown in the MUD parking chart by multiplying the standard off-street parking requirement for each use by the percentage in the chart assigned to that category of use. If a use in the development does not fall within one of the categories shown in the MUD parking chart, the percentage assigned to that use is 100 percent for all five times of day.</w:t>
      </w:r>
    </w:p>
    <w:p>
      <w:pPr>
        <w:pStyle w:val="ListParagraph"/>
        <w:numPr>
          <w:ilvl w:val="3"/>
          <w:numId w:val="13"/>
        </w:numPr>
        <w:tabs>
          <w:tab w:pos="3716" w:val="left" w:leader="none"/>
        </w:tabs>
        <w:spacing w:line="240" w:lineRule="auto" w:before="252" w:after="0"/>
        <w:ind w:left="120" w:right="114" w:firstLine="2879"/>
        <w:jc w:val="both"/>
        <w:rPr>
          <w:sz w:val="22"/>
        </w:rPr>
      </w:pPr>
      <w:r>
        <w:rPr>
          <w:sz w:val="22"/>
        </w:rPr>
        <w:t>Finally, the "time of day" columns are totaled to produce sums that represent the aggregate parking demand for the development at each time of day. The largest of these five sums is the adjusted standard off-street parking requirement for the development.</w:t>
      </w:r>
    </w:p>
    <w:p>
      <w:pPr>
        <w:pStyle w:val="BodyText"/>
        <w:spacing w:before="1"/>
      </w:pPr>
    </w:p>
    <w:p>
      <w:pPr>
        <w:pStyle w:val="ListParagraph"/>
        <w:numPr>
          <w:ilvl w:val="2"/>
          <w:numId w:val="13"/>
        </w:numPr>
        <w:tabs>
          <w:tab w:pos="2998" w:val="left" w:leader="none"/>
        </w:tabs>
        <w:spacing w:line="240" w:lineRule="auto" w:before="0" w:after="0"/>
        <w:ind w:left="120" w:right="116" w:firstLine="2160"/>
        <w:jc w:val="both"/>
        <w:rPr>
          <w:sz w:val="22"/>
        </w:rPr>
      </w:pPr>
      <w:r>
        <w:rPr>
          <w:sz w:val="22"/>
          <w:u w:val="single"/>
        </w:rPr>
        <w:t>Minimum parking requirement</w:t>
      </w:r>
      <w:r>
        <w:rPr>
          <w:sz w:val="22"/>
          <w:u w:val="none"/>
        </w:rPr>
        <w:t>.</w:t>
      </w:r>
      <w:r>
        <w:rPr>
          <w:spacing w:val="40"/>
          <w:sz w:val="22"/>
          <w:u w:val="none"/>
        </w:rPr>
        <w:t> </w:t>
      </w:r>
      <w:r>
        <w:rPr>
          <w:sz w:val="22"/>
          <w:u w:val="none"/>
        </w:rPr>
        <w:t>If one or more of the main uses in a mixed use development is a retail-related use, the minimum parking requirement for the development under this reduction option is the sum of the standard parking requirements for each of the retail-related uses in the development.</w:t>
      </w:r>
    </w:p>
    <w:p>
      <w:pPr>
        <w:pStyle w:val="BodyText"/>
      </w:pPr>
    </w:p>
    <w:p>
      <w:pPr>
        <w:pStyle w:val="ListParagraph"/>
        <w:numPr>
          <w:ilvl w:val="2"/>
          <w:numId w:val="13"/>
        </w:numPr>
        <w:tabs>
          <w:tab w:pos="2997" w:val="left" w:leader="none"/>
        </w:tabs>
        <w:spacing w:line="240" w:lineRule="auto" w:before="0" w:after="0"/>
        <w:ind w:left="120" w:right="114" w:firstLine="2160"/>
        <w:jc w:val="both"/>
        <w:rPr>
          <w:sz w:val="22"/>
        </w:rPr>
      </w:pPr>
      <w:r>
        <w:rPr>
          <w:sz w:val="22"/>
          <w:u w:val="single"/>
        </w:rPr>
        <w:t>Visitor parking required</w:t>
      </w:r>
      <w:r>
        <w:rPr>
          <w:sz w:val="22"/>
          <w:u w:val="none"/>
        </w:rPr>
        <w:t>.</w:t>
      </w:r>
      <w:r>
        <w:rPr>
          <w:spacing w:val="40"/>
          <w:sz w:val="22"/>
          <w:u w:val="none"/>
        </w:rPr>
        <w:t> </w:t>
      </w:r>
      <w:r>
        <w:rPr>
          <w:sz w:val="22"/>
          <w:u w:val="none"/>
        </w:rPr>
        <w:t>If a property owner uses the mixed use development reduction</w:t>
      </w:r>
      <w:r>
        <w:rPr>
          <w:spacing w:val="-2"/>
          <w:sz w:val="22"/>
          <w:u w:val="none"/>
        </w:rPr>
        <w:t> </w:t>
      </w:r>
      <w:r>
        <w:rPr>
          <w:sz w:val="22"/>
          <w:u w:val="none"/>
        </w:rPr>
        <w:t>option, a number of</w:t>
      </w:r>
      <w:r>
        <w:rPr>
          <w:spacing w:val="-1"/>
          <w:sz w:val="22"/>
          <w:u w:val="none"/>
        </w:rPr>
        <w:t> </w:t>
      </w:r>
      <w:r>
        <w:rPr>
          <w:sz w:val="22"/>
          <w:u w:val="none"/>
        </w:rPr>
        <w:t>parking</w:t>
      </w:r>
      <w:r>
        <w:rPr>
          <w:spacing w:val="-2"/>
          <w:sz w:val="22"/>
          <w:u w:val="none"/>
        </w:rPr>
        <w:t> </w:t>
      </w:r>
      <w:r>
        <w:rPr>
          <w:sz w:val="22"/>
          <w:u w:val="none"/>
        </w:rPr>
        <w:t>spaces</w:t>
      </w:r>
      <w:r>
        <w:rPr>
          <w:spacing w:val="-2"/>
          <w:sz w:val="22"/>
          <w:u w:val="none"/>
        </w:rPr>
        <w:t> </w:t>
      </w:r>
      <w:r>
        <w:rPr>
          <w:sz w:val="22"/>
          <w:u w:val="none"/>
        </w:rPr>
        <w:t>equal to</w:t>
      </w:r>
      <w:r>
        <w:rPr>
          <w:spacing w:val="-2"/>
          <w:sz w:val="22"/>
          <w:u w:val="none"/>
        </w:rPr>
        <w:t> </w:t>
      </w:r>
      <w:r>
        <w:rPr>
          <w:sz w:val="22"/>
          <w:u w:val="none"/>
        </w:rPr>
        <w:t>or greater than the difference between the aggregate standard and aggregate adjusted standard off-street parking requirement for the</w:t>
      </w:r>
      <w:r>
        <w:rPr>
          <w:spacing w:val="40"/>
          <w:sz w:val="22"/>
          <w:u w:val="none"/>
        </w:rPr>
        <w:t> </w:t>
      </w:r>
      <w:r>
        <w:rPr>
          <w:sz w:val="22"/>
          <w:u w:val="none"/>
        </w:rPr>
        <w:t>development must be available for use by visitors.</w:t>
      </w:r>
    </w:p>
    <w:p>
      <w:pPr>
        <w:pStyle w:val="BodyText"/>
      </w:pPr>
    </w:p>
    <w:p>
      <w:pPr>
        <w:pStyle w:val="ListParagraph"/>
        <w:numPr>
          <w:ilvl w:val="0"/>
          <w:numId w:val="13"/>
        </w:numPr>
        <w:tabs>
          <w:tab w:pos="1559" w:val="left" w:leader="none"/>
        </w:tabs>
        <w:spacing w:line="240" w:lineRule="auto" w:before="0" w:after="0"/>
        <w:ind w:left="1559" w:right="0" w:hanging="719"/>
        <w:jc w:val="left"/>
        <w:rPr>
          <w:sz w:val="22"/>
        </w:rPr>
      </w:pPr>
      <w:r>
        <w:rPr>
          <w:sz w:val="22"/>
          <w:u w:val="single"/>
        </w:rPr>
        <w:t>Residential</w:t>
      </w:r>
      <w:r>
        <w:rPr>
          <w:spacing w:val="-5"/>
          <w:sz w:val="22"/>
          <w:u w:val="single"/>
        </w:rPr>
        <w:t> </w:t>
      </w:r>
      <w:r>
        <w:rPr>
          <w:sz w:val="22"/>
          <w:u w:val="single"/>
        </w:rPr>
        <w:t>alley</w:t>
      </w:r>
      <w:r>
        <w:rPr>
          <w:spacing w:val="-7"/>
          <w:sz w:val="22"/>
          <w:u w:val="single"/>
        </w:rPr>
        <w:t> </w:t>
      </w:r>
      <w:r>
        <w:rPr>
          <w:sz w:val="22"/>
          <w:u w:val="single"/>
        </w:rPr>
        <w:t>access</w:t>
      </w:r>
      <w:r>
        <w:rPr>
          <w:spacing w:val="-7"/>
          <w:sz w:val="22"/>
          <w:u w:val="single"/>
        </w:rPr>
        <w:t> </w:t>
      </w:r>
      <w:r>
        <w:rPr>
          <w:sz w:val="22"/>
          <w:u w:val="single"/>
        </w:rPr>
        <w:t>restrictions</w:t>
      </w:r>
      <w:r>
        <w:rPr>
          <w:spacing w:val="-5"/>
          <w:sz w:val="22"/>
          <w:u w:val="single"/>
        </w:rPr>
        <w:t> </w:t>
      </w:r>
      <w:r>
        <w:rPr>
          <w:sz w:val="22"/>
          <w:u w:val="single"/>
        </w:rPr>
        <w:t>for</w:t>
      </w:r>
      <w:r>
        <w:rPr>
          <w:spacing w:val="-4"/>
          <w:sz w:val="22"/>
          <w:u w:val="single"/>
        </w:rPr>
        <w:t> </w:t>
      </w:r>
      <w:r>
        <w:rPr>
          <w:sz w:val="22"/>
          <w:u w:val="single"/>
        </w:rPr>
        <w:t>nonresidential</w:t>
      </w:r>
      <w:r>
        <w:rPr>
          <w:spacing w:val="-8"/>
          <w:sz w:val="22"/>
          <w:u w:val="single"/>
        </w:rPr>
        <w:t> </w:t>
      </w:r>
      <w:r>
        <w:rPr>
          <w:spacing w:val="-2"/>
          <w:sz w:val="22"/>
          <w:u w:val="single"/>
        </w:rPr>
        <w:t>uses</w:t>
      </w:r>
      <w:r>
        <w:rPr>
          <w:spacing w:val="-2"/>
          <w:sz w:val="22"/>
          <w:u w:val="none"/>
        </w:rPr>
        <w:t>.</w:t>
      </w:r>
    </w:p>
    <w:p>
      <w:pPr>
        <w:pStyle w:val="ListParagraph"/>
        <w:numPr>
          <w:ilvl w:val="1"/>
          <w:numId w:val="13"/>
        </w:numPr>
        <w:tabs>
          <w:tab w:pos="2278" w:val="left" w:leader="none"/>
        </w:tabs>
        <w:spacing w:line="240" w:lineRule="auto" w:before="251" w:after="0"/>
        <w:ind w:left="120" w:right="114" w:firstLine="1440"/>
        <w:jc w:val="both"/>
        <w:rPr>
          <w:sz w:val="22"/>
        </w:rPr>
      </w:pPr>
      <w:r>
        <w:rPr>
          <w:sz w:val="22"/>
        </w:rPr>
        <w:t>The following residential alley access restrictions are established in order to promote safety and protect the public from disturbances that interfere with the quiet enjoyment of residential properties. Between the hours of 10 p.m. and 7 a.m., no person may use a public alley or</w:t>
      </w:r>
      <w:r>
        <w:rPr>
          <w:spacing w:val="40"/>
          <w:sz w:val="22"/>
        </w:rPr>
        <w:t> </w:t>
      </w:r>
      <w:r>
        <w:rPr>
          <w:sz w:val="22"/>
        </w:rPr>
        <w:t>access easement that abuts</w:t>
      </w:r>
      <w:r>
        <w:rPr>
          <w:spacing w:val="-1"/>
          <w:sz w:val="22"/>
        </w:rPr>
        <w:t> </w:t>
      </w:r>
      <w:r>
        <w:rPr>
          <w:sz w:val="22"/>
        </w:rPr>
        <w:t>or is</w:t>
      </w:r>
      <w:r>
        <w:rPr>
          <w:spacing w:val="-1"/>
          <w:sz w:val="22"/>
        </w:rPr>
        <w:t> </w:t>
      </w:r>
      <w:r>
        <w:rPr>
          <w:sz w:val="22"/>
        </w:rPr>
        <w:t>in a R, D, or TH subdistrict for the purpose of delivering or receiving any goods or services to or from a nonresidential use in a nonresidential district or subdistrict. It is a defense</w:t>
      </w:r>
      <w:r>
        <w:rPr>
          <w:spacing w:val="40"/>
          <w:sz w:val="22"/>
        </w:rPr>
        <w:t> </w:t>
      </w:r>
      <w:r>
        <w:rPr>
          <w:sz w:val="22"/>
        </w:rPr>
        <w:t>to prosecution under this paragraph that the person is:</w:t>
      </w:r>
    </w:p>
    <w:p>
      <w:pPr>
        <w:pStyle w:val="BodyText"/>
      </w:pPr>
    </w:p>
    <w:p>
      <w:pPr>
        <w:pStyle w:val="ListParagraph"/>
        <w:numPr>
          <w:ilvl w:val="2"/>
          <w:numId w:val="13"/>
        </w:numPr>
        <w:tabs>
          <w:tab w:pos="2999" w:val="left" w:leader="none"/>
        </w:tabs>
        <w:spacing w:line="240" w:lineRule="auto" w:before="0" w:after="0"/>
        <w:ind w:left="2999" w:right="0" w:hanging="719"/>
        <w:jc w:val="left"/>
        <w:rPr>
          <w:sz w:val="22"/>
        </w:rPr>
      </w:pPr>
      <w:r>
        <w:rPr>
          <w:sz w:val="22"/>
        </w:rPr>
        <w:t>a</w:t>
      </w:r>
      <w:r>
        <w:rPr>
          <w:spacing w:val="-4"/>
          <w:sz w:val="22"/>
        </w:rPr>
        <w:t> </w:t>
      </w:r>
      <w:r>
        <w:rPr>
          <w:sz w:val="22"/>
        </w:rPr>
        <w:t>governmental</w:t>
      </w:r>
      <w:r>
        <w:rPr>
          <w:spacing w:val="-5"/>
          <w:sz w:val="22"/>
        </w:rPr>
        <w:t> </w:t>
      </w:r>
      <w:r>
        <w:rPr>
          <w:spacing w:val="-2"/>
          <w:sz w:val="22"/>
        </w:rPr>
        <w:t>entity;</w:t>
      </w:r>
    </w:p>
    <w:p>
      <w:pPr>
        <w:pStyle w:val="BodyText"/>
      </w:pPr>
    </w:p>
    <w:p>
      <w:pPr>
        <w:pStyle w:val="ListParagraph"/>
        <w:numPr>
          <w:ilvl w:val="2"/>
          <w:numId w:val="13"/>
        </w:numPr>
        <w:tabs>
          <w:tab w:pos="2999" w:val="left" w:leader="none"/>
        </w:tabs>
        <w:spacing w:line="240" w:lineRule="auto" w:before="0" w:after="0"/>
        <w:ind w:left="2999" w:right="0" w:hanging="720"/>
        <w:jc w:val="left"/>
        <w:rPr>
          <w:sz w:val="22"/>
        </w:rPr>
      </w:pPr>
      <w:r>
        <w:rPr>
          <w:sz w:val="22"/>
        </w:rPr>
        <w:t>a</w:t>
      </w:r>
      <w:r>
        <w:rPr>
          <w:spacing w:val="59"/>
          <w:sz w:val="22"/>
        </w:rPr>
        <w:t> </w:t>
      </w:r>
      <w:r>
        <w:rPr>
          <w:sz w:val="22"/>
        </w:rPr>
        <w:t>communications</w:t>
      </w:r>
      <w:r>
        <w:rPr>
          <w:spacing w:val="61"/>
          <w:sz w:val="22"/>
        </w:rPr>
        <w:t> </w:t>
      </w:r>
      <w:r>
        <w:rPr>
          <w:sz w:val="22"/>
        </w:rPr>
        <w:t>or</w:t>
      </w:r>
      <w:r>
        <w:rPr>
          <w:spacing w:val="62"/>
          <w:sz w:val="22"/>
        </w:rPr>
        <w:t> </w:t>
      </w:r>
      <w:r>
        <w:rPr>
          <w:sz w:val="22"/>
        </w:rPr>
        <w:t>utility</w:t>
      </w:r>
      <w:r>
        <w:rPr>
          <w:spacing w:val="60"/>
          <w:sz w:val="22"/>
        </w:rPr>
        <w:t> </w:t>
      </w:r>
      <w:r>
        <w:rPr>
          <w:sz w:val="22"/>
        </w:rPr>
        <w:t>company,</w:t>
      </w:r>
      <w:r>
        <w:rPr>
          <w:spacing w:val="61"/>
          <w:sz w:val="22"/>
        </w:rPr>
        <w:t> </w:t>
      </w:r>
      <w:r>
        <w:rPr>
          <w:sz w:val="22"/>
        </w:rPr>
        <w:t>whether</w:t>
      </w:r>
      <w:r>
        <w:rPr>
          <w:spacing w:val="63"/>
          <w:sz w:val="22"/>
        </w:rPr>
        <w:t> </w:t>
      </w:r>
      <w:r>
        <w:rPr>
          <w:sz w:val="22"/>
        </w:rPr>
        <w:t>publicly</w:t>
      </w:r>
      <w:r>
        <w:rPr>
          <w:spacing w:val="61"/>
          <w:sz w:val="22"/>
        </w:rPr>
        <w:t> </w:t>
      </w:r>
      <w:r>
        <w:rPr>
          <w:sz w:val="22"/>
        </w:rPr>
        <w:t>or</w:t>
      </w:r>
      <w:r>
        <w:rPr>
          <w:spacing w:val="62"/>
          <w:sz w:val="22"/>
        </w:rPr>
        <w:t> </w:t>
      </w:r>
      <w:r>
        <w:rPr>
          <w:spacing w:val="-2"/>
          <w:sz w:val="22"/>
        </w:rPr>
        <w:t>privately</w:t>
      </w:r>
    </w:p>
    <w:p>
      <w:pPr>
        <w:pStyle w:val="BodyText"/>
        <w:spacing w:before="2"/>
        <w:ind w:left="120"/>
      </w:pPr>
      <w:r>
        <w:rPr/>
        <w:t>owned;</w:t>
      </w:r>
      <w:r>
        <w:rPr>
          <w:spacing w:val="-2"/>
        </w:rPr>
        <w:t> </w:t>
      </w:r>
      <w:r>
        <w:rPr>
          <w:spacing w:val="-5"/>
        </w:rPr>
        <w:t>or</w:t>
      </w:r>
    </w:p>
    <w:p>
      <w:pPr>
        <w:pStyle w:val="ListParagraph"/>
        <w:numPr>
          <w:ilvl w:val="2"/>
          <w:numId w:val="13"/>
        </w:numPr>
        <w:tabs>
          <w:tab w:pos="3000" w:val="left" w:leader="none"/>
        </w:tabs>
        <w:spacing w:line="240" w:lineRule="auto" w:before="251" w:after="0"/>
        <w:ind w:left="120" w:right="115" w:firstLine="2159"/>
        <w:jc w:val="left"/>
        <w:rPr>
          <w:sz w:val="22"/>
        </w:rPr>
      </w:pPr>
      <w:r>
        <w:rPr>
          <w:sz w:val="22"/>
        </w:rPr>
        <w:t>the</w:t>
      </w:r>
      <w:r>
        <w:rPr>
          <w:spacing w:val="36"/>
          <w:sz w:val="22"/>
        </w:rPr>
        <w:t> </w:t>
      </w:r>
      <w:r>
        <w:rPr>
          <w:sz w:val="22"/>
        </w:rPr>
        <w:t>operator</w:t>
      </w:r>
      <w:r>
        <w:rPr>
          <w:spacing w:val="36"/>
          <w:sz w:val="22"/>
        </w:rPr>
        <w:t> </w:t>
      </w:r>
      <w:r>
        <w:rPr>
          <w:sz w:val="22"/>
        </w:rPr>
        <w:t>of</w:t>
      </w:r>
      <w:r>
        <w:rPr>
          <w:spacing w:val="34"/>
          <w:sz w:val="22"/>
        </w:rPr>
        <w:t> </w:t>
      </w:r>
      <w:r>
        <w:rPr>
          <w:sz w:val="22"/>
        </w:rPr>
        <w:t>an</w:t>
      </w:r>
      <w:r>
        <w:rPr>
          <w:spacing w:val="35"/>
          <w:sz w:val="22"/>
        </w:rPr>
        <w:t> </w:t>
      </w:r>
      <w:r>
        <w:rPr>
          <w:sz w:val="22"/>
        </w:rPr>
        <w:t>authorized</w:t>
      </w:r>
      <w:r>
        <w:rPr>
          <w:spacing w:val="35"/>
          <w:sz w:val="22"/>
        </w:rPr>
        <w:t> </w:t>
      </w:r>
      <w:r>
        <w:rPr>
          <w:sz w:val="22"/>
        </w:rPr>
        <w:t>emergency</w:t>
      </w:r>
      <w:r>
        <w:rPr>
          <w:spacing w:val="35"/>
          <w:sz w:val="22"/>
        </w:rPr>
        <w:t> </w:t>
      </w:r>
      <w:r>
        <w:rPr>
          <w:sz w:val="22"/>
        </w:rPr>
        <w:t>vehicle</w:t>
      </w:r>
      <w:r>
        <w:rPr>
          <w:spacing w:val="33"/>
          <w:sz w:val="22"/>
        </w:rPr>
        <w:t> </w:t>
      </w:r>
      <w:r>
        <w:rPr>
          <w:sz w:val="22"/>
        </w:rPr>
        <w:t>as</w:t>
      </w:r>
      <w:r>
        <w:rPr>
          <w:spacing w:val="33"/>
          <w:sz w:val="22"/>
        </w:rPr>
        <w:t> </w:t>
      </w:r>
      <w:r>
        <w:rPr>
          <w:sz w:val="22"/>
        </w:rPr>
        <w:t>defined</w:t>
      </w:r>
      <w:r>
        <w:rPr>
          <w:spacing w:val="33"/>
          <w:sz w:val="22"/>
        </w:rPr>
        <w:t> </w:t>
      </w:r>
      <w:r>
        <w:rPr>
          <w:sz w:val="22"/>
        </w:rPr>
        <w:t>in</w:t>
      </w:r>
      <w:r>
        <w:rPr>
          <w:spacing w:val="35"/>
          <w:sz w:val="22"/>
        </w:rPr>
        <w:t> </w:t>
      </w:r>
      <w:r>
        <w:rPr>
          <w:sz w:val="22"/>
        </w:rPr>
        <w:t>Article 6701d, Vernon's Annotated Texas Statutes, as amended.</w:t>
      </w:r>
    </w:p>
    <w:p>
      <w:pPr>
        <w:spacing w:after="0" w:line="240" w:lineRule="auto"/>
        <w:jc w:val="left"/>
        <w:rPr>
          <w:sz w:val="22"/>
        </w:rPr>
        <w:sectPr>
          <w:pgSz w:w="12240" w:h="15840"/>
          <w:pgMar w:top="1080" w:bottom="280" w:left="1320" w:right="1320"/>
        </w:sectPr>
      </w:pPr>
    </w:p>
    <w:p>
      <w:pPr>
        <w:pStyle w:val="ListParagraph"/>
        <w:numPr>
          <w:ilvl w:val="1"/>
          <w:numId w:val="13"/>
        </w:numPr>
        <w:tabs>
          <w:tab w:pos="2278" w:val="left" w:leader="none"/>
        </w:tabs>
        <w:spacing w:line="240" w:lineRule="auto" w:before="70" w:after="0"/>
        <w:ind w:left="120" w:right="114" w:firstLine="1440"/>
        <w:jc w:val="both"/>
        <w:rPr>
          <w:sz w:val="22"/>
        </w:rPr>
      </w:pPr>
      <w:r>
        <w:rPr>
          <w:sz w:val="22"/>
        </w:rPr>
        <w:t>The board of adjustment may grant a special exception to the alley access restriction in Paragraph (1) if the board finds, based on evidence presented at a public hearing, that strict compliance with the restriction would result in the material and substantial impairment of access to the property as a whole. In determining whether access would be materially and substantially impaired, the board shall consider the following factors:</w:t>
      </w:r>
    </w:p>
    <w:p>
      <w:pPr>
        <w:pStyle w:val="ListParagraph"/>
        <w:numPr>
          <w:ilvl w:val="2"/>
          <w:numId w:val="13"/>
        </w:numPr>
        <w:tabs>
          <w:tab w:pos="2999" w:val="left" w:leader="none"/>
        </w:tabs>
        <w:spacing w:line="240" w:lineRule="auto" w:before="252" w:after="0"/>
        <w:ind w:left="2999" w:right="0" w:hanging="719"/>
        <w:jc w:val="left"/>
        <w:rPr>
          <w:sz w:val="22"/>
        </w:rPr>
      </w:pPr>
      <w:r>
        <w:rPr>
          <w:sz w:val="22"/>
        </w:rPr>
        <w:t>The</w:t>
      </w:r>
      <w:r>
        <w:rPr>
          <w:spacing w:val="-2"/>
          <w:sz w:val="22"/>
        </w:rPr>
        <w:t> </w:t>
      </w:r>
      <w:r>
        <w:rPr>
          <w:sz w:val="22"/>
        </w:rPr>
        <w:t>extent to which</w:t>
      </w:r>
      <w:r>
        <w:rPr>
          <w:spacing w:val="-1"/>
          <w:sz w:val="22"/>
        </w:rPr>
        <w:t> </w:t>
      </w:r>
      <w:r>
        <w:rPr>
          <w:sz w:val="22"/>
        </w:rPr>
        <w:t>access</w:t>
      </w:r>
      <w:r>
        <w:rPr>
          <w:spacing w:val="-1"/>
          <w:sz w:val="22"/>
        </w:rPr>
        <w:t> </w:t>
      </w:r>
      <w:r>
        <w:rPr>
          <w:sz w:val="22"/>
        </w:rPr>
        <w:t>to the</w:t>
      </w:r>
      <w:r>
        <w:rPr>
          <w:spacing w:val="1"/>
          <w:sz w:val="22"/>
        </w:rPr>
        <w:t> </w:t>
      </w:r>
      <w:r>
        <w:rPr>
          <w:sz w:val="22"/>
        </w:rPr>
        <w:t>restricted alley between the</w:t>
      </w:r>
      <w:r>
        <w:rPr>
          <w:spacing w:val="-2"/>
          <w:sz w:val="22"/>
        </w:rPr>
        <w:t> </w:t>
      </w:r>
      <w:r>
        <w:rPr>
          <w:sz w:val="22"/>
        </w:rPr>
        <w:t>hours</w:t>
      </w:r>
      <w:r>
        <w:rPr>
          <w:spacing w:val="1"/>
          <w:sz w:val="22"/>
        </w:rPr>
        <w:t> </w:t>
      </w:r>
      <w:r>
        <w:rPr>
          <w:sz w:val="22"/>
        </w:rPr>
        <w:t>of</w:t>
      </w:r>
      <w:r>
        <w:rPr>
          <w:spacing w:val="1"/>
          <w:sz w:val="22"/>
        </w:rPr>
        <w:t> </w:t>
      </w:r>
      <w:r>
        <w:rPr>
          <w:spacing w:val="-5"/>
          <w:sz w:val="22"/>
        </w:rPr>
        <w:t>10</w:t>
      </w:r>
    </w:p>
    <w:p>
      <w:pPr>
        <w:pStyle w:val="BodyText"/>
        <w:spacing w:before="1"/>
        <w:ind w:left="120"/>
      </w:pPr>
      <w:r>
        <w:rPr/>
        <w:t>p.m.</w:t>
      </w:r>
      <w:r>
        <w:rPr>
          <w:spacing w:val="27"/>
        </w:rPr>
        <w:t> </w:t>
      </w:r>
      <w:r>
        <w:rPr/>
        <w:t>and</w:t>
      </w:r>
      <w:r>
        <w:rPr>
          <w:spacing w:val="27"/>
        </w:rPr>
        <w:t> </w:t>
      </w:r>
      <w:r>
        <w:rPr/>
        <w:t>7</w:t>
      </w:r>
      <w:r>
        <w:rPr>
          <w:spacing w:val="27"/>
        </w:rPr>
        <w:t> </w:t>
      </w:r>
      <w:r>
        <w:rPr/>
        <w:t>a.m.</w:t>
      </w:r>
      <w:r>
        <w:rPr>
          <w:spacing w:val="27"/>
        </w:rPr>
        <w:t> </w:t>
      </w:r>
      <w:r>
        <w:rPr/>
        <w:t>is</w:t>
      </w:r>
      <w:r>
        <w:rPr>
          <w:spacing w:val="28"/>
        </w:rPr>
        <w:t> </w:t>
      </w:r>
      <w:r>
        <w:rPr/>
        <w:t>essential</w:t>
      </w:r>
      <w:r>
        <w:rPr>
          <w:spacing w:val="28"/>
        </w:rPr>
        <w:t> </w:t>
      </w:r>
      <w:r>
        <w:rPr/>
        <w:t>to</w:t>
      </w:r>
      <w:r>
        <w:rPr>
          <w:spacing w:val="27"/>
        </w:rPr>
        <w:t> </w:t>
      </w:r>
      <w:r>
        <w:rPr/>
        <w:t>the</w:t>
      </w:r>
      <w:r>
        <w:rPr>
          <w:spacing w:val="28"/>
        </w:rPr>
        <w:t> </w:t>
      </w:r>
      <w:r>
        <w:rPr/>
        <w:t>normal</w:t>
      </w:r>
      <w:r>
        <w:rPr>
          <w:spacing w:val="29"/>
        </w:rPr>
        <w:t> </w:t>
      </w:r>
      <w:r>
        <w:rPr/>
        <w:t>operation</w:t>
      </w:r>
      <w:r>
        <w:rPr>
          <w:spacing w:val="25"/>
        </w:rPr>
        <w:t> </w:t>
      </w:r>
      <w:r>
        <w:rPr/>
        <w:t>of</w:t>
      </w:r>
      <w:r>
        <w:rPr>
          <w:spacing w:val="28"/>
        </w:rPr>
        <w:t> </w:t>
      </w:r>
      <w:r>
        <w:rPr/>
        <w:t>the</w:t>
      </w:r>
      <w:r>
        <w:rPr>
          <w:spacing w:val="28"/>
        </w:rPr>
        <w:t> </w:t>
      </w:r>
      <w:r>
        <w:rPr/>
        <w:t>use</w:t>
      </w:r>
      <w:r>
        <w:rPr>
          <w:spacing w:val="28"/>
        </w:rPr>
        <w:t> </w:t>
      </w:r>
      <w:r>
        <w:rPr/>
        <w:t>or</w:t>
      </w:r>
      <w:r>
        <w:rPr>
          <w:spacing w:val="28"/>
        </w:rPr>
        <w:t> </w:t>
      </w:r>
      <w:r>
        <w:rPr/>
        <w:t>uses</w:t>
      </w:r>
      <w:r>
        <w:rPr>
          <w:spacing w:val="28"/>
        </w:rPr>
        <w:t> </w:t>
      </w:r>
      <w:r>
        <w:rPr/>
        <w:t>to</w:t>
      </w:r>
      <w:r>
        <w:rPr>
          <w:spacing w:val="27"/>
        </w:rPr>
        <w:t> </w:t>
      </w:r>
      <w:r>
        <w:rPr/>
        <w:t>which</w:t>
      </w:r>
      <w:r>
        <w:rPr>
          <w:spacing w:val="27"/>
        </w:rPr>
        <w:t> </w:t>
      </w:r>
      <w:r>
        <w:rPr/>
        <w:t>the</w:t>
      </w:r>
      <w:r>
        <w:rPr>
          <w:spacing w:val="28"/>
        </w:rPr>
        <w:t> </w:t>
      </w:r>
      <w:r>
        <w:rPr/>
        <w:t>special</w:t>
      </w:r>
      <w:r>
        <w:rPr>
          <w:spacing w:val="28"/>
        </w:rPr>
        <w:t> </w:t>
      </w:r>
      <w:r>
        <w:rPr/>
        <w:t>exception would apply.</w:t>
      </w:r>
    </w:p>
    <w:p>
      <w:pPr>
        <w:pStyle w:val="ListParagraph"/>
        <w:numPr>
          <w:ilvl w:val="2"/>
          <w:numId w:val="13"/>
        </w:numPr>
        <w:tabs>
          <w:tab w:pos="3000" w:val="left" w:leader="none"/>
        </w:tabs>
        <w:spacing w:line="240" w:lineRule="auto" w:before="253" w:after="0"/>
        <w:ind w:left="120" w:right="115" w:firstLine="2159"/>
        <w:jc w:val="left"/>
        <w:rPr>
          <w:sz w:val="22"/>
        </w:rPr>
      </w:pPr>
      <w:r>
        <w:rPr>
          <w:sz w:val="22"/>
        </w:rPr>
        <w:t>The</w:t>
      </w:r>
      <w:r>
        <w:rPr>
          <w:spacing w:val="34"/>
          <w:sz w:val="22"/>
        </w:rPr>
        <w:t> </w:t>
      </w:r>
      <w:r>
        <w:rPr>
          <w:sz w:val="22"/>
        </w:rPr>
        <w:t>extent</w:t>
      </w:r>
      <w:r>
        <w:rPr>
          <w:spacing w:val="35"/>
          <w:sz w:val="22"/>
        </w:rPr>
        <w:t> </w:t>
      </w:r>
      <w:r>
        <w:rPr>
          <w:sz w:val="22"/>
        </w:rPr>
        <w:t>to</w:t>
      </w:r>
      <w:r>
        <w:rPr>
          <w:spacing w:val="34"/>
          <w:sz w:val="22"/>
        </w:rPr>
        <w:t> </w:t>
      </w:r>
      <w:r>
        <w:rPr>
          <w:sz w:val="22"/>
        </w:rPr>
        <w:t>which</w:t>
      </w:r>
      <w:r>
        <w:rPr>
          <w:spacing w:val="31"/>
          <w:sz w:val="22"/>
        </w:rPr>
        <w:t> </w:t>
      </w:r>
      <w:r>
        <w:rPr>
          <w:sz w:val="22"/>
        </w:rPr>
        <w:t>the</w:t>
      </w:r>
      <w:r>
        <w:rPr>
          <w:spacing w:val="32"/>
          <w:sz w:val="22"/>
        </w:rPr>
        <w:t> </w:t>
      </w:r>
      <w:r>
        <w:rPr>
          <w:sz w:val="22"/>
        </w:rPr>
        <w:t>property</w:t>
      </w:r>
      <w:r>
        <w:rPr>
          <w:spacing w:val="31"/>
          <w:sz w:val="22"/>
        </w:rPr>
        <w:t> </w:t>
      </w:r>
      <w:r>
        <w:rPr>
          <w:sz w:val="22"/>
        </w:rPr>
        <w:t>as</w:t>
      </w:r>
      <w:r>
        <w:rPr>
          <w:spacing w:val="34"/>
          <w:sz w:val="22"/>
        </w:rPr>
        <w:t> </w:t>
      </w:r>
      <w:r>
        <w:rPr>
          <w:sz w:val="22"/>
        </w:rPr>
        <w:t>a</w:t>
      </w:r>
      <w:r>
        <w:rPr>
          <w:spacing w:val="34"/>
          <w:sz w:val="22"/>
        </w:rPr>
        <w:t> </w:t>
      </w:r>
      <w:r>
        <w:rPr>
          <w:sz w:val="22"/>
        </w:rPr>
        <w:t>whole</w:t>
      </w:r>
      <w:r>
        <w:rPr>
          <w:spacing w:val="32"/>
          <w:sz w:val="22"/>
        </w:rPr>
        <w:t> </w:t>
      </w:r>
      <w:r>
        <w:rPr>
          <w:sz w:val="22"/>
        </w:rPr>
        <w:t>has</w:t>
      </w:r>
      <w:r>
        <w:rPr>
          <w:spacing w:val="32"/>
          <w:sz w:val="22"/>
        </w:rPr>
        <w:t> </w:t>
      </w:r>
      <w:r>
        <w:rPr>
          <w:sz w:val="22"/>
        </w:rPr>
        <w:t>reasonable</w:t>
      </w:r>
      <w:r>
        <w:rPr>
          <w:spacing w:val="32"/>
          <w:sz w:val="22"/>
        </w:rPr>
        <w:t> </w:t>
      </w:r>
      <w:r>
        <w:rPr>
          <w:sz w:val="22"/>
        </w:rPr>
        <w:t>access</w:t>
      </w:r>
      <w:r>
        <w:rPr>
          <w:spacing w:val="32"/>
          <w:sz w:val="22"/>
        </w:rPr>
        <w:t> </w:t>
      </w:r>
      <w:r>
        <w:rPr>
          <w:sz w:val="22"/>
        </w:rPr>
        <w:t>to other public streets, alleys, or access easements in addition to the restricted alley.</w:t>
      </w:r>
    </w:p>
    <w:p>
      <w:pPr>
        <w:pStyle w:val="ListParagraph"/>
        <w:numPr>
          <w:ilvl w:val="2"/>
          <w:numId w:val="13"/>
        </w:numPr>
        <w:tabs>
          <w:tab w:pos="3000" w:val="left" w:leader="none"/>
        </w:tabs>
        <w:spacing w:line="240" w:lineRule="auto" w:before="252" w:after="0"/>
        <w:ind w:left="120" w:right="114" w:firstLine="2159"/>
        <w:jc w:val="left"/>
        <w:rPr>
          <w:sz w:val="22"/>
        </w:rPr>
      </w:pPr>
      <w:r>
        <w:rPr>
          <w:sz w:val="22"/>
        </w:rPr>
        <w:t>The</w:t>
      </w:r>
      <w:r>
        <w:rPr>
          <w:spacing w:val="31"/>
          <w:sz w:val="22"/>
        </w:rPr>
        <w:t> </w:t>
      </w:r>
      <w:r>
        <w:rPr>
          <w:sz w:val="22"/>
        </w:rPr>
        <w:t>extent</w:t>
      </w:r>
      <w:r>
        <w:rPr>
          <w:spacing w:val="31"/>
          <w:sz w:val="22"/>
        </w:rPr>
        <w:t> </w:t>
      </w:r>
      <w:r>
        <w:rPr>
          <w:sz w:val="22"/>
        </w:rPr>
        <w:t>to</w:t>
      </w:r>
      <w:r>
        <w:rPr>
          <w:spacing w:val="30"/>
          <w:sz w:val="22"/>
        </w:rPr>
        <w:t> </w:t>
      </w:r>
      <w:r>
        <w:rPr>
          <w:sz w:val="22"/>
        </w:rPr>
        <w:t>which</w:t>
      </w:r>
      <w:r>
        <w:rPr>
          <w:spacing w:val="30"/>
          <w:sz w:val="22"/>
        </w:rPr>
        <w:t> </w:t>
      </w:r>
      <w:r>
        <w:rPr>
          <w:sz w:val="22"/>
        </w:rPr>
        <w:t>strict</w:t>
      </w:r>
      <w:r>
        <w:rPr>
          <w:spacing w:val="29"/>
          <w:sz w:val="22"/>
        </w:rPr>
        <w:t> </w:t>
      </w:r>
      <w:r>
        <w:rPr>
          <w:sz w:val="22"/>
        </w:rPr>
        <w:t>compliance</w:t>
      </w:r>
      <w:r>
        <w:rPr>
          <w:spacing w:val="31"/>
          <w:sz w:val="22"/>
        </w:rPr>
        <w:t> </w:t>
      </w:r>
      <w:r>
        <w:rPr>
          <w:sz w:val="22"/>
        </w:rPr>
        <w:t>with</w:t>
      </w:r>
      <w:r>
        <w:rPr>
          <w:spacing w:val="30"/>
          <w:sz w:val="22"/>
        </w:rPr>
        <w:t> </w:t>
      </w:r>
      <w:r>
        <w:rPr>
          <w:sz w:val="22"/>
        </w:rPr>
        <w:t>the</w:t>
      </w:r>
      <w:r>
        <w:rPr>
          <w:spacing w:val="31"/>
          <w:sz w:val="22"/>
        </w:rPr>
        <w:t> </w:t>
      </w:r>
      <w:r>
        <w:rPr>
          <w:sz w:val="22"/>
        </w:rPr>
        <w:t>alley</w:t>
      </w:r>
      <w:r>
        <w:rPr>
          <w:spacing w:val="30"/>
          <w:sz w:val="22"/>
        </w:rPr>
        <w:t> </w:t>
      </w:r>
      <w:r>
        <w:rPr>
          <w:sz w:val="22"/>
        </w:rPr>
        <w:t>access</w:t>
      </w:r>
      <w:r>
        <w:rPr>
          <w:spacing w:val="31"/>
          <w:sz w:val="22"/>
        </w:rPr>
        <w:t> </w:t>
      </w:r>
      <w:r>
        <w:rPr>
          <w:sz w:val="22"/>
        </w:rPr>
        <w:t>restriction will necessarily have the effect of substantially reducing the market value of the property.</w:t>
      </w:r>
    </w:p>
    <w:p>
      <w:pPr>
        <w:pStyle w:val="BodyText"/>
        <w:spacing w:before="1"/>
      </w:pPr>
    </w:p>
    <w:p>
      <w:pPr>
        <w:pStyle w:val="ListParagraph"/>
        <w:numPr>
          <w:ilvl w:val="1"/>
          <w:numId w:val="13"/>
        </w:numPr>
        <w:tabs>
          <w:tab w:pos="2280" w:val="left" w:leader="none"/>
        </w:tabs>
        <w:spacing w:line="240" w:lineRule="auto" w:before="1" w:after="0"/>
        <w:ind w:left="2280" w:right="0" w:hanging="720"/>
        <w:jc w:val="left"/>
        <w:rPr>
          <w:sz w:val="22"/>
        </w:rPr>
      </w:pPr>
      <w:r>
        <w:rPr>
          <w:sz w:val="22"/>
        </w:rPr>
        <w:t>In</w:t>
      </w:r>
      <w:r>
        <w:rPr>
          <w:spacing w:val="-5"/>
          <w:sz w:val="22"/>
        </w:rPr>
        <w:t> </w:t>
      </w:r>
      <w:r>
        <w:rPr>
          <w:sz w:val="22"/>
        </w:rPr>
        <w:t>granting</w:t>
      </w:r>
      <w:r>
        <w:rPr>
          <w:spacing w:val="-5"/>
          <w:sz w:val="22"/>
        </w:rPr>
        <w:t> </w:t>
      </w:r>
      <w:r>
        <w:rPr>
          <w:sz w:val="22"/>
        </w:rPr>
        <w:t>a</w:t>
      </w:r>
      <w:r>
        <w:rPr>
          <w:spacing w:val="-3"/>
          <w:sz w:val="22"/>
        </w:rPr>
        <w:t> </w:t>
      </w:r>
      <w:r>
        <w:rPr>
          <w:sz w:val="22"/>
        </w:rPr>
        <w:t>special</w:t>
      </w:r>
      <w:r>
        <w:rPr>
          <w:spacing w:val="-4"/>
          <w:sz w:val="22"/>
        </w:rPr>
        <w:t> </w:t>
      </w:r>
      <w:r>
        <w:rPr>
          <w:sz w:val="22"/>
        </w:rPr>
        <w:t>exception</w:t>
      </w:r>
      <w:r>
        <w:rPr>
          <w:spacing w:val="-3"/>
          <w:sz w:val="22"/>
        </w:rPr>
        <w:t> </w:t>
      </w:r>
      <w:r>
        <w:rPr>
          <w:sz w:val="22"/>
        </w:rPr>
        <w:t>under</w:t>
      </w:r>
      <w:r>
        <w:rPr>
          <w:spacing w:val="-4"/>
          <w:sz w:val="22"/>
        </w:rPr>
        <w:t> </w:t>
      </w:r>
      <w:r>
        <w:rPr>
          <w:sz w:val="22"/>
        </w:rPr>
        <w:t>this</w:t>
      </w:r>
      <w:r>
        <w:rPr>
          <w:spacing w:val="-3"/>
          <w:sz w:val="22"/>
        </w:rPr>
        <w:t> </w:t>
      </w:r>
      <w:r>
        <w:rPr>
          <w:sz w:val="22"/>
        </w:rPr>
        <w:t>subsection,</w:t>
      </w:r>
      <w:r>
        <w:rPr>
          <w:spacing w:val="-5"/>
          <w:sz w:val="22"/>
        </w:rPr>
        <w:t> </w:t>
      </w:r>
      <w:r>
        <w:rPr>
          <w:sz w:val="22"/>
        </w:rPr>
        <w:t>the</w:t>
      </w:r>
      <w:r>
        <w:rPr>
          <w:spacing w:val="-3"/>
          <w:sz w:val="22"/>
        </w:rPr>
        <w:t> </w:t>
      </w:r>
      <w:r>
        <w:rPr>
          <w:sz w:val="22"/>
        </w:rPr>
        <w:t>board</w:t>
      </w:r>
      <w:r>
        <w:rPr>
          <w:spacing w:val="-2"/>
          <w:sz w:val="22"/>
        </w:rPr>
        <w:t> shall:</w:t>
      </w:r>
    </w:p>
    <w:p>
      <w:pPr>
        <w:pStyle w:val="ListParagraph"/>
        <w:numPr>
          <w:ilvl w:val="2"/>
          <w:numId w:val="13"/>
        </w:numPr>
        <w:tabs>
          <w:tab w:pos="3000" w:val="left" w:leader="none"/>
        </w:tabs>
        <w:spacing w:line="240" w:lineRule="auto" w:before="250" w:after="0"/>
        <w:ind w:left="3000" w:right="0" w:hanging="720"/>
        <w:jc w:val="left"/>
        <w:rPr>
          <w:sz w:val="22"/>
        </w:rPr>
      </w:pPr>
      <w:r>
        <w:rPr>
          <w:sz w:val="22"/>
        </w:rPr>
        <w:t>specify</w:t>
      </w:r>
      <w:r>
        <w:rPr>
          <w:spacing w:val="-8"/>
          <w:sz w:val="22"/>
        </w:rPr>
        <w:t> </w:t>
      </w:r>
      <w:r>
        <w:rPr>
          <w:sz w:val="22"/>
        </w:rPr>
        <w:t>the</w:t>
      </w:r>
      <w:r>
        <w:rPr>
          <w:spacing w:val="-4"/>
          <w:sz w:val="22"/>
        </w:rPr>
        <w:t> </w:t>
      </w:r>
      <w:r>
        <w:rPr>
          <w:sz w:val="22"/>
        </w:rPr>
        <w:t>use</w:t>
      </w:r>
      <w:r>
        <w:rPr>
          <w:spacing w:val="-2"/>
          <w:sz w:val="22"/>
        </w:rPr>
        <w:t> </w:t>
      </w:r>
      <w:r>
        <w:rPr>
          <w:sz w:val="22"/>
        </w:rPr>
        <w:t>or</w:t>
      </w:r>
      <w:r>
        <w:rPr>
          <w:spacing w:val="-2"/>
          <w:sz w:val="22"/>
        </w:rPr>
        <w:t> </w:t>
      </w:r>
      <w:r>
        <w:rPr>
          <w:sz w:val="22"/>
        </w:rPr>
        <w:t>uses</w:t>
      </w:r>
      <w:r>
        <w:rPr>
          <w:spacing w:val="-4"/>
          <w:sz w:val="22"/>
        </w:rPr>
        <w:t> </w:t>
      </w:r>
      <w:r>
        <w:rPr>
          <w:sz w:val="22"/>
        </w:rPr>
        <w:t>to</w:t>
      </w:r>
      <w:r>
        <w:rPr>
          <w:spacing w:val="-2"/>
          <w:sz w:val="22"/>
        </w:rPr>
        <w:t> </w:t>
      </w:r>
      <w:r>
        <w:rPr>
          <w:sz w:val="22"/>
        </w:rPr>
        <w:t>which</w:t>
      </w:r>
      <w:r>
        <w:rPr>
          <w:spacing w:val="-5"/>
          <w:sz w:val="22"/>
        </w:rPr>
        <w:t> </w:t>
      </w:r>
      <w:r>
        <w:rPr>
          <w:sz w:val="22"/>
        </w:rPr>
        <w:t>the</w:t>
      </w:r>
      <w:r>
        <w:rPr>
          <w:spacing w:val="-4"/>
          <w:sz w:val="22"/>
        </w:rPr>
        <w:t> </w:t>
      </w:r>
      <w:r>
        <w:rPr>
          <w:sz w:val="22"/>
        </w:rPr>
        <w:t>special</w:t>
      </w:r>
      <w:r>
        <w:rPr>
          <w:spacing w:val="-2"/>
          <w:sz w:val="22"/>
        </w:rPr>
        <w:t> </w:t>
      </w:r>
      <w:r>
        <w:rPr>
          <w:sz w:val="22"/>
        </w:rPr>
        <w:t>exception</w:t>
      </w:r>
      <w:r>
        <w:rPr>
          <w:spacing w:val="-2"/>
          <w:sz w:val="22"/>
        </w:rPr>
        <w:t> </w:t>
      </w:r>
      <w:r>
        <w:rPr>
          <w:sz w:val="22"/>
        </w:rPr>
        <w:t>applies;</w:t>
      </w:r>
      <w:r>
        <w:rPr>
          <w:spacing w:val="-1"/>
          <w:sz w:val="22"/>
        </w:rPr>
        <w:t> </w:t>
      </w:r>
      <w:r>
        <w:rPr>
          <w:spacing w:val="-5"/>
          <w:sz w:val="22"/>
        </w:rPr>
        <w:t>and</w:t>
      </w:r>
    </w:p>
    <w:p>
      <w:pPr>
        <w:pStyle w:val="BodyText"/>
        <w:spacing w:before="1"/>
      </w:pPr>
    </w:p>
    <w:p>
      <w:pPr>
        <w:pStyle w:val="ListParagraph"/>
        <w:numPr>
          <w:ilvl w:val="2"/>
          <w:numId w:val="13"/>
        </w:numPr>
        <w:tabs>
          <w:tab w:pos="3000" w:val="left" w:leader="none"/>
        </w:tabs>
        <w:spacing w:line="240" w:lineRule="auto" w:before="0" w:after="0"/>
        <w:ind w:left="120" w:right="114" w:firstLine="2159"/>
        <w:jc w:val="left"/>
        <w:rPr>
          <w:sz w:val="22"/>
        </w:rPr>
      </w:pPr>
      <w:r>
        <w:rPr>
          <w:sz w:val="22"/>
        </w:rPr>
        <w:t>establish a termination date for the special exception, which must not be later than five years after the date of the board's decision.</w:t>
      </w:r>
    </w:p>
    <w:p>
      <w:pPr>
        <w:pStyle w:val="ListParagraph"/>
        <w:numPr>
          <w:ilvl w:val="1"/>
          <w:numId w:val="13"/>
        </w:numPr>
        <w:tabs>
          <w:tab w:pos="2280" w:val="left" w:leader="none"/>
        </w:tabs>
        <w:spacing w:line="240" w:lineRule="auto" w:before="252" w:after="0"/>
        <w:ind w:left="2280" w:right="0" w:hanging="720"/>
        <w:jc w:val="left"/>
        <w:rPr>
          <w:sz w:val="22"/>
        </w:rPr>
      </w:pPr>
      <w:r>
        <w:rPr>
          <w:sz w:val="22"/>
        </w:rPr>
        <w:t>In</w:t>
      </w:r>
      <w:r>
        <w:rPr>
          <w:spacing w:val="-3"/>
          <w:sz w:val="22"/>
        </w:rPr>
        <w:t> </w:t>
      </w:r>
      <w:r>
        <w:rPr>
          <w:sz w:val="22"/>
        </w:rPr>
        <w:t>granting</w:t>
      </w:r>
      <w:r>
        <w:rPr>
          <w:spacing w:val="-6"/>
          <w:sz w:val="22"/>
        </w:rPr>
        <w:t> </w:t>
      </w:r>
      <w:r>
        <w:rPr>
          <w:sz w:val="22"/>
        </w:rPr>
        <w:t>a</w:t>
      </w:r>
      <w:r>
        <w:rPr>
          <w:spacing w:val="-3"/>
          <w:sz w:val="22"/>
        </w:rPr>
        <w:t> </w:t>
      </w:r>
      <w:r>
        <w:rPr>
          <w:sz w:val="22"/>
        </w:rPr>
        <w:t>special</w:t>
      </w:r>
      <w:r>
        <w:rPr>
          <w:spacing w:val="-4"/>
          <w:sz w:val="22"/>
        </w:rPr>
        <w:t> </w:t>
      </w:r>
      <w:r>
        <w:rPr>
          <w:sz w:val="22"/>
        </w:rPr>
        <w:t>exception</w:t>
      </w:r>
      <w:r>
        <w:rPr>
          <w:spacing w:val="-3"/>
          <w:sz w:val="22"/>
        </w:rPr>
        <w:t> </w:t>
      </w:r>
      <w:r>
        <w:rPr>
          <w:sz w:val="22"/>
        </w:rPr>
        <w:t>under</w:t>
      </w:r>
      <w:r>
        <w:rPr>
          <w:spacing w:val="-5"/>
          <w:sz w:val="22"/>
        </w:rPr>
        <w:t> </w:t>
      </w:r>
      <w:r>
        <w:rPr>
          <w:sz w:val="22"/>
        </w:rPr>
        <w:t>this</w:t>
      </w:r>
      <w:r>
        <w:rPr>
          <w:spacing w:val="-2"/>
          <w:sz w:val="22"/>
        </w:rPr>
        <w:t> </w:t>
      </w:r>
      <w:r>
        <w:rPr>
          <w:sz w:val="22"/>
        </w:rPr>
        <w:t>subsection,</w:t>
      </w:r>
      <w:r>
        <w:rPr>
          <w:spacing w:val="-6"/>
          <w:sz w:val="22"/>
        </w:rPr>
        <w:t> </w:t>
      </w:r>
      <w:r>
        <w:rPr>
          <w:sz w:val="22"/>
        </w:rPr>
        <w:t>the</w:t>
      </w:r>
      <w:r>
        <w:rPr>
          <w:spacing w:val="-3"/>
          <w:sz w:val="22"/>
        </w:rPr>
        <w:t> </w:t>
      </w:r>
      <w:r>
        <w:rPr>
          <w:sz w:val="22"/>
        </w:rPr>
        <w:t>board</w:t>
      </w:r>
      <w:r>
        <w:rPr>
          <w:spacing w:val="-5"/>
          <w:sz w:val="22"/>
        </w:rPr>
        <w:t> </w:t>
      </w:r>
      <w:r>
        <w:rPr>
          <w:spacing w:val="-4"/>
          <w:sz w:val="22"/>
        </w:rPr>
        <w:t>may:</w:t>
      </w:r>
    </w:p>
    <w:p>
      <w:pPr>
        <w:pStyle w:val="BodyText"/>
      </w:pPr>
    </w:p>
    <w:p>
      <w:pPr>
        <w:pStyle w:val="ListParagraph"/>
        <w:numPr>
          <w:ilvl w:val="2"/>
          <w:numId w:val="13"/>
        </w:numPr>
        <w:tabs>
          <w:tab w:pos="3000" w:val="left" w:leader="none"/>
        </w:tabs>
        <w:spacing w:line="240" w:lineRule="auto" w:before="0" w:after="0"/>
        <w:ind w:left="3000" w:right="0" w:hanging="719"/>
        <w:jc w:val="left"/>
        <w:rPr>
          <w:sz w:val="22"/>
        </w:rPr>
      </w:pPr>
      <w:r>
        <w:rPr>
          <w:sz w:val="22"/>
        </w:rPr>
        <w:t>authorize</w:t>
      </w:r>
      <w:r>
        <w:rPr>
          <w:spacing w:val="49"/>
          <w:sz w:val="22"/>
        </w:rPr>
        <w:t> </w:t>
      </w:r>
      <w:r>
        <w:rPr>
          <w:sz w:val="22"/>
        </w:rPr>
        <w:t>alley</w:t>
      </w:r>
      <w:r>
        <w:rPr>
          <w:spacing w:val="-3"/>
          <w:sz w:val="22"/>
        </w:rPr>
        <w:t> </w:t>
      </w:r>
      <w:r>
        <w:rPr>
          <w:sz w:val="22"/>
        </w:rPr>
        <w:t>access</w:t>
      </w:r>
      <w:r>
        <w:rPr>
          <w:spacing w:val="-3"/>
          <w:sz w:val="22"/>
        </w:rPr>
        <w:t> </w:t>
      </w:r>
      <w:r>
        <w:rPr>
          <w:sz w:val="22"/>
        </w:rPr>
        <w:t>only</w:t>
      </w:r>
      <w:r>
        <w:rPr>
          <w:spacing w:val="-6"/>
          <w:sz w:val="22"/>
        </w:rPr>
        <w:t> </w:t>
      </w:r>
      <w:r>
        <w:rPr>
          <w:sz w:val="22"/>
        </w:rPr>
        <w:t>during</w:t>
      </w:r>
      <w:r>
        <w:rPr>
          <w:spacing w:val="-3"/>
          <w:sz w:val="22"/>
        </w:rPr>
        <w:t> </w:t>
      </w:r>
      <w:r>
        <w:rPr>
          <w:sz w:val="22"/>
        </w:rPr>
        <w:t>certain</w:t>
      </w:r>
      <w:r>
        <w:rPr>
          <w:spacing w:val="-6"/>
          <w:sz w:val="22"/>
        </w:rPr>
        <w:t> </w:t>
      </w:r>
      <w:r>
        <w:rPr>
          <w:sz w:val="22"/>
        </w:rPr>
        <w:t>hours;</w:t>
      </w:r>
      <w:r>
        <w:rPr>
          <w:spacing w:val="-4"/>
          <w:sz w:val="22"/>
        </w:rPr>
        <w:t> </w:t>
      </w:r>
      <w:r>
        <w:rPr>
          <w:spacing w:val="-5"/>
          <w:sz w:val="22"/>
        </w:rPr>
        <w:t>or</w:t>
      </w:r>
    </w:p>
    <w:p>
      <w:pPr>
        <w:pStyle w:val="BodyText"/>
      </w:pPr>
    </w:p>
    <w:p>
      <w:pPr>
        <w:pStyle w:val="ListParagraph"/>
        <w:numPr>
          <w:ilvl w:val="2"/>
          <w:numId w:val="13"/>
        </w:numPr>
        <w:tabs>
          <w:tab w:pos="3001" w:val="left" w:leader="none"/>
        </w:tabs>
        <w:spacing w:line="240" w:lineRule="auto" w:before="1" w:after="0"/>
        <w:ind w:left="121" w:right="114" w:firstLine="2159"/>
        <w:jc w:val="left"/>
        <w:rPr>
          <w:sz w:val="22"/>
        </w:rPr>
      </w:pPr>
      <w:r>
        <w:rPr>
          <w:sz w:val="22"/>
        </w:rPr>
        <w:t>impose</w:t>
      </w:r>
      <w:r>
        <w:rPr>
          <w:spacing w:val="35"/>
          <w:sz w:val="22"/>
        </w:rPr>
        <w:t> </w:t>
      </w:r>
      <w:r>
        <w:rPr>
          <w:sz w:val="22"/>
        </w:rPr>
        <w:t>any</w:t>
      </w:r>
      <w:r>
        <w:rPr>
          <w:spacing w:val="37"/>
          <w:sz w:val="22"/>
        </w:rPr>
        <w:t> </w:t>
      </w:r>
      <w:r>
        <w:rPr>
          <w:sz w:val="22"/>
        </w:rPr>
        <w:t>other</w:t>
      </w:r>
      <w:r>
        <w:rPr>
          <w:spacing w:val="35"/>
          <w:sz w:val="22"/>
        </w:rPr>
        <w:t> </w:t>
      </w:r>
      <w:r>
        <w:rPr>
          <w:sz w:val="22"/>
        </w:rPr>
        <w:t>reasonable</w:t>
      </w:r>
      <w:r>
        <w:rPr>
          <w:spacing w:val="35"/>
          <w:sz w:val="22"/>
        </w:rPr>
        <w:t> </w:t>
      </w:r>
      <w:r>
        <w:rPr>
          <w:sz w:val="22"/>
        </w:rPr>
        <w:t>condition</w:t>
      </w:r>
      <w:r>
        <w:rPr>
          <w:spacing w:val="34"/>
          <w:sz w:val="22"/>
        </w:rPr>
        <w:t> </w:t>
      </w:r>
      <w:r>
        <w:rPr>
          <w:sz w:val="22"/>
        </w:rPr>
        <w:t>that</w:t>
      </w:r>
      <w:r>
        <w:rPr>
          <w:spacing w:val="38"/>
          <w:sz w:val="22"/>
        </w:rPr>
        <w:t> </w:t>
      </w:r>
      <w:r>
        <w:rPr>
          <w:sz w:val="22"/>
        </w:rPr>
        <w:t>would</w:t>
      </w:r>
      <w:r>
        <w:rPr>
          <w:spacing w:val="37"/>
          <w:sz w:val="22"/>
        </w:rPr>
        <w:t> </w:t>
      </w:r>
      <w:r>
        <w:rPr>
          <w:sz w:val="22"/>
        </w:rPr>
        <w:t>further</w:t>
      </w:r>
      <w:r>
        <w:rPr>
          <w:spacing w:val="35"/>
          <w:sz w:val="22"/>
        </w:rPr>
        <w:t> </w:t>
      </w:r>
      <w:r>
        <w:rPr>
          <w:sz w:val="22"/>
        </w:rPr>
        <w:t>the</w:t>
      </w:r>
      <w:r>
        <w:rPr>
          <w:spacing w:val="35"/>
          <w:sz w:val="22"/>
        </w:rPr>
        <w:t> </w:t>
      </w:r>
      <w:r>
        <w:rPr>
          <w:sz w:val="22"/>
        </w:rPr>
        <w:t>purpose and intent of the alley access restriction.</w:t>
      </w:r>
    </w:p>
    <w:p>
      <w:pPr>
        <w:pStyle w:val="ListParagraph"/>
        <w:numPr>
          <w:ilvl w:val="1"/>
          <w:numId w:val="13"/>
        </w:numPr>
        <w:tabs>
          <w:tab w:pos="2278" w:val="left" w:leader="none"/>
        </w:tabs>
        <w:spacing w:line="240" w:lineRule="auto" w:before="252" w:after="0"/>
        <w:ind w:left="121" w:right="113" w:firstLine="1439"/>
        <w:jc w:val="both"/>
        <w:rPr>
          <w:sz w:val="22"/>
        </w:rPr>
      </w:pPr>
      <w:r>
        <w:rPr>
          <w:sz w:val="22"/>
        </w:rPr>
        <w:t>Notwithstanding</w:t>
      </w:r>
      <w:r>
        <w:rPr>
          <w:spacing w:val="-2"/>
          <w:sz w:val="22"/>
        </w:rPr>
        <w:t> </w:t>
      </w:r>
      <w:r>
        <w:rPr>
          <w:sz w:val="22"/>
        </w:rPr>
        <w:t>any</w:t>
      </w:r>
      <w:r>
        <w:rPr>
          <w:spacing w:val="-2"/>
          <w:sz w:val="22"/>
        </w:rPr>
        <w:t> </w:t>
      </w:r>
      <w:r>
        <w:rPr>
          <w:sz w:val="22"/>
        </w:rPr>
        <w:t>of</w:t>
      </w:r>
      <w:r>
        <w:rPr>
          <w:spacing w:val="-1"/>
          <w:sz w:val="22"/>
        </w:rPr>
        <w:t> </w:t>
      </w:r>
      <w:r>
        <w:rPr>
          <w:sz w:val="22"/>
        </w:rPr>
        <w:t>the</w:t>
      </w:r>
      <w:r>
        <w:rPr>
          <w:spacing w:val="-4"/>
          <w:sz w:val="22"/>
        </w:rPr>
        <w:t> </w:t>
      </w:r>
      <w:r>
        <w:rPr>
          <w:sz w:val="22"/>
        </w:rPr>
        <w:t>above,</w:t>
      </w:r>
      <w:r>
        <w:rPr>
          <w:spacing w:val="-2"/>
          <w:sz w:val="22"/>
        </w:rPr>
        <w:t> </w:t>
      </w:r>
      <w:r>
        <w:rPr>
          <w:sz w:val="22"/>
        </w:rPr>
        <w:t>a</w:t>
      </w:r>
      <w:r>
        <w:rPr>
          <w:spacing w:val="-2"/>
          <w:sz w:val="22"/>
        </w:rPr>
        <w:t> </w:t>
      </w:r>
      <w:r>
        <w:rPr>
          <w:sz w:val="22"/>
        </w:rPr>
        <w:t>special</w:t>
      </w:r>
      <w:r>
        <w:rPr>
          <w:spacing w:val="-1"/>
          <w:sz w:val="22"/>
        </w:rPr>
        <w:t> </w:t>
      </w:r>
      <w:r>
        <w:rPr>
          <w:sz w:val="22"/>
        </w:rPr>
        <w:t>exception</w:t>
      </w:r>
      <w:r>
        <w:rPr>
          <w:spacing w:val="-2"/>
          <w:sz w:val="22"/>
        </w:rPr>
        <w:t> </w:t>
      </w:r>
      <w:r>
        <w:rPr>
          <w:sz w:val="22"/>
        </w:rPr>
        <w:t>granted</w:t>
      </w:r>
      <w:r>
        <w:rPr>
          <w:spacing w:val="-2"/>
          <w:sz w:val="22"/>
        </w:rPr>
        <w:t> </w:t>
      </w:r>
      <w:r>
        <w:rPr>
          <w:sz w:val="22"/>
        </w:rPr>
        <w:t>by</w:t>
      </w:r>
      <w:r>
        <w:rPr>
          <w:spacing w:val="-2"/>
          <w:sz w:val="22"/>
        </w:rPr>
        <w:t> </w:t>
      </w:r>
      <w:r>
        <w:rPr>
          <w:sz w:val="22"/>
        </w:rPr>
        <w:t>the</w:t>
      </w:r>
      <w:r>
        <w:rPr>
          <w:spacing w:val="-2"/>
          <w:sz w:val="22"/>
        </w:rPr>
        <w:t> </w:t>
      </w:r>
      <w:r>
        <w:rPr>
          <w:sz w:val="22"/>
        </w:rPr>
        <w:t>board</w:t>
      </w:r>
      <w:r>
        <w:rPr>
          <w:spacing w:val="-2"/>
          <w:sz w:val="22"/>
        </w:rPr>
        <w:t> </w:t>
      </w:r>
      <w:r>
        <w:rPr>
          <w:sz w:val="22"/>
        </w:rPr>
        <w:t>under this subsection for a particular use automatically and immediately terminates if and when that use is changed or discontinued. (Ord. Nos. 21859; 24728; 25267)</w:t>
      </w:r>
    </w:p>
    <w:p>
      <w:pPr>
        <w:pStyle w:val="BodyText"/>
        <w:spacing w:before="252"/>
      </w:pPr>
    </w:p>
    <w:p>
      <w:pPr>
        <w:pStyle w:val="Heading1"/>
        <w:tabs>
          <w:tab w:pos="3001" w:val="left" w:leader="none"/>
        </w:tabs>
        <w:spacing w:before="1"/>
        <w:ind w:left="121"/>
      </w:pPr>
      <w:r>
        <w:rPr/>
        <w:t>SEC.</w:t>
      </w:r>
      <w:r>
        <w:rPr>
          <w:spacing w:val="-5"/>
        </w:rPr>
        <w:t> </w:t>
      </w:r>
      <w:r>
        <w:rPr/>
        <w:t>51P-</w:t>
      </w:r>
      <w:r>
        <w:rPr>
          <w:spacing w:val="-2"/>
        </w:rPr>
        <w:t>193.114.</w:t>
      </w:r>
      <w:r>
        <w:rPr/>
        <w:tab/>
        <w:t>PARKING</w:t>
      </w:r>
      <w:r>
        <w:rPr>
          <w:spacing w:val="-12"/>
        </w:rPr>
        <w:t> </w:t>
      </w:r>
      <w:r>
        <w:rPr/>
        <w:t>[P]</w:t>
      </w:r>
      <w:r>
        <w:rPr>
          <w:spacing w:val="-6"/>
        </w:rPr>
        <w:t> </w:t>
      </w:r>
      <w:r>
        <w:rPr/>
        <w:t>SUBDISTRICT</w:t>
      </w:r>
      <w:r>
        <w:rPr>
          <w:spacing w:val="-8"/>
        </w:rPr>
        <w:t> </w:t>
      </w:r>
      <w:r>
        <w:rPr>
          <w:spacing w:val="-2"/>
        </w:rPr>
        <w:t>REGULATIONS.</w:t>
      </w:r>
    </w:p>
    <w:p>
      <w:pPr>
        <w:pStyle w:val="BodyText"/>
        <w:spacing w:before="2"/>
        <w:rPr>
          <w:b/>
        </w:rPr>
      </w:pPr>
    </w:p>
    <w:p>
      <w:pPr>
        <w:pStyle w:val="ListParagraph"/>
        <w:numPr>
          <w:ilvl w:val="0"/>
          <w:numId w:val="14"/>
        </w:numPr>
        <w:tabs>
          <w:tab w:pos="1559" w:val="left" w:leader="none"/>
        </w:tabs>
        <w:spacing w:line="240" w:lineRule="auto" w:before="0" w:after="0"/>
        <w:ind w:left="1559" w:right="0" w:hanging="719"/>
        <w:jc w:val="left"/>
        <w:rPr>
          <w:sz w:val="22"/>
        </w:rPr>
      </w:pPr>
      <w:r>
        <w:rPr>
          <w:sz w:val="22"/>
          <w:u w:val="single"/>
        </w:rPr>
        <w:t>General</w:t>
      </w:r>
      <w:r>
        <w:rPr>
          <w:spacing w:val="-4"/>
          <w:sz w:val="22"/>
          <w:u w:val="single"/>
        </w:rPr>
        <w:t> </w:t>
      </w:r>
      <w:r>
        <w:rPr>
          <w:spacing w:val="-2"/>
          <w:sz w:val="22"/>
          <w:u w:val="single"/>
        </w:rPr>
        <w:t>provisions</w:t>
      </w:r>
      <w:r>
        <w:rPr>
          <w:spacing w:val="-2"/>
          <w:sz w:val="22"/>
          <w:u w:val="none"/>
        </w:rPr>
        <w:t>.</w:t>
      </w:r>
    </w:p>
    <w:p>
      <w:pPr>
        <w:pStyle w:val="BodyText"/>
      </w:pPr>
    </w:p>
    <w:p>
      <w:pPr>
        <w:pStyle w:val="ListParagraph"/>
        <w:numPr>
          <w:ilvl w:val="1"/>
          <w:numId w:val="14"/>
        </w:numPr>
        <w:tabs>
          <w:tab w:pos="2279" w:val="left" w:leader="none"/>
        </w:tabs>
        <w:spacing w:line="240" w:lineRule="auto" w:before="0" w:after="0"/>
        <w:ind w:left="120" w:right="114" w:firstLine="1440"/>
        <w:jc w:val="left"/>
        <w:rPr>
          <w:sz w:val="22"/>
        </w:rPr>
      </w:pPr>
      <w:r>
        <w:rPr>
          <w:sz w:val="22"/>
        </w:rPr>
        <w:t>The parking subdistrict must be either contiguous to or perpendicularly across an adjoining street or alley from a main use.</w:t>
      </w:r>
    </w:p>
    <w:p>
      <w:pPr>
        <w:pStyle w:val="ListParagraph"/>
        <w:numPr>
          <w:ilvl w:val="1"/>
          <w:numId w:val="14"/>
        </w:numPr>
        <w:tabs>
          <w:tab w:pos="2280" w:val="left" w:leader="none"/>
        </w:tabs>
        <w:spacing w:line="240" w:lineRule="auto" w:before="253" w:after="0"/>
        <w:ind w:left="120" w:right="116" w:firstLine="1440"/>
        <w:jc w:val="left"/>
        <w:rPr>
          <w:sz w:val="22"/>
        </w:rPr>
      </w:pPr>
      <w:r>
        <w:rPr>
          <w:sz w:val="22"/>
        </w:rPr>
        <w:t>The owner of a lot in a parking subdistrict contiguous to a residential subdistrict shall provide and maintain a minimum front yard of ten feet.</w:t>
      </w:r>
    </w:p>
    <w:p>
      <w:pPr>
        <w:pStyle w:val="ListParagraph"/>
        <w:numPr>
          <w:ilvl w:val="0"/>
          <w:numId w:val="14"/>
        </w:numPr>
        <w:tabs>
          <w:tab w:pos="1559" w:val="left" w:leader="none"/>
        </w:tabs>
        <w:spacing w:line="240" w:lineRule="auto" w:before="252" w:after="0"/>
        <w:ind w:left="1559" w:right="0" w:hanging="719"/>
        <w:jc w:val="left"/>
        <w:rPr>
          <w:sz w:val="22"/>
        </w:rPr>
      </w:pPr>
      <w:r>
        <w:rPr>
          <w:sz w:val="22"/>
          <w:u w:val="single"/>
        </w:rPr>
        <w:t>Procedures</w:t>
      </w:r>
      <w:r>
        <w:rPr>
          <w:spacing w:val="-4"/>
          <w:sz w:val="22"/>
          <w:u w:val="single"/>
        </w:rPr>
        <w:t> </w:t>
      </w:r>
      <w:r>
        <w:rPr>
          <w:sz w:val="22"/>
          <w:u w:val="single"/>
        </w:rPr>
        <w:t>for</w:t>
      </w:r>
      <w:r>
        <w:rPr>
          <w:spacing w:val="-2"/>
          <w:sz w:val="22"/>
          <w:u w:val="single"/>
        </w:rPr>
        <w:t> </w:t>
      </w:r>
      <w:r>
        <w:rPr>
          <w:sz w:val="22"/>
          <w:u w:val="single"/>
        </w:rPr>
        <w:t>establishing</w:t>
      </w:r>
      <w:r>
        <w:rPr>
          <w:spacing w:val="-7"/>
          <w:sz w:val="22"/>
          <w:u w:val="single"/>
        </w:rPr>
        <w:t> </w:t>
      </w:r>
      <w:r>
        <w:rPr>
          <w:sz w:val="22"/>
          <w:u w:val="single"/>
        </w:rPr>
        <w:t>a</w:t>
      </w:r>
      <w:r>
        <w:rPr>
          <w:spacing w:val="-3"/>
          <w:sz w:val="22"/>
          <w:u w:val="single"/>
        </w:rPr>
        <w:t> </w:t>
      </w:r>
      <w:r>
        <w:rPr>
          <w:sz w:val="22"/>
          <w:u w:val="single"/>
        </w:rPr>
        <w:t>parking</w:t>
      </w:r>
      <w:r>
        <w:rPr>
          <w:spacing w:val="-6"/>
          <w:sz w:val="22"/>
          <w:u w:val="single"/>
        </w:rPr>
        <w:t> </w:t>
      </w:r>
      <w:r>
        <w:rPr>
          <w:spacing w:val="-2"/>
          <w:sz w:val="22"/>
          <w:u w:val="single"/>
        </w:rPr>
        <w:t>subdistrict</w:t>
      </w:r>
      <w:r>
        <w:rPr>
          <w:spacing w:val="-2"/>
          <w:sz w:val="22"/>
          <w:u w:val="none"/>
        </w:rPr>
        <w:t>.</w:t>
      </w:r>
    </w:p>
    <w:p>
      <w:pPr>
        <w:pStyle w:val="BodyText"/>
      </w:pPr>
    </w:p>
    <w:p>
      <w:pPr>
        <w:pStyle w:val="ListParagraph"/>
        <w:numPr>
          <w:ilvl w:val="1"/>
          <w:numId w:val="14"/>
        </w:numPr>
        <w:tabs>
          <w:tab w:pos="2279" w:val="left" w:leader="none"/>
        </w:tabs>
        <w:spacing w:line="240" w:lineRule="auto" w:before="1" w:after="0"/>
        <w:ind w:left="120" w:right="117" w:firstLine="1440"/>
        <w:jc w:val="left"/>
        <w:rPr>
          <w:sz w:val="22"/>
        </w:rPr>
      </w:pPr>
      <w:r>
        <w:rPr>
          <w:sz w:val="22"/>
        </w:rPr>
        <w:t>The applicant for a parking subdistrict shall comply with the zoning amendment procedure for a change in a zoning subdistrict classification.</w:t>
      </w:r>
    </w:p>
    <w:p>
      <w:pPr>
        <w:pStyle w:val="ListParagraph"/>
        <w:numPr>
          <w:ilvl w:val="1"/>
          <w:numId w:val="14"/>
        </w:numPr>
        <w:tabs>
          <w:tab w:pos="2279" w:val="left" w:leader="none"/>
        </w:tabs>
        <w:spacing w:line="240" w:lineRule="auto" w:before="252" w:after="0"/>
        <w:ind w:left="120" w:right="112" w:firstLine="1440"/>
        <w:jc w:val="left"/>
        <w:rPr>
          <w:sz w:val="22"/>
        </w:rPr>
      </w:pPr>
      <w:r>
        <w:rPr>
          <w:sz w:val="22"/>
        </w:rPr>
        <w:t>At</w:t>
      </w:r>
      <w:r>
        <w:rPr>
          <w:spacing w:val="40"/>
          <w:sz w:val="22"/>
        </w:rPr>
        <w:t> </w:t>
      </w:r>
      <w:r>
        <w:rPr>
          <w:sz w:val="22"/>
        </w:rPr>
        <w:t>the</w:t>
      </w:r>
      <w:r>
        <w:rPr>
          <w:spacing w:val="40"/>
          <w:sz w:val="22"/>
        </w:rPr>
        <w:t> </w:t>
      </w:r>
      <w:r>
        <w:rPr>
          <w:sz w:val="22"/>
        </w:rPr>
        <w:t>time</w:t>
      </w:r>
      <w:r>
        <w:rPr>
          <w:spacing w:val="40"/>
          <w:sz w:val="22"/>
        </w:rPr>
        <w:t> </w:t>
      </w:r>
      <w:r>
        <w:rPr>
          <w:sz w:val="22"/>
        </w:rPr>
        <w:t>of</w:t>
      </w:r>
      <w:r>
        <w:rPr>
          <w:spacing w:val="40"/>
          <w:sz w:val="22"/>
        </w:rPr>
        <w:t> </w:t>
      </w:r>
      <w:r>
        <w:rPr>
          <w:sz w:val="22"/>
        </w:rPr>
        <w:t>applying</w:t>
      </w:r>
      <w:r>
        <w:rPr>
          <w:spacing w:val="40"/>
          <w:sz w:val="22"/>
        </w:rPr>
        <w:t> </w:t>
      </w:r>
      <w:r>
        <w:rPr>
          <w:sz w:val="22"/>
        </w:rPr>
        <w:t>for</w:t>
      </w:r>
      <w:r>
        <w:rPr>
          <w:spacing w:val="40"/>
          <w:sz w:val="22"/>
        </w:rPr>
        <w:t> </w:t>
      </w:r>
      <w:r>
        <w:rPr>
          <w:sz w:val="22"/>
        </w:rPr>
        <w:t>a</w:t>
      </w:r>
      <w:r>
        <w:rPr>
          <w:spacing w:val="40"/>
          <w:sz w:val="22"/>
        </w:rPr>
        <w:t> </w:t>
      </w:r>
      <w:r>
        <w:rPr>
          <w:sz w:val="22"/>
        </w:rPr>
        <w:t>change</w:t>
      </w:r>
      <w:r>
        <w:rPr>
          <w:spacing w:val="40"/>
          <w:sz w:val="22"/>
        </w:rPr>
        <w:t> </w:t>
      </w:r>
      <w:r>
        <w:rPr>
          <w:sz w:val="22"/>
        </w:rPr>
        <w:t>in</w:t>
      </w:r>
      <w:r>
        <w:rPr>
          <w:spacing w:val="40"/>
          <w:sz w:val="22"/>
        </w:rPr>
        <w:t> </w:t>
      </w:r>
      <w:r>
        <w:rPr>
          <w:sz w:val="22"/>
        </w:rPr>
        <w:t>zoning</w:t>
      </w:r>
      <w:r>
        <w:rPr>
          <w:spacing w:val="40"/>
          <w:sz w:val="22"/>
        </w:rPr>
        <w:t> </w:t>
      </w:r>
      <w:r>
        <w:rPr>
          <w:sz w:val="22"/>
        </w:rPr>
        <w:t>subdistrict</w:t>
      </w:r>
      <w:r>
        <w:rPr>
          <w:spacing w:val="40"/>
          <w:sz w:val="22"/>
        </w:rPr>
        <w:t> </w:t>
      </w:r>
      <w:r>
        <w:rPr>
          <w:sz w:val="22"/>
        </w:rPr>
        <w:t>classification,</w:t>
      </w:r>
      <w:r>
        <w:rPr>
          <w:spacing w:val="40"/>
          <w:sz w:val="22"/>
        </w:rPr>
        <w:t> </w:t>
      </w:r>
      <w:r>
        <w:rPr>
          <w:sz w:val="22"/>
        </w:rPr>
        <w:t>the applicant shall submit a site plan that includes:</w:t>
      </w:r>
    </w:p>
    <w:p>
      <w:pPr>
        <w:spacing w:after="0" w:line="240" w:lineRule="auto"/>
        <w:jc w:val="left"/>
        <w:rPr>
          <w:sz w:val="22"/>
        </w:rPr>
        <w:sectPr>
          <w:pgSz w:w="12240" w:h="15840"/>
          <w:pgMar w:top="1080" w:bottom="280" w:left="1320" w:right="1320"/>
        </w:sectPr>
      </w:pPr>
    </w:p>
    <w:p>
      <w:pPr>
        <w:pStyle w:val="ListParagraph"/>
        <w:numPr>
          <w:ilvl w:val="2"/>
          <w:numId w:val="14"/>
        </w:numPr>
        <w:tabs>
          <w:tab w:pos="2999" w:val="left" w:leader="none"/>
        </w:tabs>
        <w:spacing w:line="240" w:lineRule="auto" w:before="70" w:after="0"/>
        <w:ind w:left="2999" w:right="0" w:hanging="719"/>
        <w:jc w:val="left"/>
        <w:rPr>
          <w:sz w:val="22"/>
        </w:rPr>
      </w:pPr>
      <w:r>
        <w:rPr>
          <w:sz w:val="22"/>
        </w:rPr>
        <w:t>the</w:t>
      </w:r>
      <w:r>
        <w:rPr>
          <w:spacing w:val="-4"/>
          <w:sz w:val="22"/>
        </w:rPr>
        <w:t> </w:t>
      </w:r>
      <w:r>
        <w:rPr>
          <w:sz w:val="22"/>
        </w:rPr>
        <w:t>dimensions,</w:t>
      </w:r>
      <w:r>
        <w:rPr>
          <w:spacing w:val="-3"/>
          <w:sz w:val="22"/>
        </w:rPr>
        <w:t> </w:t>
      </w:r>
      <w:r>
        <w:rPr>
          <w:sz w:val="22"/>
        </w:rPr>
        <w:t>bearings,</w:t>
      </w:r>
      <w:r>
        <w:rPr>
          <w:spacing w:val="-7"/>
          <w:sz w:val="22"/>
        </w:rPr>
        <w:t> </w:t>
      </w:r>
      <w:r>
        <w:rPr>
          <w:sz w:val="22"/>
        </w:rPr>
        <w:t>and</w:t>
      </w:r>
      <w:r>
        <w:rPr>
          <w:spacing w:val="-3"/>
          <w:sz w:val="22"/>
        </w:rPr>
        <w:t> </w:t>
      </w:r>
      <w:r>
        <w:rPr>
          <w:sz w:val="22"/>
        </w:rPr>
        <w:t>street</w:t>
      </w:r>
      <w:r>
        <w:rPr>
          <w:spacing w:val="-2"/>
          <w:sz w:val="22"/>
        </w:rPr>
        <w:t> </w:t>
      </w:r>
      <w:r>
        <w:rPr>
          <w:sz w:val="22"/>
        </w:rPr>
        <w:t>frontage</w:t>
      </w:r>
      <w:r>
        <w:rPr>
          <w:spacing w:val="-4"/>
          <w:sz w:val="22"/>
        </w:rPr>
        <w:t> </w:t>
      </w:r>
      <w:r>
        <w:rPr>
          <w:sz w:val="22"/>
        </w:rPr>
        <w:t>of</w:t>
      </w:r>
      <w:r>
        <w:rPr>
          <w:spacing w:val="-5"/>
          <w:sz w:val="22"/>
        </w:rPr>
        <w:t> </w:t>
      </w:r>
      <w:r>
        <w:rPr>
          <w:sz w:val="22"/>
        </w:rPr>
        <w:t>the</w:t>
      </w:r>
      <w:r>
        <w:rPr>
          <w:spacing w:val="-5"/>
          <w:sz w:val="22"/>
        </w:rPr>
        <w:t> </w:t>
      </w:r>
      <w:r>
        <w:rPr>
          <w:spacing w:val="-2"/>
          <w:sz w:val="22"/>
        </w:rPr>
        <w:t>property;</w:t>
      </w:r>
    </w:p>
    <w:p>
      <w:pPr>
        <w:pStyle w:val="BodyText"/>
      </w:pPr>
    </w:p>
    <w:p>
      <w:pPr>
        <w:pStyle w:val="ListParagraph"/>
        <w:numPr>
          <w:ilvl w:val="2"/>
          <w:numId w:val="14"/>
        </w:numPr>
        <w:tabs>
          <w:tab w:pos="2999" w:val="left" w:leader="none"/>
        </w:tabs>
        <w:spacing w:line="252" w:lineRule="exact" w:before="1" w:after="0"/>
        <w:ind w:left="2999" w:right="0" w:hanging="720"/>
        <w:jc w:val="left"/>
        <w:rPr>
          <w:sz w:val="22"/>
        </w:rPr>
      </w:pPr>
      <w:r>
        <w:rPr>
          <w:sz w:val="22"/>
        </w:rPr>
        <w:t>the</w:t>
      </w:r>
      <w:r>
        <w:rPr>
          <w:spacing w:val="37"/>
          <w:sz w:val="22"/>
        </w:rPr>
        <w:t> </w:t>
      </w:r>
      <w:r>
        <w:rPr>
          <w:sz w:val="22"/>
        </w:rPr>
        <w:t>location</w:t>
      </w:r>
      <w:r>
        <w:rPr>
          <w:spacing w:val="40"/>
          <w:sz w:val="22"/>
        </w:rPr>
        <w:t> </w:t>
      </w:r>
      <w:r>
        <w:rPr>
          <w:sz w:val="22"/>
        </w:rPr>
        <w:t>of</w:t>
      </w:r>
      <w:r>
        <w:rPr>
          <w:spacing w:val="38"/>
          <w:sz w:val="22"/>
        </w:rPr>
        <w:t> </w:t>
      </w:r>
      <w:r>
        <w:rPr>
          <w:sz w:val="22"/>
        </w:rPr>
        <w:t>the</w:t>
      </w:r>
      <w:r>
        <w:rPr>
          <w:spacing w:val="39"/>
          <w:sz w:val="22"/>
        </w:rPr>
        <w:t> </w:t>
      </w:r>
      <w:r>
        <w:rPr>
          <w:sz w:val="22"/>
        </w:rPr>
        <w:t>parking</w:t>
      </w:r>
      <w:r>
        <w:rPr>
          <w:spacing w:val="42"/>
          <w:sz w:val="22"/>
        </w:rPr>
        <w:t> </w:t>
      </w:r>
      <w:r>
        <w:rPr>
          <w:sz w:val="22"/>
        </w:rPr>
        <w:t>spaces</w:t>
      </w:r>
      <w:r>
        <w:rPr>
          <w:spacing w:val="40"/>
          <w:sz w:val="22"/>
        </w:rPr>
        <w:t> </w:t>
      </w:r>
      <w:r>
        <w:rPr>
          <w:sz w:val="22"/>
        </w:rPr>
        <w:t>and</w:t>
      </w:r>
      <w:r>
        <w:rPr>
          <w:spacing w:val="40"/>
          <w:sz w:val="22"/>
        </w:rPr>
        <w:t> </w:t>
      </w:r>
      <w:r>
        <w:rPr>
          <w:sz w:val="22"/>
        </w:rPr>
        <w:t>the</w:t>
      </w:r>
      <w:r>
        <w:rPr>
          <w:spacing w:val="39"/>
          <w:sz w:val="22"/>
        </w:rPr>
        <w:t> </w:t>
      </w:r>
      <w:r>
        <w:rPr>
          <w:sz w:val="22"/>
        </w:rPr>
        <w:t>use</w:t>
      </w:r>
      <w:r>
        <w:rPr>
          <w:spacing w:val="40"/>
          <w:sz w:val="22"/>
        </w:rPr>
        <w:t> </w:t>
      </w:r>
      <w:r>
        <w:rPr>
          <w:sz w:val="22"/>
        </w:rPr>
        <w:t>the</w:t>
      </w:r>
      <w:r>
        <w:rPr>
          <w:spacing w:val="38"/>
          <w:sz w:val="22"/>
        </w:rPr>
        <w:t> </w:t>
      </w:r>
      <w:r>
        <w:rPr>
          <w:sz w:val="22"/>
        </w:rPr>
        <w:t>parking</w:t>
      </w:r>
      <w:r>
        <w:rPr>
          <w:spacing w:val="40"/>
          <w:sz w:val="22"/>
        </w:rPr>
        <w:t> </w:t>
      </w:r>
      <w:r>
        <w:rPr>
          <w:spacing w:val="-2"/>
          <w:sz w:val="22"/>
        </w:rPr>
        <w:t>subdistrict</w:t>
      </w:r>
    </w:p>
    <w:p>
      <w:pPr>
        <w:pStyle w:val="BodyText"/>
        <w:spacing w:line="252" w:lineRule="exact"/>
        <w:ind w:left="120"/>
      </w:pPr>
      <w:r>
        <w:rPr>
          <w:spacing w:val="-2"/>
        </w:rPr>
        <w:t>serves;</w:t>
      </w:r>
    </w:p>
    <w:p>
      <w:pPr>
        <w:pStyle w:val="BodyText"/>
      </w:pPr>
    </w:p>
    <w:p>
      <w:pPr>
        <w:pStyle w:val="ListParagraph"/>
        <w:numPr>
          <w:ilvl w:val="2"/>
          <w:numId w:val="14"/>
        </w:numPr>
        <w:tabs>
          <w:tab w:pos="3000" w:val="left" w:leader="none"/>
        </w:tabs>
        <w:spacing w:line="240" w:lineRule="auto" w:before="0" w:after="0"/>
        <w:ind w:left="3000" w:right="0" w:hanging="720"/>
        <w:jc w:val="left"/>
        <w:rPr>
          <w:sz w:val="22"/>
        </w:rPr>
      </w:pPr>
      <w:r>
        <w:rPr>
          <w:sz w:val="22"/>
        </w:rPr>
        <w:t>the</w:t>
      </w:r>
      <w:r>
        <w:rPr>
          <w:spacing w:val="-4"/>
          <w:sz w:val="22"/>
        </w:rPr>
        <w:t> </w:t>
      </w:r>
      <w:r>
        <w:rPr>
          <w:sz w:val="22"/>
        </w:rPr>
        <w:t>method</w:t>
      </w:r>
      <w:r>
        <w:rPr>
          <w:spacing w:val="-1"/>
          <w:sz w:val="22"/>
        </w:rPr>
        <w:t> </w:t>
      </w:r>
      <w:r>
        <w:rPr>
          <w:sz w:val="22"/>
        </w:rPr>
        <w:t>of ingress</w:t>
      </w:r>
      <w:r>
        <w:rPr>
          <w:spacing w:val="-3"/>
          <w:sz w:val="22"/>
        </w:rPr>
        <w:t> </w:t>
      </w:r>
      <w:r>
        <w:rPr>
          <w:sz w:val="22"/>
        </w:rPr>
        <w:t>and</w:t>
      </w:r>
      <w:r>
        <w:rPr>
          <w:spacing w:val="-1"/>
          <w:sz w:val="22"/>
        </w:rPr>
        <w:t> </w:t>
      </w:r>
      <w:r>
        <w:rPr>
          <w:spacing w:val="-2"/>
          <w:sz w:val="22"/>
        </w:rPr>
        <w:t>egress;</w:t>
      </w:r>
    </w:p>
    <w:p>
      <w:pPr>
        <w:pStyle w:val="BodyText"/>
      </w:pPr>
    </w:p>
    <w:p>
      <w:pPr>
        <w:pStyle w:val="ListParagraph"/>
        <w:numPr>
          <w:ilvl w:val="2"/>
          <w:numId w:val="14"/>
        </w:numPr>
        <w:tabs>
          <w:tab w:pos="2999" w:val="left" w:leader="none"/>
        </w:tabs>
        <w:spacing w:line="240" w:lineRule="auto" w:before="0" w:after="0"/>
        <w:ind w:left="2999" w:right="0" w:hanging="719"/>
        <w:jc w:val="left"/>
        <w:rPr>
          <w:sz w:val="22"/>
        </w:rPr>
      </w:pPr>
      <w:r>
        <w:rPr>
          <w:sz w:val="22"/>
        </w:rPr>
        <w:t>screening,</w:t>
      </w:r>
      <w:r>
        <w:rPr>
          <w:spacing w:val="-5"/>
          <w:sz w:val="22"/>
        </w:rPr>
        <w:t> </w:t>
      </w:r>
      <w:r>
        <w:rPr>
          <w:sz w:val="22"/>
        </w:rPr>
        <w:t>lighting,</w:t>
      </w:r>
      <w:r>
        <w:rPr>
          <w:spacing w:val="-5"/>
          <w:sz w:val="22"/>
        </w:rPr>
        <w:t> </w:t>
      </w:r>
      <w:r>
        <w:rPr>
          <w:sz w:val="22"/>
        </w:rPr>
        <w:t>and</w:t>
      </w:r>
      <w:r>
        <w:rPr>
          <w:spacing w:val="-7"/>
          <w:sz w:val="22"/>
        </w:rPr>
        <w:t> </w:t>
      </w:r>
      <w:r>
        <w:rPr>
          <w:sz w:val="22"/>
        </w:rPr>
        <w:t>landscaping;</w:t>
      </w:r>
      <w:r>
        <w:rPr>
          <w:spacing w:val="-3"/>
          <w:sz w:val="22"/>
        </w:rPr>
        <w:t> </w:t>
      </w:r>
      <w:r>
        <w:rPr>
          <w:spacing w:val="-5"/>
          <w:sz w:val="22"/>
        </w:rPr>
        <w:t>and</w:t>
      </w:r>
    </w:p>
    <w:p>
      <w:pPr>
        <w:pStyle w:val="BodyText"/>
      </w:pPr>
    </w:p>
    <w:p>
      <w:pPr>
        <w:pStyle w:val="ListParagraph"/>
        <w:numPr>
          <w:ilvl w:val="2"/>
          <w:numId w:val="14"/>
        </w:numPr>
        <w:tabs>
          <w:tab w:pos="2999" w:val="left" w:leader="none"/>
        </w:tabs>
        <w:spacing w:line="240" w:lineRule="auto" w:before="1" w:after="0"/>
        <w:ind w:left="120" w:right="115" w:firstLine="2159"/>
        <w:jc w:val="left"/>
        <w:rPr>
          <w:sz w:val="22"/>
        </w:rPr>
      </w:pPr>
      <w:r>
        <w:rPr>
          <w:sz w:val="22"/>
        </w:rPr>
        <w:t>any other information the director determines necessary for a complete</w:t>
      </w:r>
      <w:r>
        <w:rPr>
          <w:spacing w:val="40"/>
          <w:sz w:val="22"/>
        </w:rPr>
        <w:t> </w:t>
      </w:r>
      <w:r>
        <w:rPr>
          <w:sz w:val="22"/>
        </w:rPr>
        <w:t>review of the proposed development.</w:t>
      </w:r>
    </w:p>
    <w:p>
      <w:pPr>
        <w:pStyle w:val="ListParagraph"/>
        <w:numPr>
          <w:ilvl w:val="0"/>
          <w:numId w:val="14"/>
        </w:numPr>
        <w:tabs>
          <w:tab w:pos="1558" w:val="left" w:leader="none"/>
        </w:tabs>
        <w:spacing w:line="240" w:lineRule="auto" w:before="253" w:after="0"/>
        <w:ind w:left="120" w:right="114" w:firstLine="720"/>
        <w:jc w:val="both"/>
        <w:rPr>
          <w:sz w:val="22"/>
        </w:rPr>
      </w:pPr>
      <w:r>
        <w:rPr>
          <w:sz w:val="22"/>
          <w:u w:val="single"/>
        </w:rPr>
        <w:t>Special provisions for applicants holding dance hall licenses</w:t>
      </w:r>
      <w:r>
        <w:rPr>
          <w:sz w:val="22"/>
          <w:u w:val="none"/>
        </w:rPr>
        <w:t>.</w:t>
      </w:r>
      <w:r>
        <w:rPr>
          <w:spacing w:val="40"/>
          <w:sz w:val="22"/>
          <w:u w:val="none"/>
        </w:rPr>
        <w:t> </w:t>
      </w:r>
      <w:r>
        <w:rPr>
          <w:sz w:val="22"/>
          <w:u w:val="none"/>
        </w:rPr>
        <w:t>When a person who has a license to operate a dance hall applies to change the zoning classification of a property to a parking subdistrict, the city council shall consider whether the property:</w:t>
      </w:r>
    </w:p>
    <w:p>
      <w:pPr>
        <w:pStyle w:val="BodyText"/>
      </w:pPr>
    </w:p>
    <w:p>
      <w:pPr>
        <w:pStyle w:val="ListParagraph"/>
        <w:numPr>
          <w:ilvl w:val="1"/>
          <w:numId w:val="14"/>
        </w:numPr>
        <w:tabs>
          <w:tab w:pos="2279" w:val="left" w:leader="none"/>
        </w:tabs>
        <w:spacing w:line="240" w:lineRule="auto" w:before="0" w:after="0"/>
        <w:ind w:left="2279" w:right="0" w:hanging="719"/>
        <w:jc w:val="left"/>
        <w:rPr>
          <w:sz w:val="22"/>
        </w:rPr>
      </w:pPr>
      <w:r>
        <w:rPr>
          <w:sz w:val="22"/>
        </w:rPr>
        <w:t>is</w:t>
      </w:r>
      <w:r>
        <w:rPr>
          <w:spacing w:val="-6"/>
          <w:sz w:val="22"/>
        </w:rPr>
        <w:t> </w:t>
      </w:r>
      <w:r>
        <w:rPr>
          <w:sz w:val="22"/>
        </w:rPr>
        <w:t>in</w:t>
      </w:r>
      <w:r>
        <w:rPr>
          <w:spacing w:val="-3"/>
          <w:sz w:val="22"/>
        </w:rPr>
        <w:t> </w:t>
      </w:r>
      <w:r>
        <w:rPr>
          <w:sz w:val="22"/>
        </w:rPr>
        <w:t>a</w:t>
      </w:r>
      <w:r>
        <w:rPr>
          <w:spacing w:val="-3"/>
          <w:sz w:val="22"/>
        </w:rPr>
        <w:t> </w:t>
      </w:r>
      <w:r>
        <w:rPr>
          <w:sz w:val="22"/>
        </w:rPr>
        <w:t>subdistrict</w:t>
      </w:r>
      <w:r>
        <w:rPr>
          <w:spacing w:val="-2"/>
          <w:sz w:val="22"/>
        </w:rPr>
        <w:t> </w:t>
      </w:r>
      <w:r>
        <w:rPr>
          <w:sz w:val="22"/>
        </w:rPr>
        <w:t>other</w:t>
      </w:r>
      <w:r>
        <w:rPr>
          <w:spacing w:val="-2"/>
          <w:sz w:val="22"/>
        </w:rPr>
        <w:t> </w:t>
      </w:r>
      <w:r>
        <w:rPr>
          <w:sz w:val="22"/>
        </w:rPr>
        <w:t>than</w:t>
      </w:r>
      <w:r>
        <w:rPr>
          <w:spacing w:val="-6"/>
          <w:sz w:val="22"/>
        </w:rPr>
        <w:t> </w:t>
      </w:r>
      <w:r>
        <w:rPr>
          <w:sz w:val="22"/>
        </w:rPr>
        <w:t>a</w:t>
      </w:r>
      <w:r>
        <w:rPr>
          <w:spacing w:val="-3"/>
          <w:sz w:val="22"/>
        </w:rPr>
        <w:t> </w:t>
      </w:r>
      <w:r>
        <w:rPr>
          <w:sz w:val="22"/>
        </w:rPr>
        <w:t>single-family,</w:t>
      </w:r>
      <w:r>
        <w:rPr>
          <w:spacing w:val="-3"/>
          <w:sz w:val="22"/>
        </w:rPr>
        <w:t> </w:t>
      </w:r>
      <w:r>
        <w:rPr>
          <w:sz w:val="22"/>
        </w:rPr>
        <w:t>duplex,</w:t>
      </w:r>
      <w:r>
        <w:rPr>
          <w:spacing w:val="-6"/>
          <w:sz w:val="22"/>
        </w:rPr>
        <w:t> </w:t>
      </w:r>
      <w:r>
        <w:rPr>
          <w:sz w:val="22"/>
        </w:rPr>
        <w:t>or</w:t>
      </w:r>
      <w:r>
        <w:rPr>
          <w:spacing w:val="-4"/>
          <w:sz w:val="22"/>
        </w:rPr>
        <w:t> </w:t>
      </w:r>
      <w:r>
        <w:rPr>
          <w:sz w:val="22"/>
        </w:rPr>
        <w:t>townhouse</w:t>
      </w:r>
      <w:r>
        <w:rPr>
          <w:spacing w:val="-3"/>
          <w:sz w:val="22"/>
        </w:rPr>
        <w:t> </w:t>
      </w:r>
      <w:r>
        <w:rPr>
          <w:spacing w:val="-2"/>
          <w:sz w:val="22"/>
        </w:rPr>
        <w:t>subdistrict;</w:t>
      </w:r>
    </w:p>
    <w:p>
      <w:pPr>
        <w:pStyle w:val="ListParagraph"/>
        <w:numPr>
          <w:ilvl w:val="1"/>
          <w:numId w:val="14"/>
        </w:numPr>
        <w:tabs>
          <w:tab w:pos="2279" w:val="left" w:leader="none"/>
        </w:tabs>
        <w:spacing w:line="240" w:lineRule="auto" w:before="251" w:after="0"/>
        <w:ind w:left="2279" w:right="0" w:hanging="720"/>
        <w:jc w:val="left"/>
        <w:rPr>
          <w:sz w:val="22"/>
        </w:rPr>
      </w:pPr>
      <w:r>
        <w:rPr>
          <w:sz w:val="22"/>
        </w:rPr>
        <w:t>is</w:t>
      </w:r>
      <w:r>
        <w:rPr>
          <w:spacing w:val="14"/>
          <w:sz w:val="22"/>
        </w:rPr>
        <w:t> </w:t>
      </w:r>
      <w:r>
        <w:rPr>
          <w:sz w:val="22"/>
        </w:rPr>
        <w:t>contiguous</w:t>
      </w:r>
      <w:r>
        <w:rPr>
          <w:spacing w:val="16"/>
          <w:sz w:val="22"/>
        </w:rPr>
        <w:t> </w:t>
      </w:r>
      <w:r>
        <w:rPr>
          <w:sz w:val="22"/>
        </w:rPr>
        <w:t>to,</w:t>
      </w:r>
      <w:r>
        <w:rPr>
          <w:spacing w:val="17"/>
          <w:sz w:val="22"/>
        </w:rPr>
        <w:t> </w:t>
      </w:r>
      <w:r>
        <w:rPr>
          <w:sz w:val="22"/>
        </w:rPr>
        <w:t>or</w:t>
      </w:r>
      <w:r>
        <w:rPr>
          <w:spacing w:val="19"/>
          <w:sz w:val="22"/>
        </w:rPr>
        <w:t> </w:t>
      </w:r>
      <w:r>
        <w:rPr>
          <w:sz w:val="22"/>
        </w:rPr>
        <w:t>directly</w:t>
      </w:r>
      <w:r>
        <w:rPr>
          <w:spacing w:val="19"/>
          <w:sz w:val="22"/>
        </w:rPr>
        <w:t> </w:t>
      </w:r>
      <w:r>
        <w:rPr>
          <w:sz w:val="22"/>
        </w:rPr>
        <w:t>across</w:t>
      </w:r>
      <w:r>
        <w:rPr>
          <w:spacing w:val="19"/>
          <w:sz w:val="22"/>
        </w:rPr>
        <w:t> </w:t>
      </w:r>
      <w:r>
        <w:rPr>
          <w:sz w:val="22"/>
        </w:rPr>
        <w:t>an</w:t>
      </w:r>
      <w:r>
        <w:rPr>
          <w:spacing w:val="17"/>
          <w:sz w:val="22"/>
        </w:rPr>
        <w:t> </w:t>
      </w:r>
      <w:r>
        <w:rPr>
          <w:sz w:val="22"/>
        </w:rPr>
        <w:t>alley</w:t>
      </w:r>
      <w:r>
        <w:rPr>
          <w:spacing w:val="16"/>
          <w:sz w:val="22"/>
        </w:rPr>
        <w:t> </w:t>
      </w:r>
      <w:r>
        <w:rPr>
          <w:sz w:val="22"/>
        </w:rPr>
        <w:t>from,</w:t>
      </w:r>
      <w:r>
        <w:rPr>
          <w:spacing w:val="19"/>
          <w:sz w:val="22"/>
        </w:rPr>
        <w:t> </w:t>
      </w:r>
      <w:r>
        <w:rPr>
          <w:sz w:val="22"/>
        </w:rPr>
        <w:t>a</w:t>
      </w:r>
      <w:r>
        <w:rPr>
          <w:spacing w:val="16"/>
          <w:sz w:val="22"/>
        </w:rPr>
        <w:t> </w:t>
      </w:r>
      <w:r>
        <w:rPr>
          <w:sz w:val="22"/>
        </w:rPr>
        <w:t>property</w:t>
      </w:r>
      <w:r>
        <w:rPr>
          <w:spacing w:val="17"/>
          <w:sz w:val="22"/>
        </w:rPr>
        <w:t> </w:t>
      </w:r>
      <w:r>
        <w:rPr>
          <w:sz w:val="22"/>
        </w:rPr>
        <w:t>in</w:t>
      </w:r>
      <w:r>
        <w:rPr>
          <w:spacing w:val="18"/>
          <w:sz w:val="22"/>
        </w:rPr>
        <w:t> </w:t>
      </w:r>
      <w:r>
        <w:rPr>
          <w:sz w:val="22"/>
        </w:rPr>
        <w:t>a</w:t>
      </w:r>
      <w:r>
        <w:rPr>
          <w:spacing w:val="17"/>
          <w:sz w:val="22"/>
        </w:rPr>
        <w:t> </w:t>
      </w:r>
      <w:r>
        <w:rPr>
          <w:spacing w:val="-2"/>
          <w:sz w:val="22"/>
        </w:rPr>
        <w:t>nonresidential</w:t>
      </w:r>
    </w:p>
    <w:p>
      <w:pPr>
        <w:pStyle w:val="BodyText"/>
        <w:spacing w:before="2"/>
        <w:ind w:left="119"/>
      </w:pPr>
      <w:r>
        <w:rPr>
          <w:spacing w:val="-2"/>
        </w:rPr>
        <w:t>subdistrict;</w:t>
      </w:r>
    </w:p>
    <w:p>
      <w:pPr>
        <w:pStyle w:val="BodyText"/>
      </w:pPr>
    </w:p>
    <w:p>
      <w:pPr>
        <w:pStyle w:val="ListParagraph"/>
        <w:numPr>
          <w:ilvl w:val="1"/>
          <w:numId w:val="14"/>
        </w:numPr>
        <w:tabs>
          <w:tab w:pos="2279" w:val="left" w:leader="none"/>
        </w:tabs>
        <w:spacing w:line="240" w:lineRule="auto" w:before="0" w:after="0"/>
        <w:ind w:left="2279" w:right="0" w:hanging="720"/>
        <w:jc w:val="left"/>
        <w:rPr>
          <w:sz w:val="22"/>
        </w:rPr>
      </w:pPr>
      <w:r>
        <w:rPr>
          <w:sz w:val="22"/>
        </w:rPr>
        <w:t>has</w:t>
      </w:r>
      <w:r>
        <w:rPr>
          <w:spacing w:val="-5"/>
          <w:sz w:val="22"/>
        </w:rPr>
        <w:t> </w:t>
      </w:r>
      <w:r>
        <w:rPr>
          <w:sz w:val="22"/>
        </w:rPr>
        <w:t>landscaping</w:t>
      </w:r>
      <w:r>
        <w:rPr>
          <w:spacing w:val="-5"/>
          <w:sz w:val="22"/>
        </w:rPr>
        <w:t> </w:t>
      </w:r>
      <w:r>
        <w:rPr>
          <w:sz w:val="22"/>
        </w:rPr>
        <w:t>(including</w:t>
      </w:r>
      <w:r>
        <w:rPr>
          <w:spacing w:val="-6"/>
          <w:sz w:val="22"/>
        </w:rPr>
        <w:t> </w:t>
      </w:r>
      <w:r>
        <w:rPr>
          <w:sz w:val="22"/>
        </w:rPr>
        <w:t>screening)</w:t>
      </w:r>
      <w:r>
        <w:rPr>
          <w:spacing w:val="-4"/>
          <w:sz w:val="22"/>
        </w:rPr>
        <w:t> </w:t>
      </w:r>
      <w:r>
        <w:rPr>
          <w:sz w:val="22"/>
        </w:rPr>
        <w:t>that</w:t>
      </w:r>
      <w:r>
        <w:rPr>
          <w:spacing w:val="-4"/>
          <w:sz w:val="22"/>
        </w:rPr>
        <w:t> </w:t>
      </w:r>
      <w:r>
        <w:rPr>
          <w:sz w:val="22"/>
        </w:rPr>
        <w:t>meets</w:t>
      </w:r>
      <w:r>
        <w:rPr>
          <w:spacing w:val="-5"/>
          <w:sz w:val="22"/>
        </w:rPr>
        <w:t> </w:t>
      </w:r>
      <w:r>
        <w:rPr>
          <w:sz w:val="22"/>
        </w:rPr>
        <w:t>the</w:t>
      </w:r>
      <w:r>
        <w:rPr>
          <w:spacing w:val="-4"/>
          <w:sz w:val="22"/>
        </w:rPr>
        <w:t> </w:t>
      </w:r>
      <w:r>
        <w:rPr>
          <w:sz w:val="22"/>
        </w:rPr>
        <w:t>requirements</w:t>
      </w:r>
      <w:r>
        <w:rPr>
          <w:spacing w:val="-3"/>
          <w:sz w:val="22"/>
        </w:rPr>
        <w:t> </w:t>
      </w:r>
      <w:r>
        <w:rPr>
          <w:sz w:val="22"/>
        </w:rPr>
        <w:t>of</w:t>
      </w:r>
      <w:r>
        <w:rPr>
          <w:spacing w:val="-4"/>
          <w:sz w:val="22"/>
        </w:rPr>
        <w:t> </w:t>
      </w:r>
      <w:r>
        <w:rPr>
          <w:sz w:val="22"/>
        </w:rPr>
        <w:t>this</w:t>
      </w:r>
      <w:r>
        <w:rPr>
          <w:spacing w:val="-2"/>
          <w:sz w:val="22"/>
        </w:rPr>
        <w:t> article;</w:t>
      </w:r>
    </w:p>
    <w:p>
      <w:pPr>
        <w:pStyle w:val="ListParagraph"/>
        <w:numPr>
          <w:ilvl w:val="1"/>
          <w:numId w:val="14"/>
        </w:numPr>
        <w:tabs>
          <w:tab w:pos="2279" w:val="left" w:leader="none"/>
        </w:tabs>
        <w:spacing w:line="240" w:lineRule="auto" w:before="251" w:after="0"/>
        <w:ind w:left="2279" w:right="0" w:hanging="719"/>
        <w:jc w:val="left"/>
        <w:rPr>
          <w:sz w:val="22"/>
        </w:rPr>
      </w:pPr>
      <w:r>
        <w:rPr>
          <w:sz w:val="22"/>
        </w:rPr>
        <w:t>has</w:t>
      </w:r>
      <w:r>
        <w:rPr>
          <w:spacing w:val="-2"/>
          <w:sz w:val="22"/>
        </w:rPr>
        <w:t> </w:t>
      </w:r>
      <w:r>
        <w:rPr>
          <w:sz w:val="22"/>
        </w:rPr>
        <w:t>lighting</w:t>
      </w:r>
      <w:r>
        <w:rPr>
          <w:spacing w:val="-2"/>
          <w:sz w:val="22"/>
        </w:rPr>
        <w:t> </w:t>
      </w:r>
      <w:r>
        <w:rPr>
          <w:sz w:val="22"/>
        </w:rPr>
        <w:t>that</w:t>
      </w:r>
      <w:r>
        <w:rPr>
          <w:spacing w:val="-4"/>
          <w:sz w:val="22"/>
        </w:rPr>
        <w:t> </w:t>
      </w:r>
      <w:r>
        <w:rPr>
          <w:sz w:val="22"/>
        </w:rPr>
        <w:t>meets</w:t>
      </w:r>
      <w:r>
        <w:rPr>
          <w:spacing w:val="-1"/>
          <w:sz w:val="22"/>
        </w:rPr>
        <w:t> </w:t>
      </w:r>
      <w:r>
        <w:rPr>
          <w:sz w:val="22"/>
        </w:rPr>
        <w:t>the</w:t>
      </w:r>
      <w:r>
        <w:rPr>
          <w:spacing w:val="-4"/>
          <w:sz w:val="22"/>
        </w:rPr>
        <w:t> </w:t>
      </w:r>
      <w:r>
        <w:rPr>
          <w:sz w:val="22"/>
        </w:rPr>
        <w:t>parking</w:t>
      </w:r>
      <w:r>
        <w:rPr>
          <w:spacing w:val="-5"/>
          <w:sz w:val="22"/>
        </w:rPr>
        <w:t> </w:t>
      </w:r>
      <w:r>
        <w:rPr>
          <w:sz w:val="22"/>
        </w:rPr>
        <w:t>lot</w:t>
      </w:r>
      <w:r>
        <w:rPr>
          <w:spacing w:val="-4"/>
          <w:sz w:val="22"/>
        </w:rPr>
        <w:t> </w:t>
      </w:r>
      <w:r>
        <w:rPr>
          <w:sz w:val="22"/>
        </w:rPr>
        <w:t>lighting</w:t>
      </w:r>
      <w:r>
        <w:rPr>
          <w:spacing w:val="-4"/>
          <w:sz w:val="22"/>
        </w:rPr>
        <w:t> </w:t>
      </w:r>
      <w:r>
        <w:rPr>
          <w:sz w:val="22"/>
        </w:rPr>
        <w:t>standards</w:t>
      </w:r>
      <w:r>
        <w:rPr>
          <w:spacing w:val="-2"/>
          <w:sz w:val="22"/>
        </w:rPr>
        <w:t> </w:t>
      </w:r>
      <w:r>
        <w:rPr>
          <w:sz w:val="22"/>
        </w:rPr>
        <w:t>of</w:t>
      </w:r>
      <w:r>
        <w:rPr>
          <w:spacing w:val="-4"/>
          <w:sz w:val="22"/>
        </w:rPr>
        <w:t> </w:t>
      </w:r>
      <w:r>
        <w:rPr>
          <w:sz w:val="22"/>
        </w:rPr>
        <w:t>this</w:t>
      </w:r>
      <w:r>
        <w:rPr>
          <w:spacing w:val="-1"/>
          <w:sz w:val="22"/>
        </w:rPr>
        <w:t> </w:t>
      </w:r>
      <w:r>
        <w:rPr>
          <w:spacing w:val="-2"/>
          <w:sz w:val="22"/>
        </w:rPr>
        <w:t>article;</w:t>
      </w:r>
    </w:p>
    <w:p>
      <w:pPr>
        <w:pStyle w:val="BodyText"/>
      </w:pPr>
    </w:p>
    <w:p>
      <w:pPr>
        <w:pStyle w:val="ListParagraph"/>
        <w:numPr>
          <w:ilvl w:val="1"/>
          <w:numId w:val="14"/>
        </w:numPr>
        <w:tabs>
          <w:tab w:pos="2280" w:val="left" w:leader="none"/>
        </w:tabs>
        <w:spacing w:line="240" w:lineRule="auto" w:before="0" w:after="0"/>
        <w:ind w:left="2280" w:right="0" w:hanging="720"/>
        <w:jc w:val="left"/>
        <w:rPr>
          <w:sz w:val="22"/>
        </w:rPr>
      </w:pPr>
      <w:r>
        <w:rPr>
          <w:sz w:val="22"/>
        </w:rPr>
        <w:t>has</w:t>
      </w:r>
      <w:r>
        <w:rPr>
          <w:spacing w:val="-3"/>
          <w:sz w:val="22"/>
        </w:rPr>
        <w:t> </w:t>
      </w:r>
      <w:r>
        <w:rPr>
          <w:sz w:val="22"/>
        </w:rPr>
        <w:t>responsible</w:t>
      </w:r>
      <w:r>
        <w:rPr>
          <w:spacing w:val="-5"/>
          <w:sz w:val="22"/>
        </w:rPr>
        <w:t> </w:t>
      </w:r>
      <w:r>
        <w:rPr>
          <w:sz w:val="22"/>
        </w:rPr>
        <w:t>security</w:t>
      </w:r>
      <w:r>
        <w:rPr>
          <w:spacing w:val="-2"/>
          <w:sz w:val="22"/>
        </w:rPr>
        <w:t> </w:t>
      </w:r>
      <w:r>
        <w:rPr>
          <w:sz w:val="22"/>
        </w:rPr>
        <w:t>personnel</w:t>
      </w:r>
      <w:r>
        <w:rPr>
          <w:spacing w:val="-2"/>
          <w:sz w:val="22"/>
        </w:rPr>
        <w:t> </w:t>
      </w:r>
      <w:r>
        <w:rPr>
          <w:sz w:val="22"/>
        </w:rPr>
        <w:t>patrolling</w:t>
      </w:r>
      <w:r>
        <w:rPr>
          <w:spacing w:val="-5"/>
          <w:sz w:val="22"/>
        </w:rPr>
        <w:t> </w:t>
      </w:r>
      <w:r>
        <w:rPr>
          <w:sz w:val="22"/>
        </w:rPr>
        <w:t>it</w:t>
      </w:r>
      <w:r>
        <w:rPr>
          <w:spacing w:val="-5"/>
          <w:sz w:val="22"/>
        </w:rPr>
        <w:t> </w:t>
      </w:r>
      <w:r>
        <w:rPr>
          <w:sz w:val="22"/>
        </w:rPr>
        <w:t>during</w:t>
      </w:r>
      <w:r>
        <w:rPr>
          <w:spacing w:val="-5"/>
          <w:sz w:val="22"/>
        </w:rPr>
        <w:t> </w:t>
      </w:r>
      <w:r>
        <w:rPr>
          <w:sz w:val="22"/>
        </w:rPr>
        <w:t>the</w:t>
      </w:r>
      <w:r>
        <w:rPr>
          <w:spacing w:val="-3"/>
          <w:sz w:val="22"/>
        </w:rPr>
        <w:t> </w:t>
      </w:r>
      <w:r>
        <w:rPr>
          <w:sz w:val="22"/>
        </w:rPr>
        <w:t>hours</w:t>
      </w:r>
      <w:r>
        <w:rPr>
          <w:spacing w:val="-2"/>
          <w:sz w:val="22"/>
        </w:rPr>
        <w:t> </w:t>
      </w:r>
      <w:r>
        <w:rPr>
          <w:sz w:val="22"/>
        </w:rPr>
        <w:t>of</w:t>
      </w:r>
      <w:r>
        <w:rPr>
          <w:spacing w:val="-2"/>
          <w:sz w:val="22"/>
        </w:rPr>
        <w:t> </w:t>
      </w:r>
      <w:r>
        <w:rPr>
          <w:sz w:val="22"/>
        </w:rPr>
        <w:t>its</w:t>
      </w:r>
      <w:r>
        <w:rPr>
          <w:spacing w:val="-2"/>
          <w:sz w:val="22"/>
        </w:rPr>
        <w:t> </w:t>
      </w:r>
      <w:r>
        <w:rPr>
          <w:spacing w:val="-4"/>
          <w:sz w:val="22"/>
        </w:rPr>
        <w:t>use;</w:t>
      </w:r>
    </w:p>
    <w:p>
      <w:pPr>
        <w:pStyle w:val="BodyText"/>
      </w:pPr>
    </w:p>
    <w:p>
      <w:pPr>
        <w:pStyle w:val="ListParagraph"/>
        <w:numPr>
          <w:ilvl w:val="1"/>
          <w:numId w:val="14"/>
        </w:numPr>
        <w:tabs>
          <w:tab w:pos="2280" w:val="left" w:leader="none"/>
        </w:tabs>
        <w:spacing w:line="240" w:lineRule="auto" w:before="1" w:after="0"/>
        <w:ind w:left="120" w:right="115" w:firstLine="1440"/>
        <w:jc w:val="left"/>
        <w:rPr>
          <w:sz w:val="22"/>
        </w:rPr>
      </w:pPr>
      <w:r>
        <w:rPr>
          <w:sz w:val="22"/>
        </w:rPr>
        <w:t>is</w:t>
      </w:r>
      <w:r>
        <w:rPr>
          <w:spacing w:val="40"/>
          <w:sz w:val="22"/>
        </w:rPr>
        <w:t> </w:t>
      </w:r>
      <w:r>
        <w:rPr>
          <w:sz w:val="22"/>
        </w:rPr>
        <w:t>providing</w:t>
      </w:r>
      <w:r>
        <w:rPr>
          <w:spacing w:val="40"/>
          <w:sz w:val="22"/>
        </w:rPr>
        <w:t> </w:t>
      </w:r>
      <w:r>
        <w:rPr>
          <w:sz w:val="22"/>
        </w:rPr>
        <w:t>required</w:t>
      </w:r>
      <w:r>
        <w:rPr>
          <w:spacing w:val="40"/>
          <w:sz w:val="22"/>
        </w:rPr>
        <w:t> </w:t>
      </w:r>
      <w:r>
        <w:rPr>
          <w:sz w:val="22"/>
        </w:rPr>
        <w:t>off-street</w:t>
      </w:r>
      <w:r>
        <w:rPr>
          <w:spacing w:val="40"/>
          <w:sz w:val="22"/>
        </w:rPr>
        <w:t> </w:t>
      </w:r>
      <w:r>
        <w:rPr>
          <w:sz w:val="22"/>
        </w:rPr>
        <w:t>parking</w:t>
      </w:r>
      <w:r>
        <w:rPr>
          <w:spacing w:val="40"/>
          <w:sz w:val="22"/>
        </w:rPr>
        <w:t> </w:t>
      </w:r>
      <w:r>
        <w:rPr>
          <w:sz w:val="22"/>
        </w:rPr>
        <w:t>only</w:t>
      </w:r>
      <w:r>
        <w:rPr>
          <w:spacing w:val="40"/>
          <w:sz w:val="22"/>
        </w:rPr>
        <w:t> </w:t>
      </w:r>
      <w:r>
        <w:rPr>
          <w:sz w:val="22"/>
        </w:rPr>
        <w:t>for</w:t>
      </w:r>
      <w:r>
        <w:rPr>
          <w:spacing w:val="40"/>
          <w:sz w:val="22"/>
        </w:rPr>
        <w:t> </w:t>
      </w:r>
      <w:r>
        <w:rPr>
          <w:sz w:val="22"/>
        </w:rPr>
        <w:t>dance</w:t>
      </w:r>
      <w:r>
        <w:rPr>
          <w:spacing w:val="40"/>
          <w:sz w:val="22"/>
        </w:rPr>
        <w:t> </w:t>
      </w:r>
      <w:r>
        <w:rPr>
          <w:sz w:val="22"/>
        </w:rPr>
        <w:t>halls</w:t>
      </w:r>
      <w:r>
        <w:rPr>
          <w:spacing w:val="40"/>
          <w:sz w:val="22"/>
        </w:rPr>
        <w:t> </w:t>
      </w:r>
      <w:r>
        <w:rPr>
          <w:sz w:val="22"/>
        </w:rPr>
        <w:t>in</w:t>
      </w:r>
      <w:r>
        <w:rPr>
          <w:spacing w:val="40"/>
          <w:sz w:val="22"/>
        </w:rPr>
        <w:t> </w:t>
      </w:r>
      <w:r>
        <w:rPr>
          <w:sz w:val="22"/>
        </w:rPr>
        <w:t>operation</w:t>
      </w:r>
      <w:r>
        <w:rPr>
          <w:spacing w:val="40"/>
          <w:sz w:val="22"/>
        </w:rPr>
        <w:t> </w:t>
      </w:r>
      <w:r>
        <w:rPr>
          <w:sz w:val="22"/>
        </w:rPr>
        <w:t>on September 13, 1992; and</w:t>
      </w:r>
    </w:p>
    <w:p>
      <w:pPr>
        <w:pStyle w:val="ListParagraph"/>
        <w:numPr>
          <w:ilvl w:val="1"/>
          <w:numId w:val="14"/>
        </w:numPr>
        <w:tabs>
          <w:tab w:pos="2280" w:val="left" w:leader="none"/>
        </w:tabs>
        <w:spacing w:line="240" w:lineRule="auto" w:before="252" w:after="0"/>
        <w:ind w:left="120" w:right="116" w:firstLine="1440"/>
        <w:jc w:val="left"/>
        <w:rPr>
          <w:sz w:val="22"/>
        </w:rPr>
      </w:pPr>
      <w:r>
        <w:rPr>
          <w:sz w:val="22"/>
        </w:rPr>
        <w:t>has</w:t>
      </w:r>
      <w:r>
        <w:rPr>
          <w:spacing w:val="64"/>
          <w:sz w:val="22"/>
        </w:rPr>
        <w:t> </w:t>
      </w:r>
      <w:r>
        <w:rPr>
          <w:sz w:val="22"/>
        </w:rPr>
        <w:t>curb</w:t>
      </w:r>
      <w:r>
        <w:rPr>
          <w:spacing w:val="64"/>
          <w:sz w:val="22"/>
        </w:rPr>
        <w:t> </w:t>
      </w:r>
      <w:r>
        <w:rPr>
          <w:sz w:val="22"/>
        </w:rPr>
        <w:t>cuts</w:t>
      </w:r>
      <w:r>
        <w:rPr>
          <w:spacing w:val="40"/>
          <w:sz w:val="22"/>
        </w:rPr>
        <w:t> </w:t>
      </w:r>
      <w:r>
        <w:rPr>
          <w:sz w:val="22"/>
        </w:rPr>
        <w:t>for</w:t>
      </w:r>
      <w:r>
        <w:rPr>
          <w:spacing w:val="65"/>
          <w:sz w:val="22"/>
        </w:rPr>
        <w:t> </w:t>
      </w:r>
      <w:r>
        <w:rPr>
          <w:sz w:val="22"/>
        </w:rPr>
        <w:t>vehicular</w:t>
      </w:r>
      <w:r>
        <w:rPr>
          <w:spacing w:val="65"/>
          <w:sz w:val="22"/>
        </w:rPr>
        <w:t> </w:t>
      </w:r>
      <w:r>
        <w:rPr>
          <w:sz w:val="22"/>
        </w:rPr>
        <w:t>access</w:t>
      </w:r>
      <w:r>
        <w:rPr>
          <w:spacing w:val="64"/>
          <w:sz w:val="22"/>
        </w:rPr>
        <w:t> </w:t>
      </w:r>
      <w:r>
        <w:rPr>
          <w:sz w:val="22"/>
        </w:rPr>
        <w:t>designed</w:t>
      </w:r>
      <w:r>
        <w:rPr>
          <w:spacing w:val="64"/>
          <w:sz w:val="22"/>
        </w:rPr>
        <w:t> </w:t>
      </w:r>
      <w:r>
        <w:rPr>
          <w:sz w:val="22"/>
        </w:rPr>
        <w:t>to</w:t>
      </w:r>
      <w:r>
        <w:rPr>
          <w:spacing w:val="64"/>
          <w:sz w:val="22"/>
        </w:rPr>
        <w:t> </w:t>
      </w:r>
      <w:r>
        <w:rPr>
          <w:sz w:val="22"/>
        </w:rPr>
        <w:t>direct</w:t>
      </w:r>
      <w:r>
        <w:rPr>
          <w:spacing w:val="40"/>
          <w:sz w:val="22"/>
        </w:rPr>
        <w:t> </w:t>
      </w:r>
      <w:r>
        <w:rPr>
          <w:sz w:val="22"/>
        </w:rPr>
        <w:t>traffic</w:t>
      </w:r>
      <w:r>
        <w:rPr>
          <w:spacing w:val="40"/>
          <w:sz w:val="22"/>
        </w:rPr>
        <w:t> </w:t>
      </w:r>
      <w:r>
        <w:rPr>
          <w:sz w:val="22"/>
        </w:rPr>
        <w:t>to</w:t>
      </w:r>
      <w:r>
        <w:rPr>
          <w:spacing w:val="64"/>
          <w:sz w:val="22"/>
        </w:rPr>
        <w:t> </w:t>
      </w:r>
      <w:r>
        <w:rPr>
          <w:sz w:val="22"/>
        </w:rPr>
        <w:t>the</w:t>
      </w:r>
      <w:r>
        <w:rPr>
          <w:spacing w:val="64"/>
          <w:sz w:val="22"/>
        </w:rPr>
        <w:t> </w:t>
      </w:r>
      <w:r>
        <w:rPr>
          <w:sz w:val="22"/>
        </w:rPr>
        <w:t>nearest thoroughfare. (Ord. Nos. 21859; 25267)</w:t>
      </w:r>
    </w:p>
    <w:p>
      <w:pPr>
        <w:pStyle w:val="BodyText"/>
      </w:pPr>
    </w:p>
    <w:p>
      <w:pPr>
        <w:pStyle w:val="BodyText"/>
      </w:pPr>
    </w:p>
    <w:p>
      <w:pPr>
        <w:pStyle w:val="Heading1"/>
        <w:tabs>
          <w:tab w:pos="3000" w:val="left" w:leader="none"/>
        </w:tabs>
        <w:spacing w:before="1"/>
      </w:pPr>
      <w:r>
        <w:rPr/>
        <w:t>SEC.</w:t>
      </w:r>
      <w:r>
        <w:rPr>
          <w:spacing w:val="-5"/>
        </w:rPr>
        <w:t> </w:t>
      </w:r>
      <w:r>
        <w:rPr/>
        <w:t>51P-</w:t>
      </w:r>
      <w:r>
        <w:rPr>
          <w:spacing w:val="-2"/>
        </w:rPr>
        <w:t>193.115.</w:t>
      </w:r>
      <w:r>
        <w:rPr/>
        <w:tab/>
        <w:t>OFF-STREET</w:t>
      </w:r>
      <w:r>
        <w:rPr>
          <w:spacing w:val="-11"/>
        </w:rPr>
        <w:t> </w:t>
      </w:r>
      <w:r>
        <w:rPr/>
        <w:t>LOADING</w:t>
      </w:r>
      <w:r>
        <w:rPr>
          <w:spacing w:val="-6"/>
        </w:rPr>
        <w:t> </w:t>
      </w:r>
      <w:r>
        <w:rPr>
          <w:spacing w:val="-2"/>
        </w:rPr>
        <w:t>REGULATIONS.</w:t>
      </w:r>
    </w:p>
    <w:p>
      <w:pPr>
        <w:pStyle w:val="BodyText"/>
        <w:spacing w:before="1"/>
        <w:rPr>
          <w:b/>
        </w:rPr>
      </w:pPr>
    </w:p>
    <w:p>
      <w:pPr>
        <w:pStyle w:val="ListParagraph"/>
        <w:numPr>
          <w:ilvl w:val="0"/>
          <w:numId w:val="15"/>
        </w:numPr>
        <w:tabs>
          <w:tab w:pos="1559" w:val="left" w:leader="none"/>
        </w:tabs>
        <w:spacing w:line="240" w:lineRule="auto" w:before="0" w:after="0"/>
        <w:ind w:left="1559" w:right="0" w:hanging="719"/>
        <w:jc w:val="left"/>
        <w:rPr>
          <w:sz w:val="22"/>
        </w:rPr>
      </w:pPr>
      <w:r>
        <w:rPr>
          <w:sz w:val="22"/>
          <w:u w:val="single"/>
        </w:rPr>
        <w:t>Required</w:t>
      </w:r>
      <w:r>
        <w:rPr>
          <w:spacing w:val="-5"/>
          <w:sz w:val="22"/>
          <w:u w:val="single"/>
        </w:rPr>
        <w:t> </w:t>
      </w:r>
      <w:r>
        <w:rPr>
          <w:sz w:val="22"/>
          <w:u w:val="single"/>
        </w:rPr>
        <w:t>off-street</w:t>
      </w:r>
      <w:r>
        <w:rPr>
          <w:spacing w:val="-6"/>
          <w:sz w:val="22"/>
          <w:u w:val="single"/>
        </w:rPr>
        <w:t> </w:t>
      </w:r>
      <w:r>
        <w:rPr>
          <w:sz w:val="22"/>
          <w:u w:val="single"/>
        </w:rPr>
        <w:t>loading</w:t>
      </w:r>
      <w:r>
        <w:rPr>
          <w:spacing w:val="-6"/>
          <w:sz w:val="22"/>
          <w:u w:val="single"/>
        </w:rPr>
        <w:t> </w:t>
      </w:r>
      <w:r>
        <w:rPr>
          <w:spacing w:val="-2"/>
          <w:sz w:val="22"/>
          <w:u w:val="single"/>
        </w:rPr>
        <w:t>standards</w:t>
      </w:r>
      <w:r>
        <w:rPr>
          <w:spacing w:val="-2"/>
          <w:sz w:val="22"/>
          <w:u w:val="none"/>
        </w:rPr>
        <w:t>.</w:t>
      </w:r>
    </w:p>
    <w:p>
      <w:pPr>
        <w:pStyle w:val="ListParagraph"/>
        <w:numPr>
          <w:ilvl w:val="1"/>
          <w:numId w:val="15"/>
        </w:numPr>
        <w:tabs>
          <w:tab w:pos="2279" w:val="left" w:leader="none"/>
        </w:tabs>
        <w:spacing w:line="240" w:lineRule="auto" w:before="251" w:after="0"/>
        <w:ind w:left="120" w:right="115" w:firstLine="1440"/>
        <w:jc w:val="left"/>
        <w:rPr>
          <w:sz w:val="22"/>
        </w:rPr>
      </w:pPr>
      <w:r>
        <w:rPr>
          <w:sz w:val="22"/>
        </w:rPr>
        <w:t>The owner and lessee of a lot shall provide required off-street loading spaces in accordance with the following schedules:</w:t>
      </w:r>
    </w:p>
    <w:p>
      <w:pPr>
        <w:pStyle w:val="BodyText"/>
        <w:spacing w:before="2"/>
      </w:pPr>
    </w:p>
    <w:p>
      <w:pPr>
        <w:pStyle w:val="ListParagraph"/>
        <w:numPr>
          <w:ilvl w:val="2"/>
          <w:numId w:val="15"/>
        </w:numPr>
        <w:tabs>
          <w:tab w:pos="2999" w:val="left" w:leader="none"/>
        </w:tabs>
        <w:spacing w:line="240" w:lineRule="auto" w:before="0" w:after="0"/>
        <w:ind w:left="2999" w:right="0" w:hanging="719"/>
        <w:jc w:val="left"/>
        <w:rPr>
          <w:sz w:val="22"/>
        </w:rPr>
      </w:pPr>
      <w:r>
        <w:rPr>
          <w:sz w:val="22"/>
          <w:u w:val="single"/>
        </w:rPr>
        <w:t>Office</w:t>
      </w:r>
      <w:r>
        <w:rPr>
          <w:spacing w:val="-6"/>
          <w:sz w:val="22"/>
          <w:u w:val="single"/>
        </w:rPr>
        <w:t> </w:t>
      </w:r>
      <w:r>
        <w:rPr>
          <w:sz w:val="22"/>
          <w:u w:val="single"/>
        </w:rPr>
        <w:t>and</w:t>
      </w:r>
      <w:r>
        <w:rPr>
          <w:spacing w:val="-4"/>
          <w:sz w:val="22"/>
          <w:u w:val="single"/>
        </w:rPr>
        <w:t> </w:t>
      </w:r>
      <w:r>
        <w:rPr>
          <w:sz w:val="22"/>
          <w:u w:val="single"/>
        </w:rPr>
        <w:t>similar</w:t>
      </w:r>
      <w:r>
        <w:rPr>
          <w:spacing w:val="-2"/>
          <w:sz w:val="22"/>
          <w:u w:val="single"/>
        </w:rPr>
        <w:t> </w:t>
      </w:r>
      <w:r>
        <w:rPr>
          <w:spacing w:val="-4"/>
          <w:sz w:val="22"/>
          <w:u w:val="single"/>
        </w:rPr>
        <w:t>uses</w:t>
      </w:r>
      <w:r>
        <w:rPr>
          <w:spacing w:val="-4"/>
          <w:sz w:val="22"/>
          <w:u w:val="none"/>
        </w:rPr>
        <w:t>.</w:t>
      </w:r>
    </w:p>
    <w:p>
      <w:pPr>
        <w:pStyle w:val="BodyText"/>
        <w:spacing w:before="48"/>
        <w:rPr>
          <w:sz w:val="18"/>
        </w:rPr>
      </w:pPr>
    </w:p>
    <w:p>
      <w:pPr>
        <w:spacing w:before="0"/>
        <w:ind w:left="1559" w:right="6387" w:firstLine="0"/>
        <w:jc w:val="left"/>
        <w:rPr>
          <w:b/>
          <w:sz w:val="18"/>
        </w:rPr>
      </w:pPr>
      <w:r>
        <w:rPr>
          <w:b/>
          <w:sz w:val="18"/>
        </w:rPr>
        <w:t>SQUARE FEET OF TOTAL</w:t>
      </w:r>
      <w:r>
        <w:rPr>
          <w:b/>
          <w:spacing w:val="-12"/>
          <w:sz w:val="18"/>
        </w:rPr>
        <w:t> </w:t>
      </w:r>
      <w:r>
        <w:rPr>
          <w:b/>
          <w:sz w:val="18"/>
        </w:rPr>
        <w:t>REQUIRED</w:t>
      </w:r>
    </w:p>
    <w:p>
      <w:pPr>
        <w:tabs>
          <w:tab w:pos="6599" w:val="left" w:leader="none"/>
        </w:tabs>
        <w:spacing w:line="206" w:lineRule="exact" w:before="0"/>
        <w:ind w:left="1560" w:right="0" w:firstLine="0"/>
        <w:jc w:val="left"/>
        <w:rPr>
          <w:b/>
          <w:sz w:val="18"/>
        </w:rPr>
      </w:pPr>
      <w:r>
        <w:rPr>
          <w:b/>
          <w:sz w:val="18"/>
          <w:u w:val="single"/>
        </w:rPr>
        <w:t>FLOOR</w:t>
      </w:r>
      <w:r>
        <w:rPr>
          <w:b/>
          <w:spacing w:val="-3"/>
          <w:sz w:val="18"/>
          <w:u w:val="single"/>
        </w:rPr>
        <w:t> </w:t>
      </w:r>
      <w:r>
        <w:rPr>
          <w:b/>
          <w:sz w:val="18"/>
          <w:u w:val="single"/>
        </w:rPr>
        <w:t>AREA</w:t>
      </w:r>
      <w:r>
        <w:rPr>
          <w:b/>
          <w:spacing w:val="-2"/>
          <w:sz w:val="18"/>
          <w:u w:val="single"/>
        </w:rPr>
        <w:t> </w:t>
      </w:r>
      <w:r>
        <w:rPr>
          <w:b/>
          <w:sz w:val="18"/>
          <w:u w:val="single"/>
        </w:rPr>
        <w:t>IN</w:t>
      </w:r>
      <w:r>
        <w:rPr>
          <w:b/>
          <w:spacing w:val="-2"/>
          <w:sz w:val="18"/>
          <w:u w:val="single"/>
        </w:rPr>
        <w:t> STRUCTURE</w:t>
      </w:r>
      <w:r>
        <w:rPr>
          <w:b/>
          <w:sz w:val="18"/>
          <w:u w:val="none"/>
        </w:rPr>
        <w:tab/>
      </w:r>
      <w:r>
        <w:rPr>
          <w:b/>
          <w:sz w:val="18"/>
          <w:u w:val="single"/>
        </w:rPr>
        <w:t>SPACES</w:t>
      </w:r>
      <w:r>
        <w:rPr>
          <w:b/>
          <w:spacing w:val="-2"/>
          <w:sz w:val="18"/>
          <w:u w:val="single"/>
        </w:rPr>
        <w:t> </w:t>
      </w:r>
      <w:r>
        <w:rPr>
          <w:b/>
          <w:sz w:val="18"/>
          <w:u w:val="single"/>
        </w:rPr>
        <w:t>OR</w:t>
      </w:r>
      <w:r>
        <w:rPr>
          <w:b/>
          <w:spacing w:val="-1"/>
          <w:sz w:val="18"/>
          <w:u w:val="single"/>
        </w:rPr>
        <w:t> </w:t>
      </w:r>
      <w:r>
        <w:rPr>
          <w:b/>
          <w:spacing w:val="-2"/>
          <w:sz w:val="18"/>
          <w:u w:val="single"/>
        </w:rPr>
        <w:t>BERTHS</w:t>
      </w:r>
    </w:p>
    <w:p>
      <w:pPr>
        <w:pStyle w:val="BodyText"/>
        <w:spacing w:before="1"/>
        <w:rPr>
          <w:b/>
          <w:sz w:val="18"/>
        </w:rPr>
      </w:pPr>
    </w:p>
    <w:p>
      <w:pPr>
        <w:tabs>
          <w:tab w:pos="7096" w:val="left" w:leader="none"/>
        </w:tabs>
        <w:spacing w:line="207" w:lineRule="exact" w:before="0"/>
        <w:ind w:left="1560" w:right="0" w:firstLine="0"/>
        <w:jc w:val="left"/>
        <w:rPr>
          <w:b/>
          <w:sz w:val="18"/>
        </w:rPr>
      </w:pPr>
      <w:r>
        <w:rPr>
          <w:b/>
          <w:sz w:val="18"/>
        </w:rPr>
        <w:t>0</w:t>
      </w:r>
      <w:r>
        <w:rPr>
          <w:b/>
          <w:spacing w:val="-1"/>
          <w:sz w:val="18"/>
        </w:rPr>
        <w:t> </w:t>
      </w:r>
      <w:r>
        <w:rPr>
          <w:b/>
          <w:sz w:val="18"/>
        </w:rPr>
        <w:t>to</w:t>
      </w:r>
      <w:r>
        <w:rPr>
          <w:b/>
          <w:spacing w:val="-1"/>
          <w:sz w:val="18"/>
        </w:rPr>
        <w:t> </w:t>
      </w:r>
      <w:r>
        <w:rPr>
          <w:b/>
          <w:spacing w:val="-2"/>
          <w:sz w:val="18"/>
        </w:rPr>
        <w:t>50,000</w:t>
      </w:r>
      <w:r>
        <w:rPr>
          <w:b/>
          <w:sz w:val="18"/>
        </w:rPr>
        <w:tab/>
      </w:r>
      <w:r>
        <w:rPr>
          <w:b/>
          <w:spacing w:val="-4"/>
          <w:sz w:val="18"/>
        </w:rPr>
        <w:t>NONE</w:t>
      </w:r>
    </w:p>
    <w:p>
      <w:pPr>
        <w:tabs>
          <w:tab w:pos="7409" w:val="right" w:leader="none"/>
        </w:tabs>
        <w:spacing w:line="206" w:lineRule="exact" w:before="0"/>
        <w:ind w:left="1560" w:right="0" w:firstLine="0"/>
        <w:jc w:val="left"/>
        <w:rPr>
          <w:b/>
          <w:sz w:val="18"/>
        </w:rPr>
      </w:pPr>
      <w:r>
        <w:rPr>
          <w:b/>
          <w:sz w:val="18"/>
        </w:rPr>
        <w:t>50,000</w:t>
      </w:r>
      <w:r>
        <w:rPr>
          <w:b/>
          <w:spacing w:val="-1"/>
          <w:sz w:val="18"/>
        </w:rPr>
        <w:t> </w:t>
      </w:r>
      <w:r>
        <w:rPr>
          <w:b/>
          <w:sz w:val="18"/>
        </w:rPr>
        <w:t>to</w:t>
      </w:r>
      <w:r>
        <w:rPr>
          <w:b/>
          <w:spacing w:val="-1"/>
          <w:sz w:val="18"/>
        </w:rPr>
        <w:t> </w:t>
      </w:r>
      <w:r>
        <w:rPr>
          <w:b/>
          <w:spacing w:val="-2"/>
          <w:sz w:val="18"/>
        </w:rPr>
        <w:t>150,000</w:t>
      </w:r>
      <w:r>
        <w:rPr>
          <w:b/>
          <w:sz w:val="18"/>
        </w:rPr>
        <w:tab/>
      </w:r>
      <w:r>
        <w:rPr>
          <w:b/>
          <w:spacing w:val="-10"/>
          <w:sz w:val="18"/>
        </w:rPr>
        <w:t>1</w:t>
      </w:r>
    </w:p>
    <w:p>
      <w:pPr>
        <w:spacing w:line="206" w:lineRule="exact" w:before="0"/>
        <w:ind w:left="1560" w:right="0" w:firstLine="0"/>
        <w:jc w:val="left"/>
        <w:rPr>
          <w:b/>
          <w:sz w:val="18"/>
        </w:rPr>
      </w:pPr>
      <w:r>
        <w:rPr>
          <w:b/>
          <w:sz w:val="18"/>
        </w:rPr>
        <w:t>Each</w:t>
      </w:r>
      <w:r>
        <w:rPr>
          <w:b/>
          <w:spacing w:val="-2"/>
          <w:sz w:val="18"/>
        </w:rPr>
        <w:t> </w:t>
      </w:r>
      <w:r>
        <w:rPr>
          <w:b/>
          <w:sz w:val="18"/>
        </w:rPr>
        <w:t>additional</w:t>
      </w:r>
      <w:r>
        <w:rPr>
          <w:b/>
          <w:spacing w:val="-2"/>
          <w:sz w:val="18"/>
        </w:rPr>
        <w:t> 100,000</w:t>
      </w:r>
    </w:p>
    <w:p>
      <w:pPr>
        <w:tabs>
          <w:tab w:pos="6916" w:val="left" w:leader="none"/>
        </w:tabs>
        <w:spacing w:line="207" w:lineRule="exact" w:before="0"/>
        <w:ind w:left="1560" w:right="0" w:firstLine="0"/>
        <w:jc w:val="left"/>
        <w:rPr>
          <w:b/>
          <w:sz w:val="18"/>
        </w:rPr>
      </w:pPr>
      <w:r>
        <w:rPr>
          <w:b/>
          <w:sz w:val="18"/>
        </w:rPr>
        <w:t>or</w:t>
      </w:r>
      <w:r>
        <w:rPr>
          <w:b/>
          <w:spacing w:val="-1"/>
          <w:sz w:val="18"/>
        </w:rPr>
        <w:t> </w:t>
      </w:r>
      <w:r>
        <w:rPr>
          <w:b/>
          <w:sz w:val="18"/>
        </w:rPr>
        <w:t>fraction</w:t>
      </w:r>
      <w:r>
        <w:rPr>
          <w:b/>
          <w:spacing w:val="-1"/>
          <w:sz w:val="18"/>
        </w:rPr>
        <w:t> </w:t>
      </w:r>
      <w:r>
        <w:rPr>
          <w:b/>
          <w:spacing w:val="-2"/>
          <w:sz w:val="18"/>
        </w:rPr>
        <w:t>thereof</w:t>
      </w:r>
      <w:r>
        <w:rPr>
          <w:b/>
          <w:sz w:val="18"/>
        </w:rPr>
        <w:tab/>
        <w:t>1</w:t>
      </w:r>
      <w:r>
        <w:rPr>
          <w:b/>
          <w:spacing w:val="-3"/>
          <w:sz w:val="18"/>
        </w:rPr>
        <w:t> </w:t>
      </w:r>
      <w:r>
        <w:rPr>
          <w:b/>
          <w:spacing w:val="-2"/>
          <w:sz w:val="18"/>
        </w:rPr>
        <w:t>additional</w:t>
      </w:r>
    </w:p>
    <w:p>
      <w:pPr>
        <w:spacing w:after="0" w:line="207" w:lineRule="exact"/>
        <w:jc w:val="left"/>
        <w:rPr>
          <w:sz w:val="18"/>
        </w:rPr>
        <w:sectPr>
          <w:pgSz w:w="12240" w:h="15840"/>
          <w:pgMar w:top="1080" w:bottom="280" w:left="1320" w:right="1320"/>
        </w:sectPr>
      </w:pPr>
    </w:p>
    <w:p>
      <w:pPr>
        <w:pStyle w:val="ListParagraph"/>
        <w:numPr>
          <w:ilvl w:val="2"/>
          <w:numId w:val="15"/>
        </w:numPr>
        <w:tabs>
          <w:tab w:pos="3000" w:val="left" w:leader="none"/>
        </w:tabs>
        <w:spacing w:line="240" w:lineRule="auto" w:before="70" w:after="0"/>
        <w:ind w:left="3000" w:right="0" w:hanging="720"/>
        <w:jc w:val="left"/>
        <w:rPr>
          <w:sz w:val="22"/>
        </w:rPr>
      </w:pPr>
      <w:r>
        <w:rPr>
          <w:sz w:val="22"/>
          <w:u w:val="single"/>
        </w:rPr>
        <w:t>Retail,</w:t>
      </w:r>
      <w:r>
        <w:rPr>
          <w:spacing w:val="-4"/>
          <w:sz w:val="22"/>
          <w:u w:val="single"/>
        </w:rPr>
        <w:t> </w:t>
      </w:r>
      <w:r>
        <w:rPr>
          <w:sz w:val="22"/>
          <w:u w:val="single"/>
        </w:rPr>
        <w:t>personal</w:t>
      </w:r>
      <w:r>
        <w:rPr>
          <w:spacing w:val="-2"/>
          <w:sz w:val="22"/>
          <w:u w:val="single"/>
        </w:rPr>
        <w:t> </w:t>
      </w:r>
      <w:r>
        <w:rPr>
          <w:sz w:val="22"/>
          <w:u w:val="single"/>
        </w:rPr>
        <w:t>services,</w:t>
      </w:r>
      <w:r>
        <w:rPr>
          <w:spacing w:val="-4"/>
          <w:sz w:val="22"/>
          <w:u w:val="single"/>
        </w:rPr>
        <w:t> </w:t>
      </w:r>
      <w:r>
        <w:rPr>
          <w:sz w:val="22"/>
          <w:u w:val="single"/>
        </w:rPr>
        <w:t>custom</w:t>
      </w:r>
      <w:r>
        <w:rPr>
          <w:spacing w:val="-2"/>
          <w:sz w:val="22"/>
          <w:u w:val="single"/>
        </w:rPr>
        <w:t> </w:t>
      </w:r>
      <w:r>
        <w:rPr>
          <w:sz w:val="22"/>
          <w:u w:val="single"/>
        </w:rPr>
        <w:t>craft,</w:t>
      </w:r>
      <w:r>
        <w:rPr>
          <w:spacing w:val="-7"/>
          <w:sz w:val="22"/>
          <w:u w:val="single"/>
        </w:rPr>
        <w:t> </w:t>
      </w:r>
      <w:r>
        <w:rPr>
          <w:sz w:val="22"/>
          <w:u w:val="single"/>
        </w:rPr>
        <w:t>and</w:t>
      </w:r>
      <w:r>
        <w:rPr>
          <w:spacing w:val="-3"/>
          <w:sz w:val="22"/>
          <w:u w:val="single"/>
        </w:rPr>
        <w:t> </w:t>
      </w:r>
      <w:r>
        <w:rPr>
          <w:sz w:val="22"/>
          <w:u w:val="single"/>
        </w:rPr>
        <w:t>similar</w:t>
      </w:r>
      <w:r>
        <w:rPr>
          <w:spacing w:val="-5"/>
          <w:sz w:val="22"/>
          <w:u w:val="single"/>
        </w:rPr>
        <w:t> </w:t>
      </w:r>
      <w:r>
        <w:rPr>
          <w:spacing w:val="-4"/>
          <w:sz w:val="22"/>
          <w:u w:val="single"/>
        </w:rPr>
        <w:t>uses</w:t>
      </w:r>
      <w:r>
        <w:rPr>
          <w:spacing w:val="-4"/>
          <w:sz w:val="22"/>
          <w:u w:val="none"/>
        </w:rPr>
        <w:t>.</w:t>
      </w:r>
    </w:p>
    <w:p>
      <w:pPr>
        <w:spacing w:before="255"/>
        <w:ind w:left="1559" w:right="6387" w:firstLine="0"/>
        <w:jc w:val="left"/>
        <w:rPr>
          <w:b/>
          <w:sz w:val="18"/>
        </w:rPr>
      </w:pPr>
      <w:r>
        <w:rPr>
          <w:b/>
          <w:sz w:val="18"/>
        </w:rPr>
        <w:t>SQUARE FEET OF TOTAL</w:t>
      </w:r>
      <w:r>
        <w:rPr>
          <w:b/>
          <w:spacing w:val="-12"/>
          <w:sz w:val="18"/>
        </w:rPr>
        <w:t> </w:t>
      </w:r>
      <w:r>
        <w:rPr>
          <w:b/>
          <w:sz w:val="18"/>
        </w:rPr>
        <w:t>REQUIRED</w:t>
      </w:r>
    </w:p>
    <w:p>
      <w:pPr>
        <w:tabs>
          <w:tab w:pos="6599" w:val="left" w:leader="none"/>
        </w:tabs>
        <w:spacing w:line="206" w:lineRule="exact" w:before="0"/>
        <w:ind w:left="1560" w:right="0" w:firstLine="0"/>
        <w:jc w:val="left"/>
        <w:rPr>
          <w:b/>
          <w:sz w:val="18"/>
        </w:rPr>
      </w:pPr>
      <w:r>
        <w:rPr>
          <w:b/>
          <w:sz w:val="18"/>
          <w:u w:val="single"/>
        </w:rPr>
        <w:t>FLOOR</w:t>
      </w:r>
      <w:r>
        <w:rPr>
          <w:b/>
          <w:spacing w:val="-3"/>
          <w:sz w:val="18"/>
          <w:u w:val="single"/>
        </w:rPr>
        <w:t> </w:t>
      </w:r>
      <w:r>
        <w:rPr>
          <w:b/>
          <w:sz w:val="18"/>
          <w:u w:val="single"/>
        </w:rPr>
        <w:t>AREA</w:t>
      </w:r>
      <w:r>
        <w:rPr>
          <w:b/>
          <w:spacing w:val="-2"/>
          <w:sz w:val="18"/>
          <w:u w:val="single"/>
        </w:rPr>
        <w:t> </w:t>
      </w:r>
      <w:r>
        <w:rPr>
          <w:b/>
          <w:sz w:val="18"/>
          <w:u w:val="single"/>
        </w:rPr>
        <w:t>IN</w:t>
      </w:r>
      <w:r>
        <w:rPr>
          <w:b/>
          <w:spacing w:val="-2"/>
          <w:sz w:val="18"/>
          <w:u w:val="single"/>
        </w:rPr>
        <w:t> STRUCTURE</w:t>
      </w:r>
      <w:r>
        <w:rPr>
          <w:b/>
          <w:sz w:val="18"/>
          <w:u w:val="none"/>
        </w:rPr>
        <w:tab/>
      </w:r>
      <w:r>
        <w:rPr>
          <w:b/>
          <w:sz w:val="18"/>
          <w:u w:val="single"/>
        </w:rPr>
        <w:t>SPACES</w:t>
      </w:r>
      <w:r>
        <w:rPr>
          <w:b/>
          <w:spacing w:val="-2"/>
          <w:sz w:val="18"/>
          <w:u w:val="single"/>
        </w:rPr>
        <w:t> </w:t>
      </w:r>
      <w:r>
        <w:rPr>
          <w:b/>
          <w:sz w:val="18"/>
          <w:u w:val="single"/>
        </w:rPr>
        <w:t>OR</w:t>
      </w:r>
      <w:r>
        <w:rPr>
          <w:b/>
          <w:spacing w:val="-1"/>
          <w:sz w:val="18"/>
          <w:u w:val="single"/>
        </w:rPr>
        <w:t> </w:t>
      </w:r>
      <w:r>
        <w:rPr>
          <w:b/>
          <w:spacing w:val="-2"/>
          <w:sz w:val="18"/>
          <w:u w:val="single"/>
        </w:rPr>
        <w:t>BERTHS</w:t>
      </w:r>
    </w:p>
    <w:p>
      <w:pPr>
        <w:pStyle w:val="BodyText"/>
        <w:spacing w:before="1"/>
        <w:rPr>
          <w:b/>
          <w:sz w:val="18"/>
        </w:rPr>
      </w:pPr>
    </w:p>
    <w:p>
      <w:pPr>
        <w:tabs>
          <w:tab w:pos="7052" w:val="left" w:leader="none"/>
        </w:tabs>
        <w:spacing w:line="207" w:lineRule="exact" w:before="0"/>
        <w:ind w:left="1560" w:right="0" w:firstLine="0"/>
        <w:jc w:val="left"/>
        <w:rPr>
          <w:b/>
          <w:sz w:val="18"/>
        </w:rPr>
      </w:pPr>
      <w:r>
        <w:rPr>
          <w:b/>
          <w:sz w:val="18"/>
        </w:rPr>
        <w:t>0</w:t>
      </w:r>
      <w:r>
        <w:rPr>
          <w:b/>
          <w:spacing w:val="-1"/>
          <w:sz w:val="18"/>
        </w:rPr>
        <w:t> </w:t>
      </w:r>
      <w:r>
        <w:rPr>
          <w:b/>
          <w:sz w:val="18"/>
        </w:rPr>
        <w:t>to</w:t>
      </w:r>
      <w:r>
        <w:rPr>
          <w:b/>
          <w:spacing w:val="-1"/>
          <w:sz w:val="18"/>
        </w:rPr>
        <w:t> </w:t>
      </w:r>
      <w:r>
        <w:rPr>
          <w:b/>
          <w:spacing w:val="-2"/>
          <w:sz w:val="18"/>
        </w:rPr>
        <w:t>10,000</w:t>
      </w:r>
      <w:r>
        <w:rPr>
          <w:b/>
          <w:sz w:val="18"/>
        </w:rPr>
        <w:tab/>
      </w:r>
      <w:r>
        <w:rPr>
          <w:b/>
          <w:spacing w:val="-4"/>
          <w:sz w:val="18"/>
        </w:rPr>
        <w:t>NONE</w:t>
      </w:r>
    </w:p>
    <w:p>
      <w:pPr>
        <w:tabs>
          <w:tab w:pos="7319" w:val="left" w:leader="none"/>
        </w:tabs>
        <w:spacing w:line="206" w:lineRule="exact" w:before="0"/>
        <w:ind w:left="1560" w:right="0" w:firstLine="0"/>
        <w:jc w:val="left"/>
        <w:rPr>
          <w:b/>
          <w:sz w:val="18"/>
        </w:rPr>
      </w:pPr>
      <w:r>
        <w:rPr>
          <w:b/>
          <w:sz w:val="18"/>
        </w:rPr>
        <w:t>10,000</w:t>
      </w:r>
      <w:r>
        <w:rPr>
          <w:b/>
          <w:spacing w:val="-3"/>
          <w:sz w:val="18"/>
        </w:rPr>
        <w:t> </w:t>
      </w:r>
      <w:r>
        <w:rPr>
          <w:b/>
          <w:sz w:val="18"/>
        </w:rPr>
        <w:t>to</w:t>
      </w:r>
      <w:r>
        <w:rPr>
          <w:b/>
          <w:spacing w:val="-1"/>
          <w:sz w:val="18"/>
        </w:rPr>
        <w:t> </w:t>
      </w:r>
      <w:r>
        <w:rPr>
          <w:b/>
          <w:spacing w:val="-2"/>
          <w:sz w:val="18"/>
        </w:rPr>
        <w:t>60,000</w:t>
      </w:r>
      <w:r>
        <w:rPr>
          <w:b/>
          <w:sz w:val="18"/>
        </w:rPr>
        <w:tab/>
      </w:r>
      <w:r>
        <w:rPr>
          <w:b/>
          <w:spacing w:val="-10"/>
          <w:sz w:val="18"/>
        </w:rPr>
        <w:t>1</w:t>
      </w:r>
    </w:p>
    <w:p>
      <w:pPr>
        <w:spacing w:line="207" w:lineRule="exact" w:before="0"/>
        <w:ind w:left="1560" w:right="0" w:firstLine="0"/>
        <w:jc w:val="left"/>
        <w:rPr>
          <w:b/>
          <w:sz w:val="18"/>
        </w:rPr>
      </w:pPr>
      <w:r>
        <w:rPr>
          <w:b/>
          <w:sz w:val="18"/>
        </w:rPr>
        <w:t>Each</w:t>
      </w:r>
      <w:r>
        <w:rPr>
          <w:b/>
          <w:spacing w:val="-2"/>
          <w:sz w:val="18"/>
        </w:rPr>
        <w:t> </w:t>
      </w:r>
      <w:r>
        <w:rPr>
          <w:b/>
          <w:sz w:val="18"/>
        </w:rPr>
        <w:t>additional</w:t>
      </w:r>
      <w:r>
        <w:rPr>
          <w:b/>
          <w:spacing w:val="-2"/>
          <w:sz w:val="18"/>
        </w:rPr>
        <w:t> 60,000</w:t>
      </w:r>
    </w:p>
    <w:p>
      <w:pPr>
        <w:tabs>
          <w:tab w:pos="6916" w:val="left" w:leader="none"/>
        </w:tabs>
        <w:spacing w:before="2"/>
        <w:ind w:left="1560" w:right="0" w:firstLine="0"/>
        <w:jc w:val="left"/>
        <w:rPr>
          <w:b/>
          <w:sz w:val="18"/>
        </w:rPr>
      </w:pPr>
      <w:r>
        <w:rPr>
          <w:b/>
          <w:sz w:val="18"/>
        </w:rPr>
        <w:t>or</w:t>
      </w:r>
      <w:r>
        <w:rPr>
          <w:b/>
          <w:spacing w:val="-1"/>
          <w:sz w:val="18"/>
        </w:rPr>
        <w:t> </w:t>
      </w:r>
      <w:r>
        <w:rPr>
          <w:b/>
          <w:sz w:val="18"/>
        </w:rPr>
        <w:t>fraction</w:t>
      </w:r>
      <w:r>
        <w:rPr>
          <w:b/>
          <w:spacing w:val="-1"/>
          <w:sz w:val="18"/>
        </w:rPr>
        <w:t> </w:t>
      </w:r>
      <w:r>
        <w:rPr>
          <w:b/>
          <w:spacing w:val="-2"/>
          <w:sz w:val="18"/>
        </w:rPr>
        <w:t>thereof</w:t>
      </w:r>
      <w:r>
        <w:rPr>
          <w:b/>
          <w:sz w:val="18"/>
        </w:rPr>
        <w:tab/>
        <w:t>1</w:t>
      </w:r>
      <w:r>
        <w:rPr>
          <w:b/>
          <w:spacing w:val="-3"/>
          <w:sz w:val="18"/>
        </w:rPr>
        <w:t> </w:t>
      </w:r>
      <w:r>
        <w:rPr>
          <w:b/>
          <w:spacing w:val="-2"/>
          <w:sz w:val="18"/>
        </w:rPr>
        <w:t>additional</w:t>
      </w:r>
    </w:p>
    <w:p>
      <w:pPr>
        <w:pStyle w:val="BodyText"/>
        <w:spacing w:before="43"/>
        <w:rPr>
          <w:b/>
          <w:sz w:val="18"/>
        </w:rPr>
      </w:pPr>
    </w:p>
    <w:p>
      <w:pPr>
        <w:pStyle w:val="ListParagraph"/>
        <w:numPr>
          <w:ilvl w:val="2"/>
          <w:numId w:val="15"/>
        </w:numPr>
        <w:tabs>
          <w:tab w:pos="3000" w:val="left" w:leader="none"/>
        </w:tabs>
        <w:spacing w:line="240" w:lineRule="auto" w:before="0" w:after="0"/>
        <w:ind w:left="3000" w:right="0" w:hanging="720"/>
        <w:jc w:val="left"/>
        <w:rPr>
          <w:sz w:val="22"/>
        </w:rPr>
      </w:pPr>
      <w:r>
        <w:rPr>
          <w:sz w:val="22"/>
          <w:u w:val="single"/>
        </w:rPr>
        <w:t>Commercial,</w:t>
      </w:r>
      <w:r>
        <w:rPr>
          <w:spacing w:val="-7"/>
          <w:sz w:val="22"/>
          <w:u w:val="single"/>
        </w:rPr>
        <w:t> </w:t>
      </w:r>
      <w:r>
        <w:rPr>
          <w:sz w:val="22"/>
          <w:u w:val="single"/>
        </w:rPr>
        <w:t>industrial,</w:t>
      </w:r>
      <w:r>
        <w:rPr>
          <w:spacing w:val="-3"/>
          <w:sz w:val="22"/>
          <w:u w:val="single"/>
        </w:rPr>
        <w:t> </w:t>
      </w:r>
      <w:r>
        <w:rPr>
          <w:sz w:val="22"/>
          <w:u w:val="single"/>
        </w:rPr>
        <w:t>and</w:t>
      </w:r>
      <w:r>
        <w:rPr>
          <w:spacing w:val="-6"/>
          <w:sz w:val="22"/>
          <w:u w:val="single"/>
        </w:rPr>
        <w:t> </w:t>
      </w:r>
      <w:r>
        <w:rPr>
          <w:sz w:val="22"/>
          <w:u w:val="single"/>
        </w:rPr>
        <w:t>similar</w:t>
      </w:r>
      <w:r>
        <w:rPr>
          <w:spacing w:val="-5"/>
          <w:sz w:val="22"/>
          <w:u w:val="single"/>
        </w:rPr>
        <w:t> </w:t>
      </w:r>
      <w:r>
        <w:rPr>
          <w:spacing w:val="-4"/>
          <w:sz w:val="22"/>
          <w:u w:val="single"/>
        </w:rPr>
        <w:t>uses</w:t>
      </w:r>
      <w:r>
        <w:rPr>
          <w:spacing w:val="-4"/>
          <w:sz w:val="22"/>
          <w:u w:val="none"/>
        </w:rPr>
        <w:t>.</w:t>
      </w:r>
    </w:p>
    <w:p>
      <w:pPr>
        <w:pStyle w:val="BodyText"/>
        <w:spacing w:before="48"/>
        <w:rPr>
          <w:sz w:val="18"/>
        </w:rPr>
      </w:pPr>
    </w:p>
    <w:p>
      <w:pPr>
        <w:spacing w:before="0"/>
        <w:ind w:left="1559" w:right="6387" w:firstLine="0"/>
        <w:jc w:val="left"/>
        <w:rPr>
          <w:b/>
          <w:sz w:val="18"/>
        </w:rPr>
      </w:pPr>
      <w:r>
        <w:rPr>
          <w:b/>
          <w:sz w:val="18"/>
        </w:rPr>
        <w:t>SQUARE FEET OF TOTAL</w:t>
      </w:r>
      <w:r>
        <w:rPr>
          <w:b/>
          <w:spacing w:val="-12"/>
          <w:sz w:val="18"/>
        </w:rPr>
        <w:t> </w:t>
      </w:r>
      <w:r>
        <w:rPr>
          <w:b/>
          <w:sz w:val="18"/>
        </w:rPr>
        <w:t>REQUIRED</w:t>
      </w:r>
    </w:p>
    <w:p>
      <w:pPr>
        <w:tabs>
          <w:tab w:pos="6599" w:val="left" w:leader="none"/>
        </w:tabs>
        <w:spacing w:line="206" w:lineRule="exact" w:before="0"/>
        <w:ind w:left="1560" w:right="0" w:firstLine="0"/>
        <w:jc w:val="left"/>
        <w:rPr>
          <w:b/>
          <w:sz w:val="18"/>
        </w:rPr>
      </w:pPr>
      <w:r>
        <w:rPr>
          <w:b/>
          <w:sz w:val="18"/>
          <w:u w:val="single"/>
        </w:rPr>
        <w:t>FLOOR</w:t>
      </w:r>
      <w:r>
        <w:rPr>
          <w:b/>
          <w:spacing w:val="-3"/>
          <w:sz w:val="18"/>
          <w:u w:val="single"/>
        </w:rPr>
        <w:t> </w:t>
      </w:r>
      <w:r>
        <w:rPr>
          <w:b/>
          <w:sz w:val="18"/>
          <w:u w:val="single"/>
        </w:rPr>
        <w:t>AREA</w:t>
      </w:r>
      <w:r>
        <w:rPr>
          <w:b/>
          <w:spacing w:val="-2"/>
          <w:sz w:val="18"/>
          <w:u w:val="single"/>
        </w:rPr>
        <w:t> </w:t>
      </w:r>
      <w:r>
        <w:rPr>
          <w:b/>
          <w:sz w:val="18"/>
          <w:u w:val="single"/>
        </w:rPr>
        <w:t>IN</w:t>
      </w:r>
      <w:r>
        <w:rPr>
          <w:b/>
          <w:spacing w:val="-2"/>
          <w:sz w:val="18"/>
          <w:u w:val="single"/>
        </w:rPr>
        <w:t> STRUCTURE</w:t>
      </w:r>
      <w:r>
        <w:rPr>
          <w:b/>
          <w:sz w:val="18"/>
          <w:u w:val="none"/>
        </w:rPr>
        <w:tab/>
      </w:r>
      <w:r>
        <w:rPr>
          <w:b/>
          <w:sz w:val="18"/>
          <w:u w:val="single"/>
        </w:rPr>
        <w:t>SPACES</w:t>
      </w:r>
      <w:r>
        <w:rPr>
          <w:b/>
          <w:spacing w:val="-2"/>
          <w:sz w:val="18"/>
          <w:u w:val="single"/>
        </w:rPr>
        <w:t> </w:t>
      </w:r>
      <w:r>
        <w:rPr>
          <w:b/>
          <w:sz w:val="18"/>
          <w:u w:val="single"/>
        </w:rPr>
        <w:t>OR</w:t>
      </w:r>
      <w:r>
        <w:rPr>
          <w:b/>
          <w:spacing w:val="-1"/>
          <w:sz w:val="18"/>
          <w:u w:val="single"/>
        </w:rPr>
        <w:t> </w:t>
      </w:r>
      <w:r>
        <w:rPr>
          <w:b/>
          <w:spacing w:val="-2"/>
          <w:sz w:val="18"/>
          <w:u w:val="single"/>
        </w:rPr>
        <w:t>BERTHS</w:t>
      </w:r>
    </w:p>
    <w:p>
      <w:pPr>
        <w:pStyle w:val="BodyText"/>
        <w:spacing w:before="1"/>
        <w:rPr>
          <w:b/>
          <w:sz w:val="18"/>
        </w:rPr>
      </w:pPr>
    </w:p>
    <w:p>
      <w:pPr>
        <w:tabs>
          <w:tab w:pos="7096" w:val="left" w:leader="none"/>
        </w:tabs>
        <w:spacing w:line="207" w:lineRule="exact" w:before="0"/>
        <w:ind w:left="1560" w:right="0" w:firstLine="0"/>
        <w:jc w:val="left"/>
        <w:rPr>
          <w:b/>
          <w:sz w:val="18"/>
        </w:rPr>
      </w:pPr>
      <w:r>
        <w:rPr>
          <w:b/>
          <w:sz w:val="18"/>
        </w:rPr>
        <w:t>0</w:t>
      </w:r>
      <w:r>
        <w:rPr>
          <w:b/>
          <w:spacing w:val="-1"/>
          <w:sz w:val="18"/>
        </w:rPr>
        <w:t> </w:t>
      </w:r>
      <w:r>
        <w:rPr>
          <w:b/>
          <w:sz w:val="18"/>
        </w:rPr>
        <w:t>to</w:t>
      </w:r>
      <w:r>
        <w:rPr>
          <w:b/>
          <w:spacing w:val="-1"/>
          <w:sz w:val="18"/>
        </w:rPr>
        <w:t> </w:t>
      </w:r>
      <w:r>
        <w:rPr>
          <w:b/>
          <w:spacing w:val="-2"/>
          <w:sz w:val="18"/>
        </w:rPr>
        <w:t>10,000</w:t>
      </w:r>
      <w:r>
        <w:rPr>
          <w:b/>
          <w:sz w:val="18"/>
        </w:rPr>
        <w:tab/>
      </w:r>
      <w:r>
        <w:rPr>
          <w:b/>
          <w:spacing w:val="-4"/>
          <w:sz w:val="18"/>
        </w:rPr>
        <w:t>NONE</w:t>
      </w:r>
    </w:p>
    <w:p>
      <w:pPr>
        <w:tabs>
          <w:tab w:pos="7409" w:val="right" w:leader="none"/>
        </w:tabs>
        <w:spacing w:line="206" w:lineRule="exact" w:before="0"/>
        <w:ind w:left="1560" w:right="0" w:firstLine="0"/>
        <w:jc w:val="left"/>
        <w:rPr>
          <w:b/>
          <w:sz w:val="18"/>
        </w:rPr>
      </w:pPr>
      <w:r>
        <w:rPr>
          <w:b/>
          <w:sz w:val="18"/>
        </w:rPr>
        <w:t>10,000</w:t>
      </w:r>
      <w:r>
        <w:rPr>
          <w:b/>
          <w:spacing w:val="-3"/>
          <w:sz w:val="18"/>
        </w:rPr>
        <w:t> </w:t>
      </w:r>
      <w:r>
        <w:rPr>
          <w:b/>
          <w:sz w:val="18"/>
        </w:rPr>
        <w:t>to</w:t>
      </w:r>
      <w:r>
        <w:rPr>
          <w:b/>
          <w:spacing w:val="-1"/>
          <w:sz w:val="18"/>
        </w:rPr>
        <w:t> </w:t>
      </w:r>
      <w:r>
        <w:rPr>
          <w:b/>
          <w:spacing w:val="-2"/>
          <w:sz w:val="18"/>
        </w:rPr>
        <w:t>50,000</w:t>
      </w:r>
      <w:r>
        <w:rPr>
          <w:b/>
          <w:sz w:val="18"/>
        </w:rPr>
        <w:tab/>
      </w:r>
      <w:r>
        <w:rPr>
          <w:b/>
          <w:spacing w:val="-10"/>
          <w:sz w:val="18"/>
        </w:rPr>
        <w:t>1</w:t>
      </w:r>
    </w:p>
    <w:p>
      <w:pPr>
        <w:tabs>
          <w:tab w:pos="7409" w:val="right" w:leader="none"/>
        </w:tabs>
        <w:spacing w:line="207" w:lineRule="exact" w:before="0"/>
        <w:ind w:left="1560" w:right="0" w:firstLine="0"/>
        <w:jc w:val="left"/>
        <w:rPr>
          <w:b/>
          <w:sz w:val="18"/>
        </w:rPr>
      </w:pPr>
      <w:r>
        <w:rPr>
          <w:b/>
          <w:sz w:val="18"/>
        </w:rPr>
        <w:t>50,000</w:t>
      </w:r>
      <w:r>
        <w:rPr>
          <w:b/>
          <w:spacing w:val="-1"/>
          <w:sz w:val="18"/>
        </w:rPr>
        <w:t> </w:t>
      </w:r>
      <w:r>
        <w:rPr>
          <w:b/>
          <w:sz w:val="18"/>
        </w:rPr>
        <w:t>to</w:t>
      </w:r>
      <w:r>
        <w:rPr>
          <w:b/>
          <w:spacing w:val="-1"/>
          <w:sz w:val="18"/>
        </w:rPr>
        <w:t> </w:t>
      </w:r>
      <w:r>
        <w:rPr>
          <w:b/>
          <w:spacing w:val="-2"/>
          <w:sz w:val="18"/>
        </w:rPr>
        <w:t>100,000</w:t>
      </w:r>
      <w:r>
        <w:rPr>
          <w:b/>
          <w:sz w:val="18"/>
        </w:rPr>
        <w:tab/>
      </w:r>
      <w:r>
        <w:rPr>
          <w:b/>
          <w:spacing w:val="-10"/>
          <w:sz w:val="18"/>
        </w:rPr>
        <w:t>2</w:t>
      </w:r>
    </w:p>
    <w:p>
      <w:pPr>
        <w:spacing w:line="207" w:lineRule="exact" w:before="2"/>
        <w:ind w:left="1560" w:right="0" w:firstLine="0"/>
        <w:jc w:val="left"/>
        <w:rPr>
          <w:b/>
          <w:sz w:val="18"/>
        </w:rPr>
      </w:pPr>
      <w:r>
        <w:rPr>
          <w:b/>
          <w:sz w:val="18"/>
        </w:rPr>
        <w:t>Each</w:t>
      </w:r>
      <w:r>
        <w:rPr>
          <w:b/>
          <w:spacing w:val="-2"/>
          <w:sz w:val="18"/>
        </w:rPr>
        <w:t> </w:t>
      </w:r>
      <w:r>
        <w:rPr>
          <w:b/>
          <w:sz w:val="18"/>
        </w:rPr>
        <w:t>additional</w:t>
      </w:r>
      <w:r>
        <w:rPr>
          <w:b/>
          <w:spacing w:val="-2"/>
          <w:sz w:val="18"/>
        </w:rPr>
        <w:t> 100,000</w:t>
      </w:r>
    </w:p>
    <w:p>
      <w:pPr>
        <w:tabs>
          <w:tab w:pos="6961" w:val="left" w:leader="none"/>
        </w:tabs>
        <w:spacing w:line="207" w:lineRule="exact" w:before="0"/>
        <w:ind w:left="1560" w:right="0" w:firstLine="0"/>
        <w:jc w:val="left"/>
        <w:rPr>
          <w:b/>
          <w:sz w:val="18"/>
        </w:rPr>
      </w:pPr>
      <w:r>
        <w:rPr>
          <w:b/>
          <w:sz w:val="18"/>
        </w:rPr>
        <w:t>or</w:t>
      </w:r>
      <w:r>
        <w:rPr>
          <w:b/>
          <w:spacing w:val="-1"/>
          <w:sz w:val="18"/>
        </w:rPr>
        <w:t> </w:t>
      </w:r>
      <w:r>
        <w:rPr>
          <w:b/>
          <w:sz w:val="18"/>
        </w:rPr>
        <w:t>fraction</w:t>
      </w:r>
      <w:r>
        <w:rPr>
          <w:b/>
          <w:spacing w:val="-1"/>
          <w:sz w:val="18"/>
        </w:rPr>
        <w:t> </w:t>
      </w:r>
      <w:r>
        <w:rPr>
          <w:b/>
          <w:spacing w:val="-2"/>
          <w:sz w:val="18"/>
        </w:rPr>
        <w:t>thereof</w:t>
      </w:r>
      <w:r>
        <w:rPr>
          <w:b/>
          <w:sz w:val="18"/>
        </w:rPr>
        <w:tab/>
        <w:t>1</w:t>
      </w:r>
      <w:r>
        <w:rPr>
          <w:b/>
          <w:spacing w:val="-3"/>
          <w:sz w:val="18"/>
        </w:rPr>
        <w:t> </w:t>
      </w:r>
      <w:r>
        <w:rPr>
          <w:b/>
          <w:spacing w:val="-2"/>
          <w:sz w:val="18"/>
        </w:rPr>
        <w:t>additional</w:t>
      </w:r>
    </w:p>
    <w:p>
      <w:pPr>
        <w:pStyle w:val="ListParagraph"/>
        <w:numPr>
          <w:ilvl w:val="2"/>
          <w:numId w:val="15"/>
        </w:numPr>
        <w:tabs>
          <w:tab w:pos="2999" w:val="left" w:leader="none"/>
        </w:tabs>
        <w:spacing w:line="240" w:lineRule="auto" w:before="252" w:after="0"/>
        <w:ind w:left="2999" w:right="0" w:hanging="719"/>
        <w:jc w:val="left"/>
        <w:rPr>
          <w:sz w:val="22"/>
        </w:rPr>
      </w:pPr>
      <w:r>
        <w:rPr>
          <w:sz w:val="22"/>
          <w:u w:val="single"/>
        </w:rPr>
        <w:t>Hotel,</w:t>
      </w:r>
      <w:r>
        <w:rPr>
          <w:spacing w:val="-6"/>
          <w:sz w:val="22"/>
          <w:u w:val="single"/>
        </w:rPr>
        <w:t> </w:t>
      </w:r>
      <w:r>
        <w:rPr>
          <w:sz w:val="22"/>
          <w:u w:val="single"/>
        </w:rPr>
        <w:t>motel,</w:t>
      </w:r>
      <w:r>
        <w:rPr>
          <w:spacing w:val="-2"/>
          <w:sz w:val="22"/>
          <w:u w:val="single"/>
        </w:rPr>
        <w:t> </w:t>
      </w:r>
      <w:r>
        <w:rPr>
          <w:sz w:val="22"/>
          <w:u w:val="single"/>
        </w:rPr>
        <w:t>and</w:t>
      </w:r>
      <w:r>
        <w:rPr>
          <w:spacing w:val="-3"/>
          <w:sz w:val="22"/>
          <w:u w:val="single"/>
        </w:rPr>
        <w:t> </w:t>
      </w:r>
      <w:r>
        <w:rPr>
          <w:sz w:val="22"/>
          <w:u w:val="single"/>
        </w:rPr>
        <w:t>similar</w:t>
      </w:r>
      <w:r>
        <w:rPr>
          <w:spacing w:val="-1"/>
          <w:sz w:val="22"/>
          <w:u w:val="single"/>
        </w:rPr>
        <w:t> </w:t>
      </w:r>
      <w:r>
        <w:rPr>
          <w:spacing w:val="-4"/>
          <w:sz w:val="22"/>
          <w:u w:val="single"/>
        </w:rPr>
        <w:t>uses</w:t>
      </w:r>
      <w:r>
        <w:rPr>
          <w:spacing w:val="-4"/>
          <w:sz w:val="22"/>
          <w:u w:val="none"/>
        </w:rPr>
        <w:t>.</w:t>
      </w:r>
    </w:p>
    <w:p>
      <w:pPr>
        <w:spacing w:before="253"/>
        <w:ind w:left="1559" w:right="6387" w:firstLine="0"/>
        <w:jc w:val="left"/>
        <w:rPr>
          <w:b/>
          <w:sz w:val="18"/>
        </w:rPr>
      </w:pPr>
      <w:r>
        <w:rPr>
          <w:b/>
          <w:sz w:val="18"/>
        </w:rPr>
        <w:t>SQUARE FEET OF TOTAL</w:t>
      </w:r>
      <w:r>
        <w:rPr>
          <w:b/>
          <w:spacing w:val="-12"/>
          <w:sz w:val="18"/>
        </w:rPr>
        <w:t> </w:t>
      </w:r>
      <w:r>
        <w:rPr>
          <w:b/>
          <w:sz w:val="18"/>
        </w:rPr>
        <w:t>REQUIRED</w:t>
      </w:r>
    </w:p>
    <w:p>
      <w:pPr>
        <w:tabs>
          <w:tab w:pos="6599" w:val="left" w:leader="none"/>
        </w:tabs>
        <w:spacing w:before="1"/>
        <w:ind w:left="1560" w:right="0" w:firstLine="0"/>
        <w:jc w:val="left"/>
        <w:rPr>
          <w:b/>
          <w:sz w:val="18"/>
        </w:rPr>
      </w:pPr>
      <w:r>
        <w:rPr>
          <w:b/>
          <w:sz w:val="18"/>
          <w:u w:val="single"/>
        </w:rPr>
        <w:t>FLOOR</w:t>
      </w:r>
      <w:r>
        <w:rPr>
          <w:b/>
          <w:spacing w:val="-3"/>
          <w:sz w:val="18"/>
          <w:u w:val="single"/>
        </w:rPr>
        <w:t> </w:t>
      </w:r>
      <w:r>
        <w:rPr>
          <w:b/>
          <w:sz w:val="18"/>
          <w:u w:val="single"/>
        </w:rPr>
        <w:t>AREA</w:t>
      </w:r>
      <w:r>
        <w:rPr>
          <w:b/>
          <w:spacing w:val="-2"/>
          <w:sz w:val="18"/>
          <w:u w:val="single"/>
        </w:rPr>
        <w:t> </w:t>
      </w:r>
      <w:r>
        <w:rPr>
          <w:b/>
          <w:sz w:val="18"/>
          <w:u w:val="single"/>
        </w:rPr>
        <w:t>IN</w:t>
      </w:r>
      <w:r>
        <w:rPr>
          <w:b/>
          <w:spacing w:val="-2"/>
          <w:sz w:val="18"/>
          <w:u w:val="single"/>
        </w:rPr>
        <w:t> STRUCTURE</w:t>
      </w:r>
      <w:r>
        <w:rPr>
          <w:b/>
          <w:sz w:val="18"/>
          <w:u w:val="none"/>
        </w:rPr>
        <w:tab/>
      </w:r>
      <w:r>
        <w:rPr>
          <w:b/>
          <w:sz w:val="18"/>
          <w:u w:val="single"/>
        </w:rPr>
        <w:t>SPACES</w:t>
      </w:r>
      <w:r>
        <w:rPr>
          <w:b/>
          <w:spacing w:val="-2"/>
          <w:sz w:val="18"/>
          <w:u w:val="single"/>
        </w:rPr>
        <w:t> </w:t>
      </w:r>
      <w:r>
        <w:rPr>
          <w:b/>
          <w:sz w:val="18"/>
          <w:u w:val="single"/>
        </w:rPr>
        <w:t>OR</w:t>
      </w:r>
      <w:r>
        <w:rPr>
          <w:b/>
          <w:spacing w:val="-1"/>
          <w:sz w:val="18"/>
          <w:u w:val="single"/>
        </w:rPr>
        <w:t> </w:t>
      </w:r>
      <w:r>
        <w:rPr>
          <w:b/>
          <w:spacing w:val="-2"/>
          <w:sz w:val="18"/>
          <w:u w:val="single"/>
        </w:rPr>
        <w:t>BERTHS</w:t>
      </w:r>
    </w:p>
    <w:p>
      <w:pPr>
        <w:tabs>
          <w:tab w:pos="7052" w:val="left" w:leader="none"/>
        </w:tabs>
        <w:spacing w:before="206"/>
        <w:ind w:left="1560" w:right="0" w:firstLine="0"/>
        <w:jc w:val="left"/>
        <w:rPr>
          <w:b/>
          <w:sz w:val="18"/>
        </w:rPr>
      </w:pPr>
      <w:r>
        <w:rPr>
          <w:b/>
          <w:sz w:val="18"/>
        </w:rPr>
        <w:t>0</w:t>
      </w:r>
      <w:r>
        <w:rPr>
          <w:b/>
          <w:spacing w:val="-1"/>
          <w:sz w:val="18"/>
        </w:rPr>
        <w:t> </w:t>
      </w:r>
      <w:r>
        <w:rPr>
          <w:b/>
          <w:sz w:val="18"/>
        </w:rPr>
        <w:t>to</w:t>
      </w:r>
      <w:r>
        <w:rPr>
          <w:b/>
          <w:spacing w:val="-1"/>
          <w:sz w:val="18"/>
        </w:rPr>
        <w:t> </w:t>
      </w:r>
      <w:r>
        <w:rPr>
          <w:b/>
          <w:spacing w:val="-2"/>
          <w:sz w:val="18"/>
        </w:rPr>
        <w:t>50,000</w:t>
      </w:r>
      <w:r>
        <w:rPr>
          <w:b/>
          <w:sz w:val="18"/>
        </w:rPr>
        <w:tab/>
      </w:r>
      <w:r>
        <w:rPr>
          <w:b/>
          <w:spacing w:val="-4"/>
          <w:sz w:val="18"/>
        </w:rPr>
        <w:t>NONE</w:t>
      </w:r>
    </w:p>
    <w:p>
      <w:pPr>
        <w:tabs>
          <w:tab w:pos="7319" w:val="left" w:leader="none"/>
        </w:tabs>
        <w:spacing w:line="207" w:lineRule="exact" w:before="2"/>
        <w:ind w:left="1560" w:right="0" w:firstLine="0"/>
        <w:jc w:val="left"/>
        <w:rPr>
          <w:b/>
          <w:sz w:val="18"/>
        </w:rPr>
      </w:pPr>
      <w:r>
        <w:rPr>
          <w:b/>
          <w:sz w:val="18"/>
        </w:rPr>
        <w:t>50,000</w:t>
      </w:r>
      <w:r>
        <w:rPr>
          <w:b/>
          <w:spacing w:val="-1"/>
          <w:sz w:val="18"/>
        </w:rPr>
        <w:t> </w:t>
      </w:r>
      <w:r>
        <w:rPr>
          <w:b/>
          <w:sz w:val="18"/>
        </w:rPr>
        <w:t>to</w:t>
      </w:r>
      <w:r>
        <w:rPr>
          <w:b/>
          <w:spacing w:val="-1"/>
          <w:sz w:val="18"/>
        </w:rPr>
        <w:t> </w:t>
      </w:r>
      <w:r>
        <w:rPr>
          <w:b/>
          <w:spacing w:val="-2"/>
          <w:sz w:val="18"/>
        </w:rPr>
        <w:t>100,000</w:t>
      </w:r>
      <w:r>
        <w:rPr>
          <w:b/>
          <w:sz w:val="18"/>
        </w:rPr>
        <w:tab/>
      </w:r>
      <w:r>
        <w:rPr>
          <w:b/>
          <w:spacing w:val="-10"/>
          <w:sz w:val="18"/>
        </w:rPr>
        <w:t>1</w:t>
      </w:r>
    </w:p>
    <w:p>
      <w:pPr>
        <w:tabs>
          <w:tab w:pos="7319" w:val="left" w:leader="none"/>
        </w:tabs>
        <w:spacing w:line="206" w:lineRule="exact" w:before="0"/>
        <w:ind w:left="1560" w:right="0" w:firstLine="0"/>
        <w:jc w:val="left"/>
        <w:rPr>
          <w:b/>
          <w:sz w:val="18"/>
        </w:rPr>
      </w:pPr>
      <w:r>
        <w:rPr>
          <w:b/>
          <w:sz w:val="18"/>
        </w:rPr>
        <w:t>100,000</w:t>
      </w:r>
      <w:r>
        <w:rPr>
          <w:b/>
          <w:spacing w:val="-2"/>
          <w:sz w:val="18"/>
        </w:rPr>
        <w:t> </w:t>
      </w:r>
      <w:r>
        <w:rPr>
          <w:b/>
          <w:sz w:val="18"/>
        </w:rPr>
        <w:t>to</w:t>
      </w:r>
      <w:r>
        <w:rPr>
          <w:b/>
          <w:spacing w:val="-1"/>
          <w:sz w:val="18"/>
        </w:rPr>
        <w:t> </w:t>
      </w:r>
      <w:r>
        <w:rPr>
          <w:b/>
          <w:spacing w:val="-2"/>
          <w:sz w:val="18"/>
        </w:rPr>
        <w:t>300,000</w:t>
      </w:r>
      <w:r>
        <w:rPr>
          <w:b/>
          <w:sz w:val="18"/>
        </w:rPr>
        <w:tab/>
      </w:r>
      <w:r>
        <w:rPr>
          <w:b/>
          <w:spacing w:val="-10"/>
          <w:sz w:val="18"/>
        </w:rPr>
        <w:t>2</w:t>
      </w:r>
    </w:p>
    <w:p>
      <w:pPr>
        <w:spacing w:line="206" w:lineRule="exact" w:before="0"/>
        <w:ind w:left="1560" w:right="0" w:firstLine="0"/>
        <w:jc w:val="left"/>
        <w:rPr>
          <w:b/>
          <w:sz w:val="18"/>
        </w:rPr>
      </w:pPr>
      <w:r>
        <w:rPr>
          <w:b/>
          <w:sz w:val="18"/>
        </w:rPr>
        <w:t>Each</w:t>
      </w:r>
      <w:r>
        <w:rPr>
          <w:b/>
          <w:spacing w:val="-2"/>
          <w:sz w:val="18"/>
        </w:rPr>
        <w:t> </w:t>
      </w:r>
      <w:r>
        <w:rPr>
          <w:b/>
          <w:sz w:val="18"/>
        </w:rPr>
        <w:t>additional</w:t>
      </w:r>
      <w:r>
        <w:rPr>
          <w:b/>
          <w:spacing w:val="-2"/>
          <w:sz w:val="18"/>
        </w:rPr>
        <w:t> 200,000</w:t>
      </w:r>
    </w:p>
    <w:p>
      <w:pPr>
        <w:tabs>
          <w:tab w:pos="6961" w:val="left" w:leader="none"/>
        </w:tabs>
        <w:spacing w:line="207" w:lineRule="exact" w:before="0"/>
        <w:ind w:left="1560" w:right="0" w:firstLine="0"/>
        <w:jc w:val="left"/>
        <w:rPr>
          <w:b/>
          <w:sz w:val="18"/>
        </w:rPr>
      </w:pPr>
      <w:r>
        <w:rPr>
          <w:b/>
          <w:sz w:val="18"/>
        </w:rPr>
        <w:t>or</w:t>
      </w:r>
      <w:r>
        <w:rPr>
          <w:b/>
          <w:spacing w:val="-1"/>
          <w:sz w:val="18"/>
        </w:rPr>
        <w:t> </w:t>
      </w:r>
      <w:r>
        <w:rPr>
          <w:b/>
          <w:sz w:val="18"/>
        </w:rPr>
        <w:t>fraction</w:t>
      </w:r>
      <w:r>
        <w:rPr>
          <w:b/>
          <w:spacing w:val="-1"/>
          <w:sz w:val="18"/>
        </w:rPr>
        <w:t> </w:t>
      </w:r>
      <w:r>
        <w:rPr>
          <w:b/>
          <w:spacing w:val="-2"/>
          <w:sz w:val="18"/>
        </w:rPr>
        <w:t>thereof</w:t>
      </w:r>
      <w:r>
        <w:rPr>
          <w:b/>
          <w:sz w:val="18"/>
        </w:rPr>
        <w:tab/>
        <w:t>1</w:t>
      </w:r>
      <w:r>
        <w:rPr>
          <w:b/>
          <w:spacing w:val="-3"/>
          <w:sz w:val="18"/>
        </w:rPr>
        <w:t> </w:t>
      </w:r>
      <w:r>
        <w:rPr>
          <w:b/>
          <w:spacing w:val="-2"/>
          <w:sz w:val="18"/>
        </w:rPr>
        <w:t>additional</w:t>
      </w:r>
    </w:p>
    <w:p>
      <w:pPr>
        <w:pStyle w:val="ListParagraph"/>
        <w:numPr>
          <w:ilvl w:val="2"/>
          <w:numId w:val="15"/>
        </w:numPr>
        <w:tabs>
          <w:tab w:pos="3000" w:val="left" w:leader="none"/>
        </w:tabs>
        <w:spacing w:line="240" w:lineRule="auto" w:before="252" w:after="0"/>
        <w:ind w:left="3000" w:right="0" w:hanging="720"/>
        <w:jc w:val="left"/>
        <w:rPr>
          <w:sz w:val="22"/>
        </w:rPr>
      </w:pPr>
      <w:r>
        <w:rPr>
          <w:sz w:val="22"/>
          <w:u w:val="single"/>
        </w:rPr>
        <w:t>Bar,</w:t>
      </w:r>
      <w:r>
        <w:rPr>
          <w:spacing w:val="-5"/>
          <w:sz w:val="22"/>
          <w:u w:val="single"/>
        </w:rPr>
        <w:t> </w:t>
      </w:r>
      <w:r>
        <w:rPr>
          <w:sz w:val="22"/>
          <w:u w:val="single"/>
        </w:rPr>
        <w:t>restaurant,</w:t>
      </w:r>
      <w:r>
        <w:rPr>
          <w:spacing w:val="-6"/>
          <w:sz w:val="22"/>
          <w:u w:val="single"/>
        </w:rPr>
        <w:t> </w:t>
      </w:r>
      <w:r>
        <w:rPr>
          <w:sz w:val="22"/>
          <w:u w:val="single"/>
        </w:rPr>
        <w:t>and</w:t>
      </w:r>
      <w:r>
        <w:rPr>
          <w:spacing w:val="-6"/>
          <w:sz w:val="22"/>
          <w:u w:val="single"/>
        </w:rPr>
        <w:t> </w:t>
      </w:r>
      <w:r>
        <w:rPr>
          <w:sz w:val="22"/>
          <w:u w:val="single"/>
        </w:rPr>
        <w:t>similar</w:t>
      </w:r>
      <w:r>
        <w:rPr>
          <w:spacing w:val="-4"/>
          <w:sz w:val="22"/>
          <w:u w:val="single"/>
        </w:rPr>
        <w:t> </w:t>
      </w:r>
      <w:r>
        <w:rPr>
          <w:spacing w:val="-2"/>
          <w:sz w:val="22"/>
          <w:u w:val="single"/>
        </w:rPr>
        <w:t>uses</w:t>
      </w:r>
      <w:r>
        <w:rPr>
          <w:spacing w:val="-2"/>
          <w:sz w:val="22"/>
          <w:u w:val="none"/>
        </w:rPr>
        <w:t>.</w:t>
      </w:r>
    </w:p>
    <w:p>
      <w:pPr>
        <w:spacing w:before="255"/>
        <w:ind w:left="1559" w:right="6387" w:firstLine="0"/>
        <w:jc w:val="left"/>
        <w:rPr>
          <w:b/>
          <w:sz w:val="18"/>
        </w:rPr>
      </w:pPr>
      <w:r>
        <w:rPr>
          <w:b/>
          <w:sz w:val="18"/>
        </w:rPr>
        <w:t>SQUARE FEET OF TOTAL</w:t>
      </w:r>
      <w:r>
        <w:rPr>
          <w:b/>
          <w:spacing w:val="-12"/>
          <w:sz w:val="18"/>
        </w:rPr>
        <w:t> </w:t>
      </w:r>
      <w:r>
        <w:rPr>
          <w:b/>
          <w:sz w:val="18"/>
        </w:rPr>
        <w:t>REQUIRED</w:t>
      </w:r>
    </w:p>
    <w:p>
      <w:pPr>
        <w:tabs>
          <w:tab w:pos="6599" w:val="left" w:leader="none"/>
        </w:tabs>
        <w:spacing w:line="206" w:lineRule="exact" w:before="0"/>
        <w:ind w:left="1560" w:right="0" w:firstLine="0"/>
        <w:jc w:val="left"/>
        <w:rPr>
          <w:b/>
          <w:sz w:val="18"/>
        </w:rPr>
      </w:pPr>
      <w:r>
        <w:rPr>
          <w:b/>
          <w:sz w:val="18"/>
          <w:u w:val="single"/>
        </w:rPr>
        <w:t>FLOOR</w:t>
      </w:r>
      <w:r>
        <w:rPr>
          <w:b/>
          <w:spacing w:val="-3"/>
          <w:sz w:val="18"/>
          <w:u w:val="single"/>
        </w:rPr>
        <w:t> </w:t>
      </w:r>
      <w:r>
        <w:rPr>
          <w:b/>
          <w:sz w:val="18"/>
          <w:u w:val="single"/>
        </w:rPr>
        <w:t>AREA</w:t>
      </w:r>
      <w:r>
        <w:rPr>
          <w:b/>
          <w:spacing w:val="-2"/>
          <w:sz w:val="18"/>
          <w:u w:val="single"/>
        </w:rPr>
        <w:t> </w:t>
      </w:r>
      <w:r>
        <w:rPr>
          <w:b/>
          <w:sz w:val="18"/>
          <w:u w:val="single"/>
        </w:rPr>
        <w:t>IN</w:t>
      </w:r>
      <w:r>
        <w:rPr>
          <w:b/>
          <w:spacing w:val="-2"/>
          <w:sz w:val="18"/>
          <w:u w:val="single"/>
        </w:rPr>
        <w:t> STRUCTURE</w:t>
      </w:r>
      <w:r>
        <w:rPr>
          <w:b/>
          <w:sz w:val="18"/>
          <w:u w:val="none"/>
        </w:rPr>
        <w:tab/>
      </w:r>
      <w:r>
        <w:rPr>
          <w:b/>
          <w:sz w:val="18"/>
          <w:u w:val="single"/>
        </w:rPr>
        <w:t>SPACES</w:t>
      </w:r>
      <w:r>
        <w:rPr>
          <w:b/>
          <w:spacing w:val="-2"/>
          <w:sz w:val="18"/>
          <w:u w:val="single"/>
        </w:rPr>
        <w:t> </w:t>
      </w:r>
      <w:r>
        <w:rPr>
          <w:b/>
          <w:sz w:val="18"/>
          <w:u w:val="single"/>
        </w:rPr>
        <w:t>OR</w:t>
      </w:r>
      <w:r>
        <w:rPr>
          <w:b/>
          <w:spacing w:val="-1"/>
          <w:sz w:val="18"/>
          <w:u w:val="single"/>
        </w:rPr>
        <w:t> </w:t>
      </w:r>
      <w:r>
        <w:rPr>
          <w:b/>
          <w:spacing w:val="-2"/>
          <w:sz w:val="18"/>
          <w:u w:val="single"/>
        </w:rPr>
        <w:t>BERTHS</w:t>
      </w:r>
    </w:p>
    <w:p>
      <w:pPr>
        <w:pStyle w:val="BodyText"/>
        <w:spacing w:before="1"/>
        <w:rPr>
          <w:b/>
          <w:sz w:val="18"/>
        </w:rPr>
      </w:pPr>
    </w:p>
    <w:p>
      <w:pPr>
        <w:tabs>
          <w:tab w:pos="7052" w:val="left" w:leader="none"/>
        </w:tabs>
        <w:spacing w:line="207" w:lineRule="exact" w:before="0"/>
        <w:ind w:left="1560" w:right="0" w:firstLine="0"/>
        <w:jc w:val="left"/>
        <w:rPr>
          <w:b/>
          <w:sz w:val="18"/>
        </w:rPr>
      </w:pPr>
      <w:r>
        <w:rPr>
          <w:b/>
          <w:sz w:val="18"/>
        </w:rPr>
        <w:t>0</w:t>
      </w:r>
      <w:r>
        <w:rPr>
          <w:b/>
          <w:spacing w:val="-1"/>
          <w:sz w:val="18"/>
        </w:rPr>
        <w:t> </w:t>
      </w:r>
      <w:r>
        <w:rPr>
          <w:b/>
          <w:sz w:val="18"/>
        </w:rPr>
        <w:t>to</w:t>
      </w:r>
      <w:r>
        <w:rPr>
          <w:b/>
          <w:spacing w:val="-1"/>
          <w:sz w:val="18"/>
        </w:rPr>
        <w:t> </w:t>
      </w:r>
      <w:r>
        <w:rPr>
          <w:b/>
          <w:spacing w:val="-2"/>
          <w:sz w:val="18"/>
        </w:rPr>
        <w:t>5,000</w:t>
      </w:r>
      <w:r>
        <w:rPr>
          <w:b/>
          <w:sz w:val="18"/>
        </w:rPr>
        <w:tab/>
      </w:r>
      <w:r>
        <w:rPr>
          <w:b/>
          <w:spacing w:val="-4"/>
          <w:sz w:val="18"/>
        </w:rPr>
        <w:t>NONE</w:t>
      </w:r>
    </w:p>
    <w:p>
      <w:pPr>
        <w:tabs>
          <w:tab w:pos="7319" w:val="left" w:leader="none"/>
        </w:tabs>
        <w:spacing w:line="206" w:lineRule="exact" w:before="0"/>
        <w:ind w:left="1560" w:right="0" w:firstLine="0"/>
        <w:jc w:val="left"/>
        <w:rPr>
          <w:b/>
          <w:sz w:val="18"/>
        </w:rPr>
      </w:pPr>
      <w:r>
        <w:rPr>
          <w:b/>
          <w:sz w:val="18"/>
        </w:rPr>
        <w:t>5,000</w:t>
      </w:r>
      <w:r>
        <w:rPr>
          <w:b/>
          <w:spacing w:val="-3"/>
          <w:sz w:val="18"/>
        </w:rPr>
        <w:t> </w:t>
      </w:r>
      <w:r>
        <w:rPr>
          <w:b/>
          <w:sz w:val="18"/>
        </w:rPr>
        <w:t>to</w:t>
      </w:r>
      <w:r>
        <w:rPr>
          <w:b/>
          <w:spacing w:val="-1"/>
          <w:sz w:val="18"/>
        </w:rPr>
        <w:t> </w:t>
      </w:r>
      <w:r>
        <w:rPr>
          <w:b/>
          <w:spacing w:val="-2"/>
          <w:sz w:val="18"/>
        </w:rPr>
        <w:t>25,000</w:t>
      </w:r>
      <w:r>
        <w:rPr>
          <w:b/>
          <w:sz w:val="18"/>
        </w:rPr>
        <w:tab/>
      </w:r>
      <w:r>
        <w:rPr>
          <w:b/>
          <w:spacing w:val="-10"/>
          <w:sz w:val="18"/>
        </w:rPr>
        <w:t>1</w:t>
      </w:r>
    </w:p>
    <w:p>
      <w:pPr>
        <w:tabs>
          <w:tab w:pos="7319" w:val="left" w:leader="none"/>
        </w:tabs>
        <w:spacing w:line="206" w:lineRule="exact" w:before="0"/>
        <w:ind w:left="1560" w:right="0" w:firstLine="0"/>
        <w:jc w:val="left"/>
        <w:rPr>
          <w:b/>
          <w:sz w:val="18"/>
        </w:rPr>
      </w:pPr>
      <w:r>
        <w:rPr>
          <w:b/>
          <w:sz w:val="18"/>
        </w:rPr>
        <w:t>25,000</w:t>
      </w:r>
      <w:r>
        <w:rPr>
          <w:b/>
          <w:spacing w:val="-3"/>
          <w:sz w:val="18"/>
        </w:rPr>
        <w:t> </w:t>
      </w:r>
      <w:r>
        <w:rPr>
          <w:b/>
          <w:sz w:val="18"/>
        </w:rPr>
        <w:t>to</w:t>
      </w:r>
      <w:r>
        <w:rPr>
          <w:b/>
          <w:spacing w:val="-1"/>
          <w:sz w:val="18"/>
        </w:rPr>
        <w:t> </w:t>
      </w:r>
      <w:r>
        <w:rPr>
          <w:b/>
          <w:spacing w:val="-2"/>
          <w:sz w:val="18"/>
        </w:rPr>
        <w:t>50,000</w:t>
      </w:r>
      <w:r>
        <w:rPr>
          <w:b/>
          <w:sz w:val="18"/>
        </w:rPr>
        <w:tab/>
      </w:r>
      <w:r>
        <w:rPr>
          <w:b/>
          <w:spacing w:val="-10"/>
          <w:sz w:val="18"/>
        </w:rPr>
        <w:t>2</w:t>
      </w:r>
    </w:p>
    <w:p>
      <w:pPr>
        <w:spacing w:line="207" w:lineRule="exact" w:before="0"/>
        <w:ind w:left="1560" w:right="0" w:firstLine="0"/>
        <w:jc w:val="left"/>
        <w:rPr>
          <w:b/>
          <w:sz w:val="18"/>
        </w:rPr>
      </w:pPr>
      <w:r>
        <w:rPr>
          <w:b/>
          <w:sz w:val="18"/>
        </w:rPr>
        <w:t>Each</w:t>
      </w:r>
      <w:r>
        <w:rPr>
          <w:b/>
          <w:spacing w:val="-2"/>
          <w:sz w:val="18"/>
        </w:rPr>
        <w:t> </w:t>
      </w:r>
      <w:r>
        <w:rPr>
          <w:b/>
          <w:sz w:val="18"/>
        </w:rPr>
        <w:t>additional</w:t>
      </w:r>
      <w:r>
        <w:rPr>
          <w:b/>
          <w:spacing w:val="-2"/>
          <w:sz w:val="18"/>
        </w:rPr>
        <w:t> 50,000</w:t>
      </w:r>
    </w:p>
    <w:p>
      <w:pPr>
        <w:tabs>
          <w:tab w:pos="6916" w:val="left" w:leader="none"/>
        </w:tabs>
        <w:spacing w:before="2"/>
        <w:ind w:left="1560" w:right="0" w:firstLine="0"/>
        <w:jc w:val="left"/>
        <w:rPr>
          <w:b/>
          <w:sz w:val="18"/>
        </w:rPr>
      </w:pPr>
      <w:r>
        <w:rPr>
          <w:b/>
          <w:sz w:val="18"/>
        </w:rPr>
        <w:t>or</w:t>
      </w:r>
      <w:r>
        <w:rPr>
          <w:b/>
          <w:spacing w:val="-1"/>
          <w:sz w:val="18"/>
        </w:rPr>
        <w:t> </w:t>
      </w:r>
      <w:r>
        <w:rPr>
          <w:b/>
          <w:sz w:val="18"/>
        </w:rPr>
        <w:t>fraction</w:t>
      </w:r>
      <w:r>
        <w:rPr>
          <w:b/>
          <w:spacing w:val="-1"/>
          <w:sz w:val="18"/>
        </w:rPr>
        <w:t> </w:t>
      </w:r>
      <w:r>
        <w:rPr>
          <w:b/>
          <w:spacing w:val="-2"/>
          <w:sz w:val="18"/>
        </w:rPr>
        <w:t>thereof</w:t>
      </w:r>
      <w:r>
        <w:rPr>
          <w:b/>
          <w:sz w:val="18"/>
        </w:rPr>
        <w:tab/>
        <w:t>1</w:t>
      </w:r>
      <w:r>
        <w:rPr>
          <w:b/>
          <w:spacing w:val="-3"/>
          <w:sz w:val="18"/>
        </w:rPr>
        <w:t> </w:t>
      </w:r>
      <w:r>
        <w:rPr>
          <w:b/>
          <w:spacing w:val="-2"/>
          <w:sz w:val="18"/>
        </w:rPr>
        <w:t>additional</w:t>
      </w:r>
    </w:p>
    <w:p>
      <w:pPr>
        <w:pStyle w:val="ListParagraph"/>
        <w:numPr>
          <w:ilvl w:val="1"/>
          <w:numId w:val="15"/>
        </w:numPr>
        <w:tabs>
          <w:tab w:pos="2279" w:val="left" w:leader="none"/>
        </w:tabs>
        <w:spacing w:line="240" w:lineRule="auto" w:before="204" w:after="0"/>
        <w:ind w:left="120" w:right="115" w:firstLine="1440"/>
        <w:jc w:val="left"/>
        <w:rPr>
          <w:sz w:val="22"/>
        </w:rPr>
      </w:pPr>
      <w:r>
        <w:rPr>
          <w:sz w:val="22"/>
        </w:rPr>
        <w:t>The building official shall determine the off-street loading requirements for a use not specified, based on the most similar use listed above.</w:t>
      </w:r>
    </w:p>
    <w:p>
      <w:pPr>
        <w:pStyle w:val="ListParagraph"/>
        <w:numPr>
          <w:ilvl w:val="1"/>
          <w:numId w:val="15"/>
        </w:numPr>
        <w:tabs>
          <w:tab w:pos="2279" w:val="left" w:leader="none"/>
        </w:tabs>
        <w:spacing w:line="240" w:lineRule="auto" w:before="252" w:after="0"/>
        <w:ind w:left="120" w:right="115" w:firstLine="1440"/>
        <w:jc w:val="left"/>
        <w:rPr>
          <w:sz w:val="22"/>
        </w:rPr>
      </w:pPr>
      <w:r>
        <w:rPr>
          <w:sz w:val="22"/>
        </w:rPr>
        <w:t>A structure containing</w:t>
      </w:r>
      <w:r>
        <w:rPr>
          <w:spacing w:val="-1"/>
          <w:sz w:val="22"/>
        </w:rPr>
        <w:t> </w:t>
      </w:r>
      <w:r>
        <w:rPr>
          <w:sz w:val="22"/>
        </w:rPr>
        <w:t>more than one use must meet the loading</w:t>
      </w:r>
      <w:r>
        <w:rPr>
          <w:spacing w:val="-1"/>
          <w:sz w:val="22"/>
        </w:rPr>
        <w:t> </w:t>
      </w:r>
      <w:r>
        <w:rPr>
          <w:sz w:val="22"/>
        </w:rPr>
        <w:t>requirements for the sum of the requirements for each use except:</w:t>
      </w:r>
    </w:p>
    <w:p>
      <w:pPr>
        <w:pStyle w:val="BodyText"/>
        <w:spacing w:before="2"/>
      </w:pPr>
    </w:p>
    <w:p>
      <w:pPr>
        <w:pStyle w:val="ListParagraph"/>
        <w:numPr>
          <w:ilvl w:val="2"/>
          <w:numId w:val="15"/>
        </w:numPr>
        <w:tabs>
          <w:tab w:pos="2999" w:val="left" w:leader="none"/>
        </w:tabs>
        <w:spacing w:line="240" w:lineRule="auto" w:before="0" w:after="0"/>
        <w:ind w:left="120" w:right="116" w:firstLine="2160"/>
        <w:jc w:val="left"/>
        <w:rPr>
          <w:sz w:val="22"/>
        </w:rPr>
      </w:pPr>
      <w:r>
        <w:rPr>
          <w:sz w:val="22"/>
        </w:rPr>
        <w:t>If one use occupies 90 percent or more of the floor area of the structure, the off-street loading requirement is calculated as if the use occupied the entire structure.</w:t>
      </w:r>
    </w:p>
    <w:p>
      <w:pPr>
        <w:pStyle w:val="ListParagraph"/>
        <w:numPr>
          <w:ilvl w:val="0"/>
          <w:numId w:val="15"/>
        </w:numPr>
        <w:tabs>
          <w:tab w:pos="1559" w:val="left" w:leader="none"/>
        </w:tabs>
        <w:spacing w:line="240" w:lineRule="auto" w:before="253" w:after="0"/>
        <w:ind w:left="1559" w:right="0" w:hanging="719"/>
        <w:jc w:val="left"/>
        <w:rPr>
          <w:sz w:val="22"/>
        </w:rPr>
      </w:pPr>
      <w:r>
        <w:rPr>
          <w:sz w:val="22"/>
          <w:u w:val="single"/>
        </w:rPr>
        <w:t>Location</w:t>
      </w:r>
      <w:r>
        <w:rPr>
          <w:spacing w:val="-5"/>
          <w:sz w:val="22"/>
          <w:u w:val="single"/>
        </w:rPr>
        <w:t> </w:t>
      </w:r>
      <w:r>
        <w:rPr>
          <w:sz w:val="22"/>
          <w:u w:val="single"/>
        </w:rPr>
        <w:t>and</w:t>
      </w:r>
      <w:r>
        <w:rPr>
          <w:spacing w:val="-2"/>
          <w:sz w:val="22"/>
          <w:u w:val="single"/>
        </w:rPr>
        <w:t> </w:t>
      </w:r>
      <w:r>
        <w:rPr>
          <w:sz w:val="22"/>
          <w:u w:val="single"/>
        </w:rPr>
        <w:t>design</w:t>
      </w:r>
      <w:r>
        <w:rPr>
          <w:spacing w:val="-2"/>
          <w:sz w:val="22"/>
          <w:u w:val="single"/>
        </w:rPr>
        <w:t> standards</w:t>
      </w:r>
      <w:r>
        <w:rPr>
          <w:spacing w:val="-2"/>
          <w:sz w:val="22"/>
          <w:u w:val="none"/>
        </w:rPr>
        <w:t>.</w:t>
      </w:r>
    </w:p>
    <w:p>
      <w:pPr>
        <w:pStyle w:val="BodyText"/>
      </w:pPr>
    </w:p>
    <w:p>
      <w:pPr>
        <w:pStyle w:val="ListParagraph"/>
        <w:numPr>
          <w:ilvl w:val="1"/>
          <w:numId w:val="15"/>
        </w:numPr>
        <w:tabs>
          <w:tab w:pos="2279" w:val="left" w:leader="none"/>
        </w:tabs>
        <w:spacing w:line="240" w:lineRule="auto" w:before="0" w:after="0"/>
        <w:ind w:left="120" w:right="115" w:firstLine="1439"/>
        <w:jc w:val="left"/>
        <w:rPr>
          <w:sz w:val="22"/>
        </w:rPr>
      </w:pPr>
      <w:r>
        <w:rPr>
          <w:sz w:val="22"/>
        </w:rPr>
        <w:t>Except as specifically provided in this section, required off-street loading spaces must be provided on the same lot as the use served.</w:t>
      </w:r>
    </w:p>
    <w:p>
      <w:pPr>
        <w:spacing w:after="0" w:line="240" w:lineRule="auto"/>
        <w:jc w:val="left"/>
        <w:rPr>
          <w:sz w:val="22"/>
        </w:rPr>
        <w:sectPr>
          <w:pgSz w:w="12240" w:h="15840"/>
          <w:pgMar w:top="1080" w:bottom="280" w:left="1320" w:right="1320"/>
        </w:sectPr>
      </w:pPr>
    </w:p>
    <w:p>
      <w:pPr>
        <w:pStyle w:val="ListParagraph"/>
        <w:numPr>
          <w:ilvl w:val="1"/>
          <w:numId w:val="15"/>
        </w:numPr>
        <w:tabs>
          <w:tab w:pos="2277" w:val="left" w:leader="none"/>
        </w:tabs>
        <w:spacing w:line="240" w:lineRule="auto" w:before="70" w:after="0"/>
        <w:ind w:left="119" w:right="114" w:firstLine="1440"/>
        <w:jc w:val="both"/>
        <w:rPr>
          <w:sz w:val="22"/>
        </w:rPr>
      </w:pPr>
      <w:r>
        <w:rPr>
          <w:sz w:val="22"/>
        </w:rPr>
        <w:t>The first required off-street loading space must be of the medium or large size</w:t>
      </w:r>
      <w:r>
        <w:rPr>
          <w:spacing w:val="40"/>
          <w:sz w:val="22"/>
        </w:rPr>
        <w:t> </w:t>
      </w:r>
      <w:r>
        <w:rPr>
          <w:sz w:val="22"/>
        </w:rPr>
        <w:t>and at least 40 percent of the required off-street loading spaces must be of the medium or large size </w:t>
      </w:r>
      <w:r>
        <w:rPr>
          <w:spacing w:val="-2"/>
          <w:sz w:val="22"/>
        </w:rPr>
        <w:t>except:</w:t>
      </w:r>
    </w:p>
    <w:p>
      <w:pPr>
        <w:pStyle w:val="BodyText"/>
        <w:spacing w:before="1"/>
      </w:pPr>
    </w:p>
    <w:p>
      <w:pPr>
        <w:pStyle w:val="ListParagraph"/>
        <w:numPr>
          <w:ilvl w:val="2"/>
          <w:numId w:val="15"/>
        </w:numPr>
        <w:tabs>
          <w:tab w:pos="2999" w:val="left" w:leader="none"/>
        </w:tabs>
        <w:spacing w:line="240" w:lineRule="auto" w:before="0" w:after="0"/>
        <w:ind w:left="119" w:right="116" w:firstLine="2160"/>
        <w:jc w:val="left"/>
        <w:rPr>
          <w:sz w:val="22"/>
        </w:rPr>
      </w:pPr>
      <w:r>
        <w:rPr>
          <w:sz w:val="22"/>
        </w:rPr>
        <w:t>for a single retail use over 60,000 square feet, the first 25 percent of the loading spaces must be of the large size, then 25 percent must be of the medium or large size; and</w:t>
      </w:r>
    </w:p>
    <w:p>
      <w:pPr>
        <w:pStyle w:val="ListParagraph"/>
        <w:numPr>
          <w:ilvl w:val="2"/>
          <w:numId w:val="15"/>
        </w:numPr>
        <w:tabs>
          <w:tab w:pos="2999" w:val="left" w:leader="none"/>
        </w:tabs>
        <w:spacing w:line="240" w:lineRule="auto" w:before="252" w:after="0"/>
        <w:ind w:left="119" w:right="116" w:firstLine="2160"/>
        <w:jc w:val="left"/>
        <w:rPr>
          <w:sz w:val="22"/>
        </w:rPr>
      </w:pPr>
      <w:r>
        <w:rPr>
          <w:sz w:val="22"/>
        </w:rPr>
        <w:t>for hotels and motels, one required off-street loading space must be of</w:t>
      </w:r>
      <w:r>
        <w:rPr>
          <w:spacing w:val="80"/>
          <w:sz w:val="22"/>
        </w:rPr>
        <w:t> </w:t>
      </w:r>
      <w:r>
        <w:rPr>
          <w:sz w:val="22"/>
        </w:rPr>
        <w:t>the large size, and at least 75 percent of the required spaces must be of the large or medium size.</w:t>
      </w:r>
    </w:p>
    <w:p>
      <w:pPr>
        <w:pStyle w:val="ListParagraph"/>
        <w:numPr>
          <w:ilvl w:val="1"/>
          <w:numId w:val="15"/>
        </w:numPr>
        <w:tabs>
          <w:tab w:pos="2277" w:val="left" w:leader="none"/>
        </w:tabs>
        <w:spacing w:line="240" w:lineRule="auto" w:before="253" w:after="0"/>
        <w:ind w:left="119" w:right="115" w:firstLine="1440"/>
        <w:jc w:val="both"/>
        <w:rPr>
          <w:sz w:val="22"/>
        </w:rPr>
      </w:pPr>
      <w:r>
        <w:rPr>
          <w:sz w:val="22"/>
        </w:rPr>
        <w:t>In determining the size of the required number of loading spaces in Subsection (b)(2) above, fractional spaces are counted to the nearest whole number, with one-half counted as an additional space.</w:t>
      </w:r>
    </w:p>
    <w:p>
      <w:pPr>
        <w:pStyle w:val="BodyText"/>
      </w:pPr>
    </w:p>
    <w:p>
      <w:pPr>
        <w:pStyle w:val="ListParagraph"/>
        <w:numPr>
          <w:ilvl w:val="1"/>
          <w:numId w:val="15"/>
        </w:numPr>
        <w:tabs>
          <w:tab w:pos="2276" w:val="left" w:leader="none"/>
        </w:tabs>
        <w:spacing w:line="240" w:lineRule="auto" w:before="0" w:after="0"/>
        <w:ind w:left="119" w:right="116" w:firstLine="1439"/>
        <w:jc w:val="both"/>
        <w:rPr>
          <w:sz w:val="22"/>
        </w:rPr>
      </w:pPr>
      <w:r>
        <w:rPr>
          <w:sz w:val="22"/>
        </w:rPr>
        <w:t>Each large size off-street loading space must have a width of not less than 11</w:t>
      </w:r>
      <w:r>
        <w:rPr>
          <w:spacing w:val="40"/>
          <w:sz w:val="22"/>
        </w:rPr>
        <w:t> </w:t>
      </w:r>
      <w:r>
        <w:rPr>
          <w:sz w:val="22"/>
        </w:rPr>
        <w:t>feet, a length of not less that 55 feet, and a height of not less than 14 feet.</w:t>
      </w:r>
    </w:p>
    <w:p>
      <w:pPr>
        <w:pStyle w:val="ListParagraph"/>
        <w:numPr>
          <w:ilvl w:val="1"/>
          <w:numId w:val="15"/>
        </w:numPr>
        <w:tabs>
          <w:tab w:pos="2277" w:val="left" w:leader="none"/>
        </w:tabs>
        <w:spacing w:line="240" w:lineRule="auto" w:before="252" w:after="0"/>
        <w:ind w:left="120" w:right="115" w:firstLine="1439"/>
        <w:jc w:val="both"/>
        <w:rPr>
          <w:sz w:val="22"/>
        </w:rPr>
      </w:pPr>
      <w:r>
        <w:rPr>
          <w:sz w:val="22"/>
        </w:rPr>
        <w:t>Each medium size off-street loading space must have a width of not less than 11 feet, a length of not less than 35 feet, and a height of not less than 13 feet.</w:t>
      </w:r>
    </w:p>
    <w:p>
      <w:pPr>
        <w:pStyle w:val="BodyText"/>
      </w:pPr>
    </w:p>
    <w:p>
      <w:pPr>
        <w:pStyle w:val="ListParagraph"/>
        <w:numPr>
          <w:ilvl w:val="1"/>
          <w:numId w:val="15"/>
        </w:numPr>
        <w:tabs>
          <w:tab w:pos="2278" w:val="left" w:leader="none"/>
        </w:tabs>
        <w:spacing w:line="240" w:lineRule="auto" w:before="0" w:after="0"/>
        <w:ind w:left="120" w:right="112" w:firstLine="1440"/>
        <w:jc w:val="both"/>
        <w:rPr>
          <w:sz w:val="22"/>
        </w:rPr>
      </w:pPr>
      <w:r>
        <w:rPr>
          <w:sz w:val="22"/>
        </w:rPr>
        <w:t>Each small size off-street loading space must have a height of not less than 7.5 feet, and either a length of not less than 25 feet with a width of not less than eight feet, or a length of not less than 20 feet with a width of not less than 10 feet.</w:t>
      </w:r>
    </w:p>
    <w:p>
      <w:pPr>
        <w:pStyle w:val="BodyText"/>
      </w:pPr>
    </w:p>
    <w:p>
      <w:pPr>
        <w:pStyle w:val="ListParagraph"/>
        <w:numPr>
          <w:ilvl w:val="1"/>
          <w:numId w:val="15"/>
        </w:numPr>
        <w:tabs>
          <w:tab w:pos="2278" w:val="left" w:leader="none"/>
        </w:tabs>
        <w:spacing w:line="240" w:lineRule="auto" w:before="0" w:after="0"/>
        <w:ind w:left="120" w:right="113" w:firstLine="1440"/>
        <w:jc w:val="both"/>
        <w:rPr>
          <w:sz w:val="22"/>
        </w:rPr>
      </w:pPr>
      <w:r>
        <w:rPr>
          <w:sz w:val="22"/>
        </w:rPr>
        <w:t>Ingress to and egress from required off-street loading spaces must have at least the same vertical height clearance as the off-street loading space.</w:t>
      </w:r>
    </w:p>
    <w:p>
      <w:pPr>
        <w:pStyle w:val="BodyText"/>
      </w:pPr>
    </w:p>
    <w:p>
      <w:pPr>
        <w:pStyle w:val="ListParagraph"/>
        <w:numPr>
          <w:ilvl w:val="1"/>
          <w:numId w:val="15"/>
        </w:numPr>
        <w:tabs>
          <w:tab w:pos="2277" w:val="left" w:leader="none"/>
        </w:tabs>
        <w:spacing w:line="240" w:lineRule="auto" w:before="0" w:after="0"/>
        <w:ind w:left="120" w:right="113" w:firstLine="1439"/>
        <w:jc w:val="both"/>
        <w:rPr>
          <w:sz w:val="22"/>
        </w:rPr>
      </w:pPr>
      <w:r>
        <w:rPr>
          <w:sz w:val="22"/>
        </w:rPr>
        <w:t>Each required off-street loading space must be designed with a reasonable means of vehicular access from the street or alley in a manner which will least interfere with traffic movement. Each off-street loading space must be independently accessible so that no loading space blocks another loading space. Trash removal facilities and other structures must not block a required loading space. The design of the ingress, egress, and</w:t>
      </w:r>
      <w:r>
        <w:rPr>
          <w:spacing w:val="-1"/>
          <w:sz w:val="22"/>
        </w:rPr>
        <w:t> </w:t>
      </w:r>
      <w:r>
        <w:rPr>
          <w:sz w:val="22"/>
        </w:rPr>
        <w:t>maneuvering area must be approved by the director of public works and </w:t>
      </w:r>
      <w:r>
        <w:rPr>
          <w:spacing w:val="-2"/>
          <w:sz w:val="22"/>
        </w:rPr>
        <w:t>transportation.</w:t>
      </w:r>
    </w:p>
    <w:p>
      <w:pPr>
        <w:pStyle w:val="ListParagraph"/>
        <w:numPr>
          <w:ilvl w:val="1"/>
          <w:numId w:val="15"/>
        </w:numPr>
        <w:tabs>
          <w:tab w:pos="2278" w:val="left" w:leader="none"/>
        </w:tabs>
        <w:spacing w:line="240" w:lineRule="auto" w:before="253" w:after="0"/>
        <w:ind w:left="120" w:right="115" w:firstLine="1440"/>
        <w:jc w:val="both"/>
        <w:rPr>
          <w:sz w:val="22"/>
        </w:rPr>
      </w:pPr>
      <w:r>
        <w:rPr>
          <w:sz w:val="22"/>
        </w:rPr>
        <w:t>Off-street loading facilities for more than one building site may be provided in a common terminal if connections between the building and terminal are off-street.</w:t>
      </w:r>
    </w:p>
    <w:p>
      <w:pPr>
        <w:pStyle w:val="ListParagraph"/>
        <w:numPr>
          <w:ilvl w:val="1"/>
          <w:numId w:val="15"/>
        </w:numPr>
        <w:tabs>
          <w:tab w:pos="2278" w:val="left" w:leader="none"/>
        </w:tabs>
        <w:spacing w:line="240" w:lineRule="auto" w:before="252" w:after="0"/>
        <w:ind w:left="120" w:right="113" w:firstLine="1440"/>
        <w:jc w:val="both"/>
        <w:rPr>
          <w:sz w:val="22"/>
        </w:rPr>
      </w:pPr>
      <w:r>
        <w:rPr>
          <w:sz w:val="22"/>
        </w:rPr>
        <w:t>If a publicly owned off-street truck terminal presently exits, is under</w:t>
      </w:r>
      <w:r>
        <w:rPr>
          <w:spacing w:val="40"/>
          <w:sz w:val="22"/>
        </w:rPr>
        <w:t> </w:t>
      </w:r>
      <w:r>
        <w:rPr>
          <w:sz w:val="22"/>
        </w:rPr>
        <w:t>construction, or is funded for construction, the required off-street loading for a use that is located on a lot contiguous to or perpendicular across the street from the terminal</w:t>
      </w:r>
      <w:r>
        <w:rPr>
          <w:spacing w:val="-1"/>
          <w:sz w:val="22"/>
        </w:rPr>
        <w:t> </w:t>
      </w:r>
      <w:r>
        <w:rPr>
          <w:sz w:val="22"/>
        </w:rPr>
        <w:t>must be provided in the publicly owned off-street truck terminal if the truck terminal is designed to accommodate the loading needs of the use, as determined by the director of building services.</w:t>
      </w:r>
    </w:p>
    <w:p>
      <w:pPr>
        <w:pStyle w:val="BodyText"/>
        <w:spacing w:before="1"/>
      </w:pPr>
    </w:p>
    <w:p>
      <w:pPr>
        <w:pStyle w:val="ListParagraph"/>
        <w:numPr>
          <w:ilvl w:val="1"/>
          <w:numId w:val="15"/>
        </w:numPr>
        <w:tabs>
          <w:tab w:pos="2278" w:val="left" w:leader="none"/>
        </w:tabs>
        <w:spacing w:line="240" w:lineRule="auto" w:before="0" w:after="0"/>
        <w:ind w:left="120" w:right="114" w:firstLine="1440"/>
        <w:jc w:val="both"/>
        <w:rPr>
          <w:sz w:val="22"/>
        </w:rPr>
      </w:pPr>
      <w:r>
        <w:rPr>
          <w:sz w:val="22"/>
        </w:rPr>
        <w:t>If a use is served by a publicly owned off-street truck terminal, the owner of that use shall provide an off-street connection to the truck terminal, and shall pay a rental fee, as determined</w:t>
      </w:r>
      <w:r>
        <w:rPr>
          <w:spacing w:val="40"/>
          <w:sz w:val="22"/>
        </w:rPr>
        <w:t> </w:t>
      </w:r>
      <w:r>
        <w:rPr>
          <w:sz w:val="22"/>
        </w:rPr>
        <w:t>by the city council.</w:t>
      </w:r>
    </w:p>
    <w:p>
      <w:pPr>
        <w:pStyle w:val="BodyText"/>
        <w:spacing w:before="1"/>
      </w:pPr>
    </w:p>
    <w:p>
      <w:pPr>
        <w:pStyle w:val="ListParagraph"/>
        <w:numPr>
          <w:ilvl w:val="0"/>
          <w:numId w:val="15"/>
        </w:numPr>
        <w:tabs>
          <w:tab w:pos="1559" w:val="left" w:leader="none"/>
        </w:tabs>
        <w:spacing w:line="240" w:lineRule="auto" w:before="0" w:after="0"/>
        <w:ind w:left="1559" w:right="0" w:hanging="719"/>
        <w:jc w:val="left"/>
        <w:rPr>
          <w:sz w:val="22"/>
        </w:rPr>
      </w:pPr>
      <w:r>
        <w:rPr>
          <w:sz w:val="22"/>
          <w:u w:val="single"/>
        </w:rPr>
        <w:t>Special</w:t>
      </w:r>
      <w:r>
        <w:rPr>
          <w:spacing w:val="-5"/>
          <w:sz w:val="22"/>
          <w:u w:val="single"/>
        </w:rPr>
        <w:t> </w:t>
      </w:r>
      <w:r>
        <w:rPr>
          <w:sz w:val="22"/>
          <w:u w:val="single"/>
        </w:rPr>
        <w:t>regulations</w:t>
      </w:r>
      <w:r>
        <w:rPr>
          <w:spacing w:val="-3"/>
          <w:sz w:val="22"/>
          <w:u w:val="single"/>
        </w:rPr>
        <w:t> </w:t>
      </w:r>
      <w:r>
        <w:rPr>
          <w:sz w:val="22"/>
          <w:u w:val="single"/>
        </w:rPr>
        <w:t>for</w:t>
      </w:r>
      <w:r>
        <w:rPr>
          <w:spacing w:val="-5"/>
          <w:sz w:val="22"/>
          <w:u w:val="single"/>
        </w:rPr>
        <w:t> </w:t>
      </w:r>
      <w:r>
        <w:rPr>
          <w:sz w:val="22"/>
          <w:u w:val="single"/>
        </w:rPr>
        <w:t>the</w:t>
      </w:r>
      <w:r>
        <w:rPr>
          <w:spacing w:val="-5"/>
          <w:sz w:val="22"/>
          <w:u w:val="single"/>
        </w:rPr>
        <w:t> </w:t>
      </w:r>
      <w:r>
        <w:rPr>
          <w:sz w:val="22"/>
          <w:u w:val="single"/>
        </w:rPr>
        <w:t>CA-1</w:t>
      </w:r>
      <w:r>
        <w:rPr>
          <w:spacing w:val="-2"/>
          <w:sz w:val="22"/>
          <w:u w:val="single"/>
        </w:rPr>
        <w:t> subdistrict</w:t>
      </w:r>
      <w:r>
        <w:rPr>
          <w:spacing w:val="-2"/>
          <w:sz w:val="22"/>
          <w:u w:val="none"/>
        </w:rPr>
        <w:t>.</w:t>
      </w:r>
    </w:p>
    <w:p>
      <w:pPr>
        <w:pStyle w:val="BodyText"/>
      </w:pPr>
    </w:p>
    <w:p>
      <w:pPr>
        <w:pStyle w:val="ListParagraph"/>
        <w:numPr>
          <w:ilvl w:val="1"/>
          <w:numId w:val="15"/>
        </w:numPr>
        <w:tabs>
          <w:tab w:pos="2279" w:val="left" w:leader="none"/>
        </w:tabs>
        <w:spacing w:line="240" w:lineRule="auto" w:before="0" w:after="0"/>
        <w:ind w:left="120" w:right="114" w:firstLine="1440"/>
        <w:jc w:val="left"/>
        <w:rPr>
          <w:sz w:val="22"/>
        </w:rPr>
      </w:pPr>
      <w:r>
        <w:rPr>
          <w:sz w:val="22"/>
        </w:rPr>
        <w:t>In the CA-1 subdistrict, off-street loading spaces must be provided in accordance with Subsection (a) for only new structures or additions to an existing structure.</w:t>
      </w:r>
    </w:p>
    <w:p>
      <w:pPr>
        <w:spacing w:after="0" w:line="240" w:lineRule="auto"/>
        <w:jc w:val="left"/>
        <w:rPr>
          <w:sz w:val="22"/>
        </w:rPr>
        <w:sectPr>
          <w:pgSz w:w="12240" w:h="15840"/>
          <w:pgMar w:top="1080" w:bottom="280" w:left="1320" w:right="1320"/>
        </w:sectPr>
      </w:pPr>
    </w:p>
    <w:p>
      <w:pPr>
        <w:pStyle w:val="ListParagraph"/>
        <w:numPr>
          <w:ilvl w:val="1"/>
          <w:numId w:val="15"/>
        </w:numPr>
        <w:tabs>
          <w:tab w:pos="2278" w:val="left" w:leader="none"/>
        </w:tabs>
        <w:spacing w:line="240" w:lineRule="auto" w:before="70" w:after="0"/>
        <w:ind w:left="120" w:right="115" w:firstLine="1440"/>
        <w:jc w:val="both"/>
        <w:rPr>
          <w:sz w:val="22"/>
        </w:rPr>
      </w:pPr>
      <w:r>
        <w:rPr>
          <w:sz w:val="22"/>
        </w:rPr>
        <w:t>In the CA-1 subdistrict, once the required off-street loading has been established for a structure, no additional off-street loading is required if the use of the structure changes.</w:t>
      </w:r>
    </w:p>
    <w:p>
      <w:pPr>
        <w:pStyle w:val="ListParagraph"/>
        <w:numPr>
          <w:ilvl w:val="1"/>
          <w:numId w:val="15"/>
        </w:numPr>
        <w:tabs>
          <w:tab w:pos="2277" w:val="left" w:leader="none"/>
        </w:tabs>
        <w:spacing w:line="240" w:lineRule="auto" w:before="253" w:after="0"/>
        <w:ind w:left="120" w:right="113" w:firstLine="1439"/>
        <w:jc w:val="both"/>
        <w:rPr>
          <w:sz w:val="22"/>
        </w:rPr>
      </w:pPr>
      <w:r>
        <w:rPr>
          <w:sz w:val="22"/>
        </w:rPr>
        <w:t>In the CA-1 subdistrict, once an off-street loading space has been provided, the off-street loading space may not be reduced, eliminated, or made unusable in any manner during the life</w:t>
      </w:r>
      <w:r>
        <w:rPr>
          <w:spacing w:val="40"/>
          <w:sz w:val="22"/>
        </w:rPr>
        <w:t> </w:t>
      </w:r>
      <w:r>
        <w:rPr>
          <w:sz w:val="22"/>
        </w:rPr>
        <w:t>of the structure.</w:t>
      </w:r>
    </w:p>
    <w:p>
      <w:pPr>
        <w:pStyle w:val="BodyText"/>
      </w:pPr>
    </w:p>
    <w:p>
      <w:pPr>
        <w:pStyle w:val="ListParagraph"/>
        <w:numPr>
          <w:ilvl w:val="1"/>
          <w:numId w:val="15"/>
        </w:numPr>
        <w:tabs>
          <w:tab w:pos="2277" w:val="left" w:leader="none"/>
        </w:tabs>
        <w:spacing w:line="240" w:lineRule="auto" w:before="0" w:after="0"/>
        <w:ind w:left="120" w:right="116" w:firstLine="1439"/>
        <w:jc w:val="both"/>
        <w:rPr>
          <w:sz w:val="22"/>
        </w:rPr>
      </w:pPr>
      <w:r>
        <w:rPr>
          <w:sz w:val="22"/>
        </w:rPr>
        <w:t>In the CA-1 subdistrict, on-street loading spaces may satisfy the off-street</w:t>
      </w:r>
      <w:r>
        <w:rPr>
          <w:spacing w:val="40"/>
          <w:sz w:val="22"/>
        </w:rPr>
        <w:t> </w:t>
      </w:r>
      <w:r>
        <w:rPr>
          <w:sz w:val="22"/>
        </w:rPr>
        <w:t>loading requirement subject to the following standards:</w:t>
      </w:r>
    </w:p>
    <w:p>
      <w:pPr>
        <w:pStyle w:val="ListParagraph"/>
        <w:numPr>
          <w:ilvl w:val="2"/>
          <w:numId w:val="15"/>
        </w:numPr>
        <w:tabs>
          <w:tab w:pos="3000" w:val="left" w:leader="none"/>
        </w:tabs>
        <w:spacing w:line="240" w:lineRule="auto" w:before="253" w:after="0"/>
        <w:ind w:left="3000" w:right="0" w:hanging="720"/>
        <w:jc w:val="left"/>
        <w:rPr>
          <w:sz w:val="22"/>
        </w:rPr>
      </w:pPr>
      <w:r>
        <w:rPr>
          <w:sz w:val="22"/>
        </w:rPr>
        <w:t>Any</w:t>
      </w:r>
      <w:r>
        <w:rPr>
          <w:spacing w:val="-5"/>
          <w:sz w:val="22"/>
        </w:rPr>
        <w:t> </w:t>
      </w:r>
      <w:r>
        <w:rPr>
          <w:sz w:val="22"/>
        </w:rPr>
        <w:t>on-street</w:t>
      </w:r>
      <w:r>
        <w:rPr>
          <w:spacing w:val="-4"/>
          <w:sz w:val="22"/>
        </w:rPr>
        <w:t> </w:t>
      </w:r>
      <w:r>
        <w:rPr>
          <w:sz w:val="22"/>
        </w:rPr>
        <w:t>loading</w:t>
      </w:r>
      <w:r>
        <w:rPr>
          <w:spacing w:val="-2"/>
          <w:sz w:val="22"/>
        </w:rPr>
        <w:t> </w:t>
      </w:r>
      <w:r>
        <w:rPr>
          <w:sz w:val="22"/>
        </w:rPr>
        <w:t>spaces</w:t>
      </w:r>
      <w:r>
        <w:rPr>
          <w:spacing w:val="-3"/>
          <w:sz w:val="22"/>
        </w:rPr>
        <w:t> </w:t>
      </w:r>
      <w:r>
        <w:rPr>
          <w:sz w:val="22"/>
        </w:rPr>
        <w:t>must</w:t>
      </w:r>
      <w:r>
        <w:rPr>
          <w:spacing w:val="-4"/>
          <w:sz w:val="22"/>
        </w:rPr>
        <w:t> </w:t>
      </w:r>
      <w:r>
        <w:rPr>
          <w:sz w:val="22"/>
        </w:rPr>
        <w:t>be</w:t>
      </w:r>
      <w:r>
        <w:rPr>
          <w:spacing w:val="-2"/>
          <w:sz w:val="22"/>
        </w:rPr>
        <w:t> </w:t>
      </w:r>
      <w:r>
        <w:rPr>
          <w:sz w:val="22"/>
        </w:rPr>
        <w:t>approved</w:t>
      </w:r>
      <w:r>
        <w:rPr>
          <w:spacing w:val="-3"/>
          <w:sz w:val="22"/>
        </w:rPr>
        <w:t> </w:t>
      </w:r>
      <w:r>
        <w:rPr>
          <w:sz w:val="22"/>
        </w:rPr>
        <w:t>by</w:t>
      </w:r>
      <w:r>
        <w:rPr>
          <w:spacing w:val="-5"/>
          <w:sz w:val="22"/>
        </w:rPr>
        <w:t> </w:t>
      </w:r>
      <w:r>
        <w:rPr>
          <w:sz w:val="22"/>
        </w:rPr>
        <w:t>the</w:t>
      </w:r>
      <w:r>
        <w:rPr>
          <w:spacing w:val="-7"/>
          <w:sz w:val="22"/>
        </w:rPr>
        <w:t> </w:t>
      </w:r>
      <w:r>
        <w:rPr>
          <w:sz w:val="22"/>
        </w:rPr>
        <w:t>traffic</w:t>
      </w:r>
      <w:r>
        <w:rPr>
          <w:spacing w:val="-2"/>
          <w:sz w:val="22"/>
        </w:rPr>
        <w:t> engineer.</w:t>
      </w:r>
    </w:p>
    <w:p>
      <w:pPr>
        <w:pStyle w:val="BodyText"/>
      </w:pPr>
    </w:p>
    <w:p>
      <w:pPr>
        <w:pStyle w:val="ListParagraph"/>
        <w:numPr>
          <w:ilvl w:val="2"/>
          <w:numId w:val="15"/>
        </w:numPr>
        <w:tabs>
          <w:tab w:pos="3000" w:val="left" w:leader="none"/>
        </w:tabs>
        <w:spacing w:line="240" w:lineRule="auto" w:before="0" w:after="0"/>
        <w:ind w:left="120" w:right="115" w:firstLine="2160"/>
        <w:jc w:val="left"/>
        <w:rPr>
          <w:sz w:val="22"/>
        </w:rPr>
      </w:pPr>
      <w:r>
        <w:rPr>
          <w:sz w:val="22"/>
        </w:rPr>
        <w:t>Required off-street loading spaces furnished on-street must be provided</w:t>
      </w:r>
      <w:r>
        <w:rPr>
          <w:spacing w:val="40"/>
          <w:sz w:val="22"/>
        </w:rPr>
        <w:t> </w:t>
      </w:r>
      <w:r>
        <w:rPr>
          <w:sz w:val="22"/>
        </w:rPr>
        <w:t>at curbside contiguous to the building site.</w:t>
      </w:r>
    </w:p>
    <w:p>
      <w:pPr>
        <w:pStyle w:val="ListParagraph"/>
        <w:numPr>
          <w:ilvl w:val="2"/>
          <w:numId w:val="15"/>
        </w:numPr>
        <w:tabs>
          <w:tab w:pos="3000" w:val="left" w:leader="none"/>
        </w:tabs>
        <w:spacing w:line="240" w:lineRule="auto" w:before="252" w:after="0"/>
        <w:ind w:left="120" w:right="113" w:firstLine="2159"/>
        <w:jc w:val="left"/>
        <w:rPr>
          <w:sz w:val="22"/>
        </w:rPr>
      </w:pPr>
      <w:r>
        <w:rPr>
          <w:sz w:val="22"/>
        </w:rPr>
        <w:t>If</w:t>
      </w:r>
      <w:r>
        <w:rPr>
          <w:spacing w:val="40"/>
          <w:sz w:val="22"/>
        </w:rPr>
        <w:t> </w:t>
      </w:r>
      <w:r>
        <w:rPr>
          <w:sz w:val="22"/>
        </w:rPr>
        <w:t>no</w:t>
      </w:r>
      <w:r>
        <w:rPr>
          <w:spacing w:val="40"/>
          <w:sz w:val="22"/>
        </w:rPr>
        <w:t> </w:t>
      </w:r>
      <w:r>
        <w:rPr>
          <w:sz w:val="22"/>
        </w:rPr>
        <w:t>adjacent</w:t>
      </w:r>
      <w:r>
        <w:rPr>
          <w:spacing w:val="40"/>
          <w:sz w:val="22"/>
        </w:rPr>
        <w:t> </w:t>
      </w:r>
      <w:r>
        <w:rPr>
          <w:sz w:val="22"/>
        </w:rPr>
        <w:t>curb</w:t>
      </w:r>
      <w:r>
        <w:rPr>
          <w:spacing w:val="40"/>
          <w:sz w:val="22"/>
        </w:rPr>
        <w:t> </w:t>
      </w:r>
      <w:r>
        <w:rPr>
          <w:sz w:val="22"/>
        </w:rPr>
        <w:t>space</w:t>
      </w:r>
      <w:r>
        <w:rPr>
          <w:spacing w:val="40"/>
          <w:sz w:val="22"/>
        </w:rPr>
        <w:t> </w:t>
      </w:r>
      <w:r>
        <w:rPr>
          <w:sz w:val="22"/>
        </w:rPr>
        <w:t>is</w:t>
      </w:r>
      <w:r>
        <w:rPr>
          <w:spacing w:val="40"/>
          <w:sz w:val="22"/>
        </w:rPr>
        <w:t> </w:t>
      </w:r>
      <w:r>
        <w:rPr>
          <w:sz w:val="22"/>
        </w:rPr>
        <w:t>available</w:t>
      </w:r>
      <w:r>
        <w:rPr>
          <w:spacing w:val="40"/>
          <w:sz w:val="22"/>
        </w:rPr>
        <w:t> </w:t>
      </w:r>
      <w:r>
        <w:rPr>
          <w:sz w:val="22"/>
        </w:rPr>
        <w:t>due</w:t>
      </w:r>
      <w:r>
        <w:rPr>
          <w:spacing w:val="40"/>
          <w:sz w:val="22"/>
        </w:rPr>
        <w:t> </w:t>
      </w:r>
      <w:r>
        <w:rPr>
          <w:sz w:val="22"/>
        </w:rPr>
        <w:t>to</w:t>
      </w:r>
      <w:r>
        <w:rPr>
          <w:spacing w:val="40"/>
          <w:sz w:val="22"/>
        </w:rPr>
        <w:t> </w:t>
      </w:r>
      <w:r>
        <w:rPr>
          <w:sz w:val="22"/>
        </w:rPr>
        <w:t>traffic</w:t>
      </w:r>
      <w:r>
        <w:rPr>
          <w:spacing w:val="40"/>
          <w:sz w:val="22"/>
        </w:rPr>
        <w:t> </w:t>
      </w:r>
      <w:r>
        <w:rPr>
          <w:sz w:val="22"/>
        </w:rPr>
        <w:t>or</w:t>
      </w:r>
      <w:r>
        <w:rPr>
          <w:spacing w:val="40"/>
          <w:sz w:val="22"/>
        </w:rPr>
        <w:t> </w:t>
      </w:r>
      <w:r>
        <w:rPr>
          <w:sz w:val="22"/>
        </w:rPr>
        <w:t>transit</w:t>
      </w:r>
      <w:r>
        <w:rPr>
          <w:spacing w:val="40"/>
          <w:sz w:val="22"/>
        </w:rPr>
        <w:t> </w:t>
      </w:r>
      <w:r>
        <w:rPr>
          <w:sz w:val="22"/>
        </w:rPr>
        <w:t>needs, indented curb space may be provided if the required sidewalk width is maintained.</w:t>
      </w:r>
    </w:p>
    <w:p>
      <w:pPr>
        <w:pStyle w:val="ListParagraph"/>
        <w:numPr>
          <w:ilvl w:val="2"/>
          <w:numId w:val="15"/>
        </w:numPr>
        <w:tabs>
          <w:tab w:pos="3000" w:val="left" w:leader="none"/>
        </w:tabs>
        <w:spacing w:line="240" w:lineRule="auto" w:before="252" w:after="0"/>
        <w:ind w:left="3000" w:right="0" w:hanging="720"/>
        <w:jc w:val="left"/>
        <w:rPr>
          <w:sz w:val="22"/>
        </w:rPr>
      </w:pPr>
      <w:r>
        <w:rPr>
          <w:sz w:val="22"/>
        </w:rPr>
        <w:t>All</w:t>
      </w:r>
      <w:r>
        <w:rPr>
          <w:spacing w:val="42"/>
          <w:sz w:val="22"/>
        </w:rPr>
        <w:t> </w:t>
      </w:r>
      <w:r>
        <w:rPr>
          <w:sz w:val="22"/>
        </w:rPr>
        <w:t>required</w:t>
      </w:r>
      <w:r>
        <w:rPr>
          <w:spacing w:val="42"/>
          <w:sz w:val="22"/>
        </w:rPr>
        <w:t> </w:t>
      </w:r>
      <w:r>
        <w:rPr>
          <w:sz w:val="22"/>
        </w:rPr>
        <w:t>medium</w:t>
      </w:r>
      <w:r>
        <w:rPr>
          <w:spacing w:val="42"/>
          <w:sz w:val="22"/>
        </w:rPr>
        <w:t> </w:t>
      </w:r>
      <w:r>
        <w:rPr>
          <w:sz w:val="22"/>
        </w:rPr>
        <w:t>and</w:t>
      </w:r>
      <w:r>
        <w:rPr>
          <w:spacing w:val="40"/>
          <w:sz w:val="22"/>
        </w:rPr>
        <w:t> </w:t>
      </w:r>
      <w:r>
        <w:rPr>
          <w:sz w:val="22"/>
        </w:rPr>
        <w:t>large</w:t>
      </w:r>
      <w:r>
        <w:rPr>
          <w:spacing w:val="43"/>
          <w:sz w:val="22"/>
        </w:rPr>
        <w:t> </w:t>
      </w:r>
      <w:r>
        <w:rPr>
          <w:sz w:val="22"/>
        </w:rPr>
        <w:t>loading</w:t>
      </w:r>
      <w:r>
        <w:rPr>
          <w:spacing w:val="42"/>
          <w:sz w:val="22"/>
        </w:rPr>
        <w:t> </w:t>
      </w:r>
      <w:r>
        <w:rPr>
          <w:sz w:val="22"/>
        </w:rPr>
        <w:t>spaces</w:t>
      </w:r>
      <w:r>
        <w:rPr>
          <w:spacing w:val="43"/>
          <w:sz w:val="22"/>
        </w:rPr>
        <w:t> </w:t>
      </w:r>
      <w:r>
        <w:rPr>
          <w:sz w:val="22"/>
        </w:rPr>
        <w:t>must</w:t>
      </w:r>
      <w:r>
        <w:rPr>
          <w:spacing w:val="41"/>
          <w:sz w:val="22"/>
        </w:rPr>
        <w:t> </w:t>
      </w:r>
      <w:r>
        <w:rPr>
          <w:sz w:val="22"/>
        </w:rPr>
        <w:t>be</w:t>
      </w:r>
      <w:r>
        <w:rPr>
          <w:spacing w:val="43"/>
          <w:sz w:val="22"/>
        </w:rPr>
        <w:t> </w:t>
      </w:r>
      <w:r>
        <w:rPr>
          <w:sz w:val="22"/>
        </w:rPr>
        <w:t>provided</w:t>
      </w:r>
      <w:r>
        <w:rPr>
          <w:spacing w:val="42"/>
          <w:sz w:val="22"/>
        </w:rPr>
        <w:t> </w:t>
      </w:r>
      <w:r>
        <w:rPr>
          <w:spacing w:val="-4"/>
          <w:sz w:val="22"/>
        </w:rPr>
        <w:t>off-</w:t>
      </w:r>
    </w:p>
    <w:p>
      <w:pPr>
        <w:pStyle w:val="BodyText"/>
        <w:spacing w:before="2"/>
        <w:ind w:left="120"/>
      </w:pPr>
      <w:r>
        <w:rPr>
          <w:spacing w:val="-2"/>
        </w:rPr>
        <w:t>street.</w:t>
      </w:r>
    </w:p>
    <w:p>
      <w:pPr>
        <w:pStyle w:val="BodyText"/>
      </w:pPr>
    </w:p>
    <w:p>
      <w:pPr>
        <w:pStyle w:val="ListParagraph"/>
        <w:numPr>
          <w:ilvl w:val="2"/>
          <w:numId w:val="15"/>
        </w:numPr>
        <w:tabs>
          <w:tab w:pos="3000" w:val="left" w:leader="none"/>
        </w:tabs>
        <w:spacing w:line="240" w:lineRule="auto" w:before="0" w:after="0"/>
        <w:ind w:left="120" w:right="115" w:firstLine="2159"/>
        <w:jc w:val="left"/>
        <w:rPr>
          <w:sz w:val="22"/>
        </w:rPr>
      </w:pPr>
      <w:r>
        <w:rPr>
          <w:sz w:val="22"/>
        </w:rPr>
        <w:t>Structures</w:t>
      </w:r>
      <w:r>
        <w:rPr>
          <w:spacing w:val="40"/>
          <w:sz w:val="22"/>
        </w:rPr>
        <w:t> </w:t>
      </w:r>
      <w:r>
        <w:rPr>
          <w:sz w:val="22"/>
        </w:rPr>
        <w:t>meeting</w:t>
      </w:r>
      <w:r>
        <w:rPr>
          <w:spacing w:val="40"/>
          <w:sz w:val="22"/>
        </w:rPr>
        <w:t> </w:t>
      </w:r>
      <w:r>
        <w:rPr>
          <w:sz w:val="22"/>
        </w:rPr>
        <w:t>Subsections</w:t>
      </w:r>
      <w:r>
        <w:rPr>
          <w:spacing w:val="40"/>
          <w:sz w:val="22"/>
        </w:rPr>
        <w:t> </w:t>
      </w:r>
      <w:r>
        <w:rPr>
          <w:sz w:val="22"/>
        </w:rPr>
        <w:t>(A)</w:t>
      </w:r>
      <w:r>
        <w:rPr>
          <w:spacing w:val="40"/>
          <w:sz w:val="22"/>
        </w:rPr>
        <w:t> </w:t>
      </w:r>
      <w:r>
        <w:rPr>
          <w:sz w:val="22"/>
        </w:rPr>
        <w:t>through</w:t>
      </w:r>
      <w:r>
        <w:rPr>
          <w:spacing w:val="40"/>
          <w:sz w:val="22"/>
        </w:rPr>
        <w:t> </w:t>
      </w:r>
      <w:r>
        <w:rPr>
          <w:sz w:val="22"/>
        </w:rPr>
        <w:t>(D)</w:t>
      </w:r>
      <w:r>
        <w:rPr>
          <w:spacing w:val="40"/>
          <w:sz w:val="22"/>
        </w:rPr>
        <w:t> </w:t>
      </w:r>
      <w:r>
        <w:rPr>
          <w:sz w:val="22"/>
        </w:rPr>
        <w:t>above</w:t>
      </w:r>
      <w:r>
        <w:rPr>
          <w:spacing w:val="40"/>
          <w:sz w:val="22"/>
        </w:rPr>
        <w:t> </w:t>
      </w:r>
      <w:r>
        <w:rPr>
          <w:sz w:val="22"/>
        </w:rPr>
        <w:t>and</w:t>
      </w:r>
      <w:r>
        <w:rPr>
          <w:spacing w:val="40"/>
          <w:sz w:val="22"/>
        </w:rPr>
        <w:t> </w:t>
      </w:r>
      <w:r>
        <w:rPr>
          <w:sz w:val="22"/>
        </w:rPr>
        <w:t>requiring seven or more off-street loading spaces may satisfy the off-street loading requirement as follows:</w:t>
      </w:r>
    </w:p>
    <w:p>
      <w:pPr>
        <w:pStyle w:val="BodyText"/>
        <w:spacing w:before="1"/>
      </w:pPr>
    </w:p>
    <w:p>
      <w:pPr>
        <w:pStyle w:val="ListParagraph"/>
        <w:numPr>
          <w:ilvl w:val="0"/>
          <w:numId w:val="15"/>
        </w:numPr>
        <w:tabs>
          <w:tab w:pos="1559" w:val="left" w:leader="none"/>
        </w:tabs>
        <w:spacing w:line="240" w:lineRule="auto" w:before="0" w:after="0"/>
        <w:ind w:left="120" w:right="115" w:firstLine="720"/>
        <w:jc w:val="left"/>
        <w:rPr>
          <w:sz w:val="22"/>
        </w:rPr>
      </w:pPr>
      <w:r>
        <w:rPr>
          <w:sz w:val="22"/>
          <w:u w:val="single"/>
        </w:rPr>
        <w:t>Residential</w:t>
      </w:r>
      <w:r>
        <w:rPr>
          <w:spacing w:val="36"/>
          <w:sz w:val="22"/>
          <w:u w:val="single"/>
        </w:rPr>
        <w:t> </w:t>
      </w:r>
      <w:r>
        <w:rPr>
          <w:sz w:val="22"/>
          <w:u w:val="single"/>
        </w:rPr>
        <w:t>alley</w:t>
      </w:r>
      <w:r>
        <w:rPr>
          <w:spacing w:val="33"/>
          <w:sz w:val="22"/>
          <w:u w:val="single"/>
        </w:rPr>
        <w:t> </w:t>
      </w:r>
      <w:r>
        <w:rPr>
          <w:sz w:val="22"/>
          <w:u w:val="single"/>
        </w:rPr>
        <w:t>access</w:t>
      </w:r>
      <w:r>
        <w:rPr>
          <w:sz w:val="22"/>
          <w:u w:val="none"/>
        </w:rPr>
        <w:t>.</w:t>
      </w:r>
      <w:r>
        <w:rPr>
          <w:spacing w:val="80"/>
          <w:sz w:val="22"/>
          <w:u w:val="none"/>
        </w:rPr>
        <w:t> </w:t>
      </w:r>
      <w:r>
        <w:rPr>
          <w:sz w:val="22"/>
          <w:u w:val="none"/>
        </w:rPr>
        <w:t>Refer</w:t>
      </w:r>
      <w:r>
        <w:rPr>
          <w:spacing w:val="34"/>
          <w:sz w:val="22"/>
          <w:u w:val="none"/>
        </w:rPr>
        <w:t> </w:t>
      </w:r>
      <w:r>
        <w:rPr>
          <w:sz w:val="22"/>
          <w:u w:val="none"/>
        </w:rPr>
        <w:t>to</w:t>
      </w:r>
      <w:r>
        <w:rPr>
          <w:spacing w:val="35"/>
          <w:sz w:val="22"/>
          <w:u w:val="none"/>
        </w:rPr>
        <w:t> </w:t>
      </w:r>
      <w:r>
        <w:rPr>
          <w:sz w:val="22"/>
          <w:u w:val="none"/>
        </w:rPr>
        <w:t>Section</w:t>
      </w:r>
      <w:r>
        <w:rPr>
          <w:spacing w:val="33"/>
          <w:sz w:val="22"/>
          <w:u w:val="none"/>
        </w:rPr>
        <w:t> </w:t>
      </w:r>
      <w:r>
        <w:rPr>
          <w:sz w:val="22"/>
          <w:u w:val="none"/>
        </w:rPr>
        <w:t>51P-193.113(h)</w:t>
      </w:r>
      <w:r>
        <w:rPr>
          <w:spacing w:val="34"/>
          <w:sz w:val="22"/>
          <w:u w:val="none"/>
        </w:rPr>
        <w:t> </w:t>
      </w:r>
      <w:r>
        <w:rPr>
          <w:sz w:val="22"/>
          <w:u w:val="none"/>
        </w:rPr>
        <w:t>for</w:t>
      </w:r>
      <w:r>
        <w:rPr>
          <w:spacing w:val="34"/>
          <w:sz w:val="22"/>
          <w:u w:val="none"/>
        </w:rPr>
        <w:t> </w:t>
      </w:r>
      <w:r>
        <w:rPr>
          <w:sz w:val="22"/>
          <w:u w:val="none"/>
        </w:rPr>
        <w:t>residential</w:t>
      </w:r>
      <w:r>
        <w:rPr>
          <w:spacing w:val="34"/>
          <w:sz w:val="22"/>
          <w:u w:val="none"/>
        </w:rPr>
        <w:t> </w:t>
      </w:r>
      <w:r>
        <w:rPr>
          <w:sz w:val="22"/>
          <w:u w:val="none"/>
        </w:rPr>
        <w:t>alley</w:t>
      </w:r>
      <w:r>
        <w:rPr>
          <w:spacing w:val="35"/>
          <w:sz w:val="22"/>
          <w:u w:val="none"/>
        </w:rPr>
        <w:t> </w:t>
      </w:r>
      <w:r>
        <w:rPr>
          <w:sz w:val="22"/>
          <w:u w:val="none"/>
        </w:rPr>
        <w:t>access restrictions for nonresidential uses.</w:t>
      </w:r>
    </w:p>
    <w:p>
      <w:pPr>
        <w:pStyle w:val="BodyText"/>
      </w:pPr>
    </w:p>
    <w:p>
      <w:pPr>
        <w:tabs>
          <w:tab w:pos="2512" w:val="left" w:leader="none"/>
          <w:tab w:pos="4672" w:val="left" w:leader="none"/>
        </w:tabs>
        <w:spacing w:line="207" w:lineRule="exact" w:before="1"/>
        <w:ind w:left="216" w:right="0" w:firstLine="0"/>
        <w:jc w:val="center"/>
        <w:rPr>
          <w:b/>
          <w:sz w:val="18"/>
        </w:rPr>
      </w:pPr>
      <w:r>
        <w:rPr>
          <w:b/>
          <w:spacing w:val="-2"/>
          <w:sz w:val="18"/>
        </w:rPr>
        <w:t>REQUIRED</w:t>
      </w:r>
      <w:r>
        <w:rPr>
          <w:b/>
          <w:sz w:val="18"/>
        </w:rPr>
        <w:tab/>
      </w:r>
      <w:r>
        <w:rPr>
          <w:b/>
          <w:spacing w:val="-2"/>
          <w:sz w:val="18"/>
        </w:rPr>
        <w:t>MINIMUM</w:t>
      </w:r>
      <w:r>
        <w:rPr>
          <w:b/>
          <w:sz w:val="18"/>
        </w:rPr>
        <w:tab/>
      </w:r>
      <w:r>
        <w:rPr>
          <w:b/>
          <w:spacing w:val="-2"/>
          <w:sz w:val="18"/>
        </w:rPr>
        <w:t>NUMBER</w:t>
      </w:r>
    </w:p>
    <w:p>
      <w:pPr>
        <w:tabs>
          <w:tab w:pos="2464" w:val="left" w:leader="none"/>
          <w:tab w:pos="4624" w:val="left" w:leader="none"/>
        </w:tabs>
        <w:spacing w:line="207" w:lineRule="exact" w:before="0"/>
        <w:ind w:left="304" w:right="0" w:firstLine="0"/>
        <w:jc w:val="center"/>
        <w:rPr>
          <w:b/>
          <w:sz w:val="18"/>
        </w:rPr>
      </w:pPr>
      <w:r>
        <w:rPr>
          <w:b/>
          <w:spacing w:val="80"/>
          <w:sz w:val="18"/>
          <w:u w:val="single"/>
        </w:rPr>
        <w:t> </w:t>
      </w:r>
      <w:r>
        <w:rPr>
          <w:b/>
          <w:sz w:val="18"/>
          <w:u w:val="single"/>
        </w:rPr>
        <w:t>SPACES</w:t>
      </w:r>
      <w:r>
        <w:rPr>
          <w:b/>
          <w:spacing w:val="40"/>
          <w:sz w:val="18"/>
          <w:u w:val="single"/>
        </w:rPr>
        <w:t> </w:t>
      </w:r>
      <w:r>
        <w:rPr>
          <w:b/>
          <w:sz w:val="18"/>
          <w:u w:val="none"/>
        </w:rPr>
        <w:tab/>
      </w:r>
      <w:r>
        <w:rPr>
          <w:b/>
          <w:spacing w:val="-2"/>
          <w:sz w:val="18"/>
          <w:u w:val="single"/>
        </w:rPr>
        <w:t>OFF-STREET</w:t>
      </w:r>
      <w:r>
        <w:rPr>
          <w:b/>
          <w:sz w:val="18"/>
          <w:u w:val="none"/>
        </w:rPr>
        <w:tab/>
      </w:r>
      <w:r>
        <w:rPr>
          <w:b/>
          <w:sz w:val="18"/>
          <w:u w:val="single"/>
        </w:rPr>
        <w:t>ON</w:t>
      </w:r>
      <w:r>
        <w:rPr>
          <w:b/>
          <w:spacing w:val="-1"/>
          <w:sz w:val="18"/>
          <w:u w:val="single"/>
        </w:rPr>
        <w:t> </w:t>
      </w:r>
      <w:r>
        <w:rPr>
          <w:b/>
          <w:spacing w:val="-2"/>
          <w:sz w:val="18"/>
          <w:u w:val="single"/>
        </w:rPr>
        <w:t>STREET</w:t>
      </w:r>
    </w:p>
    <w:p>
      <w:pPr>
        <w:pStyle w:val="BodyText"/>
        <w:spacing w:before="1"/>
        <w:rPr>
          <w:b/>
          <w:sz w:val="18"/>
        </w:rPr>
      </w:pPr>
    </w:p>
    <w:p>
      <w:pPr>
        <w:tabs>
          <w:tab w:pos="4891" w:val="left" w:leader="none"/>
          <w:tab w:pos="7096" w:val="left" w:leader="none"/>
        </w:tabs>
        <w:spacing w:line="207" w:lineRule="exact" w:before="0"/>
        <w:ind w:left="2641" w:right="0" w:firstLine="0"/>
        <w:jc w:val="left"/>
        <w:rPr>
          <w:b/>
          <w:sz w:val="18"/>
        </w:rPr>
      </w:pPr>
      <w:r>
        <w:rPr>
          <w:b/>
          <w:spacing w:val="-10"/>
          <w:sz w:val="18"/>
        </w:rPr>
        <w:t>7</w:t>
      </w:r>
      <w:r>
        <w:rPr>
          <w:b/>
          <w:sz w:val="18"/>
        </w:rPr>
        <w:tab/>
      </w:r>
      <w:r>
        <w:rPr>
          <w:b/>
          <w:spacing w:val="-10"/>
          <w:sz w:val="18"/>
        </w:rPr>
        <w:t>6</w:t>
      </w:r>
      <w:r>
        <w:rPr>
          <w:b/>
          <w:sz w:val="18"/>
        </w:rPr>
        <w:tab/>
      </w:r>
      <w:r>
        <w:rPr>
          <w:b/>
          <w:spacing w:val="-10"/>
          <w:sz w:val="18"/>
        </w:rPr>
        <w:t>1</w:t>
      </w:r>
    </w:p>
    <w:p>
      <w:pPr>
        <w:tabs>
          <w:tab w:pos="4890" w:val="left" w:leader="none"/>
          <w:tab w:pos="7096" w:val="left" w:leader="none"/>
        </w:tabs>
        <w:spacing w:line="206" w:lineRule="exact" w:before="0"/>
        <w:ind w:left="2642" w:right="0" w:firstLine="0"/>
        <w:jc w:val="left"/>
        <w:rPr>
          <w:b/>
          <w:sz w:val="18"/>
        </w:rPr>
      </w:pPr>
      <w:r>
        <w:rPr>
          <w:b/>
          <w:spacing w:val="-10"/>
          <w:sz w:val="18"/>
        </w:rPr>
        <w:t>8</w:t>
      </w:r>
      <w:r>
        <w:rPr>
          <w:b/>
          <w:sz w:val="18"/>
        </w:rPr>
        <w:tab/>
      </w:r>
      <w:r>
        <w:rPr>
          <w:b/>
          <w:spacing w:val="-10"/>
          <w:sz w:val="18"/>
        </w:rPr>
        <w:t>6</w:t>
      </w:r>
      <w:r>
        <w:rPr>
          <w:b/>
          <w:sz w:val="18"/>
        </w:rPr>
        <w:tab/>
      </w:r>
      <w:r>
        <w:rPr>
          <w:b/>
          <w:spacing w:val="-10"/>
          <w:sz w:val="18"/>
        </w:rPr>
        <w:t>2</w:t>
      </w:r>
    </w:p>
    <w:p>
      <w:pPr>
        <w:tabs>
          <w:tab w:pos="4890" w:val="left" w:leader="none"/>
          <w:tab w:pos="7095" w:val="left" w:leader="none"/>
        </w:tabs>
        <w:spacing w:line="206" w:lineRule="exact" w:before="0"/>
        <w:ind w:left="2642" w:right="0" w:firstLine="0"/>
        <w:jc w:val="left"/>
        <w:rPr>
          <w:b/>
          <w:sz w:val="18"/>
        </w:rPr>
      </w:pPr>
      <w:r>
        <w:rPr>
          <w:b/>
          <w:spacing w:val="-10"/>
          <w:sz w:val="18"/>
        </w:rPr>
        <w:t>9</w:t>
      </w:r>
      <w:r>
        <w:rPr>
          <w:b/>
          <w:sz w:val="18"/>
        </w:rPr>
        <w:tab/>
      </w:r>
      <w:r>
        <w:rPr>
          <w:b/>
          <w:spacing w:val="-10"/>
          <w:sz w:val="18"/>
        </w:rPr>
        <w:t>3</w:t>
      </w:r>
      <w:r>
        <w:rPr>
          <w:b/>
          <w:sz w:val="18"/>
        </w:rPr>
        <w:tab/>
      </w:r>
      <w:r>
        <w:rPr>
          <w:b/>
          <w:spacing w:val="-10"/>
          <w:sz w:val="18"/>
        </w:rPr>
        <w:t>3</w:t>
      </w:r>
    </w:p>
    <w:p>
      <w:pPr>
        <w:tabs>
          <w:tab w:pos="4845" w:val="left" w:leader="none"/>
          <w:tab w:pos="7050" w:val="left" w:leader="none"/>
        </w:tabs>
        <w:spacing w:line="207" w:lineRule="exact" w:before="0"/>
        <w:ind w:left="2279" w:right="0" w:firstLine="0"/>
        <w:jc w:val="left"/>
        <w:rPr>
          <w:b/>
          <w:sz w:val="18"/>
        </w:rPr>
      </w:pPr>
      <w:r>
        <w:rPr>
          <w:b/>
          <w:sz w:val="18"/>
        </w:rPr>
        <w:t>10</w:t>
      </w:r>
      <w:r>
        <w:rPr>
          <w:b/>
          <w:spacing w:val="-2"/>
          <w:sz w:val="18"/>
        </w:rPr>
        <w:t> </w:t>
      </w:r>
      <w:r>
        <w:rPr>
          <w:b/>
          <w:sz w:val="18"/>
        </w:rPr>
        <w:t>or </w:t>
      </w:r>
      <w:r>
        <w:rPr>
          <w:b/>
          <w:spacing w:val="-4"/>
          <w:sz w:val="18"/>
        </w:rPr>
        <w:t>more</w:t>
      </w:r>
      <w:r>
        <w:rPr>
          <w:b/>
          <w:sz w:val="18"/>
        </w:rPr>
        <w:tab/>
      </w:r>
      <w:r>
        <w:rPr>
          <w:b/>
          <w:spacing w:val="-5"/>
          <w:sz w:val="18"/>
        </w:rPr>
        <w:t>60%</w:t>
      </w:r>
      <w:r>
        <w:rPr>
          <w:b/>
          <w:sz w:val="18"/>
        </w:rPr>
        <w:tab/>
      </w:r>
      <w:r>
        <w:rPr>
          <w:b/>
          <w:spacing w:val="-5"/>
          <w:sz w:val="18"/>
        </w:rPr>
        <w:t>40%</w:t>
      </w:r>
    </w:p>
    <w:p>
      <w:pPr>
        <w:pStyle w:val="BodyText"/>
        <w:spacing w:before="45"/>
        <w:rPr>
          <w:b/>
          <w:sz w:val="18"/>
        </w:rPr>
      </w:pPr>
    </w:p>
    <w:p>
      <w:pPr>
        <w:pStyle w:val="BodyText"/>
        <w:ind w:left="120"/>
      </w:pPr>
      <w:r>
        <w:rPr/>
        <w:t>(Ord.</w:t>
      </w:r>
      <w:r>
        <w:rPr>
          <w:spacing w:val="-5"/>
        </w:rPr>
        <w:t> </w:t>
      </w:r>
      <w:r>
        <w:rPr/>
        <w:t>Nos.</w:t>
      </w:r>
      <w:r>
        <w:rPr>
          <w:spacing w:val="-6"/>
        </w:rPr>
        <w:t> </w:t>
      </w:r>
      <w:r>
        <w:rPr/>
        <w:t>21859;</w:t>
      </w:r>
      <w:r>
        <w:rPr>
          <w:spacing w:val="-1"/>
        </w:rPr>
        <w:t> </w:t>
      </w:r>
      <w:r>
        <w:rPr>
          <w:spacing w:val="-2"/>
        </w:rPr>
        <w:t>25267)</w:t>
      </w:r>
    </w:p>
    <w:p>
      <w:pPr>
        <w:pStyle w:val="BodyText"/>
        <w:spacing w:before="252"/>
      </w:pPr>
    </w:p>
    <w:p>
      <w:pPr>
        <w:pStyle w:val="Heading1"/>
        <w:tabs>
          <w:tab w:pos="2999" w:val="left" w:leader="none"/>
        </w:tabs>
      </w:pPr>
      <w:r>
        <w:rPr/>
        <w:t>SEC.</w:t>
      </w:r>
      <w:r>
        <w:rPr>
          <w:spacing w:val="-5"/>
        </w:rPr>
        <w:t> </w:t>
      </w:r>
      <w:r>
        <w:rPr/>
        <w:t>51P-</w:t>
      </w:r>
      <w:r>
        <w:rPr>
          <w:spacing w:val="-2"/>
        </w:rPr>
        <w:t>193.116.</w:t>
      </w:r>
      <w:r>
        <w:rPr/>
        <w:tab/>
        <w:t>HANDICAPPED</w:t>
      </w:r>
      <w:r>
        <w:rPr>
          <w:spacing w:val="-12"/>
        </w:rPr>
        <w:t> </w:t>
      </w:r>
      <w:r>
        <w:rPr/>
        <w:t>PARKING</w:t>
      </w:r>
      <w:r>
        <w:rPr>
          <w:spacing w:val="-8"/>
        </w:rPr>
        <w:t> </w:t>
      </w:r>
      <w:r>
        <w:rPr>
          <w:spacing w:val="-2"/>
        </w:rPr>
        <w:t>REGULATIONS.</w:t>
      </w:r>
    </w:p>
    <w:p>
      <w:pPr>
        <w:pStyle w:val="BodyText"/>
        <w:spacing w:before="1"/>
        <w:rPr>
          <w:b/>
        </w:rPr>
      </w:pPr>
    </w:p>
    <w:p>
      <w:pPr>
        <w:pStyle w:val="ListParagraph"/>
        <w:numPr>
          <w:ilvl w:val="0"/>
          <w:numId w:val="16"/>
        </w:numPr>
        <w:tabs>
          <w:tab w:pos="1559" w:val="left" w:leader="none"/>
        </w:tabs>
        <w:spacing w:line="240" w:lineRule="auto" w:before="0" w:after="0"/>
        <w:ind w:left="1559" w:right="0" w:hanging="719"/>
        <w:jc w:val="left"/>
        <w:rPr>
          <w:sz w:val="22"/>
        </w:rPr>
      </w:pPr>
      <w:r>
        <w:rPr>
          <w:sz w:val="22"/>
          <w:u w:val="single"/>
        </w:rPr>
        <w:t>Definitions</w:t>
      </w:r>
      <w:r>
        <w:rPr>
          <w:sz w:val="22"/>
          <w:u w:val="none"/>
        </w:rPr>
        <w:t>.</w:t>
      </w:r>
      <w:r>
        <w:rPr>
          <w:spacing w:val="50"/>
          <w:sz w:val="22"/>
          <w:u w:val="none"/>
        </w:rPr>
        <w:t> </w:t>
      </w:r>
      <w:r>
        <w:rPr>
          <w:sz w:val="22"/>
          <w:u w:val="none"/>
        </w:rPr>
        <w:t>In</w:t>
      </w:r>
      <w:r>
        <w:rPr>
          <w:spacing w:val="-3"/>
          <w:sz w:val="22"/>
          <w:u w:val="none"/>
        </w:rPr>
        <w:t> </w:t>
      </w:r>
      <w:r>
        <w:rPr>
          <w:sz w:val="22"/>
          <w:u w:val="none"/>
        </w:rPr>
        <w:t>this</w:t>
      </w:r>
      <w:r>
        <w:rPr>
          <w:spacing w:val="-2"/>
          <w:sz w:val="22"/>
          <w:u w:val="none"/>
        </w:rPr>
        <w:t> section:</w:t>
      </w:r>
    </w:p>
    <w:p>
      <w:pPr>
        <w:pStyle w:val="BodyText"/>
      </w:pPr>
    </w:p>
    <w:p>
      <w:pPr>
        <w:pStyle w:val="ListParagraph"/>
        <w:numPr>
          <w:ilvl w:val="1"/>
          <w:numId w:val="16"/>
        </w:numPr>
        <w:tabs>
          <w:tab w:pos="2278" w:val="left" w:leader="none"/>
        </w:tabs>
        <w:spacing w:line="240" w:lineRule="auto" w:before="0" w:after="0"/>
        <w:ind w:left="120" w:right="116" w:firstLine="1440"/>
        <w:jc w:val="both"/>
        <w:rPr>
          <w:sz w:val="22"/>
        </w:rPr>
      </w:pPr>
      <w:r>
        <w:rPr>
          <w:sz w:val="22"/>
        </w:rPr>
        <w:t>ACCESS AISLE means an accessible space between elements such as parking spaces that provides clearances appropriate for use of the elements.</w:t>
      </w:r>
    </w:p>
    <w:p>
      <w:pPr>
        <w:pStyle w:val="ListParagraph"/>
        <w:numPr>
          <w:ilvl w:val="1"/>
          <w:numId w:val="16"/>
        </w:numPr>
        <w:tabs>
          <w:tab w:pos="2277" w:val="left" w:leader="none"/>
        </w:tabs>
        <w:spacing w:line="240" w:lineRule="auto" w:before="253" w:after="0"/>
        <w:ind w:left="120" w:right="115" w:firstLine="1439"/>
        <w:jc w:val="both"/>
        <w:rPr>
          <w:sz w:val="22"/>
        </w:rPr>
      </w:pPr>
      <w:r>
        <w:rPr>
          <w:sz w:val="22"/>
        </w:rPr>
        <w:t>ACCESSIBLE ROUTE means a continuous unobstructed path having a smooth and firm surface</w:t>
      </w:r>
      <w:r>
        <w:rPr>
          <w:spacing w:val="-1"/>
          <w:sz w:val="22"/>
        </w:rPr>
        <w:t> </w:t>
      </w:r>
      <w:r>
        <w:rPr>
          <w:sz w:val="22"/>
        </w:rPr>
        <w:t>sufficient in width</w:t>
      </w:r>
      <w:r>
        <w:rPr>
          <w:spacing w:val="-1"/>
          <w:sz w:val="22"/>
        </w:rPr>
        <w:t> </w:t>
      </w:r>
      <w:r>
        <w:rPr>
          <w:sz w:val="22"/>
        </w:rPr>
        <w:t>and</w:t>
      </w:r>
      <w:r>
        <w:rPr>
          <w:spacing w:val="-1"/>
          <w:sz w:val="22"/>
        </w:rPr>
        <w:t> </w:t>
      </w:r>
      <w:r>
        <w:rPr>
          <w:sz w:val="22"/>
        </w:rPr>
        <w:t>configuration</w:t>
      </w:r>
      <w:r>
        <w:rPr>
          <w:spacing w:val="-1"/>
          <w:sz w:val="22"/>
        </w:rPr>
        <w:t> </w:t>
      </w:r>
      <w:r>
        <w:rPr>
          <w:sz w:val="22"/>
        </w:rPr>
        <w:t>to permit a</w:t>
      </w:r>
      <w:r>
        <w:rPr>
          <w:spacing w:val="-1"/>
          <w:sz w:val="22"/>
        </w:rPr>
        <w:t> </w:t>
      </w:r>
      <w:r>
        <w:rPr>
          <w:sz w:val="22"/>
        </w:rPr>
        <w:t>person</w:t>
      </w:r>
      <w:r>
        <w:rPr>
          <w:spacing w:val="-1"/>
          <w:sz w:val="22"/>
        </w:rPr>
        <w:t> </w:t>
      </w:r>
      <w:r>
        <w:rPr>
          <w:sz w:val="22"/>
        </w:rPr>
        <w:t>in a</w:t>
      </w:r>
      <w:r>
        <w:rPr>
          <w:spacing w:val="-1"/>
          <w:sz w:val="22"/>
        </w:rPr>
        <w:t> </w:t>
      </w:r>
      <w:r>
        <w:rPr>
          <w:sz w:val="22"/>
        </w:rPr>
        <w:t>standard-sized wheelchair to obtain free access to buildings and facilities. Accessible routes may include but are not limited to walks, halls, aisles, corridors, elevators, ramps, curb ramps, and clear floor spaces at fixtures.</w:t>
      </w:r>
    </w:p>
    <w:p>
      <w:pPr>
        <w:pStyle w:val="ListParagraph"/>
        <w:numPr>
          <w:ilvl w:val="1"/>
          <w:numId w:val="16"/>
        </w:numPr>
        <w:tabs>
          <w:tab w:pos="2278" w:val="left" w:leader="none"/>
        </w:tabs>
        <w:spacing w:line="240" w:lineRule="auto" w:before="252" w:after="0"/>
        <w:ind w:left="120" w:right="117" w:firstLine="1440"/>
        <w:jc w:val="both"/>
        <w:rPr>
          <w:sz w:val="22"/>
        </w:rPr>
      </w:pPr>
      <w:r>
        <w:rPr>
          <w:sz w:val="22"/>
        </w:rPr>
        <w:t>CIRCULATION ROUTE means an exterior or interior way of passage from one place to another for pedestrians, including but not limited to walks, hallways, and courtyards.</w:t>
      </w:r>
    </w:p>
    <w:p>
      <w:pPr>
        <w:spacing w:after="0" w:line="240" w:lineRule="auto"/>
        <w:jc w:val="both"/>
        <w:rPr>
          <w:sz w:val="22"/>
        </w:rPr>
        <w:sectPr>
          <w:pgSz w:w="12240" w:h="15840"/>
          <w:pgMar w:top="1080" w:bottom="280" w:left="1320" w:right="1320"/>
        </w:sectPr>
      </w:pPr>
    </w:p>
    <w:p>
      <w:pPr>
        <w:pStyle w:val="ListParagraph"/>
        <w:numPr>
          <w:ilvl w:val="1"/>
          <w:numId w:val="16"/>
        </w:numPr>
        <w:tabs>
          <w:tab w:pos="2277" w:val="left" w:leader="none"/>
        </w:tabs>
        <w:spacing w:line="240" w:lineRule="auto" w:before="70" w:after="0"/>
        <w:ind w:left="120" w:right="115" w:firstLine="1439"/>
        <w:jc w:val="both"/>
        <w:rPr>
          <w:sz w:val="22"/>
        </w:rPr>
      </w:pPr>
      <w:r>
        <w:rPr>
          <w:sz w:val="22"/>
        </w:rPr>
        <w:t>LEVEL means any surface or part of a surface not having a slope in excess of 1:50 (2.0%) at any point, in any direction. Slopes expressed in terms of 1/4 inch per foot are considered 2.0% and are acceptable.</w:t>
      </w:r>
    </w:p>
    <w:p>
      <w:pPr>
        <w:pStyle w:val="BodyText"/>
        <w:spacing w:before="1"/>
      </w:pPr>
    </w:p>
    <w:p>
      <w:pPr>
        <w:pStyle w:val="ListParagraph"/>
        <w:numPr>
          <w:ilvl w:val="1"/>
          <w:numId w:val="16"/>
        </w:numPr>
        <w:tabs>
          <w:tab w:pos="2278" w:val="left" w:leader="none"/>
        </w:tabs>
        <w:spacing w:line="240" w:lineRule="auto" w:before="0" w:after="0"/>
        <w:ind w:left="120" w:right="115" w:firstLine="1440"/>
        <w:jc w:val="both"/>
        <w:rPr>
          <w:sz w:val="22"/>
        </w:rPr>
      </w:pPr>
      <w:r>
        <w:rPr>
          <w:sz w:val="22"/>
        </w:rPr>
        <w:t>PRIMARY ENTRANCE means an entrance intended to be used by the</w:t>
      </w:r>
      <w:r>
        <w:rPr>
          <w:spacing w:val="80"/>
          <w:sz w:val="22"/>
        </w:rPr>
        <w:t> </w:t>
      </w:r>
      <w:r>
        <w:rPr>
          <w:sz w:val="22"/>
        </w:rPr>
        <w:t>occupants and visitors to enter or leave a building or facility. This may include but is not limited to the main entrance.</w:t>
      </w:r>
    </w:p>
    <w:p>
      <w:pPr>
        <w:pStyle w:val="ListParagraph"/>
        <w:numPr>
          <w:ilvl w:val="0"/>
          <w:numId w:val="16"/>
        </w:numPr>
        <w:tabs>
          <w:tab w:pos="1558" w:val="left" w:leader="none"/>
        </w:tabs>
        <w:spacing w:line="240" w:lineRule="auto" w:before="252" w:after="0"/>
        <w:ind w:left="120" w:right="114" w:firstLine="720"/>
        <w:jc w:val="both"/>
        <w:rPr>
          <w:sz w:val="22"/>
        </w:rPr>
      </w:pPr>
      <w:r>
        <w:rPr>
          <w:sz w:val="22"/>
          <w:u w:val="single"/>
        </w:rPr>
        <w:t>Purpose</w:t>
      </w:r>
      <w:r>
        <w:rPr>
          <w:sz w:val="22"/>
          <w:u w:val="none"/>
        </w:rPr>
        <w:t>.</w:t>
      </w:r>
      <w:r>
        <w:rPr>
          <w:spacing w:val="40"/>
          <w:sz w:val="22"/>
          <w:u w:val="none"/>
        </w:rPr>
        <w:t> </w:t>
      </w:r>
      <w:r>
        <w:rPr>
          <w:sz w:val="22"/>
          <w:u w:val="none"/>
        </w:rPr>
        <w:t>The provisions of this section are to further the policy of the city of Dallas and the state of Texas to encourage and promote the rehabilitation of handicapped or disabled citizens and to eliminate, insofar as possible, unnecessary barriers encountered by aged, handicapped, or disabled persons, whose ability to engage in gainful occupations or to achieve maximum personal independence is needlessly restricted when such persons cannot readily use buildings accessible to the public.</w:t>
      </w:r>
    </w:p>
    <w:p>
      <w:pPr>
        <w:pStyle w:val="BodyText"/>
        <w:spacing w:before="1"/>
      </w:pPr>
    </w:p>
    <w:p>
      <w:pPr>
        <w:pStyle w:val="ListParagraph"/>
        <w:numPr>
          <w:ilvl w:val="0"/>
          <w:numId w:val="16"/>
        </w:numPr>
        <w:tabs>
          <w:tab w:pos="1559" w:val="left" w:leader="none"/>
        </w:tabs>
        <w:spacing w:line="240" w:lineRule="auto" w:before="0" w:after="0"/>
        <w:ind w:left="1559" w:right="0" w:hanging="719"/>
        <w:jc w:val="left"/>
        <w:rPr>
          <w:sz w:val="22"/>
        </w:rPr>
      </w:pPr>
      <w:r>
        <w:rPr>
          <w:sz w:val="22"/>
          <w:u w:val="single"/>
        </w:rPr>
        <w:t>Application</w:t>
      </w:r>
      <w:r>
        <w:rPr>
          <w:spacing w:val="-3"/>
          <w:sz w:val="22"/>
          <w:u w:val="single"/>
        </w:rPr>
        <w:t> </w:t>
      </w:r>
      <w:r>
        <w:rPr>
          <w:sz w:val="22"/>
          <w:u w:val="single"/>
        </w:rPr>
        <w:t>of</w:t>
      </w:r>
      <w:r>
        <w:rPr>
          <w:spacing w:val="-2"/>
          <w:sz w:val="22"/>
          <w:u w:val="single"/>
        </w:rPr>
        <w:t> section</w:t>
      </w:r>
      <w:r>
        <w:rPr>
          <w:spacing w:val="-2"/>
          <w:sz w:val="22"/>
          <w:u w:val="none"/>
        </w:rPr>
        <w:t>.</w:t>
      </w:r>
    </w:p>
    <w:p>
      <w:pPr>
        <w:pStyle w:val="BodyText"/>
      </w:pPr>
    </w:p>
    <w:p>
      <w:pPr>
        <w:pStyle w:val="ListParagraph"/>
        <w:numPr>
          <w:ilvl w:val="1"/>
          <w:numId w:val="16"/>
        </w:numPr>
        <w:tabs>
          <w:tab w:pos="2277" w:val="left" w:leader="none"/>
        </w:tabs>
        <w:spacing w:line="240" w:lineRule="auto" w:before="0" w:after="0"/>
        <w:ind w:left="119" w:right="114" w:firstLine="1440"/>
        <w:jc w:val="both"/>
        <w:rPr>
          <w:sz w:val="22"/>
        </w:rPr>
      </w:pPr>
      <w:r>
        <w:rPr>
          <w:sz w:val="22"/>
        </w:rPr>
        <w:t>This section only becomes applicable to a lot when a use is expanded or converted so that additional off-street parking is required. In this event, the number of handicapped parking spaces is based on the total number of off-street parking spaces required for the use.</w:t>
      </w:r>
    </w:p>
    <w:p>
      <w:pPr>
        <w:pStyle w:val="ListParagraph"/>
        <w:numPr>
          <w:ilvl w:val="1"/>
          <w:numId w:val="16"/>
        </w:numPr>
        <w:tabs>
          <w:tab w:pos="2278" w:val="left" w:leader="none"/>
        </w:tabs>
        <w:spacing w:line="240" w:lineRule="auto" w:before="252" w:after="0"/>
        <w:ind w:left="120" w:right="114" w:firstLine="1440"/>
        <w:jc w:val="both"/>
        <w:rPr>
          <w:sz w:val="22"/>
        </w:rPr>
      </w:pPr>
      <w:r>
        <w:rPr>
          <w:sz w:val="22"/>
        </w:rPr>
        <w:t>When a lot is used for a combination of uses and one use is converted or expanded, only the off-street parking spaces required for that use are taken into account in calculating the handicapped parking requirement for the lot.</w:t>
      </w:r>
    </w:p>
    <w:p>
      <w:pPr>
        <w:pStyle w:val="BodyText"/>
        <w:spacing w:before="1"/>
      </w:pPr>
    </w:p>
    <w:p>
      <w:pPr>
        <w:pStyle w:val="ListParagraph"/>
        <w:numPr>
          <w:ilvl w:val="0"/>
          <w:numId w:val="16"/>
        </w:numPr>
        <w:tabs>
          <w:tab w:pos="1559" w:val="left" w:leader="none"/>
        </w:tabs>
        <w:spacing w:line="240" w:lineRule="auto" w:before="0" w:after="0"/>
        <w:ind w:left="1559" w:right="0" w:hanging="719"/>
        <w:jc w:val="left"/>
        <w:rPr>
          <w:sz w:val="22"/>
        </w:rPr>
      </w:pPr>
      <w:r>
        <w:rPr>
          <w:sz w:val="22"/>
          <w:u w:val="single"/>
        </w:rPr>
        <w:t>Calculation</w:t>
      </w:r>
      <w:r>
        <w:rPr>
          <w:spacing w:val="-6"/>
          <w:sz w:val="22"/>
          <w:u w:val="single"/>
        </w:rPr>
        <w:t> </w:t>
      </w:r>
      <w:r>
        <w:rPr>
          <w:sz w:val="22"/>
          <w:u w:val="single"/>
        </w:rPr>
        <w:t>of</w:t>
      </w:r>
      <w:r>
        <w:rPr>
          <w:spacing w:val="-3"/>
          <w:sz w:val="22"/>
          <w:u w:val="single"/>
        </w:rPr>
        <w:t> </w:t>
      </w:r>
      <w:r>
        <w:rPr>
          <w:sz w:val="22"/>
          <w:u w:val="single"/>
        </w:rPr>
        <w:t>handicapped</w:t>
      </w:r>
      <w:r>
        <w:rPr>
          <w:spacing w:val="-6"/>
          <w:sz w:val="22"/>
          <w:u w:val="single"/>
        </w:rPr>
        <w:t> </w:t>
      </w:r>
      <w:r>
        <w:rPr>
          <w:sz w:val="22"/>
          <w:u w:val="single"/>
        </w:rPr>
        <w:t>parking</w:t>
      </w:r>
      <w:r>
        <w:rPr>
          <w:spacing w:val="-5"/>
          <w:sz w:val="22"/>
          <w:u w:val="single"/>
        </w:rPr>
        <w:t> </w:t>
      </w:r>
      <w:r>
        <w:rPr>
          <w:spacing w:val="-2"/>
          <w:sz w:val="22"/>
          <w:u w:val="single"/>
        </w:rPr>
        <w:t>requirements</w:t>
      </w:r>
      <w:r>
        <w:rPr>
          <w:spacing w:val="-2"/>
          <w:sz w:val="22"/>
          <w:u w:val="none"/>
        </w:rPr>
        <w:t>.</w:t>
      </w:r>
    </w:p>
    <w:p>
      <w:pPr>
        <w:pStyle w:val="BodyText"/>
      </w:pPr>
    </w:p>
    <w:p>
      <w:pPr>
        <w:pStyle w:val="ListParagraph"/>
        <w:numPr>
          <w:ilvl w:val="1"/>
          <w:numId w:val="16"/>
        </w:numPr>
        <w:tabs>
          <w:tab w:pos="2279" w:val="left" w:leader="none"/>
        </w:tabs>
        <w:spacing w:line="240" w:lineRule="auto" w:before="0" w:after="0"/>
        <w:ind w:left="120" w:right="117" w:firstLine="1440"/>
        <w:jc w:val="left"/>
        <w:rPr>
          <w:sz w:val="22"/>
        </w:rPr>
      </w:pPr>
      <w:r>
        <w:rPr>
          <w:sz w:val="22"/>
        </w:rPr>
        <w:t>The</w:t>
      </w:r>
      <w:r>
        <w:rPr>
          <w:spacing w:val="72"/>
          <w:sz w:val="22"/>
        </w:rPr>
        <w:t> </w:t>
      </w:r>
      <w:r>
        <w:rPr>
          <w:sz w:val="22"/>
        </w:rPr>
        <w:t>handicapped</w:t>
      </w:r>
      <w:r>
        <w:rPr>
          <w:spacing w:val="71"/>
          <w:sz w:val="22"/>
        </w:rPr>
        <w:t> </w:t>
      </w:r>
      <w:r>
        <w:rPr>
          <w:sz w:val="22"/>
        </w:rPr>
        <w:t>parking</w:t>
      </w:r>
      <w:r>
        <w:rPr>
          <w:spacing w:val="69"/>
          <w:sz w:val="22"/>
        </w:rPr>
        <w:t> </w:t>
      </w:r>
      <w:r>
        <w:rPr>
          <w:sz w:val="22"/>
        </w:rPr>
        <w:t>requirement</w:t>
      </w:r>
      <w:r>
        <w:rPr>
          <w:spacing w:val="72"/>
          <w:sz w:val="22"/>
        </w:rPr>
        <w:t> </w:t>
      </w:r>
      <w:r>
        <w:rPr>
          <w:sz w:val="22"/>
        </w:rPr>
        <w:t>for</w:t>
      </w:r>
      <w:r>
        <w:rPr>
          <w:spacing w:val="72"/>
          <w:sz w:val="22"/>
        </w:rPr>
        <w:t> </w:t>
      </w:r>
      <w:r>
        <w:rPr>
          <w:sz w:val="22"/>
        </w:rPr>
        <w:t>a</w:t>
      </w:r>
      <w:r>
        <w:rPr>
          <w:spacing w:val="72"/>
          <w:sz w:val="22"/>
        </w:rPr>
        <w:t> </w:t>
      </w:r>
      <w:r>
        <w:rPr>
          <w:sz w:val="22"/>
        </w:rPr>
        <w:t>lot</w:t>
      </w:r>
      <w:r>
        <w:rPr>
          <w:spacing w:val="72"/>
          <w:sz w:val="22"/>
        </w:rPr>
        <w:t> </w:t>
      </w:r>
      <w:r>
        <w:rPr>
          <w:sz w:val="22"/>
        </w:rPr>
        <w:t>containing</w:t>
      </w:r>
      <w:r>
        <w:rPr>
          <w:spacing w:val="71"/>
          <w:sz w:val="22"/>
        </w:rPr>
        <w:t> </w:t>
      </w:r>
      <w:r>
        <w:rPr>
          <w:sz w:val="22"/>
        </w:rPr>
        <w:t>a</w:t>
      </w:r>
      <w:r>
        <w:rPr>
          <w:spacing w:val="72"/>
          <w:sz w:val="22"/>
        </w:rPr>
        <w:t> </w:t>
      </w:r>
      <w:r>
        <w:rPr>
          <w:sz w:val="22"/>
        </w:rPr>
        <w:t>single</w:t>
      </w:r>
      <w:r>
        <w:rPr>
          <w:spacing w:val="72"/>
          <w:sz w:val="22"/>
        </w:rPr>
        <w:t> </w:t>
      </w:r>
      <w:r>
        <w:rPr>
          <w:sz w:val="22"/>
        </w:rPr>
        <w:t>use</w:t>
      </w:r>
      <w:r>
        <w:rPr>
          <w:spacing w:val="72"/>
          <w:sz w:val="22"/>
        </w:rPr>
        <w:t> </w:t>
      </w:r>
      <w:r>
        <w:rPr>
          <w:sz w:val="22"/>
        </w:rPr>
        <w:t>is calculated as follows:</w:t>
      </w:r>
    </w:p>
    <w:p>
      <w:pPr>
        <w:pStyle w:val="ListParagraph"/>
        <w:numPr>
          <w:ilvl w:val="2"/>
          <w:numId w:val="16"/>
        </w:numPr>
        <w:tabs>
          <w:tab w:pos="2999" w:val="left" w:leader="none"/>
        </w:tabs>
        <w:spacing w:line="240" w:lineRule="auto" w:before="252" w:after="0"/>
        <w:ind w:left="120" w:right="115" w:firstLine="2160"/>
        <w:jc w:val="left"/>
        <w:rPr>
          <w:sz w:val="22"/>
        </w:rPr>
      </w:pPr>
      <w:r>
        <w:rPr>
          <w:sz w:val="22"/>
        </w:rPr>
        <w:t>First, refer to the use regulations listed in Sections 51P-193.107 through 51P-193.110 to determine whether handicapped parking must be provided for the use.</w:t>
      </w:r>
    </w:p>
    <w:p>
      <w:pPr>
        <w:pStyle w:val="BodyText"/>
      </w:pPr>
    </w:p>
    <w:p>
      <w:pPr>
        <w:pStyle w:val="ListParagraph"/>
        <w:numPr>
          <w:ilvl w:val="2"/>
          <w:numId w:val="16"/>
        </w:numPr>
        <w:tabs>
          <w:tab w:pos="3000" w:val="left" w:leader="none"/>
        </w:tabs>
        <w:spacing w:line="252" w:lineRule="exact" w:before="0" w:after="0"/>
        <w:ind w:left="3000" w:right="0" w:hanging="720"/>
        <w:jc w:val="left"/>
        <w:rPr>
          <w:sz w:val="22"/>
        </w:rPr>
      </w:pPr>
      <w:r>
        <w:rPr>
          <w:sz w:val="22"/>
        </w:rPr>
        <w:t>Next,</w:t>
      </w:r>
      <w:r>
        <w:rPr>
          <w:spacing w:val="18"/>
          <w:sz w:val="22"/>
        </w:rPr>
        <w:t> </w:t>
      </w:r>
      <w:r>
        <w:rPr>
          <w:sz w:val="22"/>
        </w:rPr>
        <w:t>ascertain</w:t>
      </w:r>
      <w:r>
        <w:rPr>
          <w:spacing w:val="18"/>
          <w:sz w:val="22"/>
        </w:rPr>
        <w:t> </w:t>
      </w:r>
      <w:r>
        <w:rPr>
          <w:sz w:val="22"/>
        </w:rPr>
        <w:t>the</w:t>
      </w:r>
      <w:r>
        <w:rPr>
          <w:spacing w:val="19"/>
          <w:sz w:val="22"/>
        </w:rPr>
        <w:t> </w:t>
      </w:r>
      <w:r>
        <w:rPr>
          <w:sz w:val="22"/>
        </w:rPr>
        <w:t>number</w:t>
      </w:r>
      <w:r>
        <w:rPr>
          <w:spacing w:val="19"/>
          <w:sz w:val="22"/>
        </w:rPr>
        <w:t> </w:t>
      </w:r>
      <w:r>
        <w:rPr>
          <w:sz w:val="22"/>
        </w:rPr>
        <w:t>of</w:t>
      </w:r>
      <w:r>
        <w:rPr>
          <w:spacing w:val="19"/>
          <w:sz w:val="22"/>
        </w:rPr>
        <w:t> </w:t>
      </w:r>
      <w:r>
        <w:rPr>
          <w:sz w:val="22"/>
        </w:rPr>
        <w:t>off-street</w:t>
      </w:r>
      <w:r>
        <w:rPr>
          <w:spacing w:val="22"/>
          <w:sz w:val="22"/>
        </w:rPr>
        <w:t> </w:t>
      </w:r>
      <w:r>
        <w:rPr>
          <w:sz w:val="22"/>
        </w:rPr>
        <w:t>parking</w:t>
      </w:r>
      <w:r>
        <w:rPr>
          <w:spacing w:val="18"/>
          <w:sz w:val="22"/>
        </w:rPr>
        <w:t> </w:t>
      </w:r>
      <w:r>
        <w:rPr>
          <w:sz w:val="22"/>
        </w:rPr>
        <w:t>spaces</w:t>
      </w:r>
      <w:r>
        <w:rPr>
          <w:spacing w:val="19"/>
          <w:sz w:val="22"/>
        </w:rPr>
        <w:t> </w:t>
      </w:r>
      <w:r>
        <w:rPr>
          <w:sz w:val="22"/>
        </w:rPr>
        <w:t>required</w:t>
      </w:r>
      <w:r>
        <w:rPr>
          <w:spacing w:val="18"/>
          <w:sz w:val="22"/>
        </w:rPr>
        <w:t> </w:t>
      </w:r>
      <w:r>
        <w:rPr>
          <w:sz w:val="22"/>
        </w:rPr>
        <w:t>for</w:t>
      </w:r>
      <w:r>
        <w:rPr>
          <w:spacing w:val="20"/>
          <w:sz w:val="22"/>
        </w:rPr>
        <w:t> </w:t>
      </w:r>
      <w:r>
        <w:rPr>
          <w:spacing w:val="-5"/>
          <w:sz w:val="22"/>
        </w:rPr>
        <w:t>the</w:t>
      </w:r>
    </w:p>
    <w:p>
      <w:pPr>
        <w:pStyle w:val="BodyText"/>
        <w:spacing w:line="252" w:lineRule="exact"/>
        <w:ind w:left="120"/>
      </w:pPr>
      <w:r>
        <w:rPr>
          <w:spacing w:val="-4"/>
        </w:rPr>
        <w:t>use.</w:t>
      </w:r>
    </w:p>
    <w:p>
      <w:pPr>
        <w:pStyle w:val="BodyText"/>
      </w:pPr>
    </w:p>
    <w:p>
      <w:pPr>
        <w:pStyle w:val="ListParagraph"/>
        <w:numPr>
          <w:ilvl w:val="2"/>
          <w:numId w:val="16"/>
        </w:numPr>
        <w:tabs>
          <w:tab w:pos="2997" w:val="left" w:leader="none"/>
        </w:tabs>
        <w:spacing w:line="240" w:lineRule="auto" w:before="0" w:after="0"/>
        <w:ind w:left="120" w:right="115" w:firstLine="2159"/>
        <w:jc w:val="both"/>
        <w:rPr>
          <w:sz w:val="22"/>
        </w:rPr>
      </w:pPr>
      <w:r>
        <w:rPr>
          <w:sz w:val="22"/>
        </w:rPr>
        <w:t>Finally, refer to the table in Subsection (e) to determine the number of handicapped parking spaces required to be provided on the lot.</w:t>
      </w:r>
    </w:p>
    <w:p>
      <w:pPr>
        <w:pStyle w:val="ListParagraph"/>
        <w:numPr>
          <w:ilvl w:val="1"/>
          <w:numId w:val="16"/>
        </w:numPr>
        <w:tabs>
          <w:tab w:pos="2280" w:val="left" w:leader="none"/>
        </w:tabs>
        <w:spacing w:line="240" w:lineRule="auto" w:before="252" w:after="0"/>
        <w:ind w:left="120" w:right="116" w:firstLine="1439"/>
        <w:jc w:val="left"/>
        <w:rPr>
          <w:sz w:val="22"/>
        </w:rPr>
      </w:pPr>
      <w:r>
        <w:rPr>
          <w:sz w:val="22"/>
        </w:rPr>
        <w:t>The handicapped parking requirement for a lot used for a combination of uses is calculated as follows:</w:t>
      </w:r>
    </w:p>
    <w:p>
      <w:pPr>
        <w:pStyle w:val="BodyText"/>
        <w:spacing w:before="2"/>
      </w:pPr>
    </w:p>
    <w:p>
      <w:pPr>
        <w:pStyle w:val="ListParagraph"/>
        <w:numPr>
          <w:ilvl w:val="2"/>
          <w:numId w:val="16"/>
        </w:numPr>
        <w:tabs>
          <w:tab w:pos="2997" w:val="left" w:leader="none"/>
        </w:tabs>
        <w:spacing w:line="240" w:lineRule="auto" w:before="0" w:after="0"/>
        <w:ind w:left="120" w:right="115" w:firstLine="2160"/>
        <w:jc w:val="both"/>
        <w:rPr>
          <w:sz w:val="22"/>
        </w:rPr>
      </w:pPr>
      <w:r>
        <w:rPr>
          <w:sz w:val="22"/>
        </w:rPr>
        <w:t>First, refer to the use regulations listed in Sections 51P-193.107 through 51P-193.110 to determine which uses must provide handicapped parking.</w:t>
      </w:r>
    </w:p>
    <w:p>
      <w:pPr>
        <w:pStyle w:val="ListParagraph"/>
        <w:numPr>
          <w:ilvl w:val="2"/>
          <w:numId w:val="16"/>
        </w:numPr>
        <w:tabs>
          <w:tab w:pos="2998" w:val="left" w:leader="none"/>
        </w:tabs>
        <w:spacing w:line="240" w:lineRule="auto" w:before="252" w:after="0"/>
        <w:ind w:left="120" w:right="115" w:firstLine="2160"/>
        <w:jc w:val="both"/>
        <w:rPr>
          <w:sz w:val="22"/>
        </w:rPr>
      </w:pPr>
      <w:r>
        <w:rPr>
          <w:sz w:val="22"/>
        </w:rPr>
        <w:t>Next, determine the number of off-street parking spaces required for</w:t>
      </w:r>
      <w:r>
        <w:rPr>
          <w:spacing w:val="80"/>
          <w:sz w:val="22"/>
        </w:rPr>
        <w:t> </w:t>
      </w:r>
      <w:r>
        <w:rPr>
          <w:sz w:val="22"/>
        </w:rPr>
        <w:t>each</w:t>
      </w:r>
      <w:r>
        <w:rPr>
          <w:spacing w:val="-2"/>
          <w:sz w:val="22"/>
        </w:rPr>
        <w:t> </w:t>
      </w:r>
      <w:r>
        <w:rPr>
          <w:sz w:val="22"/>
        </w:rPr>
        <w:t>of</w:t>
      </w:r>
      <w:r>
        <w:rPr>
          <w:spacing w:val="-1"/>
          <w:sz w:val="22"/>
        </w:rPr>
        <w:t> </w:t>
      </w:r>
      <w:r>
        <w:rPr>
          <w:sz w:val="22"/>
        </w:rPr>
        <w:t>those</w:t>
      </w:r>
      <w:r>
        <w:rPr>
          <w:spacing w:val="-2"/>
          <w:sz w:val="22"/>
        </w:rPr>
        <w:t> </w:t>
      </w:r>
      <w:r>
        <w:rPr>
          <w:sz w:val="22"/>
        </w:rPr>
        <w:t>uses. For purposes</w:t>
      </w:r>
      <w:r>
        <w:rPr>
          <w:spacing w:val="-2"/>
          <w:sz w:val="22"/>
        </w:rPr>
        <w:t> </w:t>
      </w:r>
      <w:r>
        <w:rPr>
          <w:sz w:val="22"/>
        </w:rPr>
        <w:t>of</w:t>
      </w:r>
      <w:r>
        <w:rPr>
          <w:spacing w:val="-1"/>
          <w:sz w:val="22"/>
        </w:rPr>
        <w:t> </w:t>
      </w:r>
      <w:r>
        <w:rPr>
          <w:sz w:val="22"/>
        </w:rPr>
        <w:t>this</w:t>
      </w:r>
      <w:r>
        <w:rPr>
          <w:spacing w:val="-2"/>
          <w:sz w:val="22"/>
        </w:rPr>
        <w:t> </w:t>
      </w:r>
      <w:r>
        <w:rPr>
          <w:sz w:val="22"/>
        </w:rPr>
        <w:t>section,</w:t>
      </w:r>
      <w:r>
        <w:rPr>
          <w:spacing w:val="-2"/>
          <w:sz w:val="22"/>
        </w:rPr>
        <w:t> </w:t>
      </w:r>
      <w:r>
        <w:rPr>
          <w:sz w:val="22"/>
        </w:rPr>
        <w:t>the off-street</w:t>
      </w:r>
      <w:r>
        <w:rPr>
          <w:spacing w:val="-1"/>
          <w:sz w:val="22"/>
        </w:rPr>
        <w:t> </w:t>
      </w:r>
      <w:r>
        <w:rPr>
          <w:sz w:val="22"/>
        </w:rPr>
        <w:t>parking</w:t>
      </w:r>
      <w:r>
        <w:rPr>
          <w:spacing w:val="-2"/>
          <w:sz w:val="22"/>
        </w:rPr>
        <w:t> </w:t>
      </w:r>
      <w:r>
        <w:rPr>
          <w:sz w:val="22"/>
        </w:rPr>
        <w:t>requirement for</w:t>
      </w:r>
      <w:r>
        <w:rPr>
          <w:spacing w:val="-1"/>
          <w:sz w:val="22"/>
        </w:rPr>
        <w:t> </w:t>
      </w:r>
      <w:r>
        <w:rPr>
          <w:sz w:val="22"/>
        </w:rPr>
        <w:t>the</w:t>
      </w:r>
      <w:r>
        <w:rPr>
          <w:spacing w:val="-2"/>
          <w:sz w:val="22"/>
        </w:rPr>
        <w:t> </w:t>
      </w:r>
      <w:r>
        <w:rPr>
          <w:sz w:val="22"/>
        </w:rPr>
        <w:t>lot</w:t>
      </w:r>
      <w:r>
        <w:rPr>
          <w:spacing w:val="-1"/>
          <w:sz w:val="22"/>
        </w:rPr>
        <w:t> </w:t>
      </w:r>
      <w:r>
        <w:rPr>
          <w:sz w:val="22"/>
        </w:rPr>
        <w:t>is</w:t>
      </w:r>
      <w:r>
        <w:rPr>
          <w:spacing w:val="-2"/>
          <w:sz w:val="22"/>
        </w:rPr>
        <w:t> </w:t>
      </w:r>
      <w:r>
        <w:rPr>
          <w:sz w:val="22"/>
        </w:rPr>
        <w:t>the</w:t>
      </w:r>
      <w:r>
        <w:rPr>
          <w:spacing w:val="-2"/>
          <w:sz w:val="22"/>
        </w:rPr>
        <w:t> </w:t>
      </w:r>
      <w:r>
        <w:rPr>
          <w:sz w:val="22"/>
        </w:rPr>
        <w:t>sum</w:t>
      </w:r>
      <w:r>
        <w:rPr>
          <w:spacing w:val="-1"/>
          <w:sz w:val="22"/>
        </w:rPr>
        <w:t> </w:t>
      </w:r>
      <w:r>
        <w:rPr>
          <w:sz w:val="22"/>
        </w:rPr>
        <w:t>of the off-street parking spaces required for those uses.</w:t>
      </w:r>
    </w:p>
    <w:p>
      <w:pPr>
        <w:pStyle w:val="BodyText"/>
        <w:spacing w:before="1"/>
      </w:pPr>
    </w:p>
    <w:p>
      <w:pPr>
        <w:pStyle w:val="ListParagraph"/>
        <w:numPr>
          <w:ilvl w:val="2"/>
          <w:numId w:val="16"/>
        </w:numPr>
        <w:tabs>
          <w:tab w:pos="2998" w:val="left" w:leader="none"/>
        </w:tabs>
        <w:spacing w:line="240" w:lineRule="auto" w:before="0" w:after="0"/>
        <w:ind w:left="120" w:right="115" w:firstLine="2160"/>
        <w:jc w:val="both"/>
        <w:rPr>
          <w:sz w:val="22"/>
        </w:rPr>
      </w:pPr>
      <w:r>
        <w:rPr>
          <w:sz w:val="22"/>
        </w:rPr>
        <w:t>Finally, refer to the table in Subsection (e) to determine the number of handicapped parking spaces required to be provided on the lot.</w:t>
      </w:r>
    </w:p>
    <w:p>
      <w:pPr>
        <w:pStyle w:val="BodyText"/>
        <w:spacing w:before="1"/>
      </w:pPr>
    </w:p>
    <w:p>
      <w:pPr>
        <w:pStyle w:val="ListParagraph"/>
        <w:numPr>
          <w:ilvl w:val="0"/>
          <w:numId w:val="16"/>
        </w:numPr>
        <w:tabs>
          <w:tab w:pos="1559" w:val="left" w:leader="none"/>
        </w:tabs>
        <w:spacing w:line="240" w:lineRule="auto" w:before="0" w:after="0"/>
        <w:ind w:left="1559" w:right="0" w:hanging="719"/>
        <w:jc w:val="left"/>
        <w:rPr>
          <w:sz w:val="22"/>
        </w:rPr>
      </w:pPr>
      <w:r>
        <w:rPr>
          <w:sz w:val="22"/>
          <w:u w:val="single"/>
        </w:rPr>
        <w:t>Minimum</w:t>
      </w:r>
      <w:r>
        <w:rPr>
          <w:spacing w:val="-5"/>
          <w:sz w:val="22"/>
          <w:u w:val="single"/>
        </w:rPr>
        <w:t> </w:t>
      </w:r>
      <w:r>
        <w:rPr>
          <w:sz w:val="22"/>
          <w:u w:val="single"/>
        </w:rPr>
        <w:t>number</w:t>
      </w:r>
      <w:r>
        <w:rPr>
          <w:spacing w:val="-4"/>
          <w:sz w:val="22"/>
          <w:u w:val="single"/>
        </w:rPr>
        <w:t> </w:t>
      </w:r>
      <w:r>
        <w:rPr>
          <w:sz w:val="22"/>
          <w:u w:val="single"/>
        </w:rPr>
        <w:t>of</w:t>
      </w:r>
      <w:r>
        <w:rPr>
          <w:spacing w:val="-2"/>
          <w:sz w:val="22"/>
          <w:u w:val="single"/>
        </w:rPr>
        <w:t> </w:t>
      </w:r>
      <w:r>
        <w:rPr>
          <w:sz w:val="22"/>
          <w:u w:val="single"/>
        </w:rPr>
        <w:t>handicapped</w:t>
      </w:r>
      <w:r>
        <w:rPr>
          <w:spacing w:val="-5"/>
          <w:sz w:val="22"/>
          <w:u w:val="single"/>
        </w:rPr>
        <w:t> </w:t>
      </w:r>
      <w:r>
        <w:rPr>
          <w:sz w:val="22"/>
          <w:u w:val="single"/>
        </w:rPr>
        <w:t>spaces</w:t>
      </w:r>
      <w:r>
        <w:rPr>
          <w:spacing w:val="-4"/>
          <w:sz w:val="22"/>
          <w:u w:val="single"/>
        </w:rPr>
        <w:t> </w:t>
      </w:r>
      <w:r>
        <w:rPr>
          <w:spacing w:val="-2"/>
          <w:sz w:val="22"/>
          <w:u w:val="single"/>
        </w:rPr>
        <w:t>required</w:t>
      </w:r>
      <w:r>
        <w:rPr>
          <w:spacing w:val="-2"/>
          <w:sz w:val="22"/>
          <w:u w:val="none"/>
        </w:rPr>
        <w:t>.</w:t>
      </w:r>
    </w:p>
    <w:p>
      <w:pPr>
        <w:spacing w:after="0" w:line="240" w:lineRule="auto"/>
        <w:jc w:val="left"/>
        <w:rPr>
          <w:sz w:val="22"/>
        </w:rPr>
        <w:sectPr>
          <w:pgSz w:w="12240" w:h="15840"/>
          <w:pgMar w:top="1080" w:bottom="280" w:left="1320" w:right="1320"/>
        </w:sectPr>
      </w:pPr>
    </w:p>
    <w:p>
      <w:pPr>
        <w:pStyle w:val="ListParagraph"/>
        <w:numPr>
          <w:ilvl w:val="1"/>
          <w:numId w:val="16"/>
        </w:numPr>
        <w:tabs>
          <w:tab w:pos="2279" w:val="left" w:leader="none"/>
        </w:tabs>
        <w:spacing w:line="240" w:lineRule="auto" w:before="70" w:after="0"/>
        <w:ind w:left="2279" w:right="0" w:hanging="719"/>
        <w:jc w:val="left"/>
        <w:rPr>
          <w:sz w:val="22"/>
        </w:rPr>
      </w:pPr>
      <w:r>
        <w:rPr>
          <w:sz w:val="22"/>
        </w:rPr>
        <w:t>Handicapped</w:t>
      </w:r>
      <w:r>
        <w:rPr>
          <w:spacing w:val="-6"/>
          <w:sz w:val="22"/>
        </w:rPr>
        <w:t> </w:t>
      </w:r>
      <w:r>
        <w:rPr>
          <w:sz w:val="22"/>
        </w:rPr>
        <w:t>parking</w:t>
      </w:r>
      <w:r>
        <w:rPr>
          <w:spacing w:val="-5"/>
          <w:sz w:val="22"/>
        </w:rPr>
        <w:t> </w:t>
      </w:r>
      <w:r>
        <w:rPr>
          <w:sz w:val="22"/>
        </w:rPr>
        <w:t>must</w:t>
      </w:r>
      <w:r>
        <w:rPr>
          <w:spacing w:val="-4"/>
          <w:sz w:val="22"/>
        </w:rPr>
        <w:t> </w:t>
      </w:r>
      <w:r>
        <w:rPr>
          <w:sz w:val="22"/>
        </w:rPr>
        <w:t>be</w:t>
      </w:r>
      <w:r>
        <w:rPr>
          <w:spacing w:val="-2"/>
          <w:sz w:val="22"/>
        </w:rPr>
        <w:t> </w:t>
      </w:r>
      <w:r>
        <w:rPr>
          <w:sz w:val="22"/>
        </w:rPr>
        <w:t>provided</w:t>
      </w:r>
      <w:r>
        <w:rPr>
          <w:spacing w:val="-2"/>
          <w:sz w:val="22"/>
        </w:rPr>
        <w:t> </w:t>
      </w:r>
      <w:r>
        <w:rPr>
          <w:sz w:val="22"/>
        </w:rPr>
        <w:t>in</w:t>
      </w:r>
      <w:r>
        <w:rPr>
          <w:spacing w:val="-5"/>
          <w:sz w:val="22"/>
        </w:rPr>
        <w:t> </w:t>
      </w:r>
      <w:r>
        <w:rPr>
          <w:sz w:val="22"/>
        </w:rPr>
        <w:t>accordance</w:t>
      </w:r>
      <w:r>
        <w:rPr>
          <w:spacing w:val="-4"/>
          <w:sz w:val="22"/>
        </w:rPr>
        <w:t> </w:t>
      </w:r>
      <w:r>
        <w:rPr>
          <w:sz w:val="22"/>
        </w:rPr>
        <w:t>with</w:t>
      </w:r>
      <w:r>
        <w:rPr>
          <w:spacing w:val="-5"/>
          <w:sz w:val="22"/>
        </w:rPr>
        <w:t> </w:t>
      </w:r>
      <w:r>
        <w:rPr>
          <w:sz w:val="22"/>
        </w:rPr>
        <w:t>the</w:t>
      </w:r>
      <w:r>
        <w:rPr>
          <w:spacing w:val="-4"/>
          <w:sz w:val="22"/>
        </w:rPr>
        <w:t> </w:t>
      </w:r>
      <w:r>
        <w:rPr>
          <w:sz w:val="22"/>
        </w:rPr>
        <w:t>following</w:t>
      </w:r>
      <w:r>
        <w:rPr>
          <w:spacing w:val="-2"/>
          <w:sz w:val="22"/>
        </w:rPr>
        <w:t> table:</w:t>
      </w:r>
    </w:p>
    <w:p>
      <w:pPr>
        <w:pStyle w:val="BodyText"/>
        <w:spacing w:before="2"/>
      </w:pPr>
    </w:p>
    <w:p>
      <w:pPr>
        <w:tabs>
          <w:tab w:pos="3489" w:val="left" w:leader="none"/>
        </w:tabs>
        <w:spacing w:line="207" w:lineRule="exact" w:before="0"/>
        <w:ind w:left="0" w:right="1540" w:firstLine="0"/>
        <w:jc w:val="right"/>
        <w:rPr>
          <w:b/>
          <w:sz w:val="18"/>
        </w:rPr>
      </w:pPr>
      <w:r>
        <w:rPr>
          <w:b/>
          <w:sz w:val="18"/>
        </w:rPr>
        <w:t>Total</w:t>
      </w:r>
      <w:r>
        <w:rPr>
          <w:b/>
          <w:spacing w:val="-2"/>
          <w:sz w:val="18"/>
        </w:rPr>
        <w:t> </w:t>
      </w:r>
      <w:r>
        <w:rPr>
          <w:b/>
          <w:sz w:val="18"/>
        </w:rPr>
        <w:t>Number</w:t>
      </w:r>
      <w:r>
        <w:rPr>
          <w:b/>
          <w:spacing w:val="-3"/>
          <w:sz w:val="18"/>
        </w:rPr>
        <w:t> </w:t>
      </w:r>
      <w:r>
        <w:rPr>
          <w:b/>
          <w:spacing w:val="-5"/>
          <w:sz w:val="18"/>
        </w:rPr>
        <w:t>of</w:t>
      </w:r>
      <w:r>
        <w:rPr>
          <w:b/>
          <w:sz w:val="18"/>
        </w:rPr>
        <w:tab/>
        <w:t>Minimum</w:t>
      </w:r>
      <w:r>
        <w:rPr>
          <w:b/>
          <w:spacing w:val="-1"/>
          <w:sz w:val="18"/>
        </w:rPr>
        <w:t> </w:t>
      </w:r>
      <w:r>
        <w:rPr>
          <w:b/>
          <w:spacing w:val="-2"/>
          <w:sz w:val="18"/>
        </w:rPr>
        <w:t>Number</w:t>
      </w:r>
    </w:p>
    <w:p>
      <w:pPr>
        <w:tabs>
          <w:tab w:pos="3736" w:val="left" w:leader="none"/>
        </w:tabs>
        <w:spacing w:line="206" w:lineRule="exact" w:before="0"/>
        <w:ind w:left="0" w:right="1635" w:firstLine="0"/>
        <w:jc w:val="right"/>
        <w:rPr>
          <w:b/>
          <w:sz w:val="18"/>
        </w:rPr>
      </w:pPr>
      <w:r>
        <w:rPr>
          <w:b/>
          <w:sz w:val="18"/>
        </w:rPr>
        <w:t>Required</w:t>
      </w:r>
      <w:r>
        <w:rPr>
          <w:b/>
          <w:spacing w:val="-4"/>
          <w:sz w:val="18"/>
        </w:rPr>
        <w:t> </w:t>
      </w:r>
      <w:r>
        <w:rPr>
          <w:b/>
          <w:sz w:val="18"/>
        </w:rPr>
        <w:t>Off-</w:t>
      </w:r>
      <w:r>
        <w:rPr>
          <w:b/>
          <w:spacing w:val="-2"/>
          <w:sz w:val="18"/>
        </w:rPr>
        <w:t>street</w:t>
      </w:r>
      <w:r>
        <w:rPr>
          <w:b/>
          <w:sz w:val="18"/>
        </w:rPr>
        <w:tab/>
        <w:t>of</w:t>
      </w:r>
      <w:r>
        <w:rPr>
          <w:b/>
          <w:spacing w:val="-1"/>
          <w:sz w:val="18"/>
        </w:rPr>
        <w:t> </w:t>
      </w:r>
      <w:r>
        <w:rPr>
          <w:b/>
          <w:spacing w:val="-2"/>
          <w:sz w:val="18"/>
        </w:rPr>
        <w:t>Handicapped</w:t>
      </w:r>
    </w:p>
    <w:p>
      <w:pPr>
        <w:tabs>
          <w:tab w:pos="3599" w:val="left" w:leader="none"/>
        </w:tabs>
        <w:spacing w:line="207" w:lineRule="exact" w:before="0"/>
        <w:ind w:left="0" w:right="1623" w:firstLine="0"/>
        <w:jc w:val="right"/>
        <w:rPr>
          <w:b/>
          <w:sz w:val="18"/>
        </w:rPr>
      </w:pPr>
      <w:r>
        <w:rPr>
          <w:b/>
          <w:spacing w:val="40"/>
          <w:sz w:val="18"/>
          <w:u w:val="single"/>
        </w:rPr>
        <w:t>  </w:t>
      </w:r>
      <w:r>
        <w:rPr>
          <w:b/>
          <w:sz w:val="18"/>
          <w:u w:val="single"/>
        </w:rPr>
        <w:t>Parking Spaces</w:t>
      </w:r>
      <w:r>
        <w:rPr>
          <w:b/>
          <w:spacing w:val="80"/>
          <w:sz w:val="18"/>
          <w:u w:val="single"/>
        </w:rPr>
        <w:t> </w:t>
      </w:r>
      <w:r>
        <w:rPr>
          <w:b/>
          <w:sz w:val="18"/>
          <w:u w:val="none"/>
        </w:rPr>
        <w:tab/>
      </w:r>
      <w:r>
        <w:rPr>
          <w:b/>
          <w:spacing w:val="40"/>
          <w:sz w:val="18"/>
          <w:u w:val="single"/>
        </w:rPr>
        <w:t> </w:t>
      </w:r>
      <w:r>
        <w:rPr>
          <w:b/>
          <w:sz w:val="18"/>
          <w:u w:val="single"/>
        </w:rPr>
        <w:t>Spaces Required</w:t>
      </w:r>
    </w:p>
    <w:p>
      <w:pPr>
        <w:pStyle w:val="BodyText"/>
        <w:spacing w:before="9"/>
        <w:rPr>
          <w:b/>
          <w:sz w:val="18"/>
        </w:rPr>
      </w:pPr>
    </w:p>
    <w:tbl>
      <w:tblPr>
        <w:tblW w:w="0" w:type="auto"/>
        <w:jc w:val="left"/>
        <w:tblInd w:w="3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35"/>
        <w:gridCol w:w="2349"/>
      </w:tblGrid>
      <w:tr>
        <w:trPr>
          <w:trHeight w:val="202" w:hRule="atLeast"/>
        </w:trPr>
        <w:tc>
          <w:tcPr>
            <w:tcW w:w="2135" w:type="dxa"/>
          </w:tcPr>
          <w:p>
            <w:pPr>
              <w:pStyle w:val="TableParagraph"/>
              <w:spacing w:line="183" w:lineRule="exact"/>
              <w:ind w:left="50"/>
              <w:rPr>
                <w:b/>
                <w:sz w:val="18"/>
              </w:rPr>
            </w:pPr>
            <w:r>
              <w:rPr>
                <w:b/>
                <w:spacing w:val="-2"/>
                <w:sz w:val="18"/>
              </w:rPr>
              <w:t>1-</w:t>
            </w:r>
            <w:r>
              <w:rPr>
                <w:b/>
                <w:spacing w:val="-7"/>
                <w:sz w:val="18"/>
              </w:rPr>
              <w:t>50</w:t>
            </w:r>
          </w:p>
        </w:tc>
        <w:tc>
          <w:tcPr>
            <w:tcW w:w="2349" w:type="dxa"/>
          </w:tcPr>
          <w:p>
            <w:pPr>
              <w:pStyle w:val="TableParagraph"/>
              <w:spacing w:line="183" w:lineRule="exact"/>
              <w:ind w:left="1400"/>
              <w:jc w:val="center"/>
              <w:rPr>
                <w:b/>
                <w:sz w:val="18"/>
              </w:rPr>
            </w:pPr>
            <w:r>
              <w:rPr>
                <w:b/>
                <w:spacing w:val="-10"/>
                <w:sz w:val="18"/>
              </w:rPr>
              <w:t>1</w:t>
            </w:r>
          </w:p>
        </w:tc>
      </w:tr>
      <w:tr>
        <w:trPr>
          <w:trHeight w:val="206" w:hRule="atLeast"/>
        </w:trPr>
        <w:tc>
          <w:tcPr>
            <w:tcW w:w="2135" w:type="dxa"/>
          </w:tcPr>
          <w:p>
            <w:pPr>
              <w:pStyle w:val="TableParagraph"/>
              <w:ind w:left="50"/>
              <w:rPr>
                <w:b/>
                <w:sz w:val="18"/>
              </w:rPr>
            </w:pPr>
            <w:r>
              <w:rPr>
                <w:b/>
                <w:spacing w:val="-2"/>
                <w:sz w:val="18"/>
              </w:rPr>
              <w:t>51-</w:t>
            </w:r>
            <w:r>
              <w:rPr>
                <w:b/>
                <w:spacing w:val="-5"/>
                <w:sz w:val="18"/>
              </w:rPr>
              <w:t>100</w:t>
            </w:r>
          </w:p>
        </w:tc>
        <w:tc>
          <w:tcPr>
            <w:tcW w:w="2349" w:type="dxa"/>
          </w:tcPr>
          <w:p>
            <w:pPr>
              <w:pStyle w:val="TableParagraph"/>
              <w:ind w:left="1400"/>
              <w:jc w:val="center"/>
              <w:rPr>
                <w:b/>
                <w:sz w:val="18"/>
              </w:rPr>
            </w:pPr>
            <w:r>
              <w:rPr>
                <w:b/>
                <w:spacing w:val="-10"/>
                <w:sz w:val="18"/>
              </w:rPr>
              <w:t>2</w:t>
            </w:r>
          </w:p>
        </w:tc>
      </w:tr>
      <w:tr>
        <w:trPr>
          <w:trHeight w:val="207" w:hRule="atLeast"/>
        </w:trPr>
        <w:tc>
          <w:tcPr>
            <w:tcW w:w="2135" w:type="dxa"/>
          </w:tcPr>
          <w:p>
            <w:pPr>
              <w:pStyle w:val="TableParagraph"/>
              <w:spacing w:line="188" w:lineRule="exact"/>
              <w:ind w:left="50"/>
              <w:rPr>
                <w:b/>
                <w:sz w:val="18"/>
              </w:rPr>
            </w:pPr>
            <w:r>
              <w:rPr>
                <w:b/>
                <w:spacing w:val="-2"/>
                <w:sz w:val="18"/>
              </w:rPr>
              <w:t>101-</w:t>
            </w:r>
            <w:r>
              <w:rPr>
                <w:b/>
                <w:spacing w:val="-5"/>
                <w:sz w:val="18"/>
              </w:rPr>
              <w:t>300</w:t>
            </w:r>
          </w:p>
        </w:tc>
        <w:tc>
          <w:tcPr>
            <w:tcW w:w="2349" w:type="dxa"/>
          </w:tcPr>
          <w:p>
            <w:pPr>
              <w:pStyle w:val="TableParagraph"/>
              <w:spacing w:line="188" w:lineRule="exact"/>
              <w:ind w:left="1400"/>
              <w:jc w:val="center"/>
              <w:rPr>
                <w:b/>
                <w:sz w:val="18"/>
              </w:rPr>
            </w:pPr>
            <w:r>
              <w:rPr>
                <w:b/>
                <w:spacing w:val="-10"/>
                <w:sz w:val="18"/>
              </w:rPr>
              <w:t>3</w:t>
            </w:r>
          </w:p>
        </w:tc>
      </w:tr>
      <w:tr>
        <w:trPr>
          <w:trHeight w:val="207" w:hRule="atLeast"/>
        </w:trPr>
        <w:tc>
          <w:tcPr>
            <w:tcW w:w="2135" w:type="dxa"/>
          </w:tcPr>
          <w:p>
            <w:pPr>
              <w:pStyle w:val="TableParagraph"/>
              <w:spacing w:line="188" w:lineRule="exact"/>
              <w:ind w:left="50"/>
              <w:rPr>
                <w:b/>
                <w:sz w:val="18"/>
              </w:rPr>
            </w:pPr>
            <w:r>
              <w:rPr>
                <w:b/>
                <w:spacing w:val="-2"/>
                <w:sz w:val="18"/>
              </w:rPr>
              <w:t>301-</w:t>
            </w:r>
            <w:r>
              <w:rPr>
                <w:b/>
                <w:spacing w:val="-5"/>
                <w:sz w:val="18"/>
              </w:rPr>
              <w:t>500</w:t>
            </w:r>
          </w:p>
        </w:tc>
        <w:tc>
          <w:tcPr>
            <w:tcW w:w="2349" w:type="dxa"/>
          </w:tcPr>
          <w:p>
            <w:pPr>
              <w:pStyle w:val="TableParagraph"/>
              <w:spacing w:line="188" w:lineRule="exact"/>
              <w:ind w:left="1400"/>
              <w:jc w:val="center"/>
              <w:rPr>
                <w:b/>
                <w:sz w:val="18"/>
              </w:rPr>
            </w:pPr>
            <w:r>
              <w:rPr>
                <w:b/>
                <w:spacing w:val="-10"/>
                <w:sz w:val="18"/>
              </w:rPr>
              <w:t>5</w:t>
            </w:r>
          </w:p>
        </w:tc>
      </w:tr>
      <w:tr>
        <w:trPr>
          <w:trHeight w:val="202" w:hRule="atLeast"/>
        </w:trPr>
        <w:tc>
          <w:tcPr>
            <w:tcW w:w="2135" w:type="dxa"/>
          </w:tcPr>
          <w:p>
            <w:pPr>
              <w:pStyle w:val="TableParagraph"/>
              <w:spacing w:line="183" w:lineRule="exact"/>
              <w:ind w:left="50"/>
              <w:rPr>
                <w:b/>
                <w:sz w:val="18"/>
              </w:rPr>
            </w:pPr>
            <w:r>
              <w:rPr>
                <w:b/>
                <w:sz w:val="18"/>
              </w:rPr>
              <w:t>Over</w:t>
            </w:r>
            <w:r>
              <w:rPr>
                <w:b/>
                <w:spacing w:val="-2"/>
                <w:sz w:val="18"/>
              </w:rPr>
              <w:t> </w:t>
            </w:r>
            <w:r>
              <w:rPr>
                <w:b/>
                <w:spacing w:val="-5"/>
                <w:sz w:val="18"/>
              </w:rPr>
              <w:t>500</w:t>
            </w:r>
          </w:p>
        </w:tc>
        <w:tc>
          <w:tcPr>
            <w:tcW w:w="2349" w:type="dxa"/>
          </w:tcPr>
          <w:p>
            <w:pPr>
              <w:pStyle w:val="TableParagraph"/>
              <w:spacing w:line="183" w:lineRule="exact"/>
              <w:ind w:left="1331"/>
              <w:jc w:val="center"/>
              <w:rPr>
                <w:b/>
                <w:sz w:val="18"/>
              </w:rPr>
            </w:pPr>
            <w:r>
              <w:rPr>
                <w:b/>
                <w:sz w:val="18"/>
              </w:rPr>
              <w:t>1%</w:t>
            </w:r>
            <w:r>
              <w:rPr>
                <w:b/>
                <w:spacing w:val="-3"/>
                <w:sz w:val="18"/>
              </w:rPr>
              <w:t> </w:t>
            </w:r>
            <w:r>
              <w:rPr>
                <w:b/>
                <w:sz w:val="18"/>
              </w:rPr>
              <w:t>of</w:t>
            </w:r>
            <w:r>
              <w:rPr>
                <w:b/>
                <w:spacing w:val="-1"/>
                <w:sz w:val="18"/>
              </w:rPr>
              <w:t> </w:t>
            </w:r>
            <w:r>
              <w:rPr>
                <w:b/>
                <w:spacing w:val="-2"/>
                <w:sz w:val="18"/>
              </w:rPr>
              <w:t>Total</w:t>
            </w:r>
          </w:p>
        </w:tc>
      </w:tr>
    </w:tbl>
    <w:p>
      <w:pPr>
        <w:pStyle w:val="BodyText"/>
        <w:spacing w:before="46"/>
        <w:rPr>
          <w:b/>
          <w:sz w:val="18"/>
        </w:rPr>
      </w:pPr>
    </w:p>
    <w:p>
      <w:pPr>
        <w:pStyle w:val="ListParagraph"/>
        <w:numPr>
          <w:ilvl w:val="1"/>
          <w:numId w:val="16"/>
        </w:numPr>
        <w:tabs>
          <w:tab w:pos="2279" w:val="left" w:leader="none"/>
        </w:tabs>
        <w:spacing w:line="240" w:lineRule="auto" w:before="0" w:after="0"/>
        <w:ind w:left="120" w:right="115" w:firstLine="1440"/>
        <w:jc w:val="left"/>
        <w:rPr>
          <w:sz w:val="22"/>
        </w:rPr>
      </w:pPr>
      <w:r>
        <w:rPr>
          <w:sz w:val="22"/>
        </w:rPr>
        <w:t>For</w:t>
      </w:r>
      <w:r>
        <w:rPr>
          <w:spacing w:val="40"/>
          <w:sz w:val="22"/>
        </w:rPr>
        <w:t> </w:t>
      </w:r>
      <w:r>
        <w:rPr>
          <w:sz w:val="22"/>
        </w:rPr>
        <w:t>purposes</w:t>
      </w:r>
      <w:r>
        <w:rPr>
          <w:spacing w:val="40"/>
          <w:sz w:val="22"/>
        </w:rPr>
        <w:t> </w:t>
      </w:r>
      <w:r>
        <w:rPr>
          <w:sz w:val="22"/>
        </w:rPr>
        <w:t>of</w:t>
      </w:r>
      <w:r>
        <w:rPr>
          <w:spacing w:val="40"/>
          <w:sz w:val="22"/>
        </w:rPr>
        <w:t> </w:t>
      </w:r>
      <w:r>
        <w:rPr>
          <w:sz w:val="22"/>
        </w:rPr>
        <w:t>satisfying</w:t>
      </w:r>
      <w:r>
        <w:rPr>
          <w:spacing w:val="40"/>
          <w:sz w:val="22"/>
        </w:rPr>
        <w:t> </w:t>
      </w:r>
      <w:r>
        <w:rPr>
          <w:sz w:val="22"/>
        </w:rPr>
        <w:t>the</w:t>
      </w:r>
      <w:r>
        <w:rPr>
          <w:spacing w:val="40"/>
          <w:sz w:val="22"/>
        </w:rPr>
        <w:t> </w:t>
      </w:r>
      <w:r>
        <w:rPr>
          <w:sz w:val="22"/>
        </w:rPr>
        <w:t>off-street</w:t>
      </w:r>
      <w:r>
        <w:rPr>
          <w:spacing w:val="40"/>
          <w:sz w:val="22"/>
        </w:rPr>
        <w:t> </w:t>
      </w:r>
      <w:r>
        <w:rPr>
          <w:sz w:val="22"/>
        </w:rPr>
        <w:t>parking</w:t>
      </w:r>
      <w:r>
        <w:rPr>
          <w:spacing w:val="40"/>
          <w:sz w:val="22"/>
        </w:rPr>
        <w:t> </w:t>
      </w:r>
      <w:r>
        <w:rPr>
          <w:sz w:val="22"/>
        </w:rPr>
        <w:t>requirement</w:t>
      </w:r>
      <w:r>
        <w:rPr>
          <w:spacing w:val="40"/>
          <w:sz w:val="22"/>
        </w:rPr>
        <w:t> </w:t>
      </w:r>
      <w:r>
        <w:rPr>
          <w:sz w:val="22"/>
        </w:rPr>
        <w:t>for</w:t>
      </w:r>
      <w:r>
        <w:rPr>
          <w:spacing w:val="40"/>
          <w:sz w:val="22"/>
        </w:rPr>
        <w:t> </w:t>
      </w:r>
      <w:r>
        <w:rPr>
          <w:sz w:val="22"/>
        </w:rPr>
        <w:t>any</w:t>
      </w:r>
      <w:r>
        <w:rPr>
          <w:spacing w:val="40"/>
          <w:sz w:val="22"/>
        </w:rPr>
        <w:t> </w:t>
      </w:r>
      <w:r>
        <w:rPr>
          <w:sz w:val="22"/>
        </w:rPr>
        <w:t>use,</w:t>
      </w:r>
      <w:r>
        <w:rPr>
          <w:spacing w:val="40"/>
          <w:sz w:val="22"/>
        </w:rPr>
        <w:t> </w:t>
      </w:r>
      <w:r>
        <w:rPr>
          <w:sz w:val="22"/>
        </w:rPr>
        <w:t>a handicapped parking space is the equivalent of an off-street parking space.</w:t>
      </w:r>
    </w:p>
    <w:p>
      <w:pPr>
        <w:pStyle w:val="BodyText"/>
        <w:spacing w:before="2"/>
      </w:pPr>
    </w:p>
    <w:p>
      <w:pPr>
        <w:pStyle w:val="ListParagraph"/>
        <w:numPr>
          <w:ilvl w:val="0"/>
          <w:numId w:val="16"/>
        </w:numPr>
        <w:tabs>
          <w:tab w:pos="1559" w:val="left" w:leader="none"/>
        </w:tabs>
        <w:spacing w:line="240" w:lineRule="auto" w:before="0" w:after="0"/>
        <w:ind w:left="1559" w:right="0" w:hanging="719"/>
        <w:jc w:val="left"/>
        <w:rPr>
          <w:sz w:val="22"/>
        </w:rPr>
      </w:pPr>
      <w:r>
        <w:rPr>
          <w:sz w:val="22"/>
          <w:u w:val="single"/>
        </w:rPr>
        <w:t>Location</w:t>
      </w:r>
      <w:r>
        <w:rPr>
          <w:spacing w:val="-7"/>
          <w:sz w:val="22"/>
          <w:u w:val="single"/>
        </w:rPr>
        <w:t> </w:t>
      </w:r>
      <w:r>
        <w:rPr>
          <w:sz w:val="22"/>
          <w:u w:val="single"/>
        </w:rPr>
        <w:t>and</w:t>
      </w:r>
      <w:r>
        <w:rPr>
          <w:spacing w:val="-4"/>
          <w:sz w:val="22"/>
          <w:u w:val="single"/>
        </w:rPr>
        <w:t> </w:t>
      </w:r>
      <w:r>
        <w:rPr>
          <w:sz w:val="22"/>
          <w:u w:val="single"/>
        </w:rPr>
        <w:t>construction</w:t>
      </w:r>
      <w:r>
        <w:rPr>
          <w:spacing w:val="-3"/>
          <w:sz w:val="22"/>
          <w:u w:val="single"/>
        </w:rPr>
        <w:t> </w:t>
      </w:r>
      <w:r>
        <w:rPr>
          <w:spacing w:val="-2"/>
          <w:sz w:val="22"/>
          <w:u w:val="single"/>
        </w:rPr>
        <w:t>standards</w:t>
      </w:r>
      <w:r>
        <w:rPr>
          <w:spacing w:val="-2"/>
          <w:sz w:val="22"/>
          <w:u w:val="none"/>
        </w:rPr>
        <w:t>.</w:t>
      </w:r>
    </w:p>
    <w:p>
      <w:pPr>
        <w:pStyle w:val="ListParagraph"/>
        <w:numPr>
          <w:ilvl w:val="1"/>
          <w:numId w:val="16"/>
        </w:numPr>
        <w:tabs>
          <w:tab w:pos="2278" w:val="left" w:leader="none"/>
        </w:tabs>
        <w:spacing w:line="240" w:lineRule="auto" w:before="251" w:after="0"/>
        <w:ind w:left="120" w:right="115" w:firstLine="1440"/>
        <w:jc w:val="both"/>
        <w:rPr>
          <w:sz w:val="22"/>
        </w:rPr>
      </w:pPr>
      <w:r>
        <w:rPr>
          <w:sz w:val="22"/>
        </w:rPr>
        <w:t>All handicapped parking spaces must comply with the following location and construction standards, regardless of whether the spaces are required by this section or provided </w:t>
      </w:r>
      <w:r>
        <w:rPr>
          <w:spacing w:val="-2"/>
          <w:sz w:val="22"/>
        </w:rPr>
        <w:t>voluntarily.</w:t>
      </w:r>
    </w:p>
    <w:p>
      <w:pPr>
        <w:pStyle w:val="BodyText"/>
      </w:pPr>
    </w:p>
    <w:p>
      <w:pPr>
        <w:pStyle w:val="ListParagraph"/>
        <w:numPr>
          <w:ilvl w:val="1"/>
          <w:numId w:val="16"/>
        </w:numPr>
        <w:tabs>
          <w:tab w:pos="2278" w:val="left" w:leader="none"/>
        </w:tabs>
        <w:spacing w:line="240" w:lineRule="auto" w:before="1" w:after="0"/>
        <w:ind w:left="120" w:right="115" w:firstLine="1440"/>
        <w:jc w:val="both"/>
        <w:rPr>
          <w:sz w:val="22"/>
        </w:rPr>
      </w:pPr>
      <w:r>
        <w:rPr>
          <w:sz w:val="22"/>
        </w:rPr>
        <w:t>Parking spaces for handicapped persons must be located on an accessible circulation route and as near as reasonably possible to the accessible primary entrance of the building or facility housing the use. In multi-level parking garages, underground lots, and remote lots, parking spaces must be located on the shortest possible circulation route.</w:t>
      </w:r>
    </w:p>
    <w:p>
      <w:pPr>
        <w:pStyle w:val="ListParagraph"/>
        <w:numPr>
          <w:ilvl w:val="1"/>
          <w:numId w:val="16"/>
        </w:numPr>
        <w:tabs>
          <w:tab w:pos="2278" w:val="left" w:leader="none"/>
        </w:tabs>
        <w:spacing w:line="240" w:lineRule="auto" w:before="252" w:after="0"/>
        <w:ind w:left="120" w:right="115" w:firstLine="1440"/>
        <w:jc w:val="both"/>
        <w:rPr>
          <w:sz w:val="22"/>
        </w:rPr>
      </w:pPr>
      <w:r>
        <w:rPr>
          <w:sz w:val="22"/>
        </w:rPr>
        <w:t>Head-in or diagonal handicapped parking spaces must be at least 96 inches wide with an adjacent aisle or clear space at least 60 inches wide. A common aisle between two 96-inch-wide spaces may be shared. In order to better accommodate handicapped persons using vans with side lifts, an aisle at least 72 inches wide is preferred.</w:t>
      </w:r>
    </w:p>
    <w:p>
      <w:pPr>
        <w:pStyle w:val="BodyText"/>
      </w:pPr>
    </w:p>
    <w:p>
      <w:pPr>
        <w:pStyle w:val="ListParagraph"/>
        <w:numPr>
          <w:ilvl w:val="1"/>
          <w:numId w:val="16"/>
        </w:numPr>
        <w:tabs>
          <w:tab w:pos="2278" w:val="left" w:leader="none"/>
        </w:tabs>
        <w:spacing w:line="240" w:lineRule="auto" w:before="0" w:after="0"/>
        <w:ind w:left="120" w:right="115" w:firstLine="1440"/>
        <w:jc w:val="both"/>
        <w:rPr>
          <w:sz w:val="22"/>
        </w:rPr>
      </w:pPr>
      <w:r>
        <w:rPr>
          <w:sz w:val="22"/>
        </w:rPr>
        <w:t>Handicapped parking spaces must be open on at least one side and allow room</w:t>
      </w:r>
      <w:r>
        <w:rPr>
          <w:spacing w:val="40"/>
          <w:sz w:val="22"/>
        </w:rPr>
        <w:t> </w:t>
      </w:r>
      <w:r>
        <w:rPr>
          <w:sz w:val="22"/>
        </w:rPr>
        <w:t>for individuals in wheelchairs, crutches, or braces to safely get in and out of a vehicle onto</w:t>
      </w:r>
      <w:r>
        <w:rPr>
          <w:spacing w:val="-1"/>
          <w:sz w:val="22"/>
        </w:rPr>
        <w:t> </w:t>
      </w:r>
      <w:r>
        <w:rPr>
          <w:sz w:val="22"/>
        </w:rPr>
        <w:t>a level surface suitable for wheeling and walking. No handicapped parking spaces may be located in such a place that would cause persons to wheel or walk behind parked vehicles.</w:t>
      </w:r>
    </w:p>
    <w:p>
      <w:pPr>
        <w:pStyle w:val="ListParagraph"/>
        <w:numPr>
          <w:ilvl w:val="1"/>
          <w:numId w:val="16"/>
        </w:numPr>
        <w:tabs>
          <w:tab w:pos="2277" w:val="left" w:leader="none"/>
        </w:tabs>
        <w:spacing w:line="240" w:lineRule="auto" w:before="252" w:after="0"/>
        <w:ind w:left="120" w:right="113" w:firstLine="1439"/>
        <w:jc w:val="both"/>
        <w:rPr>
          <w:sz w:val="22"/>
        </w:rPr>
      </w:pPr>
      <w:r>
        <w:rPr>
          <w:sz w:val="22"/>
        </w:rPr>
        <w:t>Parallel parking is discouraged except when it can be situated in such a manner that</w:t>
      </w:r>
      <w:r>
        <w:rPr>
          <w:spacing w:val="-1"/>
          <w:sz w:val="22"/>
        </w:rPr>
        <w:t> </w:t>
      </w:r>
      <w:r>
        <w:rPr>
          <w:sz w:val="22"/>
        </w:rPr>
        <w:t>persons</w:t>
      </w:r>
      <w:r>
        <w:rPr>
          <w:spacing w:val="-2"/>
          <w:sz w:val="22"/>
        </w:rPr>
        <w:t> </w:t>
      </w:r>
      <w:r>
        <w:rPr>
          <w:sz w:val="22"/>
        </w:rPr>
        <w:t>entering</w:t>
      </w:r>
      <w:r>
        <w:rPr>
          <w:spacing w:val="-5"/>
          <w:sz w:val="22"/>
        </w:rPr>
        <w:t> </w:t>
      </w:r>
      <w:r>
        <w:rPr>
          <w:sz w:val="22"/>
        </w:rPr>
        <w:t>and</w:t>
      </w:r>
      <w:r>
        <w:rPr>
          <w:spacing w:val="-2"/>
          <w:sz w:val="22"/>
        </w:rPr>
        <w:t> </w:t>
      </w:r>
      <w:r>
        <w:rPr>
          <w:sz w:val="22"/>
        </w:rPr>
        <w:t>exiting</w:t>
      </w:r>
      <w:r>
        <w:rPr>
          <w:spacing w:val="-2"/>
          <w:sz w:val="22"/>
        </w:rPr>
        <w:t> </w:t>
      </w:r>
      <w:r>
        <w:rPr>
          <w:sz w:val="22"/>
        </w:rPr>
        <w:t>vehicles</w:t>
      </w:r>
      <w:r>
        <w:rPr>
          <w:spacing w:val="-2"/>
          <w:sz w:val="22"/>
        </w:rPr>
        <w:t> </w:t>
      </w:r>
      <w:r>
        <w:rPr>
          <w:sz w:val="22"/>
        </w:rPr>
        <w:t>will</w:t>
      </w:r>
      <w:r>
        <w:rPr>
          <w:spacing w:val="-1"/>
          <w:sz w:val="22"/>
        </w:rPr>
        <w:t> </w:t>
      </w:r>
      <w:r>
        <w:rPr>
          <w:sz w:val="22"/>
        </w:rPr>
        <w:t>be</w:t>
      </w:r>
      <w:r>
        <w:rPr>
          <w:spacing w:val="-2"/>
          <w:sz w:val="22"/>
        </w:rPr>
        <w:t> </w:t>
      </w:r>
      <w:r>
        <w:rPr>
          <w:sz w:val="22"/>
        </w:rPr>
        <w:t>out</w:t>
      </w:r>
      <w:r>
        <w:rPr>
          <w:spacing w:val="-1"/>
          <w:sz w:val="22"/>
        </w:rPr>
        <w:t> </w:t>
      </w:r>
      <w:r>
        <w:rPr>
          <w:sz w:val="22"/>
        </w:rPr>
        <w:t>of</w:t>
      </w:r>
      <w:r>
        <w:rPr>
          <w:spacing w:val="-1"/>
          <w:sz w:val="22"/>
        </w:rPr>
        <w:t> </w:t>
      </w:r>
      <w:r>
        <w:rPr>
          <w:sz w:val="22"/>
        </w:rPr>
        <w:t>the</w:t>
      </w:r>
      <w:r>
        <w:rPr>
          <w:spacing w:val="-2"/>
          <w:sz w:val="22"/>
        </w:rPr>
        <w:t> </w:t>
      </w:r>
      <w:r>
        <w:rPr>
          <w:sz w:val="22"/>
        </w:rPr>
        <w:t>flow</w:t>
      </w:r>
      <w:r>
        <w:rPr>
          <w:spacing w:val="-3"/>
          <w:sz w:val="22"/>
        </w:rPr>
        <w:t> </w:t>
      </w:r>
      <w:r>
        <w:rPr>
          <w:sz w:val="22"/>
        </w:rPr>
        <w:t>of</w:t>
      </w:r>
      <w:r>
        <w:rPr>
          <w:spacing w:val="-4"/>
          <w:sz w:val="22"/>
        </w:rPr>
        <w:t> </w:t>
      </w:r>
      <w:r>
        <w:rPr>
          <w:sz w:val="22"/>
        </w:rPr>
        <w:t>traffic.</w:t>
      </w:r>
      <w:r>
        <w:rPr>
          <w:spacing w:val="-2"/>
          <w:sz w:val="22"/>
        </w:rPr>
        <w:t> </w:t>
      </w:r>
      <w:r>
        <w:rPr>
          <w:sz w:val="22"/>
        </w:rPr>
        <w:t>If</w:t>
      </w:r>
      <w:r>
        <w:rPr>
          <w:spacing w:val="-1"/>
          <w:sz w:val="22"/>
        </w:rPr>
        <w:t> </w:t>
      </w:r>
      <w:r>
        <w:rPr>
          <w:sz w:val="22"/>
        </w:rPr>
        <w:t>parallel</w:t>
      </w:r>
      <w:r>
        <w:rPr>
          <w:spacing w:val="-4"/>
          <w:sz w:val="22"/>
        </w:rPr>
        <w:t> </w:t>
      </w:r>
      <w:r>
        <w:rPr>
          <w:sz w:val="22"/>
        </w:rPr>
        <w:t>parking</w:t>
      </w:r>
      <w:r>
        <w:rPr>
          <w:spacing w:val="-5"/>
          <w:sz w:val="22"/>
        </w:rPr>
        <w:t> </w:t>
      </w:r>
      <w:r>
        <w:rPr>
          <w:sz w:val="22"/>
        </w:rPr>
        <w:t>is</w:t>
      </w:r>
      <w:r>
        <w:rPr>
          <w:spacing w:val="-4"/>
          <w:sz w:val="22"/>
        </w:rPr>
        <w:t> </w:t>
      </w:r>
      <w:r>
        <w:rPr>
          <w:sz w:val="22"/>
        </w:rPr>
        <w:t>located</w:t>
      </w:r>
      <w:r>
        <w:rPr>
          <w:spacing w:val="-2"/>
          <w:sz w:val="22"/>
        </w:rPr>
        <w:t> </w:t>
      </w:r>
      <w:r>
        <w:rPr>
          <w:sz w:val="22"/>
        </w:rPr>
        <w:t>on a street, driveway, or any other area where vehicular traffic exists, the space must be designed and placed in such a manner that persons are out of the flow of traffic.</w:t>
      </w:r>
    </w:p>
    <w:p>
      <w:pPr>
        <w:pStyle w:val="BodyText"/>
      </w:pPr>
    </w:p>
    <w:p>
      <w:pPr>
        <w:pStyle w:val="ListParagraph"/>
        <w:numPr>
          <w:ilvl w:val="1"/>
          <w:numId w:val="16"/>
        </w:numPr>
        <w:tabs>
          <w:tab w:pos="2278" w:val="left" w:leader="none"/>
        </w:tabs>
        <w:spacing w:line="240" w:lineRule="auto" w:before="0" w:after="0"/>
        <w:ind w:left="120" w:right="116" w:firstLine="1440"/>
        <w:jc w:val="both"/>
        <w:rPr>
          <w:sz w:val="22"/>
        </w:rPr>
      </w:pPr>
      <w:r>
        <w:rPr>
          <w:sz w:val="22"/>
        </w:rPr>
        <w:t>No parked vehicle overhangs may intrude into or reduce the clearance of accessible routes.</w:t>
      </w:r>
    </w:p>
    <w:p>
      <w:pPr>
        <w:pStyle w:val="ListParagraph"/>
        <w:numPr>
          <w:ilvl w:val="1"/>
          <w:numId w:val="16"/>
        </w:numPr>
        <w:tabs>
          <w:tab w:pos="2278" w:val="left" w:leader="none"/>
        </w:tabs>
        <w:spacing w:line="240" w:lineRule="auto" w:before="252" w:after="0"/>
        <w:ind w:left="120" w:right="114" w:firstLine="1440"/>
        <w:jc w:val="both"/>
        <w:rPr>
          <w:sz w:val="22"/>
        </w:rPr>
      </w:pPr>
      <w:r>
        <w:rPr>
          <w:sz w:val="22"/>
        </w:rPr>
        <w:t>No parking surfaces and accessible aisles may have a slope in any direction in excess of 1:50 (2.0%).</w:t>
      </w:r>
    </w:p>
    <w:p>
      <w:pPr>
        <w:pStyle w:val="BodyText"/>
        <w:spacing w:before="2"/>
      </w:pPr>
    </w:p>
    <w:p>
      <w:pPr>
        <w:pStyle w:val="ListParagraph"/>
        <w:numPr>
          <w:ilvl w:val="1"/>
          <w:numId w:val="16"/>
        </w:numPr>
        <w:tabs>
          <w:tab w:pos="2277" w:val="left" w:leader="none"/>
        </w:tabs>
        <w:spacing w:line="240" w:lineRule="auto" w:before="0" w:after="0"/>
        <w:ind w:left="120" w:right="113" w:firstLine="1439"/>
        <w:jc w:val="both"/>
        <w:rPr>
          <w:sz w:val="22"/>
        </w:rPr>
      </w:pPr>
      <w:r>
        <w:rPr>
          <w:sz w:val="22"/>
        </w:rPr>
        <w:t>Handicapped parking spaces must be identified and reserved for the handicapped by a sign incorporating the symbol of accessibility placed so that it will not be obscured by parked vehicles. The sign must be legible from a distance that is reasonable for the condition. Where conditions exist that preclude the use of vertical signage, suitable phrases or symbols sufficient in size, permanency, meaning, and location so to adequately serve the intent of this section are permitted.</w:t>
      </w:r>
    </w:p>
    <w:p>
      <w:pPr>
        <w:pStyle w:val="BodyText"/>
      </w:pPr>
    </w:p>
    <w:p>
      <w:pPr>
        <w:pStyle w:val="ListParagraph"/>
        <w:numPr>
          <w:ilvl w:val="0"/>
          <w:numId w:val="16"/>
        </w:numPr>
        <w:tabs>
          <w:tab w:pos="1559" w:val="left" w:leader="none"/>
        </w:tabs>
        <w:spacing w:line="240" w:lineRule="auto" w:before="1" w:after="0"/>
        <w:ind w:left="1559" w:right="0" w:hanging="719"/>
        <w:jc w:val="left"/>
        <w:rPr>
          <w:sz w:val="22"/>
        </w:rPr>
      </w:pPr>
      <w:r>
        <w:rPr>
          <w:sz w:val="22"/>
          <w:u w:val="single"/>
        </w:rPr>
        <w:t>Required</w:t>
      </w:r>
      <w:r>
        <w:rPr>
          <w:spacing w:val="-3"/>
          <w:sz w:val="22"/>
          <w:u w:val="single"/>
        </w:rPr>
        <w:t> </w:t>
      </w:r>
      <w:r>
        <w:rPr>
          <w:sz w:val="22"/>
          <w:u w:val="single"/>
        </w:rPr>
        <w:t>parking</w:t>
      </w:r>
      <w:r>
        <w:rPr>
          <w:spacing w:val="-6"/>
          <w:sz w:val="22"/>
          <w:u w:val="single"/>
        </w:rPr>
        <w:t> </w:t>
      </w:r>
      <w:r>
        <w:rPr>
          <w:sz w:val="22"/>
          <w:u w:val="single"/>
        </w:rPr>
        <w:t>in</w:t>
      </w:r>
      <w:r>
        <w:rPr>
          <w:spacing w:val="-5"/>
          <w:sz w:val="22"/>
          <w:u w:val="single"/>
        </w:rPr>
        <w:t> </w:t>
      </w:r>
      <w:r>
        <w:rPr>
          <w:sz w:val="22"/>
          <w:u w:val="single"/>
        </w:rPr>
        <w:t>multi-level</w:t>
      </w:r>
      <w:r>
        <w:rPr>
          <w:spacing w:val="-5"/>
          <w:sz w:val="22"/>
          <w:u w:val="single"/>
        </w:rPr>
        <w:t> </w:t>
      </w:r>
      <w:r>
        <w:rPr>
          <w:sz w:val="22"/>
          <w:u w:val="single"/>
        </w:rPr>
        <w:t>parking</w:t>
      </w:r>
      <w:r>
        <w:rPr>
          <w:spacing w:val="-5"/>
          <w:sz w:val="22"/>
          <w:u w:val="single"/>
        </w:rPr>
        <w:t> </w:t>
      </w:r>
      <w:r>
        <w:rPr>
          <w:sz w:val="22"/>
          <w:u w:val="single"/>
        </w:rPr>
        <w:t>garages,</w:t>
      </w:r>
      <w:r>
        <w:rPr>
          <w:spacing w:val="-3"/>
          <w:sz w:val="22"/>
          <w:u w:val="single"/>
        </w:rPr>
        <w:t> </w:t>
      </w:r>
      <w:r>
        <w:rPr>
          <w:sz w:val="22"/>
          <w:u w:val="single"/>
        </w:rPr>
        <w:t>underground</w:t>
      </w:r>
      <w:r>
        <w:rPr>
          <w:spacing w:val="-6"/>
          <w:sz w:val="22"/>
          <w:u w:val="single"/>
        </w:rPr>
        <w:t> </w:t>
      </w:r>
      <w:r>
        <w:rPr>
          <w:sz w:val="22"/>
          <w:u w:val="single"/>
        </w:rPr>
        <w:t>lots,</w:t>
      </w:r>
      <w:r>
        <w:rPr>
          <w:spacing w:val="-2"/>
          <w:sz w:val="22"/>
          <w:u w:val="single"/>
        </w:rPr>
        <w:t> </w:t>
      </w:r>
      <w:r>
        <w:rPr>
          <w:sz w:val="22"/>
          <w:u w:val="single"/>
        </w:rPr>
        <w:t>and</w:t>
      </w:r>
      <w:r>
        <w:rPr>
          <w:spacing w:val="-3"/>
          <w:sz w:val="22"/>
          <w:u w:val="single"/>
        </w:rPr>
        <w:t> </w:t>
      </w:r>
      <w:r>
        <w:rPr>
          <w:sz w:val="22"/>
          <w:u w:val="single"/>
        </w:rPr>
        <w:t>remote</w:t>
      </w:r>
      <w:r>
        <w:rPr>
          <w:spacing w:val="-4"/>
          <w:sz w:val="22"/>
          <w:u w:val="single"/>
        </w:rPr>
        <w:t> </w:t>
      </w:r>
      <w:r>
        <w:rPr>
          <w:spacing w:val="-2"/>
          <w:sz w:val="22"/>
          <w:u w:val="single"/>
        </w:rPr>
        <w:t>lots</w:t>
      </w:r>
      <w:r>
        <w:rPr>
          <w:spacing w:val="-2"/>
          <w:sz w:val="22"/>
          <w:u w:val="none"/>
        </w:rPr>
        <w:t>.</w:t>
      </w:r>
    </w:p>
    <w:p>
      <w:pPr>
        <w:spacing w:after="0" w:line="240" w:lineRule="auto"/>
        <w:jc w:val="left"/>
        <w:rPr>
          <w:sz w:val="22"/>
        </w:rPr>
        <w:sectPr>
          <w:pgSz w:w="12240" w:h="15840"/>
          <w:pgMar w:top="1080" w:bottom="280" w:left="1320" w:right="1320"/>
        </w:sectPr>
      </w:pPr>
    </w:p>
    <w:p>
      <w:pPr>
        <w:pStyle w:val="ListParagraph"/>
        <w:numPr>
          <w:ilvl w:val="1"/>
          <w:numId w:val="16"/>
        </w:numPr>
        <w:tabs>
          <w:tab w:pos="2278" w:val="left" w:leader="none"/>
        </w:tabs>
        <w:spacing w:line="240" w:lineRule="auto" w:before="70" w:after="0"/>
        <w:ind w:left="120" w:right="114" w:firstLine="1440"/>
        <w:jc w:val="both"/>
        <w:rPr>
          <w:sz w:val="22"/>
        </w:rPr>
      </w:pPr>
      <w:r>
        <w:rPr>
          <w:sz w:val="22"/>
        </w:rPr>
        <w:t>In instances where multi-level parking garages, underground lots, or remote lots are used to serve a particular building or facility, required parking spaces and conditions must conform to the following criteria in addition to the other specifications contained in this section:</w:t>
      </w:r>
    </w:p>
    <w:p>
      <w:pPr>
        <w:pStyle w:val="BodyText"/>
        <w:spacing w:before="1"/>
      </w:pPr>
    </w:p>
    <w:p>
      <w:pPr>
        <w:pStyle w:val="ListParagraph"/>
        <w:numPr>
          <w:ilvl w:val="2"/>
          <w:numId w:val="16"/>
        </w:numPr>
        <w:tabs>
          <w:tab w:pos="2999" w:val="left" w:leader="none"/>
        </w:tabs>
        <w:spacing w:line="240" w:lineRule="auto" w:before="0" w:after="0"/>
        <w:ind w:left="120" w:right="115" w:firstLine="2160"/>
        <w:jc w:val="left"/>
        <w:rPr>
          <w:sz w:val="22"/>
        </w:rPr>
      </w:pPr>
      <w:r>
        <w:rPr>
          <w:sz w:val="22"/>
        </w:rPr>
        <w:t>There must be an accessible route from the parking spaces to the nearest accessible primary entrance to the use.</w:t>
      </w:r>
    </w:p>
    <w:p>
      <w:pPr>
        <w:pStyle w:val="ListParagraph"/>
        <w:numPr>
          <w:ilvl w:val="2"/>
          <w:numId w:val="16"/>
        </w:numPr>
        <w:tabs>
          <w:tab w:pos="3000" w:val="left" w:leader="none"/>
        </w:tabs>
        <w:spacing w:line="240" w:lineRule="auto" w:before="252" w:after="0"/>
        <w:ind w:left="120" w:right="115" w:firstLine="2159"/>
        <w:jc w:val="left"/>
        <w:rPr>
          <w:sz w:val="22"/>
        </w:rPr>
      </w:pPr>
      <w:r>
        <w:rPr>
          <w:sz w:val="22"/>
        </w:rPr>
        <w:t>Elevators</w:t>
      </w:r>
      <w:r>
        <w:rPr>
          <w:spacing w:val="40"/>
          <w:sz w:val="22"/>
        </w:rPr>
        <w:t> </w:t>
      </w:r>
      <w:r>
        <w:rPr>
          <w:sz w:val="22"/>
        </w:rPr>
        <w:t>must</w:t>
      </w:r>
      <w:r>
        <w:rPr>
          <w:spacing w:val="40"/>
          <w:sz w:val="22"/>
        </w:rPr>
        <w:t> </w:t>
      </w:r>
      <w:r>
        <w:rPr>
          <w:sz w:val="22"/>
        </w:rPr>
        <w:t>be</w:t>
      </w:r>
      <w:r>
        <w:rPr>
          <w:spacing w:val="40"/>
          <w:sz w:val="22"/>
        </w:rPr>
        <w:t> </w:t>
      </w:r>
      <w:r>
        <w:rPr>
          <w:sz w:val="22"/>
        </w:rPr>
        <w:t>provided</w:t>
      </w:r>
      <w:r>
        <w:rPr>
          <w:spacing w:val="40"/>
          <w:sz w:val="22"/>
        </w:rPr>
        <w:t> </w:t>
      </w:r>
      <w:r>
        <w:rPr>
          <w:sz w:val="22"/>
        </w:rPr>
        <w:t>as</w:t>
      </w:r>
      <w:r>
        <w:rPr>
          <w:spacing w:val="40"/>
          <w:sz w:val="22"/>
        </w:rPr>
        <w:t> </w:t>
      </w:r>
      <w:r>
        <w:rPr>
          <w:sz w:val="22"/>
        </w:rPr>
        <w:t>part</w:t>
      </w:r>
      <w:r>
        <w:rPr>
          <w:spacing w:val="40"/>
          <w:sz w:val="22"/>
        </w:rPr>
        <w:t> </w:t>
      </w:r>
      <w:r>
        <w:rPr>
          <w:sz w:val="22"/>
        </w:rPr>
        <w:t>of</w:t>
      </w:r>
      <w:r>
        <w:rPr>
          <w:spacing w:val="40"/>
          <w:sz w:val="22"/>
        </w:rPr>
        <w:t> </w:t>
      </w:r>
      <w:r>
        <w:rPr>
          <w:sz w:val="22"/>
        </w:rPr>
        <w:t>the</w:t>
      </w:r>
      <w:r>
        <w:rPr>
          <w:spacing w:val="40"/>
          <w:sz w:val="22"/>
        </w:rPr>
        <w:t> </w:t>
      </w:r>
      <w:r>
        <w:rPr>
          <w:sz w:val="22"/>
        </w:rPr>
        <w:t>accessible</w:t>
      </w:r>
      <w:r>
        <w:rPr>
          <w:spacing w:val="40"/>
          <w:sz w:val="22"/>
        </w:rPr>
        <w:t> </w:t>
      </w:r>
      <w:r>
        <w:rPr>
          <w:sz w:val="22"/>
        </w:rPr>
        <w:t>route</w:t>
      </w:r>
      <w:r>
        <w:rPr>
          <w:spacing w:val="40"/>
          <w:sz w:val="22"/>
        </w:rPr>
        <w:t> </w:t>
      </w:r>
      <w:r>
        <w:rPr>
          <w:sz w:val="22"/>
        </w:rPr>
        <w:t>when</w:t>
      </w:r>
      <w:r>
        <w:rPr>
          <w:spacing w:val="40"/>
          <w:sz w:val="22"/>
        </w:rPr>
        <w:t> </w:t>
      </w:r>
      <w:r>
        <w:rPr>
          <w:sz w:val="22"/>
        </w:rPr>
        <w:t>the parking spaces are located:</w:t>
      </w:r>
    </w:p>
    <w:p>
      <w:pPr>
        <w:pStyle w:val="ListParagraph"/>
        <w:numPr>
          <w:ilvl w:val="3"/>
          <w:numId w:val="16"/>
        </w:numPr>
        <w:tabs>
          <w:tab w:pos="3720" w:val="left" w:leader="none"/>
        </w:tabs>
        <w:spacing w:line="240" w:lineRule="auto" w:before="253" w:after="0"/>
        <w:ind w:left="3720" w:right="0" w:hanging="720"/>
        <w:jc w:val="left"/>
        <w:rPr>
          <w:sz w:val="22"/>
        </w:rPr>
      </w:pPr>
      <w:r>
        <w:rPr>
          <w:sz w:val="22"/>
        </w:rPr>
        <w:t>in</w:t>
      </w:r>
      <w:r>
        <w:rPr>
          <w:spacing w:val="-4"/>
          <w:sz w:val="22"/>
        </w:rPr>
        <w:t> </w:t>
      </w:r>
      <w:r>
        <w:rPr>
          <w:sz w:val="22"/>
        </w:rPr>
        <w:t>multi-level</w:t>
      </w:r>
      <w:r>
        <w:rPr>
          <w:spacing w:val="-3"/>
          <w:sz w:val="22"/>
        </w:rPr>
        <w:t> </w:t>
      </w:r>
      <w:r>
        <w:rPr>
          <w:sz w:val="22"/>
        </w:rPr>
        <w:t>parking</w:t>
      </w:r>
      <w:r>
        <w:rPr>
          <w:spacing w:val="-4"/>
          <w:sz w:val="22"/>
        </w:rPr>
        <w:t> </w:t>
      </w:r>
      <w:r>
        <w:rPr>
          <w:sz w:val="22"/>
        </w:rPr>
        <w:t>garages</w:t>
      </w:r>
      <w:r>
        <w:rPr>
          <w:spacing w:val="-4"/>
          <w:sz w:val="22"/>
        </w:rPr>
        <w:t> </w:t>
      </w:r>
      <w:r>
        <w:rPr>
          <w:sz w:val="22"/>
        </w:rPr>
        <w:t>or</w:t>
      </w:r>
      <w:r>
        <w:rPr>
          <w:spacing w:val="-2"/>
          <w:sz w:val="22"/>
        </w:rPr>
        <w:t> </w:t>
      </w:r>
      <w:r>
        <w:rPr>
          <w:sz w:val="22"/>
        </w:rPr>
        <w:t>underground</w:t>
      </w:r>
      <w:r>
        <w:rPr>
          <w:spacing w:val="-7"/>
          <w:sz w:val="22"/>
        </w:rPr>
        <w:t> </w:t>
      </w:r>
      <w:r>
        <w:rPr>
          <w:sz w:val="22"/>
        </w:rPr>
        <w:t>lots;</w:t>
      </w:r>
      <w:r>
        <w:rPr>
          <w:spacing w:val="-5"/>
          <w:sz w:val="22"/>
        </w:rPr>
        <w:t> and</w:t>
      </w:r>
    </w:p>
    <w:p>
      <w:pPr>
        <w:pStyle w:val="BodyText"/>
      </w:pPr>
    </w:p>
    <w:p>
      <w:pPr>
        <w:pStyle w:val="ListParagraph"/>
        <w:numPr>
          <w:ilvl w:val="3"/>
          <w:numId w:val="16"/>
        </w:numPr>
        <w:tabs>
          <w:tab w:pos="3720" w:val="left" w:leader="none"/>
        </w:tabs>
        <w:spacing w:line="252" w:lineRule="exact" w:before="0" w:after="0"/>
        <w:ind w:left="3720" w:right="0" w:hanging="720"/>
        <w:jc w:val="left"/>
        <w:rPr>
          <w:sz w:val="22"/>
        </w:rPr>
      </w:pPr>
      <w:r>
        <w:rPr>
          <w:sz w:val="22"/>
        </w:rPr>
        <w:t>on</w:t>
      </w:r>
      <w:r>
        <w:rPr>
          <w:spacing w:val="8"/>
          <w:sz w:val="22"/>
        </w:rPr>
        <w:t> </w:t>
      </w:r>
      <w:r>
        <w:rPr>
          <w:sz w:val="22"/>
        </w:rPr>
        <w:t>a</w:t>
      </w:r>
      <w:r>
        <w:rPr>
          <w:spacing w:val="7"/>
          <w:sz w:val="22"/>
        </w:rPr>
        <w:t> </w:t>
      </w:r>
      <w:r>
        <w:rPr>
          <w:sz w:val="22"/>
        </w:rPr>
        <w:t>different</w:t>
      </w:r>
      <w:r>
        <w:rPr>
          <w:spacing w:val="7"/>
          <w:sz w:val="22"/>
        </w:rPr>
        <w:t> </w:t>
      </w:r>
      <w:r>
        <w:rPr>
          <w:sz w:val="22"/>
        </w:rPr>
        <w:t>story</w:t>
      </w:r>
      <w:r>
        <w:rPr>
          <w:spacing w:val="6"/>
          <w:sz w:val="22"/>
        </w:rPr>
        <w:t> </w:t>
      </w:r>
      <w:r>
        <w:rPr>
          <w:sz w:val="22"/>
        </w:rPr>
        <w:t>from</w:t>
      </w:r>
      <w:r>
        <w:rPr>
          <w:spacing w:val="6"/>
          <w:sz w:val="22"/>
        </w:rPr>
        <w:t> </w:t>
      </w:r>
      <w:r>
        <w:rPr>
          <w:sz w:val="22"/>
        </w:rPr>
        <w:t>the</w:t>
      </w:r>
      <w:r>
        <w:rPr>
          <w:spacing w:val="9"/>
          <w:sz w:val="22"/>
        </w:rPr>
        <w:t> </w:t>
      </w:r>
      <w:r>
        <w:rPr>
          <w:sz w:val="22"/>
        </w:rPr>
        <w:t>nearest</w:t>
      </w:r>
      <w:r>
        <w:rPr>
          <w:spacing w:val="7"/>
          <w:sz w:val="22"/>
        </w:rPr>
        <w:t> </w:t>
      </w:r>
      <w:r>
        <w:rPr>
          <w:sz w:val="22"/>
        </w:rPr>
        <w:t>accessible</w:t>
      </w:r>
      <w:r>
        <w:rPr>
          <w:spacing w:val="7"/>
          <w:sz w:val="22"/>
        </w:rPr>
        <w:t> </w:t>
      </w:r>
      <w:r>
        <w:rPr>
          <w:sz w:val="22"/>
        </w:rPr>
        <w:t>primary</w:t>
      </w:r>
      <w:r>
        <w:rPr>
          <w:spacing w:val="9"/>
          <w:sz w:val="22"/>
        </w:rPr>
        <w:t> </w:t>
      </w:r>
      <w:r>
        <w:rPr>
          <w:spacing w:val="-2"/>
          <w:sz w:val="22"/>
        </w:rPr>
        <w:t>entrance</w:t>
      </w:r>
    </w:p>
    <w:p>
      <w:pPr>
        <w:pStyle w:val="BodyText"/>
        <w:spacing w:line="252" w:lineRule="exact"/>
        <w:ind w:left="120"/>
      </w:pPr>
      <w:r>
        <w:rPr/>
        <w:t>to</w:t>
      </w:r>
      <w:r>
        <w:rPr>
          <w:spacing w:val="-1"/>
        </w:rPr>
        <w:t> </w:t>
      </w:r>
      <w:r>
        <w:rPr/>
        <w:t>the </w:t>
      </w:r>
      <w:r>
        <w:rPr>
          <w:spacing w:val="-4"/>
        </w:rPr>
        <w:t>use.</w:t>
      </w:r>
    </w:p>
    <w:p>
      <w:pPr>
        <w:pStyle w:val="BodyText"/>
      </w:pPr>
    </w:p>
    <w:p>
      <w:pPr>
        <w:pStyle w:val="BodyText"/>
        <w:ind w:left="120"/>
      </w:pPr>
      <w:r>
        <w:rPr/>
        <w:t>NOTE:</w:t>
      </w:r>
      <w:r>
        <w:rPr>
          <w:spacing w:val="80"/>
        </w:rPr>
        <w:t> </w:t>
      </w:r>
      <w:r>
        <w:rPr/>
        <w:t>If elevators are a part of the accessible route, the elevators must comply with the standards and specifications contained in state law on accessibility to the handicapped.</w:t>
      </w:r>
    </w:p>
    <w:p>
      <w:pPr>
        <w:pStyle w:val="ListParagraph"/>
        <w:numPr>
          <w:ilvl w:val="2"/>
          <w:numId w:val="16"/>
        </w:numPr>
        <w:tabs>
          <w:tab w:pos="2998" w:val="left" w:leader="none"/>
        </w:tabs>
        <w:spacing w:line="240" w:lineRule="auto" w:before="252" w:after="0"/>
        <w:ind w:left="120" w:right="113" w:firstLine="2160"/>
        <w:jc w:val="both"/>
        <w:rPr>
          <w:sz w:val="22"/>
        </w:rPr>
      </w:pPr>
      <w:r>
        <w:rPr>
          <w:sz w:val="22"/>
        </w:rPr>
        <w:t>If overhead walkways are provided and are a part of the accessible route, one overhead walkway must be accessible by conforming to applicable standards and specifications required for an accessible route.</w:t>
      </w:r>
    </w:p>
    <w:p>
      <w:pPr>
        <w:pStyle w:val="BodyText"/>
        <w:spacing w:before="2"/>
      </w:pPr>
    </w:p>
    <w:p>
      <w:pPr>
        <w:pStyle w:val="ListParagraph"/>
        <w:numPr>
          <w:ilvl w:val="0"/>
          <w:numId w:val="16"/>
        </w:numPr>
        <w:tabs>
          <w:tab w:pos="1559" w:val="left" w:leader="none"/>
        </w:tabs>
        <w:spacing w:line="240" w:lineRule="auto" w:before="0" w:after="0"/>
        <w:ind w:left="1559" w:right="0" w:hanging="719"/>
        <w:jc w:val="left"/>
        <w:rPr>
          <w:sz w:val="22"/>
        </w:rPr>
      </w:pPr>
      <w:r>
        <w:rPr>
          <w:sz w:val="22"/>
          <w:u w:val="single"/>
        </w:rPr>
        <w:t>Handicapped</w:t>
      </w:r>
      <w:r>
        <w:rPr>
          <w:spacing w:val="-6"/>
          <w:sz w:val="22"/>
          <w:u w:val="single"/>
        </w:rPr>
        <w:t> </w:t>
      </w:r>
      <w:r>
        <w:rPr>
          <w:sz w:val="22"/>
          <w:u w:val="single"/>
        </w:rPr>
        <w:t>parking</w:t>
      </w:r>
      <w:r>
        <w:rPr>
          <w:spacing w:val="-6"/>
          <w:sz w:val="22"/>
          <w:u w:val="single"/>
        </w:rPr>
        <w:t> </w:t>
      </w:r>
      <w:r>
        <w:rPr>
          <w:sz w:val="22"/>
          <w:u w:val="single"/>
        </w:rPr>
        <w:t>special</w:t>
      </w:r>
      <w:r>
        <w:rPr>
          <w:spacing w:val="-2"/>
          <w:sz w:val="22"/>
          <w:u w:val="single"/>
        </w:rPr>
        <w:t> exception</w:t>
      </w:r>
      <w:r>
        <w:rPr>
          <w:spacing w:val="-2"/>
          <w:sz w:val="22"/>
          <w:u w:val="none"/>
        </w:rPr>
        <w:t>.</w:t>
      </w:r>
    </w:p>
    <w:p>
      <w:pPr>
        <w:pStyle w:val="BodyText"/>
        <w:spacing w:before="1"/>
      </w:pPr>
    </w:p>
    <w:p>
      <w:pPr>
        <w:pStyle w:val="ListParagraph"/>
        <w:numPr>
          <w:ilvl w:val="1"/>
          <w:numId w:val="16"/>
        </w:numPr>
        <w:tabs>
          <w:tab w:pos="2278" w:val="left" w:leader="none"/>
        </w:tabs>
        <w:spacing w:line="240" w:lineRule="auto" w:before="0" w:after="0"/>
        <w:ind w:left="120" w:right="113" w:firstLine="1440"/>
        <w:jc w:val="both"/>
        <w:rPr>
          <w:sz w:val="22"/>
        </w:rPr>
      </w:pPr>
      <w:r>
        <w:rPr>
          <w:sz w:val="22"/>
        </w:rPr>
        <w:t>The board of adjustment may grant a special exception to authorize the elimination of or a reduction in the number of handicapped parking spaces required under this section if the board finds, after a public hearing, that strict compliance with the requirements of this article will unreasonably burden the use of the property.</w:t>
      </w:r>
    </w:p>
    <w:p>
      <w:pPr>
        <w:pStyle w:val="ListParagraph"/>
        <w:numPr>
          <w:ilvl w:val="1"/>
          <w:numId w:val="16"/>
        </w:numPr>
        <w:tabs>
          <w:tab w:pos="2277" w:val="left" w:leader="none"/>
        </w:tabs>
        <w:spacing w:line="240" w:lineRule="auto" w:before="252" w:after="0"/>
        <w:ind w:left="120" w:right="115" w:firstLine="1439"/>
        <w:jc w:val="both"/>
        <w:rPr>
          <w:sz w:val="22"/>
        </w:rPr>
      </w:pPr>
      <w:r>
        <w:rPr>
          <w:sz w:val="22"/>
        </w:rPr>
        <w:t>In determining whether to grant a special exception under Paragraph (1), the board shall consider the following factors:</w:t>
      </w:r>
    </w:p>
    <w:p>
      <w:pPr>
        <w:pStyle w:val="ListParagraph"/>
        <w:numPr>
          <w:ilvl w:val="2"/>
          <w:numId w:val="16"/>
        </w:numPr>
        <w:tabs>
          <w:tab w:pos="3000" w:val="left" w:leader="none"/>
        </w:tabs>
        <w:spacing w:line="252" w:lineRule="exact" w:before="253" w:after="0"/>
        <w:ind w:left="3000" w:right="0" w:hanging="720"/>
        <w:jc w:val="left"/>
        <w:rPr>
          <w:sz w:val="22"/>
        </w:rPr>
      </w:pPr>
      <w:r>
        <w:rPr>
          <w:sz w:val="22"/>
        </w:rPr>
        <w:t>The</w:t>
      </w:r>
      <w:r>
        <w:rPr>
          <w:spacing w:val="63"/>
          <w:sz w:val="22"/>
        </w:rPr>
        <w:t> </w:t>
      </w:r>
      <w:r>
        <w:rPr>
          <w:sz w:val="22"/>
        </w:rPr>
        <w:t>demand</w:t>
      </w:r>
      <w:r>
        <w:rPr>
          <w:spacing w:val="60"/>
          <w:sz w:val="22"/>
        </w:rPr>
        <w:t> </w:t>
      </w:r>
      <w:r>
        <w:rPr>
          <w:sz w:val="22"/>
        </w:rPr>
        <w:t>for</w:t>
      </w:r>
      <w:r>
        <w:rPr>
          <w:spacing w:val="63"/>
          <w:sz w:val="22"/>
        </w:rPr>
        <w:t> </w:t>
      </w:r>
      <w:r>
        <w:rPr>
          <w:sz w:val="22"/>
        </w:rPr>
        <w:t>handicapped</w:t>
      </w:r>
      <w:r>
        <w:rPr>
          <w:spacing w:val="62"/>
          <w:sz w:val="22"/>
        </w:rPr>
        <w:t> </w:t>
      </w:r>
      <w:r>
        <w:rPr>
          <w:sz w:val="22"/>
        </w:rPr>
        <w:t>parking</w:t>
      </w:r>
      <w:r>
        <w:rPr>
          <w:spacing w:val="63"/>
          <w:sz w:val="22"/>
        </w:rPr>
        <w:t> </w:t>
      </w:r>
      <w:r>
        <w:rPr>
          <w:sz w:val="22"/>
        </w:rPr>
        <w:t>generated</w:t>
      </w:r>
      <w:r>
        <w:rPr>
          <w:spacing w:val="63"/>
          <w:sz w:val="22"/>
        </w:rPr>
        <w:t> </w:t>
      </w:r>
      <w:r>
        <w:rPr>
          <w:sz w:val="22"/>
        </w:rPr>
        <w:t>by</w:t>
      </w:r>
      <w:r>
        <w:rPr>
          <w:spacing w:val="60"/>
          <w:sz w:val="22"/>
        </w:rPr>
        <w:t> </w:t>
      </w:r>
      <w:r>
        <w:rPr>
          <w:sz w:val="22"/>
        </w:rPr>
        <w:t>the</w:t>
      </w:r>
      <w:r>
        <w:rPr>
          <w:spacing w:val="63"/>
          <w:sz w:val="22"/>
        </w:rPr>
        <w:t> </w:t>
      </w:r>
      <w:r>
        <w:rPr>
          <w:sz w:val="22"/>
        </w:rPr>
        <w:t>use</w:t>
      </w:r>
      <w:r>
        <w:rPr>
          <w:spacing w:val="63"/>
          <w:sz w:val="22"/>
        </w:rPr>
        <w:t> </w:t>
      </w:r>
      <w:r>
        <w:rPr>
          <w:sz w:val="22"/>
        </w:rPr>
        <w:t>or</w:t>
      </w:r>
      <w:r>
        <w:rPr>
          <w:spacing w:val="64"/>
          <w:sz w:val="22"/>
        </w:rPr>
        <w:t> </w:t>
      </w:r>
      <w:r>
        <w:rPr>
          <w:spacing w:val="-4"/>
          <w:sz w:val="22"/>
        </w:rPr>
        <w:t>uses</w:t>
      </w:r>
    </w:p>
    <w:p>
      <w:pPr>
        <w:pStyle w:val="BodyText"/>
        <w:spacing w:line="252" w:lineRule="exact"/>
        <w:ind w:left="120"/>
      </w:pPr>
      <w:r>
        <w:rPr>
          <w:spacing w:val="-2"/>
        </w:rPr>
        <w:t>involved.</w:t>
      </w:r>
    </w:p>
    <w:p>
      <w:pPr>
        <w:pStyle w:val="BodyText"/>
      </w:pPr>
    </w:p>
    <w:p>
      <w:pPr>
        <w:pStyle w:val="ListParagraph"/>
        <w:numPr>
          <w:ilvl w:val="2"/>
          <w:numId w:val="16"/>
        </w:numPr>
        <w:tabs>
          <w:tab w:pos="3000" w:val="left" w:leader="none"/>
        </w:tabs>
        <w:spacing w:line="240" w:lineRule="auto" w:before="0" w:after="0"/>
        <w:ind w:left="3000" w:right="0" w:hanging="720"/>
        <w:jc w:val="left"/>
        <w:rPr>
          <w:sz w:val="22"/>
        </w:rPr>
      </w:pPr>
      <w:r>
        <w:rPr>
          <w:sz w:val="22"/>
        </w:rPr>
        <w:t>The</w:t>
      </w:r>
      <w:r>
        <w:rPr>
          <w:spacing w:val="-2"/>
          <w:sz w:val="22"/>
        </w:rPr>
        <w:t> </w:t>
      </w:r>
      <w:r>
        <w:rPr>
          <w:sz w:val="22"/>
        </w:rPr>
        <w:t>days</w:t>
      </w:r>
      <w:r>
        <w:rPr>
          <w:spacing w:val="-2"/>
          <w:sz w:val="22"/>
        </w:rPr>
        <w:t> </w:t>
      </w:r>
      <w:r>
        <w:rPr>
          <w:sz w:val="22"/>
        </w:rPr>
        <w:t>and</w:t>
      </w:r>
      <w:r>
        <w:rPr>
          <w:spacing w:val="-1"/>
          <w:sz w:val="22"/>
        </w:rPr>
        <w:t> </w:t>
      </w:r>
      <w:r>
        <w:rPr>
          <w:sz w:val="22"/>
        </w:rPr>
        <w:t>hours</w:t>
      </w:r>
      <w:r>
        <w:rPr>
          <w:spacing w:val="-2"/>
          <w:sz w:val="22"/>
        </w:rPr>
        <w:t> </w:t>
      </w:r>
      <w:r>
        <w:rPr>
          <w:sz w:val="22"/>
        </w:rPr>
        <w:t>of</w:t>
      </w:r>
      <w:r>
        <w:rPr>
          <w:spacing w:val="-3"/>
          <w:sz w:val="22"/>
        </w:rPr>
        <w:t> </w:t>
      </w:r>
      <w:r>
        <w:rPr>
          <w:sz w:val="22"/>
        </w:rPr>
        <w:t>operation</w:t>
      </w:r>
      <w:r>
        <w:rPr>
          <w:spacing w:val="-2"/>
          <w:sz w:val="22"/>
        </w:rPr>
        <w:t> </w:t>
      </w:r>
      <w:r>
        <w:rPr>
          <w:sz w:val="22"/>
        </w:rPr>
        <w:t>of</w:t>
      </w:r>
      <w:r>
        <w:rPr>
          <w:spacing w:val="-3"/>
          <w:sz w:val="22"/>
        </w:rPr>
        <w:t> </w:t>
      </w:r>
      <w:r>
        <w:rPr>
          <w:sz w:val="22"/>
        </w:rPr>
        <w:t>the</w:t>
      </w:r>
      <w:r>
        <w:rPr>
          <w:spacing w:val="-4"/>
          <w:sz w:val="22"/>
        </w:rPr>
        <w:t> </w:t>
      </w:r>
      <w:r>
        <w:rPr>
          <w:sz w:val="22"/>
        </w:rPr>
        <w:t>use</w:t>
      </w:r>
      <w:r>
        <w:rPr>
          <w:spacing w:val="-3"/>
          <w:sz w:val="22"/>
        </w:rPr>
        <w:t> </w:t>
      </w:r>
      <w:r>
        <w:rPr>
          <w:sz w:val="22"/>
        </w:rPr>
        <w:t>or</w:t>
      </w:r>
      <w:r>
        <w:rPr>
          <w:spacing w:val="-1"/>
          <w:sz w:val="22"/>
        </w:rPr>
        <w:t> </w:t>
      </w:r>
      <w:r>
        <w:rPr>
          <w:sz w:val="22"/>
        </w:rPr>
        <w:t>uses</w:t>
      </w:r>
      <w:r>
        <w:rPr>
          <w:spacing w:val="-3"/>
          <w:sz w:val="22"/>
        </w:rPr>
        <w:t> </w:t>
      </w:r>
      <w:r>
        <w:rPr>
          <w:spacing w:val="-2"/>
          <w:sz w:val="22"/>
        </w:rPr>
        <w:t>involved.</w:t>
      </w:r>
    </w:p>
    <w:p>
      <w:pPr>
        <w:pStyle w:val="BodyText"/>
      </w:pPr>
    </w:p>
    <w:p>
      <w:pPr>
        <w:pStyle w:val="ListParagraph"/>
        <w:numPr>
          <w:ilvl w:val="2"/>
          <w:numId w:val="16"/>
        </w:numPr>
        <w:tabs>
          <w:tab w:pos="2998" w:val="left" w:leader="none"/>
        </w:tabs>
        <w:spacing w:line="240" w:lineRule="auto" w:before="0" w:after="0"/>
        <w:ind w:left="120" w:right="114" w:firstLine="2160"/>
        <w:jc w:val="both"/>
        <w:rPr>
          <w:sz w:val="22"/>
        </w:rPr>
      </w:pPr>
      <w:r>
        <w:rPr>
          <w:sz w:val="22"/>
        </w:rPr>
        <w:t>Existing conditions and improvements of the subject property, including, but not limited to, size, shape, or slope of the land, and location and dimensions of off-street parking, aisles, and driveways.</w:t>
      </w:r>
    </w:p>
    <w:p>
      <w:pPr>
        <w:pStyle w:val="BodyText"/>
        <w:spacing w:before="1"/>
      </w:pPr>
    </w:p>
    <w:p>
      <w:pPr>
        <w:pStyle w:val="ListParagraph"/>
        <w:numPr>
          <w:ilvl w:val="1"/>
          <w:numId w:val="16"/>
        </w:numPr>
        <w:tabs>
          <w:tab w:pos="2278" w:val="left" w:leader="none"/>
        </w:tabs>
        <w:spacing w:line="240" w:lineRule="auto" w:before="0" w:after="0"/>
        <w:ind w:left="120" w:right="114" w:firstLine="1440"/>
        <w:jc w:val="both"/>
        <w:rPr>
          <w:sz w:val="22"/>
        </w:rPr>
      </w:pPr>
      <w:r>
        <w:rPr>
          <w:sz w:val="22"/>
        </w:rPr>
        <w:t>In granting a special exception under Paragraph (1), the board shall specify the use or uses to which the special exception applies. A special exception granted by the board for a particular use automatically and immediately terminates if and when that use is changed or discontinued.</w:t>
      </w:r>
    </w:p>
    <w:p>
      <w:pPr>
        <w:pStyle w:val="ListParagraph"/>
        <w:numPr>
          <w:ilvl w:val="1"/>
          <w:numId w:val="16"/>
        </w:numPr>
        <w:tabs>
          <w:tab w:pos="2278" w:val="left" w:leader="none"/>
        </w:tabs>
        <w:spacing w:line="240" w:lineRule="auto" w:before="251" w:after="0"/>
        <w:ind w:left="120" w:right="113" w:firstLine="1440"/>
        <w:jc w:val="both"/>
        <w:rPr>
          <w:sz w:val="22"/>
        </w:rPr>
      </w:pPr>
      <w:r>
        <w:rPr>
          <w:sz w:val="22"/>
        </w:rPr>
        <w:t>In granting the special exception under Paragraph (1), the board may establish a termination date for the special exception or otherwise provide for the reassessment of conditions after a specified period of time.</w:t>
      </w:r>
    </w:p>
    <w:p>
      <w:pPr>
        <w:pStyle w:val="BodyText"/>
        <w:spacing w:before="1"/>
      </w:pPr>
    </w:p>
    <w:p>
      <w:pPr>
        <w:pStyle w:val="ListParagraph"/>
        <w:numPr>
          <w:ilvl w:val="1"/>
          <w:numId w:val="16"/>
        </w:numPr>
        <w:tabs>
          <w:tab w:pos="2278" w:val="left" w:leader="none"/>
        </w:tabs>
        <w:spacing w:line="240" w:lineRule="auto" w:before="0" w:after="0"/>
        <w:ind w:left="120" w:right="115" w:firstLine="1440"/>
        <w:jc w:val="both"/>
        <w:rPr>
          <w:sz w:val="22"/>
        </w:rPr>
      </w:pPr>
      <w:r>
        <w:rPr>
          <w:sz w:val="22"/>
        </w:rPr>
        <w:t>A special exception granted under Paragraph (1) does not exempt a use from satisfying more restrictive requirements for handicapped parking which may be imposed by the state of Texas. (Ord. Nos. 21859; 25267)</w:t>
      </w:r>
    </w:p>
    <w:p>
      <w:pPr>
        <w:spacing w:after="0" w:line="240" w:lineRule="auto"/>
        <w:jc w:val="both"/>
        <w:rPr>
          <w:sz w:val="22"/>
        </w:rPr>
        <w:sectPr>
          <w:pgSz w:w="12240" w:h="15840"/>
          <w:pgMar w:top="1080" w:bottom="280" w:left="1320" w:right="1320"/>
        </w:sectPr>
      </w:pPr>
    </w:p>
    <w:p>
      <w:pPr>
        <w:pStyle w:val="Heading1"/>
        <w:tabs>
          <w:tab w:pos="2999" w:val="left" w:leader="none"/>
        </w:tabs>
        <w:spacing w:before="70"/>
      </w:pPr>
      <w:r>
        <w:rPr/>
        <w:t>SEC.</w:t>
      </w:r>
      <w:r>
        <w:rPr>
          <w:spacing w:val="-5"/>
        </w:rPr>
        <w:t> </w:t>
      </w:r>
      <w:r>
        <w:rPr/>
        <w:t>51P-</w:t>
      </w:r>
      <w:r>
        <w:rPr>
          <w:spacing w:val="-2"/>
        </w:rPr>
        <w:t>193.117.</w:t>
      </w:r>
      <w:r>
        <w:rPr/>
        <w:tab/>
        <w:t>SPECIAL</w:t>
      </w:r>
      <w:r>
        <w:rPr>
          <w:spacing w:val="-10"/>
        </w:rPr>
        <w:t> </w:t>
      </w:r>
      <w:r>
        <w:rPr/>
        <w:t>PARKING</w:t>
      </w:r>
      <w:r>
        <w:rPr>
          <w:spacing w:val="-5"/>
        </w:rPr>
        <w:t> </w:t>
      </w:r>
      <w:r>
        <w:rPr>
          <w:spacing w:val="-2"/>
        </w:rPr>
        <w:t>REGULATIONS.</w:t>
      </w:r>
    </w:p>
    <w:p>
      <w:pPr>
        <w:pStyle w:val="BodyText"/>
        <w:spacing w:before="1"/>
        <w:rPr>
          <w:b/>
        </w:rPr>
      </w:pPr>
    </w:p>
    <w:p>
      <w:pPr>
        <w:pStyle w:val="ListParagraph"/>
        <w:numPr>
          <w:ilvl w:val="0"/>
          <w:numId w:val="17"/>
        </w:numPr>
        <w:tabs>
          <w:tab w:pos="1559" w:val="left" w:leader="none"/>
        </w:tabs>
        <w:spacing w:line="240" w:lineRule="auto" w:before="0" w:after="0"/>
        <w:ind w:left="1559" w:right="0" w:hanging="719"/>
        <w:jc w:val="left"/>
        <w:rPr>
          <w:sz w:val="22"/>
        </w:rPr>
      </w:pPr>
      <w:r>
        <w:rPr>
          <w:sz w:val="22"/>
          <w:u w:val="single"/>
        </w:rPr>
        <w:t>Definitions</w:t>
      </w:r>
      <w:r>
        <w:rPr>
          <w:sz w:val="22"/>
          <w:u w:val="none"/>
        </w:rPr>
        <w:t>.</w:t>
      </w:r>
      <w:r>
        <w:rPr>
          <w:spacing w:val="50"/>
          <w:sz w:val="22"/>
          <w:u w:val="none"/>
        </w:rPr>
        <w:t> </w:t>
      </w:r>
      <w:r>
        <w:rPr>
          <w:sz w:val="22"/>
          <w:u w:val="none"/>
        </w:rPr>
        <w:t>In</w:t>
      </w:r>
      <w:r>
        <w:rPr>
          <w:spacing w:val="-3"/>
          <w:sz w:val="22"/>
          <w:u w:val="none"/>
        </w:rPr>
        <w:t> </w:t>
      </w:r>
      <w:r>
        <w:rPr>
          <w:sz w:val="22"/>
          <w:u w:val="none"/>
        </w:rPr>
        <w:t>this</w:t>
      </w:r>
      <w:r>
        <w:rPr>
          <w:spacing w:val="-2"/>
          <w:sz w:val="22"/>
          <w:u w:val="none"/>
        </w:rPr>
        <w:t> section:</w:t>
      </w:r>
    </w:p>
    <w:p>
      <w:pPr>
        <w:pStyle w:val="BodyText"/>
      </w:pPr>
    </w:p>
    <w:p>
      <w:pPr>
        <w:pStyle w:val="ListParagraph"/>
        <w:numPr>
          <w:ilvl w:val="1"/>
          <w:numId w:val="17"/>
        </w:numPr>
        <w:tabs>
          <w:tab w:pos="2279" w:val="left" w:leader="none"/>
        </w:tabs>
        <w:spacing w:line="252" w:lineRule="exact" w:before="0" w:after="0"/>
        <w:ind w:left="2279" w:right="0" w:hanging="719"/>
        <w:jc w:val="left"/>
        <w:rPr>
          <w:sz w:val="22"/>
        </w:rPr>
      </w:pPr>
      <w:r>
        <w:rPr>
          <w:sz w:val="22"/>
        </w:rPr>
        <w:t>DIRECTOR</w:t>
      </w:r>
      <w:r>
        <w:rPr>
          <w:spacing w:val="76"/>
          <w:sz w:val="22"/>
        </w:rPr>
        <w:t> </w:t>
      </w:r>
      <w:r>
        <w:rPr>
          <w:sz w:val="22"/>
        </w:rPr>
        <w:t>OF</w:t>
      </w:r>
      <w:r>
        <w:rPr>
          <w:spacing w:val="77"/>
          <w:sz w:val="22"/>
        </w:rPr>
        <w:t> </w:t>
      </w:r>
      <w:r>
        <w:rPr>
          <w:sz w:val="22"/>
        </w:rPr>
        <w:t>PUBLIC</w:t>
      </w:r>
      <w:r>
        <w:rPr>
          <w:spacing w:val="79"/>
          <w:sz w:val="22"/>
        </w:rPr>
        <w:t> </w:t>
      </w:r>
      <w:r>
        <w:rPr>
          <w:sz w:val="22"/>
        </w:rPr>
        <w:t>WORKS</w:t>
      </w:r>
      <w:r>
        <w:rPr>
          <w:spacing w:val="76"/>
          <w:sz w:val="22"/>
        </w:rPr>
        <w:t> </w:t>
      </w:r>
      <w:r>
        <w:rPr>
          <w:sz w:val="22"/>
        </w:rPr>
        <w:t>AND</w:t>
      </w:r>
      <w:r>
        <w:rPr>
          <w:spacing w:val="76"/>
          <w:sz w:val="22"/>
        </w:rPr>
        <w:t> </w:t>
      </w:r>
      <w:r>
        <w:rPr>
          <w:sz w:val="22"/>
        </w:rPr>
        <w:t>TRANSPORTATION</w:t>
      </w:r>
      <w:r>
        <w:rPr>
          <w:spacing w:val="76"/>
          <w:sz w:val="22"/>
        </w:rPr>
        <w:t> </w:t>
      </w:r>
      <w:r>
        <w:rPr>
          <w:sz w:val="22"/>
        </w:rPr>
        <w:t>means</w:t>
      </w:r>
      <w:r>
        <w:rPr>
          <w:spacing w:val="76"/>
          <w:sz w:val="22"/>
        </w:rPr>
        <w:t> </w:t>
      </w:r>
      <w:r>
        <w:rPr>
          <w:spacing w:val="-5"/>
          <w:sz w:val="22"/>
        </w:rPr>
        <w:t>the</w:t>
      </w:r>
    </w:p>
    <w:p>
      <w:pPr>
        <w:pStyle w:val="BodyText"/>
        <w:spacing w:line="252" w:lineRule="exact"/>
        <w:ind w:left="120"/>
      </w:pPr>
      <w:r>
        <w:rPr/>
        <w:t>director</w:t>
      </w:r>
      <w:r>
        <w:rPr>
          <w:spacing w:val="-4"/>
        </w:rPr>
        <w:t> </w:t>
      </w:r>
      <w:r>
        <w:rPr/>
        <w:t>of</w:t>
      </w:r>
      <w:r>
        <w:rPr>
          <w:spacing w:val="-3"/>
        </w:rPr>
        <w:t> </w:t>
      </w:r>
      <w:r>
        <w:rPr/>
        <w:t>public</w:t>
      </w:r>
      <w:r>
        <w:rPr>
          <w:spacing w:val="-5"/>
        </w:rPr>
        <w:t> </w:t>
      </w:r>
      <w:r>
        <w:rPr/>
        <w:t>works</w:t>
      </w:r>
      <w:r>
        <w:rPr>
          <w:spacing w:val="-4"/>
        </w:rPr>
        <w:t> </w:t>
      </w:r>
      <w:r>
        <w:rPr/>
        <w:t>and</w:t>
      </w:r>
      <w:r>
        <w:rPr>
          <w:spacing w:val="-4"/>
        </w:rPr>
        <w:t> </w:t>
      </w:r>
      <w:r>
        <w:rPr/>
        <w:t>transportation</w:t>
      </w:r>
      <w:r>
        <w:rPr>
          <w:spacing w:val="-5"/>
        </w:rPr>
        <w:t> </w:t>
      </w:r>
      <w:r>
        <w:rPr/>
        <w:t>or</w:t>
      </w:r>
      <w:r>
        <w:rPr>
          <w:spacing w:val="-3"/>
        </w:rPr>
        <w:t> </w:t>
      </w:r>
      <w:r>
        <w:rPr/>
        <w:t>that</w:t>
      </w:r>
      <w:r>
        <w:rPr>
          <w:spacing w:val="-6"/>
        </w:rPr>
        <w:t> </w:t>
      </w:r>
      <w:r>
        <w:rPr/>
        <w:t>person's</w:t>
      </w:r>
      <w:r>
        <w:rPr>
          <w:spacing w:val="-4"/>
        </w:rPr>
        <w:t> </w:t>
      </w:r>
      <w:r>
        <w:rPr/>
        <w:t>designated</w:t>
      </w:r>
      <w:r>
        <w:rPr>
          <w:spacing w:val="-7"/>
        </w:rPr>
        <w:t> </w:t>
      </w:r>
      <w:r>
        <w:rPr>
          <w:spacing w:val="-2"/>
        </w:rPr>
        <w:t>representative.</w:t>
      </w:r>
    </w:p>
    <w:p>
      <w:pPr>
        <w:pStyle w:val="BodyText"/>
      </w:pPr>
    </w:p>
    <w:p>
      <w:pPr>
        <w:pStyle w:val="ListParagraph"/>
        <w:numPr>
          <w:ilvl w:val="1"/>
          <w:numId w:val="17"/>
        </w:numPr>
        <w:tabs>
          <w:tab w:pos="2278" w:val="left" w:leader="none"/>
        </w:tabs>
        <w:spacing w:line="240" w:lineRule="auto" w:before="0" w:after="0"/>
        <w:ind w:left="120" w:right="113" w:firstLine="1440"/>
        <w:jc w:val="both"/>
        <w:rPr>
          <w:sz w:val="22"/>
        </w:rPr>
      </w:pPr>
      <w:r>
        <w:rPr>
          <w:sz w:val="22"/>
        </w:rPr>
        <w:t>LICENSEE means a person in whose name a license has been issued under this section, as well as the individual listed as an applicant on the application for a license. The term includes any employee, agent, or independent contractor of the person in whose name the license is issued.</w:t>
      </w:r>
    </w:p>
    <w:p>
      <w:pPr>
        <w:pStyle w:val="ListParagraph"/>
        <w:numPr>
          <w:ilvl w:val="1"/>
          <w:numId w:val="17"/>
        </w:numPr>
        <w:tabs>
          <w:tab w:pos="2278" w:val="left" w:leader="none"/>
        </w:tabs>
        <w:spacing w:line="240" w:lineRule="auto" w:before="252" w:after="0"/>
        <w:ind w:left="120" w:right="116" w:firstLine="1440"/>
        <w:jc w:val="both"/>
        <w:rPr>
          <w:sz w:val="22"/>
        </w:rPr>
      </w:pPr>
      <w:r>
        <w:rPr>
          <w:sz w:val="22"/>
        </w:rPr>
        <w:t>PACKED PARKING means off-street parking that is governed by special dimensional standards for parking spaces, allowing</w:t>
      </w:r>
      <w:r>
        <w:rPr>
          <w:spacing w:val="-3"/>
          <w:sz w:val="22"/>
        </w:rPr>
        <w:t> </w:t>
      </w:r>
      <w:r>
        <w:rPr>
          <w:sz w:val="22"/>
        </w:rPr>
        <w:t>maximal parking</w:t>
      </w:r>
      <w:r>
        <w:rPr>
          <w:spacing w:val="-3"/>
          <w:sz w:val="22"/>
        </w:rPr>
        <w:t> </w:t>
      </w:r>
      <w:r>
        <w:rPr>
          <w:sz w:val="22"/>
        </w:rPr>
        <w:t>on the lot when an attendant</w:t>
      </w:r>
      <w:r>
        <w:rPr>
          <w:spacing w:val="-2"/>
          <w:sz w:val="22"/>
        </w:rPr>
        <w:t> </w:t>
      </w:r>
      <w:r>
        <w:rPr>
          <w:sz w:val="22"/>
        </w:rPr>
        <w:t>is used.</w:t>
      </w:r>
    </w:p>
    <w:p>
      <w:pPr>
        <w:pStyle w:val="BodyText"/>
        <w:spacing w:before="1"/>
      </w:pPr>
    </w:p>
    <w:p>
      <w:pPr>
        <w:pStyle w:val="ListParagraph"/>
        <w:numPr>
          <w:ilvl w:val="1"/>
          <w:numId w:val="17"/>
        </w:numPr>
        <w:tabs>
          <w:tab w:pos="2277" w:val="left" w:leader="none"/>
        </w:tabs>
        <w:spacing w:line="240" w:lineRule="auto" w:before="0" w:after="0"/>
        <w:ind w:left="119" w:right="115" w:firstLine="1440"/>
        <w:jc w:val="both"/>
        <w:rPr>
          <w:sz w:val="22"/>
        </w:rPr>
      </w:pPr>
      <w:r>
        <w:rPr>
          <w:sz w:val="22"/>
        </w:rPr>
        <w:t>PERSON means an individual, assumed name entity, partnership, joint-venture, association, corporation, or other legal entity.</w:t>
      </w:r>
    </w:p>
    <w:p>
      <w:pPr>
        <w:pStyle w:val="BodyText"/>
      </w:pPr>
    </w:p>
    <w:p>
      <w:pPr>
        <w:pStyle w:val="ListParagraph"/>
        <w:numPr>
          <w:ilvl w:val="1"/>
          <w:numId w:val="17"/>
        </w:numPr>
        <w:tabs>
          <w:tab w:pos="2279" w:val="left" w:leader="none"/>
        </w:tabs>
        <w:spacing w:line="252" w:lineRule="exact" w:before="0" w:after="0"/>
        <w:ind w:left="2279" w:right="0" w:hanging="720"/>
        <w:jc w:val="left"/>
        <w:rPr>
          <w:sz w:val="22"/>
        </w:rPr>
      </w:pPr>
      <w:r>
        <w:rPr>
          <w:sz w:val="22"/>
        </w:rPr>
        <w:t>REMOTE PARKING</w:t>
      </w:r>
      <w:r>
        <w:rPr>
          <w:spacing w:val="-1"/>
          <w:sz w:val="22"/>
        </w:rPr>
        <w:t> </w:t>
      </w:r>
      <w:r>
        <w:rPr>
          <w:sz w:val="22"/>
        </w:rPr>
        <w:t>means</w:t>
      </w:r>
      <w:r>
        <w:rPr>
          <w:spacing w:val="2"/>
          <w:sz w:val="22"/>
        </w:rPr>
        <w:t> </w:t>
      </w:r>
      <w:r>
        <w:rPr>
          <w:sz w:val="22"/>
        </w:rPr>
        <w:t>off-street</w:t>
      </w:r>
      <w:r>
        <w:rPr>
          <w:spacing w:val="2"/>
          <w:sz w:val="22"/>
        </w:rPr>
        <w:t> </w:t>
      </w:r>
      <w:r>
        <w:rPr>
          <w:sz w:val="22"/>
        </w:rPr>
        <w:t>parking</w:t>
      </w:r>
      <w:r>
        <w:rPr>
          <w:spacing w:val="-2"/>
          <w:sz w:val="22"/>
        </w:rPr>
        <w:t> </w:t>
      </w:r>
      <w:r>
        <w:rPr>
          <w:sz w:val="22"/>
        </w:rPr>
        <w:t>provided</w:t>
      </w:r>
      <w:r>
        <w:rPr>
          <w:spacing w:val="2"/>
          <w:sz w:val="22"/>
        </w:rPr>
        <w:t> </w:t>
      </w:r>
      <w:r>
        <w:rPr>
          <w:sz w:val="22"/>
        </w:rPr>
        <w:t>on</w:t>
      </w:r>
      <w:r>
        <w:rPr>
          <w:spacing w:val="-2"/>
          <w:sz w:val="22"/>
        </w:rPr>
        <w:t> </w:t>
      </w:r>
      <w:r>
        <w:rPr>
          <w:sz w:val="22"/>
        </w:rPr>
        <w:t>a</w:t>
      </w:r>
      <w:r>
        <w:rPr>
          <w:spacing w:val="-1"/>
          <w:sz w:val="22"/>
        </w:rPr>
        <w:t> </w:t>
      </w:r>
      <w:r>
        <w:rPr>
          <w:sz w:val="22"/>
        </w:rPr>
        <w:t>lot not</w:t>
      </w:r>
      <w:r>
        <w:rPr>
          <w:spacing w:val="2"/>
          <w:sz w:val="22"/>
        </w:rPr>
        <w:t> </w:t>
      </w:r>
      <w:r>
        <w:rPr>
          <w:sz w:val="22"/>
        </w:rPr>
        <w:t>occupied</w:t>
      </w:r>
      <w:r>
        <w:rPr>
          <w:spacing w:val="-1"/>
          <w:sz w:val="22"/>
        </w:rPr>
        <w:t> </w:t>
      </w:r>
      <w:r>
        <w:rPr>
          <w:spacing w:val="-5"/>
          <w:sz w:val="22"/>
        </w:rPr>
        <w:t>by</w:t>
      </w:r>
    </w:p>
    <w:p>
      <w:pPr>
        <w:pStyle w:val="BodyText"/>
        <w:spacing w:line="252" w:lineRule="exact"/>
        <w:ind w:left="119"/>
      </w:pPr>
      <w:r>
        <w:rPr/>
        <w:t>the</w:t>
      </w:r>
      <w:r>
        <w:rPr>
          <w:spacing w:val="-2"/>
        </w:rPr>
        <w:t> </w:t>
      </w:r>
      <w:r>
        <w:rPr/>
        <w:t>main</w:t>
      </w:r>
      <w:r>
        <w:rPr>
          <w:spacing w:val="1"/>
        </w:rPr>
        <w:t> </w:t>
      </w:r>
      <w:r>
        <w:rPr>
          <w:spacing w:val="-4"/>
        </w:rPr>
        <w:t>use.</w:t>
      </w:r>
    </w:p>
    <w:p>
      <w:pPr>
        <w:pStyle w:val="BodyText"/>
      </w:pPr>
    </w:p>
    <w:p>
      <w:pPr>
        <w:pStyle w:val="ListParagraph"/>
        <w:numPr>
          <w:ilvl w:val="1"/>
          <w:numId w:val="17"/>
        </w:numPr>
        <w:tabs>
          <w:tab w:pos="2277" w:val="left" w:leader="none"/>
        </w:tabs>
        <w:spacing w:line="240" w:lineRule="auto" w:before="0" w:after="0"/>
        <w:ind w:left="120" w:right="115" w:firstLine="1439"/>
        <w:jc w:val="both"/>
        <w:rPr>
          <w:sz w:val="22"/>
        </w:rPr>
      </w:pPr>
      <w:r>
        <w:rPr>
          <w:sz w:val="22"/>
        </w:rPr>
        <w:t>SHARED PARKING means the use of the same off-street parking stall to satisfy the off-street parking requirements for two or more uses.</w:t>
      </w:r>
    </w:p>
    <w:p>
      <w:pPr>
        <w:pStyle w:val="ListParagraph"/>
        <w:numPr>
          <w:ilvl w:val="1"/>
          <w:numId w:val="17"/>
        </w:numPr>
        <w:tabs>
          <w:tab w:pos="2277" w:val="left" w:leader="none"/>
        </w:tabs>
        <w:spacing w:line="240" w:lineRule="auto" w:before="252" w:after="0"/>
        <w:ind w:left="120" w:right="116" w:firstLine="1439"/>
        <w:jc w:val="both"/>
        <w:rPr>
          <w:sz w:val="22"/>
        </w:rPr>
      </w:pPr>
      <w:r>
        <w:rPr>
          <w:sz w:val="22"/>
        </w:rPr>
        <w:t>SHUTTLE means a vehicle used to transport patrons between the drop-off point at the main use and the remote parking lot serving the use.</w:t>
      </w:r>
    </w:p>
    <w:p>
      <w:pPr>
        <w:pStyle w:val="BodyText"/>
        <w:spacing w:before="2"/>
      </w:pPr>
    </w:p>
    <w:p>
      <w:pPr>
        <w:pStyle w:val="ListParagraph"/>
        <w:numPr>
          <w:ilvl w:val="1"/>
          <w:numId w:val="17"/>
        </w:numPr>
        <w:tabs>
          <w:tab w:pos="2278" w:val="left" w:leader="none"/>
        </w:tabs>
        <w:spacing w:line="240" w:lineRule="auto" w:before="0" w:after="0"/>
        <w:ind w:left="120" w:right="117" w:firstLine="1440"/>
        <w:jc w:val="both"/>
        <w:rPr>
          <w:sz w:val="22"/>
        </w:rPr>
      </w:pPr>
      <w:r>
        <w:rPr>
          <w:sz w:val="22"/>
        </w:rPr>
        <w:t>SPECIAL</w:t>
      </w:r>
      <w:r>
        <w:rPr>
          <w:spacing w:val="-2"/>
          <w:sz w:val="22"/>
        </w:rPr>
        <w:t> </w:t>
      </w:r>
      <w:r>
        <w:rPr>
          <w:sz w:val="22"/>
        </w:rPr>
        <w:t>PARKING</w:t>
      </w:r>
      <w:r>
        <w:rPr>
          <w:spacing w:val="-3"/>
          <w:sz w:val="22"/>
        </w:rPr>
        <w:t> </w:t>
      </w:r>
      <w:r>
        <w:rPr>
          <w:sz w:val="22"/>
        </w:rPr>
        <w:t>means</w:t>
      </w:r>
      <w:r>
        <w:rPr>
          <w:spacing w:val="-1"/>
          <w:sz w:val="22"/>
        </w:rPr>
        <w:t> </w:t>
      </w:r>
      <w:r>
        <w:rPr>
          <w:sz w:val="22"/>
        </w:rPr>
        <w:t>packed</w:t>
      </w:r>
      <w:r>
        <w:rPr>
          <w:spacing w:val="-2"/>
          <w:sz w:val="22"/>
        </w:rPr>
        <w:t> </w:t>
      </w:r>
      <w:r>
        <w:rPr>
          <w:sz w:val="22"/>
        </w:rPr>
        <w:t>parking,</w:t>
      </w:r>
      <w:r>
        <w:rPr>
          <w:spacing w:val="-4"/>
          <w:sz w:val="22"/>
        </w:rPr>
        <w:t> </w:t>
      </w:r>
      <w:r>
        <w:rPr>
          <w:sz w:val="22"/>
        </w:rPr>
        <w:t>remote</w:t>
      </w:r>
      <w:r>
        <w:rPr>
          <w:spacing w:val="-4"/>
          <w:sz w:val="22"/>
        </w:rPr>
        <w:t> </w:t>
      </w:r>
      <w:r>
        <w:rPr>
          <w:sz w:val="22"/>
        </w:rPr>
        <w:t>parking,</w:t>
      </w:r>
      <w:r>
        <w:rPr>
          <w:spacing w:val="-2"/>
          <w:sz w:val="22"/>
        </w:rPr>
        <w:t> </w:t>
      </w:r>
      <w:r>
        <w:rPr>
          <w:sz w:val="22"/>
        </w:rPr>
        <w:t>and</w:t>
      </w:r>
      <w:r>
        <w:rPr>
          <w:spacing w:val="-2"/>
          <w:sz w:val="22"/>
        </w:rPr>
        <w:t> </w:t>
      </w:r>
      <w:r>
        <w:rPr>
          <w:sz w:val="22"/>
        </w:rPr>
        <w:t>shared</w:t>
      </w:r>
      <w:r>
        <w:rPr>
          <w:spacing w:val="-2"/>
          <w:sz w:val="22"/>
        </w:rPr>
        <w:t> </w:t>
      </w:r>
      <w:r>
        <w:rPr>
          <w:sz w:val="22"/>
        </w:rPr>
        <w:t>parking as those terms are defined in this subsection.</w:t>
      </w:r>
    </w:p>
    <w:p>
      <w:pPr>
        <w:pStyle w:val="ListParagraph"/>
        <w:numPr>
          <w:ilvl w:val="1"/>
          <w:numId w:val="17"/>
        </w:numPr>
        <w:tabs>
          <w:tab w:pos="2277" w:val="left" w:leader="none"/>
        </w:tabs>
        <w:spacing w:line="240" w:lineRule="auto" w:before="252" w:after="0"/>
        <w:ind w:left="120" w:right="114" w:firstLine="1439"/>
        <w:jc w:val="both"/>
        <w:rPr>
          <w:sz w:val="22"/>
        </w:rPr>
      </w:pPr>
      <w:r>
        <w:rPr>
          <w:sz w:val="22"/>
        </w:rPr>
        <w:t>WALKING DISTANCE means the distance from the nearest point of the special parking lot to the nearest public entrance of the main use, measured along the most convenient pedestrian </w:t>
      </w:r>
      <w:r>
        <w:rPr>
          <w:spacing w:val="-2"/>
          <w:sz w:val="22"/>
        </w:rPr>
        <w:t>walkway.</w:t>
      </w:r>
    </w:p>
    <w:p>
      <w:pPr>
        <w:pStyle w:val="BodyText"/>
      </w:pPr>
    </w:p>
    <w:p>
      <w:pPr>
        <w:pStyle w:val="ListParagraph"/>
        <w:numPr>
          <w:ilvl w:val="0"/>
          <w:numId w:val="17"/>
        </w:numPr>
        <w:tabs>
          <w:tab w:pos="1557" w:val="left" w:leader="none"/>
        </w:tabs>
        <w:spacing w:line="240" w:lineRule="auto" w:before="0" w:after="0"/>
        <w:ind w:left="119" w:right="114" w:firstLine="720"/>
        <w:jc w:val="both"/>
        <w:rPr>
          <w:sz w:val="22"/>
        </w:rPr>
      </w:pPr>
      <w:r>
        <w:rPr>
          <w:sz w:val="22"/>
          <w:u w:val="single"/>
        </w:rPr>
        <w:t>Purpose</w:t>
      </w:r>
      <w:r>
        <w:rPr>
          <w:sz w:val="22"/>
          <w:u w:val="none"/>
        </w:rPr>
        <w:t>.</w:t>
      </w:r>
      <w:r>
        <w:rPr>
          <w:spacing w:val="40"/>
          <w:sz w:val="22"/>
          <w:u w:val="none"/>
        </w:rPr>
        <w:t> </w:t>
      </w:r>
      <w:r>
        <w:rPr>
          <w:sz w:val="22"/>
          <w:u w:val="none"/>
        </w:rPr>
        <w:t>This section provides alternatives to the general parking regulations in Section 51P-193.113. Packed parking provides alternative dimensional requirements for parking spaces to allow maximal parking on a lot when an attendant is used to park vehicles. Remote parking allows an exception to the requirement that all off-street parking be provided on the lot occupied by the main use. Shared parking allows an exception to the requirement that no off-street parking space for one use be included in the calculation of the parking required for any other use.</w:t>
      </w:r>
    </w:p>
    <w:p>
      <w:pPr>
        <w:pStyle w:val="BodyText"/>
      </w:pPr>
    </w:p>
    <w:p>
      <w:pPr>
        <w:pStyle w:val="ListParagraph"/>
        <w:numPr>
          <w:ilvl w:val="0"/>
          <w:numId w:val="17"/>
        </w:numPr>
        <w:tabs>
          <w:tab w:pos="1559" w:val="left" w:leader="none"/>
        </w:tabs>
        <w:spacing w:line="240" w:lineRule="auto" w:before="1" w:after="0"/>
        <w:ind w:left="1559" w:right="0" w:hanging="719"/>
        <w:jc w:val="left"/>
        <w:rPr>
          <w:sz w:val="22"/>
        </w:rPr>
      </w:pPr>
      <w:r>
        <w:rPr>
          <w:sz w:val="22"/>
          <w:u w:val="single"/>
        </w:rPr>
        <w:t>Procedures</w:t>
      </w:r>
      <w:r>
        <w:rPr>
          <w:spacing w:val="-5"/>
          <w:sz w:val="22"/>
          <w:u w:val="single"/>
        </w:rPr>
        <w:t> </w:t>
      </w:r>
      <w:r>
        <w:rPr>
          <w:sz w:val="22"/>
          <w:u w:val="single"/>
        </w:rPr>
        <w:t>for</w:t>
      </w:r>
      <w:r>
        <w:rPr>
          <w:spacing w:val="-3"/>
          <w:sz w:val="22"/>
          <w:u w:val="single"/>
        </w:rPr>
        <w:t> </w:t>
      </w:r>
      <w:r>
        <w:rPr>
          <w:sz w:val="22"/>
          <w:u w:val="single"/>
        </w:rPr>
        <w:t>special</w:t>
      </w:r>
      <w:r>
        <w:rPr>
          <w:spacing w:val="-6"/>
          <w:sz w:val="22"/>
          <w:u w:val="single"/>
        </w:rPr>
        <w:t> </w:t>
      </w:r>
      <w:r>
        <w:rPr>
          <w:sz w:val="22"/>
          <w:u w:val="single"/>
        </w:rPr>
        <w:t>parking</w:t>
      </w:r>
      <w:r>
        <w:rPr>
          <w:spacing w:val="-4"/>
          <w:sz w:val="22"/>
          <w:u w:val="single"/>
        </w:rPr>
        <w:t> </w:t>
      </w:r>
      <w:r>
        <w:rPr>
          <w:spacing w:val="-2"/>
          <w:sz w:val="22"/>
          <w:u w:val="single"/>
        </w:rPr>
        <w:t>approval</w:t>
      </w:r>
      <w:r>
        <w:rPr>
          <w:spacing w:val="-2"/>
          <w:sz w:val="22"/>
          <w:u w:val="none"/>
        </w:rPr>
        <w:t>.</w:t>
      </w:r>
    </w:p>
    <w:p>
      <w:pPr>
        <w:pStyle w:val="BodyText"/>
      </w:pPr>
    </w:p>
    <w:p>
      <w:pPr>
        <w:pStyle w:val="ListParagraph"/>
        <w:numPr>
          <w:ilvl w:val="1"/>
          <w:numId w:val="17"/>
        </w:numPr>
        <w:tabs>
          <w:tab w:pos="2278" w:val="left" w:leader="none"/>
        </w:tabs>
        <w:spacing w:line="240" w:lineRule="auto" w:before="0" w:after="0"/>
        <w:ind w:left="120" w:right="112" w:firstLine="1440"/>
        <w:jc w:val="both"/>
        <w:rPr>
          <w:sz w:val="22"/>
        </w:rPr>
      </w:pPr>
      <w:r>
        <w:rPr>
          <w:sz w:val="22"/>
          <w:u w:val="single"/>
        </w:rPr>
        <w:t>In general</w:t>
      </w:r>
      <w:r>
        <w:rPr>
          <w:sz w:val="22"/>
          <w:u w:val="none"/>
        </w:rPr>
        <w:t>.</w:t>
      </w:r>
      <w:r>
        <w:rPr>
          <w:spacing w:val="40"/>
          <w:sz w:val="22"/>
          <w:u w:val="none"/>
        </w:rPr>
        <w:t> </w:t>
      </w:r>
      <w:r>
        <w:rPr>
          <w:sz w:val="22"/>
          <w:u w:val="none"/>
        </w:rPr>
        <w:t>All special parking must be approved by the director of public works and transportation in accordance with this section. A person seeking approval of special parking shall submit an application to the director of public works and transportation pursuant to Paragraph (2).</w:t>
      </w:r>
    </w:p>
    <w:p>
      <w:pPr>
        <w:pStyle w:val="BodyText"/>
        <w:spacing w:before="1"/>
      </w:pPr>
    </w:p>
    <w:p>
      <w:pPr>
        <w:pStyle w:val="ListParagraph"/>
        <w:numPr>
          <w:ilvl w:val="1"/>
          <w:numId w:val="17"/>
        </w:numPr>
        <w:tabs>
          <w:tab w:pos="2278" w:val="left" w:leader="none"/>
        </w:tabs>
        <w:spacing w:line="240" w:lineRule="auto" w:before="0" w:after="0"/>
        <w:ind w:left="120" w:right="115" w:firstLine="1440"/>
        <w:jc w:val="both"/>
        <w:rPr>
          <w:sz w:val="22"/>
        </w:rPr>
      </w:pPr>
      <w:r>
        <w:rPr>
          <w:sz w:val="22"/>
          <w:u w:val="single"/>
        </w:rPr>
        <w:t>Application</w:t>
      </w:r>
      <w:r>
        <w:rPr>
          <w:sz w:val="22"/>
          <w:u w:val="none"/>
        </w:rPr>
        <w:t>.</w:t>
      </w:r>
      <w:r>
        <w:rPr>
          <w:spacing w:val="40"/>
          <w:sz w:val="22"/>
          <w:u w:val="none"/>
        </w:rPr>
        <w:t> </w:t>
      </w:r>
      <w:r>
        <w:rPr>
          <w:sz w:val="22"/>
          <w:u w:val="none"/>
        </w:rPr>
        <w:t>An application for special parking approval and five duplicates</w:t>
      </w:r>
      <w:r>
        <w:rPr>
          <w:spacing w:val="40"/>
          <w:sz w:val="22"/>
          <w:u w:val="none"/>
        </w:rPr>
        <w:t> </w:t>
      </w:r>
      <w:r>
        <w:rPr>
          <w:sz w:val="22"/>
          <w:u w:val="none"/>
        </w:rPr>
        <w:t>must be filed with the director of public works and transportation. An application form may be obtained from the department of public works and transportation. The application must include the following:</w:t>
      </w:r>
    </w:p>
    <w:p>
      <w:pPr>
        <w:pStyle w:val="ListParagraph"/>
        <w:numPr>
          <w:ilvl w:val="2"/>
          <w:numId w:val="17"/>
        </w:numPr>
        <w:tabs>
          <w:tab w:pos="2999" w:val="left" w:leader="none"/>
        </w:tabs>
        <w:spacing w:line="240" w:lineRule="auto" w:before="251" w:after="0"/>
        <w:ind w:left="2999" w:right="0" w:hanging="719"/>
        <w:jc w:val="left"/>
        <w:rPr>
          <w:sz w:val="22"/>
        </w:rPr>
      </w:pPr>
      <w:r>
        <w:rPr>
          <w:sz w:val="22"/>
        </w:rPr>
        <w:t>The</w:t>
      </w:r>
      <w:r>
        <w:rPr>
          <w:spacing w:val="-6"/>
          <w:sz w:val="22"/>
        </w:rPr>
        <w:t> </w:t>
      </w:r>
      <w:r>
        <w:rPr>
          <w:sz w:val="22"/>
        </w:rPr>
        <w:t>application</w:t>
      </w:r>
      <w:r>
        <w:rPr>
          <w:spacing w:val="-5"/>
          <w:sz w:val="22"/>
        </w:rPr>
        <w:t> </w:t>
      </w:r>
      <w:r>
        <w:rPr>
          <w:spacing w:val="-4"/>
          <w:sz w:val="22"/>
        </w:rPr>
        <w:t>fee.</w:t>
      </w:r>
    </w:p>
    <w:p>
      <w:pPr>
        <w:pStyle w:val="BodyText"/>
      </w:pPr>
    </w:p>
    <w:p>
      <w:pPr>
        <w:pStyle w:val="ListParagraph"/>
        <w:numPr>
          <w:ilvl w:val="2"/>
          <w:numId w:val="17"/>
        </w:numPr>
        <w:tabs>
          <w:tab w:pos="3000" w:val="left" w:leader="none"/>
        </w:tabs>
        <w:spacing w:line="240" w:lineRule="auto" w:before="1" w:after="0"/>
        <w:ind w:left="3000" w:right="0" w:hanging="720"/>
        <w:jc w:val="left"/>
        <w:rPr>
          <w:sz w:val="22"/>
        </w:rPr>
      </w:pPr>
      <w:r>
        <w:rPr>
          <w:sz w:val="22"/>
        </w:rPr>
        <w:t>A</w:t>
      </w:r>
      <w:r>
        <w:rPr>
          <w:spacing w:val="-4"/>
          <w:sz w:val="22"/>
        </w:rPr>
        <w:t> </w:t>
      </w:r>
      <w:r>
        <w:rPr>
          <w:sz w:val="22"/>
        </w:rPr>
        <w:t>site</w:t>
      </w:r>
      <w:r>
        <w:rPr>
          <w:spacing w:val="-3"/>
          <w:sz w:val="22"/>
        </w:rPr>
        <w:t> </w:t>
      </w:r>
      <w:r>
        <w:rPr>
          <w:sz w:val="22"/>
        </w:rPr>
        <w:t>plan</w:t>
      </w:r>
      <w:r>
        <w:rPr>
          <w:spacing w:val="-2"/>
          <w:sz w:val="22"/>
        </w:rPr>
        <w:t> </w:t>
      </w:r>
      <w:r>
        <w:rPr>
          <w:sz w:val="22"/>
        </w:rPr>
        <w:t>illustrating</w:t>
      </w:r>
      <w:r>
        <w:rPr>
          <w:spacing w:val="-3"/>
          <w:sz w:val="22"/>
        </w:rPr>
        <w:t> </w:t>
      </w:r>
      <w:r>
        <w:rPr>
          <w:sz w:val="22"/>
        </w:rPr>
        <w:t>the</w:t>
      </w:r>
      <w:r>
        <w:rPr>
          <w:spacing w:val="-3"/>
          <w:sz w:val="22"/>
        </w:rPr>
        <w:t> </w:t>
      </w:r>
      <w:r>
        <w:rPr>
          <w:sz w:val="22"/>
        </w:rPr>
        <w:t>applicable</w:t>
      </w:r>
      <w:r>
        <w:rPr>
          <w:spacing w:val="-4"/>
          <w:sz w:val="22"/>
        </w:rPr>
        <w:t> </w:t>
      </w:r>
      <w:r>
        <w:rPr>
          <w:sz w:val="22"/>
        </w:rPr>
        <w:t>items</w:t>
      </w:r>
      <w:r>
        <w:rPr>
          <w:spacing w:val="-5"/>
          <w:sz w:val="22"/>
        </w:rPr>
        <w:t> </w:t>
      </w:r>
      <w:r>
        <w:rPr>
          <w:sz w:val="22"/>
        </w:rPr>
        <w:t>listed</w:t>
      </w:r>
      <w:r>
        <w:rPr>
          <w:spacing w:val="-5"/>
          <w:sz w:val="22"/>
        </w:rPr>
        <w:t> </w:t>
      </w:r>
      <w:r>
        <w:rPr>
          <w:sz w:val="22"/>
        </w:rPr>
        <w:t>in</w:t>
      </w:r>
      <w:r>
        <w:rPr>
          <w:spacing w:val="-3"/>
          <w:sz w:val="22"/>
        </w:rPr>
        <w:t> </w:t>
      </w:r>
      <w:r>
        <w:rPr>
          <w:sz w:val="22"/>
        </w:rPr>
        <w:t>Paragraph</w:t>
      </w:r>
      <w:r>
        <w:rPr>
          <w:spacing w:val="-2"/>
          <w:sz w:val="22"/>
        </w:rPr>
        <w:t> </w:t>
      </w:r>
      <w:r>
        <w:rPr>
          <w:spacing w:val="-4"/>
          <w:sz w:val="22"/>
        </w:rPr>
        <w:t>(3).</w:t>
      </w:r>
    </w:p>
    <w:p>
      <w:pPr>
        <w:spacing w:after="0" w:line="240" w:lineRule="auto"/>
        <w:jc w:val="left"/>
        <w:rPr>
          <w:sz w:val="22"/>
        </w:rPr>
        <w:sectPr>
          <w:pgSz w:w="12240" w:h="15840"/>
          <w:pgMar w:top="1080" w:bottom="280" w:left="1320" w:right="1320"/>
        </w:sectPr>
      </w:pPr>
    </w:p>
    <w:p>
      <w:pPr>
        <w:pStyle w:val="ListParagraph"/>
        <w:numPr>
          <w:ilvl w:val="2"/>
          <w:numId w:val="17"/>
        </w:numPr>
        <w:tabs>
          <w:tab w:pos="3000" w:val="left" w:leader="none"/>
        </w:tabs>
        <w:spacing w:line="252" w:lineRule="exact" w:before="70" w:after="0"/>
        <w:ind w:left="3000" w:right="0" w:hanging="720"/>
        <w:jc w:val="left"/>
        <w:rPr>
          <w:sz w:val="22"/>
        </w:rPr>
      </w:pPr>
      <w:r>
        <w:rPr>
          <w:sz w:val="22"/>
        </w:rPr>
        <w:t>For</w:t>
      </w:r>
      <w:r>
        <w:rPr>
          <w:spacing w:val="75"/>
          <w:w w:val="150"/>
          <w:sz w:val="22"/>
        </w:rPr>
        <w:t> </w:t>
      </w:r>
      <w:r>
        <w:rPr>
          <w:sz w:val="22"/>
        </w:rPr>
        <w:t>packed</w:t>
      </w:r>
      <w:r>
        <w:rPr>
          <w:spacing w:val="74"/>
          <w:w w:val="150"/>
          <w:sz w:val="22"/>
        </w:rPr>
        <w:t> </w:t>
      </w:r>
      <w:r>
        <w:rPr>
          <w:sz w:val="22"/>
        </w:rPr>
        <w:t>parking,</w:t>
      </w:r>
      <w:r>
        <w:rPr>
          <w:spacing w:val="73"/>
          <w:w w:val="150"/>
          <w:sz w:val="22"/>
        </w:rPr>
        <w:t> </w:t>
      </w:r>
      <w:r>
        <w:rPr>
          <w:sz w:val="22"/>
        </w:rPr>
        <w:t>a</w:t>
      </w:r>
      <w:r>
        <w:rPr>
          <w:spacing w:val="70"/>
          <w:w w:val="150"/>
          <w:sz w:val="22"/>
        </w:rPr>
        <w:t> </w:t>
      </w:r>
      <w:r>
        <w:rPr>
          <w:sz w:val="22"/>
        </w:rPr>
        <w:t>statement</w:t>
      </w:r>
      <w:r>
        <w:rPr>
          <w:spacing w:val="75"/>
          <w:w w:val="150"/>
          <w:sz w:val="22"/>
        </w:rPr>
        <w:t> </w:t>
      </w:r>
      <w:r>
        <w:rPr>
          <w:sz w:val="22"/>
        </w:rPr>
        <w:t>describing</w:t>
      </w:r>
      <w:r>
        <w:rPr>
          <w:spacing w:val="71"/>
          <w:w w:val="150"/>
          <w:sz w:val="22"/>
        </w:rPr>
        <w:t> </w:t>
      </w:r>
      <w:r>
        <w:rPr>
          <w:sz w:val="22"/>
        </w:rPr>
        <w:t>the</w:t>
      </w:r>
      <w:r>
        <w:rPr>
          <w:spacing w:val="72"/>
          <w:w w:val="150"/>
          <w:sz w:val="22"/>
        </w:rPr>
        <w:t> </w:t>
      </w:r>
      <w:r>
        <w:rPr>
          <w:sz w:val="22"/>
        </w:rPr>
        <w:t>operational</w:t>
      </w:r>
      <w:r>
        <w:rPr>
          <w:spacing w:val="74"/>
          <w:w w:val="150"/>
          <w:sz w:val="22"/>
        </w:rPr>
        <w:t> </w:t>
      </w:r>
      <w:r>
        <w:rPr>
          <w:spacing w:val="-2"/>
          <w:sz w:val="22"/>
        </w:rPr>
        <w:t>plan,</w:t>
      </w:r>
    </w:p>
    <w:p>
      <w:pPr>
        <w:pStyle w:val="BodyText"/>
        <w:spacing w:line="252" w:lineRule="exact"/>
        <w:ind w:left="120"/>
      </w:pPr>
      <w:r>
        <w:rPr>
          <w:spacing w:val="-2"/>
        </w:rPr>
        <w:t>including:</w:t>
      </w:r>
    </w:p>
    <w:p>
      <w:pPr>
        <w:pStyle w:val="BodyText"/>
      </w:pPr>
    </w:p>
    <w:p>
      <w:pPr>
        <w:pStyle w:val="ListParagraph"/>
        <w:numPr>
          <w:ilvl w:val="3"/>
          <w:numId w:val="17"/>
        </w:numPr>
        <w:tabs>
          <w:tab w:pos="3720" w:val="left" w:leader="none"/>
        </w:tabs>
        <w:spacing w:line="240" w:lineRule="auto" w:before="1" w:after="0"/>
        <w:ind w:left="3720" w:right="0" w:hanging="720"/>
        <w:jc w:val="left"/>
        <w:rPr>
          <w:sz w:val="22"/>
        </w:rPr>
      </w:pPr>
      <w:r>
        <w:rPr>
          <w:sz w:val="22"/>
        </w:rPr>
        <w:t>the</w:t>
      </w:r>
      <w:r>
        <w:rPr>
          <w:spacing w:val="-2"/>
          <w:sz w:val="22"/>
        </w:rPr>
        <w:t> </w:t>
      </w:r>
      <w:r>
        <w:rPr>
          <w:sz w:val="22"/>
        </w:rPr>
        <w:t>days</w:t>
      </w:r>
      <w:r>
        <w:rPr>
          <w:spacing w:val="-2"/>
          <w:sz w:val="22"/>
        </w:rPr>
        <w:t> </w:t>
      </w:r>
      <w:r>
        <w:rPr>
          <w:sz w:val="22"/>
        </w:rPr>
        <w:t>and</w:t>
      </w:r>
      <w:r>
        <w:rPr>
          <w:spacing w:val="-1"/>
          <w:sz w:val="22"/>
        </w:rPr>
        <w:t> </w:t>
      </w:r>
      <w:r>
        <w:rPr>
          <w:sz w:val="22"/>
        </w:rPr>
        <w:t>hours</w:t>
      </w:r>
      <w:r>
        <w:rPr>
          <w:spacing w:val="-2"/>
          <w:sz w:val="22"/>
        </w:rPr>
        <w:t> </w:t>
      </w:r>
      <w:r>
        <w:rPr>
          <w:sz w:val="22"/>
        </w:rPr>
        <w:t>of operation</w:t>
      </w:r>
      <w:r>
        <w:rPr>
          <w:spacing w:val="-5"/>
          <w:sz w:val="22"/>
        </w:rPr>
        <w:t> </w:t>
      </w:r>
      <w:r>
        <w:rPr>
          <w:sz w:val="22"/>
        </w:rPr>
        <w:t>of</w:t>
      </w:r>
      <w:r>
        <w:rPr>
          <w:spacing w:val="-3"/>
          <w:sz w:val="22"/>
        </w:rPr>
        <w:t> </w:t>
      </w:r>
      <w:r>
        <w:rPr>
          <w:sz w:val="22"/>
        </w:rPr>
        <w:t>the</w:t>
      </w:r>
      <w:r>
        <w:rPr>
          <w:spacing w:val="-4"/>
          <w:sz w:val="22"/>
        </w:rPr>
        <w:t> </w:t>
      </w:r>
      <w:r>
        <w:rPr>
          <w:sz w:val="22"/>
        </w:rPr>
        <w:t>main</w:t>
      </w:r>
      <w:r>
        <w:rPr>
          <w:spacing w:val="-1"/>
          <w:sz w:val="22"/>
        </w:rPr>
        <w:t> </w:t>
      </w:r>
      <w:r>
        <w:rPr>
          <w:spacing w:val="-4"/>
          <w:sz w:val="22"/>
        </w:rPr>
        <w:t>use;</w:t>
      </w:r>
    </w:p>
    <w:p>
      <w:pPr>
        <w:pStyle w:val="BodyText"/>
      </w:pPr>
    </w:p>
    <w:p>
      <w:pPr>
        <w:pStyle w:val="ListParagraph"/>
        <w:numPr>
          <w:ilvl w:val="3"/>
          <w:numId w:val="17"/>
        </w:numPr>
        <w:tabs>
          <w:tab w:pos="3720" w:val="left" w:leader="none"/>
        </w:tabs>
        <w:spacing w:line="240" w:lineRule="auto" w:before="0" w:after="0"/>
        <w:ind w:left="3720" w:right="0" w:hanging="720"/>
        <w:jc w:val="left"/>
        <w:rPr>
          <w:sz w:val="22"/>
        </w:rPr>
      </w:pPr>
      <w:r>
        <w:rPr>
          <w:sz w:val="22"/>
        </w:rPr>
        <w:t>staffing</w:t>
      </w:r>
      <w:r>
        <w:rPr>
          <w:spacing w:val="-5"/>
          <w:sz w:val="22"/>
        </w:rPr>
        <w:t> </w:t>
      </w:r>
      <w:r>
        <w:rPr>
          <w:sz w:val="22"/>
        </w:rPr>
        <w:t>required</w:t>
      </w:r>
      <w:r>
        <w:rPr>
          <w:spacing w:val="-3"/>
          <w:sz w:val="22"/>
        </w:rPr>
        <w:t> </w:t>
      </w:r>
      <w:r>
        <w:rPr>
          <w:sz w:val="22"/>
        </w:rPr>
        <w:t>to</w:t>
      </w:r>
      <w:r>
        <w:rPr>
          <w:spacing w:val="-4"/>
          <w:sz w:val="22"/>
        </w:rPr>
        <w:t> </w:t>
      </w:r>
      <w:r>
        <w:rPr>
          <w:sz w:val="22"/>
        </w:rPr>
        <w:t>park</w:t>
      </w:r>
      <w:r>
        <w:rPr>
          <w:spacing w:val="-3"/>
          <w:sz w:val="22"/>
        </w:rPr>
        <w:t> </w:t>
      </w:r>
      <w:r>
        <w:rPr>
          <w:sz w:val="22"/>
        </w:rPr>
        <w:t>the</w:t>
      </w:r>
      <w:r>
        <w:rPr>
          <w:spacing w:val="-4"/>
          <w:sz w:val="22"/>
        </w:rPr>
        <w:t> </w:t>
      </w:r>
      <w:r>
        <w:rPr>
          <w:sz w:val="22"/>
        </w:rPr>
        <w:t>vehicles;</w:t>
      </w:r>
      <w:r>
        <w:rPr>
          <w:spacing w:val="-3"/>
          <w:sz w:val="22"/>
        </w:rPr>
        <w:t> </w:t>
      </w:r>
      <w:r>
        <w:rPr>
          <w:spacing w:val="-5"/>
          <w:sz w:val="22"/>
        </w:rPr>
        <w:t>and</w:t>
      </w:r>
    </w:p>
    <w:p>
      <w:pPr>
        <w:pStyle w:val="BodyText"/>
      </w:pPr>
    </w:p>
    <w:p>
      <w:pPr>
        <w:pStyle w:val="ListParagraph"/>
        <w:numPr>
          <w:ilvl w:val="3"/>
          <w:numId w:val="17"/>
        </w:numPr>
        <w:tabs>
          <w:tab w:pos="3720" w:val="left" w:leader="none"/>
        </w:tabs>
        <w:spacing w:line="240" w:lineRule="auto" w:before="0" w:after="0"/>
        <w:ind w:left="3720" w:right="0" w:hanging="720"/>
        <w:jc w:val="left"/>
        <w:rPr>
          <w:sz w:val="22"/>
        </w:rPr>
      </w:pPr>
      <w:r>
        <w:rPr>
          <w:sz w:val="22"/>
        </w:rPr>
        <w:t>the</w:t>
      </w:r>
      <w:r>
        <w:rPr>
          <w:spacing w:val="-4"/>
          <w:sz w:val="22"/>
        </w:rPr>
        <w:t> </w:t>
      </w:r>
      <w:r>
        <w:rPr>
          <w:sz w:val="22"/>
        </w:rPr>
        <w:t>location</w:t>
      </w:r>
      <w:r>
        <w:rPr>
          <w:spacing w:val="-2"/>
          <w:sz w:val="22"/>
        </w:rPr>
        <w:t> </w:t>
      </w:r>
      <w:r>
        <w:rPr>
          <w:sz w:val="22"/>
        </w:rPr>
        <w:t>of</w:t>
      </w:r>
      <w:r>
        <w:rPr>
          <w:spacing w:val="-2"/>
          <w:sz w:val="22"/>
        </w:rPr>
        <w:t> </w:t>
      </w:r>
      <w:r>
        <w:rPr>
          <w:sz w:val="22"/>
        </w:rPr>
        <w:t>any</w:t>
      </w:r>
      <w:r>
        <w:rPr>
          <w:spacing w:val="-2"/>
          <w:sz w:val="22"/>
        </w:rPr>
        <w:t> </w:t>
      </w:r>
      <w:r>
        <w:rPr>
          <w:sz w:val="22"/>
        </w:rPr>
        <w:t>parking</w:t>
      </w:r>
      <w:r>
        <w:rPr>
          <w:spacing w:val="-5"/>
          <w:sz w:val="22"/>
        </w:rPr>
        <w:t> </w:t>
      </w:r>
      <w:r>
        <w:rPr>
          <w:sz w:val="22"/>
        </w:rPr>
        <w:t>service</w:t>
      </w:r>
      <w:r>
        <w:rPr>
          <w:spacing w:val="-3"/>
          <w:sz w:val="22"/>
        </w:rPr>
        <w:t> </w:t>
      </w:r>
      <w:r>
        <w:rPr>
          <w:spacing w:val="-2"/>
          <w:sz w:val="22"/>
        </w:rPr>
        <w:t>stand.</w:t>
      </w:r>
    </w:p>
    <w:p>
      <w:pPr>
        <w:pStyle w:val="BodyText"/>
      </w:pPr>
    </w:p>
    <w:p>
      <w:pPr>
        <w:pStyle w:val="ListParagraph"/>
        <w:numPr>
          <w:ilvl w:val="2"/>
          <w:numId w:val="17"/>
        </w:numPr>
        <w:tabs>
          <w:tab w:pos="3000" w:val="left" w:leader="none"/>
        </w:tabs>
        <w:spacing w:line="240" w:lineRule="auto" w:before="1" w:after="0"/>
        <w:ind w:left="3000" w:right="0" w:hanging="720"/>
        <w:jc w:val="left"/>
        <w:rPr>
          <w:sz w:val="22"/>
        </w:rPr>
      </w:pPr>
      <w:r>
        <w:rPr>
          <w:sz w:val="22"/>
        </w:rPr>
        <w:t>For</w:t>
      </w:r>
      <w:r>
        <w:rPr>
          <w:spacing w:val="-2"/>
          <w:sz w:val="22"/>
        </w:rPr>
        <w:t> </w:t>
      </w:r>
      <w:r>
        <w:rPr>
          <w:sz w:val="22"/>
        </w:rPr>
        <w:t>remote</w:t>
      </w:r>
      <w:r>
        <w:rPr>
          <w:spacing w:val="-1"/>
          <w:sz w:val="22"/>
        </w:rPr>
        <w:t> </w:t>
      </w:r>
      <w:r>
        <w:rPr>
          <w:spacing w:val="-2"/>
          <w:sz w:val="22"/>
        </w:rPr>
        <w:t>parking:</w:t>
      </w:r>
    </w:p>
    <w:p>
      <w:pPr>
        <w:pStyle w:val="ListParagraph"/>
        <w:numPr>
          <w:ilvl w:val="3"/>
          <w:numId w:val="17"/>
        </w:numPr>
        <w:tabs>
          <w:tab w:pos="3720" w:val="left" w:leader="none"/>
        </w:tabs>
        <w:spacing w:line="240" w:lineRule="auto" w:before="251" w:after="0"/>
        <w:ind w:left="120" w:right="117" w:firstLine="2880"/>
        <w:jc w:val="left"/>
        <w:rPr>
          <w:sz w:val="22"/>
        </w:rPr>
      </w:pPr>
      <w:r>
        <w:rPr>
          <w:sz w:val="22"/>
        </w:rPr>
        <w:t>a map illustrating the walking distance from the special parking to the use requiring the parking; and</w:t>
      </w:r>
    </w:p>
    <w:p>
      <w:pPr>
        <w:pStyle w:val="BodyText"/>
        <w:spacing w:before="1"/>
      </w:pPr>
    </w:p>
    <w:p>
      <w:pPr>
        <w:pStyle w:val="ListParagraph"/>
        <w:numPr>
          <w:ilvl w:val="3"/>
          <w:numId w:val="17"/>
        </w:numPr>
        <w:tabs>
          <w:tab w:pos="3720" w:val="left" w:leader="none"/>
        </w:tabs>
        <w:spacing w:line="240" w:lineRule="auto" w:before="0" w:after="0"/>
        <w:ind w:left="120" w:right="117" w:firstLine="2880"/>
        <w:jc w:val="left"/>
        <w:rPr>
          <w:sz w:val="22"/>
        </w:rPr>
      </w:pPr>
      <w:r>
        <w:rPr>
          <w:sz w:val="22"/>
        </w:rPr>
        <w:t>if</w:t>
      </w:r>
      <w:r>
        <w:rPr>
          <w:spacing w:val="28"/>
          <w:sz w:val="22"/>
        </w:rPr>
        <w:t> </w:t>
      </w:r>
      <w:r>
        <w:rPr>
          <w:sz w:val="22"/>
        </w:rPr>
        <w:t>applicable,</w:t>
      </w:r>
      <w:r>
        <w:rPr>
          <w:spacing w:val="29"/>
          <w:sz w:val="22"/>
        </w:rPr>
        <w:t> </w:t>
      </w:r>
      <w:r>
        <w:rPr>
          <w:sz w:val="22"/>
        </w:rPr>
        <w:t>a</w:t>
      </w:r>
      <w:r>
        <w:rPr>
          <w:spacing w:val="27"/>
          <w:sz w:val="22"/>
        </w:rPr>
        <w:t> </w:t>
      </w:r>
      <w:r>
        <w:rPr>
          <w:sz w:val="22"/>
        </w:rPr>
        <w:t>statement</w:t>
      </w:r>
      <w:r>
        <w:rPr>
          <w:spacing w:val="26"/>
          <w:sz w:val="22"/>
        </w:rPr>
        <w:t> </w:t>
      </w:r>
      <w:r>
        <w:rPr>
          <w:sz w:val="22"/>
        </w:rPr>
        <w:t>pointing</w:t>
      </w:r>
      <w:r>
        <w:rPr>
          <w:spacing w:val="27"/>
          <w:sz w:val="22"/>
        </w:rPr>
        <w:t> </w:t>
      </w:r>
      <w:r>
        <w:rPr>
          <w:sz w:val="22"/>
        </w:rPr>
        <w:t>out</w:t>
      </w:r>
      <w:r>
        <w:rPr>
          <w:spacing w:val="30"/>
          <w:sz w:val="22"/>
        </w:rPr>
        <w:t> </w:t>
      </w:r>
      <w:r>
        <w:rPr>
          <w:sz w:val="22"/>
        </w:rPr>
        <w:t>the</w:t>
      </w:r>
      <w:r>
        <w:rPr>
          <w:spacing w:val="27"/>
          <w:sz w:val="22"/>
        </w:rPr>
        <w:t> </w:t>
      </w:r>
      <w:r>
        <w:rPr>
          <w:sz w:val="22"/>
        </w:rPr>
        <w:t>factors</w:t>
      </w:r>
      <w:r>
        <w:rPr>
          <w:spacing w:val="30"/>
          <w:sz w:val="22"/>
        </w:rPr>
        <w:t> </w:t>
      </w:r>
      <w:r>
        <w:rPr>
          <w:sz w:val="22"/>
        </w:rPr>
        <w:t>justifying</w:t>
      </w:r>
      <w:r>
        <w:rPr>
          <w:spacing w:val="29"/>
          <w:sz w:val="22"/>
        </w:rPr>
        <w:t> </w:t>
      </w:r>
      <w:r>
        <w:rPr>
          <w:sz w:val="22"/>
        </w:rPr>
        <w:t>an extension of walking distance including discussion of the following factors:</w:t>
      </w:r>
    </w:p>
    <w:p>
      <w:pPr>
        <w:pStyle w:val="BodyText"/>
        <w:tabs>
          <w:tab w:pos="4440" w:val="left" w:leader="none"/>
        </w:tabs>
        <w:spacing w:before="253"/>
        <w:ind w:left="3720"/>
      </w:pPr>
      <w:r>
        <w:rPr>
          <w:spacing w:val="-4"/>
        </w:rPr>
        <w:t>(aa)</w:t>
      </w:r>
      <w:r>
        <w:rPr/>
        <w:tab/>
        <w:t>The</w:t>
      </w:r>
      <w:r>
        <w:rPr>
          <w:spacing w:val="-2"/>
        </w:rPr>
        <w:t> </w:t>
      </w:r>
      <w:r>
        <w:rPr/>
        <w:t>type</w:t>
      </w:r>
      <w:r>
        <w:rPr>
          <w:spacing w:val="-1"/>
        </w:rPr>
        <w:t> </w:t>
      </w:r>
      <w:r>
        <w:rPr/>
        <w:t>of</w:t>
      </w:r>
      <w:r>
        <w:rPr>
          <w:spacing w:val="-3"/>
        </w:rPr>
        <w:t> </w:t>
      </w:r>
      <w:r>
        <w:rPr/>
        <w:t>use</w:t>
      </w:r>
      <w:r>
        <w:rPr>
          <w:spacing w:val="-2"/>
        </w:rPr>
        <w:t> involved.</w:t>
      </w:r>
    </w:p>
    <w:p>
      <w:pPr>
        <w:pStyle w:val="BodyText"/>
      </w:pPr>
    </w:p>
    <w:p>
      <w:pPr>
        <w:pStyle w:val="BodyText"/>
        <w:tabs>
          <w:tab w:pos="4440" w:val="left" w:leader="none"/>
        </w:tabs>
        <w:ind w:left="3720"/>
      </w:pPr>
      <w:r>
        <w:rPr>
          <w:spacing w:val="-4"/>
        </w:rPr>
        <w:t>(bb)</w:t>
      </w:r>
      <w:r>
        <w:rPr/>
        <w:tab/>
        <w:t>The</w:t>
      </w:r>
      <w:r>
        <w:rPr>
          <w:spacing w:val="-3"/>
        </w:rPr>
        <w:t> </w:t>
      </w:r>
      <w:r>
        <w:rPr/>
        <w:t>parking</w:t>
      </w:r>
      <w:r>
        <w:rPr>
          <w:spacing w:val="-2"/>
        </w:rPr>
        <w:t> </w:t>
      </w:r>
      <w:r>
        <w:rPr/>
        <w:t>demand</w:t>
      </w:r>
      <w:r>
        <w:rPr>
          <w:spacing w:val="-4"/>
        </w:rPr>
        <w:t> </w:t>
      </w:r>
      <w:r>
        <w:rPr/>
        <w:t>generated</w:t>
      </w:r>
      <w:r>
        <w:rPr>
          <w:spacing w:val="-5"/>
        </w:rPr>
        <w:t> </w:t>
      </w:r>
      <w:r>
        <w:rPr/>
        <w:t>by</w:t>
      </w:r>
      <w:r>
        <w:rPr>
          <w:spacing w:val="-2"/>
        </w:rPr>
        <w:t> </w:t>
      </w:r>
      <w:r>
        <w:rPr/>
        <w:t>the</w:t>
      </w:r>
      <w:r>
        <w:rPr>
          <w:spacing w:val="-2"/>
        </w:rPr>
        <w:t> </w:t>
      </w:r>
      <w:r>
        <w:rPr/>
        <w:t>use</w:t>
      </w:r>
      <w:r>
        <w:rPr>
          <w:spacing w:val="-2"/>
        </w:rPr>
        <w:t> involved.</w:t>
      </w:r>
    </w:p>
    <w:p>
      <w:pPr>
        <w:pStyle w:val="BodyText"/>
      </w:pPr>
    </w:p>
    <w:p>
      <w:pPr>
        <w:pStyle w:val="BodyText"/>
        <w:tabs>
          <w:tab w:pos="4440" w:val="left" w:leader="none"/>
        </w:tabs>
        <w:spacing w:line="252" w:lineRule="exact"/>
        <w:ind w:left="3720"/>
      </w:pPr>
      <w:r>
        <w:rPr>
          <w:spacing w:val="-4"/>
        </w:rPr>
        <w:t>(cc)</w:t>
      </w:r>
      <w:r>
        <w:rPr/>
        <w:tab/>
        <w:t>The</w:t>
      </w:r>
      <w:r>
        <w:rPr>
          <w:spacing w:val="1"/>
        </w:rPr>
        <w:t> </w:t>
      </w:r>
      <w:r>
        <w:rPr/>
        <w:t>percentage of required</w:t>
      </w:r>
      <w:r>
        <w:rPr>
          <w:spacing w:val="-3"/>
        </w:rPr>
        <w:t> </w:t>
      </w:r>
      <w:r>
        <w:rPr/>
        <w:t>off-street parking</w:t>
      </w:r>
      <w:r>
        <w:rPr>
          <w:spacing w:val="-1"/>
        </w:rPr>
        <w:t> </w:t>
      </w:r>
      <w:r>
        <w:rPr/>
        <w:t>that will</w:t>
      </w:r>
      <w:r>
        <w:rPr>
          <w:spacing w:val="-1"/>
        </w:rPr>
        <w:t> </w:t>
      </w:r>
      <w:r>
        <w:rPr>
          <w:spacing w:val="-5"/>
        </w:rPr>
        <w:t>be</w:t>
      </w:r>
    </w:p>
    <w:p>
      <w:pPr>
        <w:pStyle w:val="BodyText"/>
        <w:spacing w:line="252" w:lineRule="exact"/>
        <w:ind w:left="120"/>
      </w:pPr>
      <w:r>
        <w:rPr/>
        <w:t>provided</w:t>
      </w:r>
      <w:r>
        <w:rPr>
          <w:spacing w:val="-5"/>
        </w:rPr>
        <w:t> </w:t>
      </w:r>
      <w:r>
        <w:rPr/>
        <w:t>as</w:t>
      </w:r>
      <w:r>
        <w:rPr>
          <w:spacing w:val="-2"/>
        </w:rPr>
        <w:t> </w:t>
      </w:r>
      <w:r>
        <w:rPr/>
        <w:t>remote</w:t>
      </w:r>
      <w:r>
        <w:rPr>
          <w:spacing w:val="-3"/>
        </w:rPr>
        <w:t> </w:t>
      </w:r>
      <w:r>
        <w:rPr>
          <w:spacing w:val="-2"/>
        </w:rPr>
        <w:t>parking.</w:t>
      </w:r>
    </w:p>
    <w:p>
      <w:pPr>
        <w:pStyle w:val="BodyText"/>
      </w:pPr>
    </w:p>
    <w:p>
      <w:pPr>
        <w:pStyle w:val="BodyText"/>
        <w:tabs>
          <w:tab w:pos="4440" w:val="left" w:leader="none"/>
        </w:tabs>
        <w:spacing w:before="1"/>
        <w:ind w:left="3720"/>
      </w:pPr>
      <w:r>
        <w:rPr>
          <w:spacing w:val="-4"/>
        </w:rPr>
        <w:t>(dd)</w:t>
      </w:r>
      <w:r>
        <w:rPr/>
        <w:tab/>
        <w:t>The</w:t>
      </w:r>
      <w:r>
        <w:rPr>
          <w:spacing w:val="-3"/>
        </w:rPr>
        <w:t> </w:t>
      </w:r>
      <w:r>
        <w:rPr/>
        <w:t>availability</w:t>
      </w:r>
      <w:r>
        <w:rPr>
          <w:spacing w:val="-5"/>
        </w:rPr>
        <w:t> </w:t>
      </w:r>
      <w:r>
        <w:rPr/>
        <w:t>and</w:t>
      </w:r>
      <w:r>
        <w:rPr>
          <w:spacing w:val="-3"/>
        </w:rPr>
        <w:t> </w:t>
      </w:r>
      <w:r>
        <w:rPr/>
        <w:t>condition</w:t>
      </w:r>
      <w:r>
        <w:rPr>
          <w:spacing w:val="-2"/>
        </w:rPr>
        <w:t> </w:t>
      </w:r>
      <w:r>
        <w:rPr/>
        <w:t>of</w:t>
      </w:r>
      <w:r>
        <w:rPr>
          <w:spacing w:val="-1"/>
        </w:rPr>
        <w:t> </w:t>
      </w:r>
      <w:r>
        <w:rPr>
          <w:spacing w:val="-2"/>
        </w:rPr>
        <w:t>sidewalks.</w:t>
      </w:r>
    </w:p>
    <w:p>
      <w:pPr>
        <w:pStyle w:val="BodyText"/>
      </w:pPr>
    </w:p>
    <w:p>
      <w:pPr>
        <w:pStyle w:val="BodyText"/>
        <w:tabs>
          <w:tab w:pos="4440" w:val="left" w:leader="none"/>
        </w:tabs>
        <w:spacing w:line="252" w:lineRule="exact"/>
        <w:ind w:left="3720"/>
      </w:pPr>
      <w:r>
        <w:rPr>
          <w:spacing w:val="-4"/>
        </w:rPr>
        <w:t>(ee)</w:t>
      </w:r>
      <w:r>
        <w:rPr/>
        <w:tab/>
        <w:t>The</w:t>
      </w:r>
      <w:r>
        <w:rPr>
          <w:spacing w:val="72"/>
        </w:rPr>
        <w:t> </w:t>
      </w:r>
      <w:r>
        <w:rPr/>
        <w:t>availability</w:t>
      </w:r>
      <w:r>
        <w:rPr>
          <w:spacing w:val="69"/>
        </w:rPr>
        <w:t> </w:t>
      </w:r>
      <w:r>
        <w:rPr/>
        <w:t>and</w:t>
      </w:r>
      <w:r>
        <w:rPr>
          <w:spacing w:val="69"/>
        </w:rPr>
        <w:t> </w:t>
      </w:r>
      <w:r>
        <w:rPr/>
        <w:t>frequency</w:t>
      </w:r>
      <w:r>
        <w:rPr>
          <w:spacing w:val="72"/>
        </w:rPr>
        <w:t> </w:t>
      </w:r>
      <w:r>
        <w:rPr/>
        <w:t>of</w:t>
      </w:r>
      <w:r>
        <w:rPr>
          <w:spacing w:val="72"/>
        </w:rPr>
        <w:t> </w:t>
      </w:r>
      <w:r>
        <w:rPr/>
        <w:t>a</w:t>
      </w:r>
      <w:r>
        <w:rPr>
          <w:spacing w:val="69"/>
        </w:rPr>
        <w:t> </w:t>
      </w:r>
      <w:r>
        <w:rPr/>
        <w:t>local</w:t>
      </w:r>
      <w:r>
        <w:rPr>
          <w:spacing w:val="72"/>
        </w:rPr>
        <w:t> </w:t>
      </w:r>
      <w:r>
        <w:rPr/>
        <w:t>shuttle</w:t>
      </w:r>
      <w:r>
        <w:rPr>
          <w:spacing w:val="70"/>
        </w:rPr>
        <w:t> </w:t>
      </w:r>
      <w:r>
        <w:rPr>
          <w:spacing w:val="-5"/>
        </w:rPr>
        <w:t>or</w:t>
      </w:r>
    </w:p>
    <w:p>
      <w:pPr>
        <w:pStyle w:val="BodyText"/>
        <w:spacing w:line="252" w:lineRule="exact"/>
        <w:ind w:left="120"/>
      </w:pPr>
      <w:r>
        <w:rPr/>
        <w:t>transit</w:t>
      </w:r>
      <w:r>
        <w:rPr>
          <w:spacing w:val="-5"/>
        </w:rPr>
        <w:t> </w:t>
      </w:r>
      <w:r>
        <w:rPr>
          <w:spacing w:val="-2"/>
        </w:rPr>
        <w:t>service.</w:t>
      </w:r>
    </w:p>
    <w:p>
      <w:pPr>
        <w:pStyle w:val="BodyText"/>
      </w:pPr>
    </w:p>
    <w:p>
      <w:pPr>
        <w:pStyle w:val="BodyText"/>
        <w:tabs>
          <w:tab w:pos="4440" w:val="left" w:leader="none"/>
        </w:tabs>
        <w:spacing w:line="252" w:lineRule="exact"/>
        <w:ind w:left="3720"/>
      </w:pPr>
      <w:r>
        <w:rPr>
          <w:spacing w:val="-4"/>
        </w:rPr>
        <w:t>(ff)</w:t>
      </w:r>
      <w:r>
        <w:rPr/>
        <w:tab/>
        <w:t>The</w:t>
      </w:r>
      <w:r>
        <w:rPr>
          <w:spacing w:val="24"/>
        </w:rPr>
        <w:t> </w:t>
      </w:r>
      <w:r>
        <w:rPr/>
        <w:t>availability</w:t>
      </w:r>
      <w:r>
        <w:rPr>
          <w:spacing w:val="25"/>
        </w:rPr>
        <w:t> </w:t>
      </w:r>
      <w:r>
        <w:rPr/>
        <w:t>of</w:t>
      </w:r>
      <w:r>
        <w:rPr>
          <w:spacing w:val="26"/>
        </w:rPr>
        <w:t> </w:t>
      </w:r>
      <w:r>
        <w:rPr/>
        <w:t>or</w:t>
      </w:r>
      <w:r>
        <w:rPr>
          <w:spacing w:val="26"/>
        </w:rPr>
        <w:t> </w:t>
      </w:r>
      <w:r>
        <w:rPr/>
        <w:t>proposal</w:t>
      </w:r>
      <w:r>
        <w:rPr>
          <w:spacing w:val="26"/>
        </w:rPr>
        <w:t> </w:t>
      </w:r>
      <w:r>
        <w:rPr/>
        <w:t>for</w:t>
      </w:r>
      <w:r>
        <w:rPr>
          <w:spacing w:val="26"/>
        </w:rPr>
        <w:t> </w:t>
      </w:r>
      <w:r>
        <w:rPr/>
        <w:t>shelters</w:t>
      </w:r>
      <w:r>
        <w:rPr>
          <w:spacing w:val="26"/>
        </w:rPr>
        <w:t> </w:t>
      </w:r>
      <w:r>
        <w:rPr/>
        <w:t>for</w:t>
      </w:r>
      <w:r>
        <w:rPr>
          <w:spacing w:val="26"/>
        </w:rPr>
        <w:t> </w:t>
      </w:r>
      <w:r>
        <w:rPr/>
        <w:t>users</w:t>
      </w:r>
      <w:r>
        <w:rPr>
          <w:spacing w:val="27"/>
        </w:rPr>
        <w:t> </w:t>
      </w:r>
      <w:r>
        <w:rPr>
          <w:spacing w:val="-5"/>
        </w:rPr>
        <w:t>of</w:t>
      </w:r>
    </w:p>
    <w:p>
      <w:pPr>
        <w:pStyle w:val="BodyText"/>
        <w:spacing w:line="252" w:lineRule="exact"/>
        <w:ind w:left="120"/>
      </w:pPr>
      <w:r>
        <w:rPr/>
        <w:t>any</w:t>
      </w:r>
      <w:r>
        <w:rPr>
          <w:spacing w:val="-5"/>
        </w:rPr>
        <w:t> </w:t>
      </w:r>
      <w:r>
        <w:rPr/>
        <w:t>local</w:t>
      </w:r>
      <w:r>
        <w:rPr>
          <w:spacing w:val="-2"/>
        </w:rPr>
        <w:t> </w:t>
      </w:r>
      <w:r>
        <w:rPr/>
        <w:t>shuttle</w:t>
      </w:r>
      <w:r>
        <w:rPr>
          <w:spacing w:val="-3"/>
        </w:rPr>
        <w:t> </w:t>
      </w:r>
      <w:r>
        <w:rPr/>
        <w:t>or</w:t>
      </w:r>
      <w:r>
        <w:rPr>
          <w:spacing w:val="-5"/>
        </w:rPr>
        <w:t> </w:t>
      </w:r>
      <w:r>
        <w:rPr/>
        <w:t>transit</w:t>
      </w:r>
      <w:r>
        <w:rPr>
          <w:spacing w:val="-1"/>
        </w:rPr>
        <w:t> </w:t>
      </w:r>
      <w:r>
        <w:rPr>
          <w:spacing w:val="-2"/>
        </w:rPr>
        <w:t>service.</w:t>
      </w:r>
    </w:p>
    <w:p>
      <w:pPr>
        <w:pStyle w:val="BodyText"/>
      </w:pPr>
    </w:p>
    <w:p>
      <w:pPr>
        <w:pStyle w:val="BodyText"/>
        <w:tabs>
          <w:tab w:pos="4440" w:val="left" w:leader="none"/>
        </w:tabs>
        <w:spacing w:before="1"/>
        <w:ind w:left="120" w:right="118" w:firstLine="3599"/>
      </w:pPr>
      <w:r>
        <w:rPr>
          <w:spacing w:val="-4"/>
        </w:rPr>
        <w:t>(gg)</w:t>
      </w:r>
      <w:r>
        <w:rPr/>
        <w:tab/>
        <w:t>Any</w:t>
      </w:r>
      <w:r>
        <w:rPr>
          <w:spacing w:val="80"/>
          <w:w w:val="150"/>
        </w:rPr>
        <w:t> </w:t>
      </w:r>
      <w:r>
        <w:rPr/>
        <w:t>other</w:t>
      </w:r>
      <w:r>
        <w:rPr>
          <w:spacing w:val="80"/>
          <w:w w:val="150"/>
        </w:rPr>
        <w:t> </w:t>
      </w:r>
      <w:r>
        <w:rPr/>
        <w:t>factors</w:t>
      </w:r>
      <w:r>
        <w:rPr>
          <w:spacing w:val="80"/>
          <w:w w:val="150"/>
        </w:rPr>
        <w:t> </w:t>
      </w:r>
      <w:r>
        <w:rPr/>
        <w:t>that</w:t>
      </w:r>
      <w:r>
        <w:rPr>
          <w:spacing w:val="80"/>
          <w:w w:val="150"/>
        </w:rPr>
        <w:t> </w:t>
      </w:r>
      <w:r>
        <w:rPr/>
        <w:t>may</w:t>
      </w:r>
      <w:r>
        <w:rPr>
          <w:spacing w:val="80"/>
          <w:w w:val="150"/>
        </w:rPr>
        <w:t> </w:t>
      </w:r>
      <w:r>
        <w:rPr/>
        <w:t>have</w:t>
      </w:r>
      <w:r>
        <w:rPr>
          <w:spacing w:val="80"/>
          <w:w w:val="150"/>
        </w:rPr>
        <w:t> </w:t>
      </w:r>
      <w:r>
        <w:rPr/>
        <w:t>the</w:t>
      </w:r>
      <w:r>
        <w:rPr>
          <w:spacing w:val="80"/>
          <w:w w:val="150"/>
        </w:rPr>
        <w:t> </w:t>
      </w:r>
      <w:r>
        <w:rPr/>
        <w:t>effect</w:t>
      </w:r>
      <w:r>
        <w:rPr>
          <w:spacing w:val="80"/>
          <w:w w:val="150"/>
        </w:rPr>
        <w:t> </w:t>
      </w:r>
      <w:r>
        <w:rPr/>
        <w:t>of</w:t>
      </w:r>
      <w:r>
        <w:rPr>
          <w:spacing w:val="40"/>
        </w:rPr>
        <w:t> </w:t>
      </w:r>
      <w:r>
        <w:rPr/>
        <w:t>encouraging patrons of the use to use or discouraging patrons of the use from using the remote parking.</w:t>
      </w:r>
    </w:p>
    <w:p>
      <w:pPr>
        <w:pStyle w:val="ListParagraph"/>
        <w:numPr>
          <w:ilvl w:val="2"/>
          <w:numId w:val="17"/>
        </w:numPr>
        <w:tabs>
          <w:tab w:pos="3000" w:val="left" w:leader="none"/>
        </w:tabs>
        <w:spacing w:line="240" w:lineRule="auto" w:before="252" w:after="0"/>
        <w:ind w:left="121" w:right="115" w:firstLine="2159"/>
        <w:jc w:val="left"/>
        <w:rPr>
          <w:sz w:val="22"/>
        </w:rPr>
      </w:pPr>
      <w:r>
        <w:rPr>
          <w:sz w:val="22"/>
        </w:rPr>
        <w:t>For shared parking, a study of parking demand and accumulation during all days and hours of operation for all uses sharing parking.</w:t>
      </w:r>
    </w:p>
    <w:p>
      <w:pPr>
        <w:pStyle w:val="ListParagraph"/>
        <w:numPr>
          <w:ilvl w:val="2"/>
          <w:numId w:val="17"/>
        </w:numPr>
        <w:tabs>
          <w:tab w:pos="3000" w:val="left" w:leader="none"/>
        </w:tabs>
        <w:spacing w:line="240" w:lineRule="auto" w:before="252" w:after="0"/>
        <w:ind w:left="120" w:right="112" w:firstLine="2160"/>
        <w:jc w:val="left"/>
        <w:rPr>
          <w:sz w:val="22"/>
        </w:rPr>
      </w:pPr>
      <w:r>
        <w:rPr>
          <w:sz w:val="22"/>
        </w:rPr>
        <w:t>Any</w:t>
      </w:r>
      <w:r>
        <w:rPr>
          <w:spacing w:val="-3"/>
          <w:sz w:val="22"/>
        </w:rPr>
        <w:t> </w:t>
      </w:r>
      <w:r>
        <w:rPr>
          <w:sz w:val="22"/>
        </w:rPr>
        <w:t>other</w:t>
      </w:r>
      <w:r>
        <w:rPr>
          <w:spacing w:val="-3"/>
          <w:sz w:val="22"/>
        </w:rPr>
        <w:t> </w:t>
      </w:r>
      <w:r>
        <w:rPr>
          <w:sz w:val="22"/>
        </w:rPr>
        <w:t>reasonable</w:t>
      </w:r>
      <w:r>
        <w:rPr>
          <w:spacing w:val="-3"/>
          <w:sz w:val="22"/>
        </w:rPr>
        <w:t> </w:t>
      </w:r>
      <w:r>
        <w:rPr>
          <w:sz w:val="22"/>
        </w:rPr>
        <w:t>and</w:t>
      </w:r>
      <w:r>
        <w:rPr>
          <w:spacing w:val="-3"/>
          <w:sz w:val="22"/>
        </w:rPr>
        <w:t> </w:t>
      </w:r>
      <w:r>
        <w:rPr>
          <w:sz w:val="22"/>
        </w:rPr>
        <w:t>pertinent</w:t>
      </w:r>
      <w:r>
        <w:rPr>
          <w:spacing w:val="-3"/>
          <w:sz w:val="22"/>
        </w:rPr>
        <w:t> </w:t>
      </w:r>
      <w:r>
        <w:rPr>
          <w:sz w:val="22"/>
        </w:rPr>
        <w:t>information</w:t>
      </w:r>
      <w:r>
        <w:rPr>
          <w:spacing w:val="-6"/>
          <w:sz w:val="22"/>
        </w:rPr>
        <w:t> </w:t>
      </w:r>
      <w:r>
        <w:rPr>
          <w:sz w:val="22"/>
        </w:rPr>
        <w:t>that</w:t>
      </w:r>
      <w:r>
        <w:rPr>
          <w:spacing w:val="-3"/>
          <w:sz w:val="22"/>
        </w:rPr>
        <w:t> </w:t>
      </w:r>
      <w:r>
        <w:rPr>
          <w:sz w:val="22"/>
        </w:rPr>
        <w:t>the</w:t>
      </w:r>
      <w:r>
        <w:rPr>
          <w:spacing w:val="-3"/>
          <w:sz w:val="22"/>
        </w:rPr>
        <w:t> </w:t>
      </w:r>
      <w:r>
        <w:rPr>
          <w:sz w:val="22"/>
        </w:rPr>
        <w:t>director</w:t>
      </w:r>
      <w:r>
        <w:rPr>
          <w:spacing w:val="-3"/>
          <w:sz w:val="22"/>
        </w:rPr>
        <w:t> </w:t>
      </w:r>
      <w:r>
        <w:rPr>
          <w:sz w:val="22"/>
        </w:rPr>
        <w:t>of</w:t>
      </w:r>
      <w:r>
        <w:rPr>
          <w:spacing w:val="-3"/>
          <w:sz w:val="22"/>
        </w:rPr>
        <w:t> </w:t>
      </w:r>
      <w:r>
        <w:rPr>
          <w:sz w:val="22"/>
        </w:rPr>
        <w:t>public works and transportation determines to be necessary for special parking review.</w:t>
      </w:r>
    </w:p>
    <w:p>
      <w:pPr>
        <w:pStyle w:val="BodyText"/>
        <w:spacing w:before="4"/>
      </w:pPr>
    </w:p>
    <w:p>
      <w:pPr>
        <w:pStyle w:val="ListParagraph"/>
        <w:numPr>
          <w:ilvl w:val="1"/>
          <w:numId w:val="17"/>
        </w:numPr>
        <w:tabs>
          <w:tab w:pos="2279" w:val="left" w:leader="none"/>
        </w:tabs>
        <w:spacing w:line="240" w:lineRule="auto" w:before="0" w:after="0"/>
        <w:ind w:left="2279" w:right="0" w:hanging="719"/>
        <w:jc w:val="left"/>
        <w:rPr>
          <w:sz w:val="22"/>
        </w:rPr>
      </w:pPr>
      <w:r>
        <w:rPr>
          <w:sz w:val="22"/>
          <w:u w:val="single"/>
        </w:rPr>
        <w:t>Site</w:t>
      </w:r>
      <w:r>
        <w:rPr>
          <w:spacing w:val="-3"/>
          <w:sz w:val="22"/>
          <w:u w:val="single"/>
        </w:rPr>
        <w:t> </w:t>
      </w:r>
      <w:r>
        <w:rPr>
          <w:sz w:val="22"/>
          <w:u w:val="single"/>
        </w:rPr>
        <w:t>plan </w:t>
      </w:r>
      <w:r>
        <w:rPr>
          <w:spacing w:val="-2"/>
          <w:sz w:val="22"/>
          <w:u w:val="single"/>
        </w:rPr>
        <w:t>requisites</w:t>
      </w:r>
      <w:r>
        <w:rPr>
          <w:spacing w:val="-2"/>
          <w:sz w:val="22"/>
          <w:u w:val="none"/>
        </w:rPr>
        <w:t>.</w:t>
      </w:r>
    </w:p>
    <w:p>
      <w:pPr>
        <w:pStyle w:val="BodyText"/>
      </w:pPr>
    </w:p>
    <w:p>
      <w:pPr>
        <w:pStyle w:val="ListParagraph"/>
        <w:numPr>
          <w:ilvl w:val="2"/>
          <w:numId w:val="17"/>
        </w:numPr>
        <w:tabs>
          <w:tab w:pos="2999" w:val="left" w:leader="none"/>
        </w:tabs>
        <w:spacing w:line="240" w:lineRule="auto" w:before="0" w:after="0"/>
        <w:ind w:left="2999" w:right="0" w:hanging="719"/>
        <w:jc w:val="left"/>
        <w:rPr>
          <w:sz w:val="22"/>
        </w:rPr>
      </w:pPr>
      <w:r>
        <w:rPr>
          <w:sz w:val="22"/>
        </w:rPr>
        <w:t>The</w:t>
      </w:r>
      <w:r>
        <w:rPr>
          <w:spacing w:val="-3"/>
          <w:sz w:val="22"/>
        </w:rPr>
        <w:t> </w:t>
      </w:r>
      <w:r>
        <w:rPr>
          <w:sz w:val="22"/>
        </w:rPr>
        <w:t>following</w:t>
      </w:r>
      <w:r>
        <w:rPr>
          <w:spacing w:val="-4"/>
          <w:sz w:val="22"/>
        </w:rPr>
        <w:t> </w:t>
      </w:r>
      <w:r>
        <w:rPr>
          <w:sz w:val="22"/>
        </w:rPr>
        <w:t>information</w:t>
      </w:r>
      <w:r>
        <w:rPr>
          <w:spacing w:val="-5"/>
          <w:sz w:val="22"/>
        </w:rPr>
        <w:t> </w:t>
      </w:r>
      <w:r>
        <w:rPr>
          <w:sz w:val="22"/>
        </w:rPr>
        <w:t>must</w:t>
      </w:r>
      <w:r>
        <w:rPr>
          <w:spacing w:val="-2"/>
          <w:sz w:val="22"/>
        </w:rPr>
        <w:t> </w:t>
      </w:r>
      <w:r>
        <w:rPr>
          <w:sz w:val="22"/>
        </w:rPr>
        <w:t>be</w:t>
      </w:r>
      <w:r>
        <w:rPr>
          <w:spacing w:val="-3"/>
          <w:sz w:val="22"/>
        </w:rPr>
        <w:t> </w:t>
      </w:r>
      <w:r>
        <w:rPr>
          <w:sz w:val="22"/>
        </w:rPr>
        <w:t>illustrated</w:t>
      </w:r>
      <w:r>
        <w:rPr>
          <w:spacing w:val="-3"/>
          <w:sz w:val="22"/>
        </w:rPr>
        <w:t> </w:t>
      </w:r>
      <w:r>
        <w:rPr>
          <w:sz w:val="22"/>
        </w:rPr>
        <w:t>on</w:t>
      </w:r>
      <w:r>
        <w:rPr>
          <w:spacing w:val="-4"/>
          <w:sz w:val="22"/>
        </w:rPr>
        <w:t> </w:t>
      </w:r>
      <w:r>
        <w:rPr>
          <w:sz w:val="22"/>
        </w:rPr>
        <w:t>the</w:t>
      </w:r>
      <w:r>
        <w:rPr>
          <w:spacing w:val="-4"/>
          <w:sz w:val="22"/>
        </w:rPr>
        <w:t> </w:t>
      </w:r>
      <w:r>
        <w:rPr>
          <w:sz w:val="22"/>
        </w:rPr>
        <w:t>site</w:t>
      </w:r>
      <w:r>
        <w:rPr>
          <w:spacing w:val="-2"/>
          <w:sz w:val="22"/>
        </w:rPr>
        <w:t> plan:</w:t>
      </w:r>
    </w:p>
    <w:p>
      <w:pPr>
        <w:pStyle w:val="ListParagraph"/>
        <w:numPr>
          <w:ilvl w:val="3"/>
          <w:numId w:val="17"/>
        </w:numPr>
        <w:tabs>
          <w:tab w:pos="3719" w:val="left" w:leader="none"/>
        </w:tabs>
        <w:spacing w:line="240" w:lineRule="auto" w:before="251" w:after="0"/>
        <w:ind w:left="3719" w:right="0" w:hanging="720"/>
        <w:jc w:val="left"/>
        <w:rPr>
          <w:sz w:val="22"/>
        </w:rPr>
      </w:pPr>
      <w:r>
        <w:rPr>
          <w:sz w:val="22"/>
        </w:rPr>
        <w:t>The</w:t>
      </w:r>
      <w:r>
        <w:rPr>
          <w:spacing w:val="-3"/>
          <w:sz w:val="22"/>
        </w:rPr>
        <w:t> </w:t>
      </w:r>
      <w:r>
        <w:rPr>
          <w:sz w:val="22"/>
        </w:rPr>
        <w:t>number</w:t>
      </w:r>
      <w:r>
        <w:rPr>
          <w:spacing w:val="-2"/>
          <w:sz w:val="22"/>
        </w:rPr>
        <w:t> </w:t>
      </w:r>
      <w:r>
        <w:rPr>
          <w:sz w:val="22"/>
        </w:rPr>
        <w:t>of</w:t>
      </w:r>
      <w:r>
        <w:rPr>
          <w:spacing w:val="-2"/>
          <w:sz w:val="22"/>
        </w:rPr>
        <w:t> </w:t>
      </w:r>
      <w:r>
        <w:rPr>
          <w:sz w:val="22"/>
        </w:rPr>
        <w:t>parking</w:t>
      </w:r>
      <w:r>
        <w:rPr>
          <w:spacing w:val="-6"/>
          <w:sz w:val="22"/>
        </w:rPr>
        <w:t> </w:t>
      </w:r>
      <w:r>
        <w:rPr>
          <w:sz w:val="22"/>
        </w:rPr>
        <w:t>spaces</w:t>
      </w:r>
      <w:r>
        <w:rPr>
          <w:spacing w:val="-3"/>
          <w:sz w:val="22"/>
        </w:rPr>
        <w:t> </w:t>
      </w:r>
      <w:r>
        <w:rPr>
          <w:sz w:val="22"/>
        </w:rPr>
        <w:t>required</w:t>
      </w:r>
      <w:r>
        <w:rPr>
          <w:spacing w:val="-3"/>
          <w:sz w:val="22"/>
        </w:rPr>
        <w:t> </w:t>
      </w:r>
      <w:r>
        <w:rPr>
          <w:sz w:val="22"/>
        </w:rPr>
        <w:t>for</w:t>
      </w:r>
      <w:r>
        <w:rPr>
          <w:spacing w:val="-2"/>
          <w:sz w:val="22"/>
        </w:rPr>
        <w:t> </w:t>
      </w:r>
      <w:r>
        <w:rPr>
          <w:sz w:val="22"/>
        </w:rPr>
        <w:t>each</w:t>
      </w:r>
      <w:r>
        <w:rPr>
          <w:spacing w:val="-2"/>
          <w:sz w:val="22"/>
        </w:rPr>
        <w:t> </w:t>
      </w:r>
      <w:r>
        <w:rPr>
          <w:spacing w:val="-4"/>
          <w:sz w:val="22"/>
        </w:rPr>
        <w:t>use.</w:t>
      </w:r>
    </w:p>
    <w:p>
      <w:pPr>
        <w:pStyle w:val="BodyText"/>
        <w:spacing w:before="1"/>
      </w:pPr>
    </w:p>
    <w:p>
      <w:pPr>
        <w:pStyle w:val="ListParagraph"/>
        <w:numPr>
          <w:ilvl w:val="3"/>
          <w:numId w:val="17"/>
        </w:numPr>
        <w:tabs>
          <w:tab w:pos="3719" w:val="left" w:leader="none"/>
        </w:tabs>
        <w:spacing w:line="240" w:lineRule="auto" w:before="0" w:after="0"/>
        <w:ind w:left="3719" w:right="0" w:hanging="719"/>
        <w:jc w:val="left"/>
        <w:rPr>
          <w:sz w:val="22"/>
        </w:rPr>
      </w:pPr>
      <w:r>
        <w:rPr>
          <w:sz w:val="22"/>
        </w:rPr>
        <w:t>The</w:t>
      </w:r>
      <w:r>
        <w:rPr>
          <w:spacing w:val="-3"/>
          <w:sz w:val="22"/>
        </w:rPr>
        <w:t> </w:t>
      </w:r>
      <w:r>
        <w:rPr>
          <w:sz w:val="22"/>
        </w:rPr>
        <w:t>location</w:t>
      </w:r>
      <w:r>
        <w:rPr>
          <w:spacing w:val="-6"/>
          <w:sz w:val="22"/>
        </w:rPr>
        <w:t> </w:t>
      </w:r>
      <w:r>
        <w:rPr>
          <w:sz w:val="22"/>
        </w:rPr>
        <w:t>and</w:t>
      </w:r>
      <w:r>
        <w:rPr>
          <w:spacing w:val="-2"/>
          <w:sz w:val="22"/>
        </w:rPr>
        <w:t> </w:t>
      </w:r>
      <w:r>
        <w:rPr>
          <w:sz w:val="22"/>
        </w:rPr>
        <w:t>dimensions</w:t>
      </w:r>
      <w:r>
        <w:rPr>
          <w:spacing w:val="-3"/>
          <w:sz w:val="22"/>
        </w:rPr>
        <w:t> </w:t>
      </w:r>
      <w:r>
        <w:rPr>
          <w:sz w:val="22"/>
        </w:rPr>
        <w:t>of</w:t>
      </w:r>
      <w:r>
        <w:rPr>
          <w:spacing w:val="-5"/>
          <w:sz w:val="22"/>
        </w:rPr>
        <w:t> </w:t>
      </w:r>
      <w:r>
        <w:rPr>
          <w:sz w:val="22"/>
        </w:rPr>
        <w:t>the</w:t>
      </w:r>
      <w:r>
        <w:rPr>
          <w:spacing w:val="-4"/>
          <w:sz w:val="22"/>
        </w:rPr>
        <w:t> </w:t>
      </w:r>
      <w:r>
        <w:rPr>
          <w:sz w:val="22"/>
        </w:rPr>
        <w:t>special</w:t>
      </w:r>
      <w:r>
        <w:rPr>
          <w:spacing w:val="-2"/>
          <w:sz w:val="22"/>
        </w:rPr>
        <w:t> </w:t>
      </w:r>
      <w:r>
        <w:rPr>
          <w:sz w:val="22"/>
        </w:rPr>
        <w:t>parking</w:t>
      </w:r>
      <w:r>
        <w:rPr>
          <w:spacing w:val="-2"/>
          <w:sz w:val="22"/>
        </w:rPr>
        <w:t> </w:t>
      </w:r>
      <w:r>
        <w:rPr>
          <w:spacing w:val="-4"/>
          <w:sz w:val="22"/>
        </w:rPr>
        <w:t>lot.</w:t>
      </w:r>
    </w:p>
    <w:p>
      <w:pPr>
        <w:pStyle w:val="BodyText"/>
      </w:pPr>
    </w:p>
    <w:p>
      <w:pPr>
        <w:pStyle w:val="ListParagraph"/>
        <w:numPr>
          <w:ilvl w:val="3"/>
          <w:numId w:val="17"/>
        </w:numPr>
        <w:tabs>
          <w:tab w:pos="3719" w:val="left" w:leader="none"/>
        </w:tabs>
        <w:spacing w:line="240" w:lineRule="auto" w:before="0" w:after="0"/>
        <w:ind w:left="120" w:right="116" w:firstLine="2879"/>
        <w:jc w:val="left"/>
        <w:rPr>
          <w:sz w:val="22"/>
        </w:rPr>
      </w:pPr>
      <w:r>
        <w:rPr>
          <w:sz w:val="22"/>
        </w:rPr>
        <w:t>The</w:t>
      </w:r>
      <w:r>
        <w:rPr>
          <w:spacing w:val="35"/>
          <w:sz w:val="22"/>
        </w:rPr>
        <w:t> </w:t>
      </w:r>
      <w:r>
        <w:rPr>
          <w:sz w:val="22"/>
        </w:rPr>
        <w:t>location</w:t>
      </w:r>
      <w:r>
        <w:rPr>
          <w:spacing w:val="33"/>
          <w:sz w:val="22"/>
        </w:rPr>
        <w:t> </w:t>
      </w:r>
      <w:r>
        <w:rPr>
          <w:sz w:val="22"/>
        </w:rPr>
        <w:t>and</w:t>
      </w:r>
      <w:r>
        <w:rPr>
          <w:spacing w:val="33"/>
          <w:sz w:val="22"/>
        </w:rPr>
        <w:t> </w:t>
      </w:r>
      <w:r>
        <w:rPr>
          <w:sz w:val="22"/>
        </w:rPr>
        <w:t>dimensions</w:t>
      </w:r>
      <w:r>
        <w:rPr>
          <w:spacing w:val="35"/>
          <w:sz w:val="22"/>
        </w:rPr>
        <w:t> </w:t>
      </w:r>
      <w:r>
        <w:rPr>
          <w:sz w:val="22"/>
        </w:rPr>
        <w:t>of</w:t>
      </w:r>
      <w:r>
        <w:rPr>
          <w:spacing w:val="34"/>
          <w:sz w:val="22"/>
        </w:rPr>
        <w:t> </w:t>
      </w:r>
      <w:r>
        <w:rPr>
          <w:sz w:val="22"/>
        </w:rPr>
        <w:t>all</w:t>
      </w:r>
      <w:r>
        <w:rPr>
          <w:spacing w:val="34"/>
          <w:sz w:val="22"/>
        </w:rPr>
        <w:t> </w:t>
      </w:r>
      <w:r>
        <w:rPr>
          <w:sz w:val="22"/>
        </w:rPr>
        <w:t>existing</w:t>
      </w:r>
      <w:r>
        <w:rPr>
          <w:spacing w:val="33"/>
          <w:sz w:val="22"/>
        </w:rPr>
        <w:t> </w:t>
      </w:r>
      <w:r>
        <w:rPr>
          <w:sz w:val="22"/>
        </w:rPr>
        <w:t>and</w:t>
      </w:r>
      <w:r>
        <w:rPr>
          <w:spacing w:val="33"/>
          <w:sz w:val="22"/>
        </w:rPr>
        <w:t> </w:t>
      </w:r>
      <w:r>
        <w:rPr>
          <w:sz w:val="22"/>
        </w:rPr>
        <w:t>proposed</w:t>
      </w:r>
      <w:r>
        <w:rPr>
          <w:spacing w:val="33"/>
          <w:sz w:val="22"/>
        </w:rPr>
        <w:t> </w:t>
      </w:r>
      <w:r>
        <w:rPr>
          <w:sz w:val="22"/>
        </w:rPr>
        <w:t>off- street parking and loading areas, parking bays, aisles, and driveways.</w:t>
      </w:r>
    </w:p>
    <w:p>
      <w:pPr>
        <w:spacing w:after="0" w:line="240" w:lineRule="auto"/>
        <w:jc w:val="left"/>
        <w:rPr>
          <w:sz w:val="22"/>
        </w:rPr>
        <w:sectPr>
          <w:pgSz w:w="12240" w:h="15840"/>
          <w:pgMar w:top="1080" w:bottom="280" w:left="1320" w:right="1320"/>
        </w:sectPr>
      </w:pPr>
    </w:p>
    <w:p>
      <w:pPr>
        <w:pStyle w:val="ListParagraph"/>
        <w:numPr>
          <w:ilvl w:val="3"/>
          <w:numId w:val="17"/>
        </w:numPr>
        <w:tabs>
          <w:tab w:pos="3720" w:val="left" w:leader="none"/>
        </w:tabs>
        <w:spacing w:line="252" w:lineRule="exact" w:before="70" w:after="0"/>
        <w:ind w:left="3720" w:right="0" w:hanging="720"/>
        <w:jc w:val="left"/>
        <w:rPr>
          <w:sz w:val="22"/>
        </w:rPr>
      </w:pPr>
      <w:r>
        <w:rPr>
          <w:sz w:val="22"/>
        </w:rPr>
        <w:t>The</w:t>
      </w:r>
      <w:r>
        <w:rPr>
          <w:spacing w:val="50"/>
          <w:sz w:val="22"/>
        </w:rPr>
        <w:t> </w:t>
      </w:r>
      <w:r>
        <w:rPr>
          <w:sz w:val="22"/>
        </w:rPr>
        <w:t>location</w:t>
      </w:r>
      <w:r>
        <w:rPr>
          <w:spacing w:val="47"/>
          <w:sz w:val="22"/>
        </w:rPr>
        <w:t> </w:t>
      </w:r>
      <w:r>
        <w:rPr>
          <w:sz w:val="22"/>
        </w:rPr>
        <w:t>and</w:t>
      </w:r>
      <w:r>
        <w:rPr>
          <w:spacing w:val="50"/>
          <w:sz w:val="22"/>
        </w:rPr>
        <w:t> </w:t>
      </w:r>
      <w:r>
        <w:rPr>
          <w:sz w:val="22"/>
        </w:rPr>
        <w:t>dimensions</w:t>
      </w:r>
      <w:r>
        <w:rPr>
          <w:spacing w:val="50"/>
          <w:sz w:val="22"/>
        </w:rPr>
        <w:t> </w:t>
      </w:r>
      <w:r>
        <w:rPr>
          <w:sz w:val="22"/>
        </w:rPr>
        <w:t>of</w:t>
      </w:r>
      <w:r>
        <w:rPr>
          <w:spacing w:val="48"/>
          <w:sz w:val="22"/>
        </w:rPr>
        <w:t> </w:t>
      </w:r>
      <w:r>
        <w:rPr>
          <w:sz w:val="22"/>
        </w:rPr>
        <w:t>any</w:t>
      </w:r>
      <w:r>
        <w:rPr>
          <w:spacing w:val="50"/>
          <w:sz w:val="22"/>
        </w:rPr>
        <w:t> </w:t>
      </w:r>
      <w:r>
        <w:rPr>
          <w:sz w:val="22"/>
        </w:rPr>
        <w:t>dumpster</w:t>
      </w:r>
      <w:r>
        <w:rPr>
          <w:spacing w:val="50"/>
          <w:sz w:val="22"/>
        </w:rPr>
        <w:t> </w:t>
      </w:r>
      <w:r>
        <w:rPr>
          <w:sz w:val="22"/>
        </w:rPr>
        <w:t>on</w:t>
      </w:r>
      <w:r>
        <w:rPr>
          <w:spacing w:val="47"/>
          <w:sz w:val="22"/>
        </w:rPr>
        <w:t> </w:t>
      </w:r>
      <w:r>
        <w:rPr>
          <w:sz w:val="22"/>
        </w:rPr>
        <w:t>the</w:t>
      </w:r>
      <w:r>
        <w:rPr>
          <w:spacing w:val="51"/>
          <w:sz w:val="22"/>
        </w:rPr>
        <w:t> </w:t>
      </w:r>
      <w:r>
        <w:rPr>
          <w:spacing w:val="-2"/>
          <w:sz w:val="22"/>
        </w:rPr>
        <w:t>special</w:t>
      </w:r>
    </w:p>
    <w:p>
      <w:pPr>
        <w:pStyle w:val="BodyText"/>
        <w:spacing w:line="252" w:lineRule="exact"/>
        <w:ind w:left="120"/>
      </w:pPr>
      <w:r>
        <w:rPr/>
        <w:t>parking</w:t>
      </w:r>
      <w:r>
        <w:rPr>
          <w:spacing w:val="-7"/>
        </w:rPr>
        <w:t> </w:t>
      </w:r>
      <w:r>
        <w:rPr>
          <w:spacing w:val="-4"/>
        </w:rPr>
        <w:t>lot.</w:t>
      </w:r>
    </w:p>
    <w:p>
      <w:pPr>
        <w:pStyle w:val="BodyText"/>
      </w:pPr>
    </w:p>
    <w:p>
      <w:pPr>
        <w:pStyle w:val="ListParagraph"/>
        <w:numPr>
          <w:ilvl w:val="3"/>
          <w:numId w:val="17"/>
        </w:numPr>
        <w:tabs>
          <w:tab w:pos="3720" w:val="left" w:leader="none"/>
        </w:tabs>
        <w:spacing w:line="240" w:lineRule="auto" w:before="1" w:after="0"/>
        <w:ind w:left="3720" w:right="0" w:hanging="720"/>
        <w:jc w:val="left"/>
        <w:rPr>
          <w:sz w:val="22"/>
        </w:rPr>
      </w:pPr>
      <w:r>
        <w:rPr>
          <w:sz w:val="22"/>
        </w:rPr>
        <w:t>The</w:t>
      </w:r>
      <w:r>
        <w:rPr>
          <w:spacing w:val="10"/>
          <w:sz w:val="22"/>
        </w:rPr>
        <w:t> </w:t>
      </w:r>
      <w:r>
        <w:rPr>
          <w:sz w:val="22"/>
        </w:rPr>
        <w:t>number</w:t>
      </w:r>
      <w:r>
        <w:rPr>
          <w:spacing w:val="8"/>
          <w:sz w:val="22"/>
        </w:rPr>
        <w:t> </w:t>
      </w:r>
      <w:r>
        <w:rPr>
          <w:sz w:val="22"/>
        </w:rPr>
        <w:t>of</w:t>
      </w:r>
      <w:r>
        <w:rPr>
          <w:spacing w:val="9"/>
          <w:sz w:val="22"/>
        </w:rPr>
        <w:t> </w:t>
      </w:r>
      <w:r>
        <w:rPr>
          <w:sz w:val="22"/>
        </w:rPr>
        <w:t>cars</w:t>
      </w:r>
      <w:r>
        <w:rPr>
          <w:spacing w:val="8"/>
          <w:sz w:val="22"/>
        </w:rPr>
        <w:t> </w:t>
      </w:r>
      <w:r>
        <w:rPr>
          <w:sz w:val="22"/>
        </w:rPr>
        <w:t>to</w:t>
      </w:r>
      <w:r>
        <w:rPr>
          <w:spacing w:val="7"/>
          <w:sz w:val="22"/>
        </w:rPr>
        <w:t> </w:t>
      </w:r>
      <w:r>
        <w:rPr>
          <w:sz w:val="22"/>
        </w:rPr>
        <w:t>be</w:t>
      </w:r>
      <w:r>
        <w:rPr>
          <w:spacing w:val="9"/>
          <w:sz w:val="22"/>
        </w:rPr>
        <w:t> </w:t>
      </w:r>
      <w:r>
        <w:rPr>
          <w:sz w:val="22"/>
        </w:rPr>
        <w:t>accommodated</w:t>
      </w:r>
      <w:r>
        <w:rPr>
          <w:spacing w:val="7"/>
          <w:sz w:val="22"/>
        </w:rPr>
        <w:t> </w:t>
      </w:r>
      <w:r>
        <w:rPr>
          <w:sz w:val="22"/>
        </w:rPr>
        <w:t>in</w:t>
      </w:r>
      <w:r>
        <w:rPr>
          <w:spacing w:val="7"/>
          <w:sz w:val="22"/>
        </w:rPr>
        <w:t> </w:t>
      </w:r>
      <w:r>
        <w:rPr>
          <w:sz w:val="22"/>
        </w:rPr>
        <w:t>each</w:t>
      </w:r>
      <w:r>
        <w:rPr>
          <w:spacing w:val="11"/>
          <w:sz w:val="22"/>
        </w:rPr>
        <w:t> </w:t>
      </w:r>
      <w:r>
        <w:rPr>
          <w:sz w:val="22"/>
        </w:rPr>
        <w:t>row</w:t>
      </w:r>
      <w:r>
        <w:rPr>
          <w:spacing w:val="6"/>
          <w:sz w:val="22"/>
        </w:rPr>
        <w:t> </w:t>
      </w:r>
      <w:r>
        <w:rPr>
          <w:sz w:val="22"/>
        </w:rPr>
        <w:t>of</w:t>
      </w:r>
      <w:r>
        <w:rPr>
          <w:spacing w:val="12"/>
          <w:sz w:val="22"/>
        </w:rPr>
        <w:t> </w:t>
      </w:r>
      <w:r>
        <w:rPr>
          <w:spacing w:val="-2"/>
          <w:sz w:val="22"/>
        </w:rPr>
        <w:t>parking</w:t>
      </w:r>
    </w:p>
    <w:p>
      <w:pPr>
        <w:pStyle w:val="BodyText"/>
        <w:spacing w:before="1"/>
        <w:ind w:left="120"/>
      </w:pPr>
      <w:r>
        <w:rPr>
          <w:spacing w:val="-2"/>
        </w:rPr>
        <w:t>spaces.</w:t>
      </w:r>
    </w:p>
    <w:p>
      <w:pPr>
        <w:pStyle w:val="ListParagraph"/>
        <w:numPr>
          <w:ilvl w:val="3"/>
          <w:numId w:val="17"/>
        </w:numPr>
        <w:tabs>
          <w:tab w:pos="3720" w:val="left" w:leader="none"/>
        </w:tabs>
        <w:spacing w:line="240" w:lineRule="auto" w:before="251" w:after="0"/>
        <w:ind w:left="120" w:right="115" w:firstLine="2879"/>
        <w:jc w:val="left"/>
        <w:rPr>
          <w:sz w:val="22"/>
        </w:rPr>
      </w:pPr>
      <w:r>
        <w:rPr>
          <w:sz w:val="22"/>
        </w:rPr>
        <w:t>The</w:t>
      </w:r>
      <w:r>
        <w:rPr>
          <w:spacing w:val="40"/>
          <w:sz w:val="22"/>
        </w:rPr>
        <w:t> </w:t>
      </w:r>
      <w:r>
        <w:rPr>
          <w:sz w:val="22"/>
        </w:rPr>
        <w:t>location</w:t>
      </w:r>
      <w:r>
        <w:rPr>
          <w:spacing w:val="40"/>
          <w:sz w:val="22"/>
        </w:rPr>
        <w:t> </w:t>
      </w:r>
      <w:r>
        <w:rPr>
          <w:sz w:val="22"/>
        </w:rPr>
        <w:t>and</w:t>
      </w:r>
      <w:r>
        <w:rPr>
          <w:spacing w:val="40"/>
          <w:sz w:val="22"/>
        </w:rPr>
        <w:t> </w:t>
      </w:r>
      <w:r>
        <w:rPr>
          <w:sz w:val="22"/>
        </w:rPr>
        <w:t>dimensions</w:t>
      </w:r>
      <w:r>
        <w:rPr>
          <w:spacing w:val="40"/>
          <w:sz w:val="22"/>
        </w:rPr>
        <w:t> </w:t>
      </w:r>
      <w:r>
        <w:rPr>
          <w:sz w:val="22"/>
        </w:rPr>
        <w:t>of</w:t>
      </w:r>
      <w:r>
        <w:rPr>
          <w:spacing w:val="40"/>
          <w:sz w:val="22"/>
        </w:rPr>
        <w:t> </w:t>
      </w:r>
      <w:r>
        <w:rPr>
          <w:sz w:val="22"/>
        </w:rPr>
        <w:t>all</w:t>
      </w:r>
      <w:r>
        <w:rPr>
          <w:spacing w:val="40"/>
          <w:sz w:val="22"/>
        </w:rPr>
        <w:t> </w:t>
      </w:r>
      <w:r>
        <w:rPr>
          <w:sz w:val="22"/>
        </w:rPr>
        <w:t>existing</w:t>
      </w:r>
      <w:r>
        <w:rPr>
          <w:spacing w:val="39"/>
          <w:sz w:val="22"/>
        </w:rPr>
        <w:t> </w:t>
      </w:r>
      <w:r>
        <w:rPr>
          <w:sz w:val="22"/>
        </w:rPr>
        <w:t>streets</w:t>
      </w:r>
      <w:r>
        <w:rPr>
          <w:spacing w:val="39"/>
          <w:sz w:val="22"/>
        </w:rPr>
        <w:t> </w:t>
      </w:r>
      <w:r>
        <w:rPr>
          <w:sz w:val="22"/>
        </w:rPr>
        <w:t>and</w:t>
      </w:r>
      <w:r>
        <w:rPr>
          <w:spacing w:val="39"/>
          <w:sz w:val="22"/>
        </w:rPr>
        <w:t> </w:t>
      </w:r>
      <w:r>
        <w:rPr>
          <w:sz w:val="22"/>
        </w:rPr>
        <w:t>alleys adjacent to the special parking lot and between the special parking lot and the main use.</w:t>
      </w:r>
    </w:p>
    <w:p>
      <w:pPr>
        <w:pStyle w:val="BodyText"/>
        <w:spacing w:before="1"/>
      </w:pPr>
    </w:p>
    <w:p>
      <w:pPr>
        <w:pStyle w:val="ListParagraph"/>
        <w:numPr>
          <w:ilvl w:val="3"/>
          <w:numId w:val="17"/>
        </w:numPr>
        <w:tabs>
          <w:tab w:pos="3720" w:val="left" w:leader="none"/>
        </w:tabs>
        <w:spacing w:line="252" w:lineRule="exact" w:before="1" w:after="0"/>
        <w:ind w:left="3720" w:right="0" w:hanging="720"/>
        <w:jc w:val="left"/>
        <w:rPr>
          <w:sz w:val="22"/>
        </w:rPr>
      </w:pPr>
      <w:r>
        <w:rPr>
          <w:sz w:val="22"/>
        </w:rPr>
        <w:t>The</w:t>
      </w:r>
      <w:r>
        <w:rPr>
          <w:spacing w:val="12"/>
          <w:sz w:val="22"/>
        </w:rPr>
        <w:t> </w:t>
      </w:r>
      <w:r>
        <w:rPr>
          <w:sz w:val="22"/>
        </w:rPr>
        <w:t>location</w:t>
      </w:r>
      <w:r>
        <w:rPr>
          <w:spacing w:val="11"/>
          <w:sz w:val="22"/>
        </w:rPr>
        <w:t> </w:t>
      </w:r>
      <w:r>
        <w:rPr>
          <w:sz w:val="22"/>
        </w:rPr>
        <w:t>of</w:t>
      </w:r>
      <w:r>
        <w:rPr>
          <w:spacing w:val="13"/>
          <w:sz w:val="22"/>
        </w:rPr>
        <w:t> </w:t>
      </w:r>
      <w:r>
        <w:rPr>
          <w:sz w:val="22"/>
        </w:rPr>
        <w:t>all</w:t>
      </w:r>
      <w:r>
        <w:rPr>
          <w:spacing w:val="10"/>
          <w:sz w:val="22"/>
        </w:rPr>
        <w:t> </w:t>
      </w:r>
      <w:r>
        <w:rPr>
          <w:sz w:val="22"/>
        </w:rPr>
        <w:t>existing</w:t>
      </w:r>
      <w:r>
        <w:rPr>
          <w:spacing w:val="10"/>
          <w:sz w:val="22"/>
        </w:rPr>
        <w:t> </w:t>
      </w:r>
      <w:r>
        <w:rPr>
          <w:sz w:val="22"/>
        </w:rPr>
        <w:t>easements</w:t>
      </w:r>
      <w:r>
        <w:rPr>
          <w:spacing w:val="12"/>
          <w:sz w:val="22"/>
        </w:rPr>
        <w:t> </w:t>
      </w:r>
      <w:r>
        <w:rPr>
          <w:sz w:val="22"/>
        </w:rPr>
        <w:t>for</w:t>
      </w:r>
      <w:r>
        <w:rPr>
          <w:spacing w:val="12"/>
          <w:sz w:val="22"/>
        </w:rPr>
        <w:t> </w:t>
      </w:r>
      <w:r>
        <w:rPr>
          <w:sz w:val="22"/>
        </w:rPr>
        <w:t>street</w:t>
      </w:r>
      <w:r>
        <w:rPr>
          <w:spacing w:val="13"/>
          <w:sz w:val="22"/>
        </w:rPr>
        <w:t> </w:t>
      </w:r>
      <w:r>
        <w:rPr>
          <w:sz w:val="22"/>
        </w:rPr>
        <w:t>purposes</w:t>
      </w:r>
      <w:r>
        <w:rPr>
          <w:spacing w:val="11"/>
          <w:sz w:val="22"/>
        </w:rPr>
        <w:t> </w:t>
      </w:r>
      <w:r>
        <w:rPr>
          <w:sz w:val="22"/>
        </w:rPr>
        <w:t>on</w:t>
      </w:r>
      <w:r>
        <w:rPr>
          <w:spacing w:val="12"/>
          <w:sz w:val="22"/>
        </w:rPr>
        <w:t> </w:t>
      </w:r>
      <w:r>
        <w:rPr>
          <w:spacing w:val="-5"/>
          <w:sz w:val="22"/>
        </w:rPr>
        <w:t>the</w:t>
      </w:r>
    </w:p>
    <w:p>
      <w:pPr>
        <w:pStyle w:val="BodyText"/>
        <w:spacing w:line="252" w:lineRule="exact"/>
        <w:ind w:left="120"/>
      </w:pPr>
      <w:r>
        <w:rPr/>
        <w:t>special</w:t>
      </w:r>
      <w:r>
        <w:rPr>
          <w:spacing w:val="-7"/>
        </w:rPr>
        <w:t> </w:t>
      </w:r>
      <w:r>
        <w:rPr/>
        <w:t>parking</w:t>
      </w:r>
      <w:r>
        <w:rPr>
          <w:spacing w:val="-3"/>
        </w:rPr>
        <w:t> </w:t>
      </w:r>
      <w:r>
        <w:rPr>
          <w:spacing w:val="-4"/>
        </w:rPr>
        <w:t>lot.</w:t>
      </w:r>
    </w:p>
    <w:p>
      <w:pPr>
        <w:pStyle w:val="BodyText"/>
      </w:pPr>
    </w:p>
    <w:p>
      <w:pPr>
        <w:pStyle w:val="ListParagraph"/>
        <w:numPr>
          <w:ilvl w:val="3"/>
          <w:numId w:val="17"/>
        </w:numPr>
        <w:tabs>
          <w:tab w:pos="3720" w:val="left" w:leader="none"/>
        </w:tabs>
        <w:spacing w:line="240" w:lineRule="auto" w:before="0" w:after="0"/>
        <w:ind w:left="120" w:right="115" w:firstLine="2879"/>
        <w:jc w:val="left"/>
        <w:rPr>
          <w:sz w:val="22"/>
        </w:rPr>
      </w:pPr>
      <w:r>
        <w:rPr>
          <w:sz w:val="22"/>
        </w:rPr>
        <w:t>Existing</w:t>
      </w:r>
      <w:r>
        <w:rPr>
          <w:spacing w:val="-7"/>
          <w:sz w:val="22"/>
        </w:rPr>
        <w:t> </w:t>
      </w:r>
      <w:r>
        <w:rPr>
          <w:sz w:val="22"/>
        </w:rPr>
        <w:t>and</w:t>
      </w:r>
      <w:r>
        <w:rPr>
          <w:spacing w:val="-4"/>
          <w:sz w:val="22"/>
        </w:rPr>
        <w:t> </w:t>
      </w:r>
      <w:r>
        <w:rPr>
          <w:sz w:val="22"/>
        </w:rPr>
        <w:t>proposed</w:t>
      </w:r>
      <w:r>
        <w:rPr>
          <w:spacing w:val="-4"/>
          <w:sz w:val="22"/>
        </w:rPr>
        <w:t> </w:t>
      </w:r>
      <w:r>
        <w:rPr>
          <w:sz w:val="22"/>
        </w:rPr>
        <w:t>provisions</w:t>
      </w:r>
      <w:r>
        <w:rPr>
          <w:spacing w:val="-4"/>
          <w:sz w:val="22"/>
        </w:rPr>
        <w:t> </w:t>
      </w:r>
      <w:r>
        <w:rPr>
          <w:sz w:val="22"/>
        </w:rPr>
        <w:t>for</w:t>
      </w:r>
      <w:r>
        <w:rPr>
          <w:spacing w:val="-3"/>
          <w:sz w:val="22"/>
        </w:rPr>
        <w:t> </w:t>
      </w:r>
      <w:r>
        <w:rPr>
          <w:sz w:val="22"/>
        </w:rPr>
        <w:t>pedestrian</w:t>
      </w:r>
      <w:r>
        <w:rPr>
          <w:spacing w:val="-4"/>
          <w:sz w:val="22"/>
        </w:rPr>
        <w:t> </w:t>
      </w:r>
      <w:r>
        <w:rPr>
          <w:sz w:val="22"/>
        </w:rPr>
        <w:t>circulation</w:t>
      </w:r>
      <w:r>
        <w:rPr>
          <w:spacing w:val="-7"/>
          <w:sz w:val="22"/>
        </w:rPr>
        <w:t> </w:t>
      </w:r>
      <w:r>
        <w:rPr>
          <w:sz w:val="22"/>
        </w:rPr>
        <w:t>in</w:t>
      </w:r>
      <w:r>
        <w:rPr>
          <w:spacing w:val="-4"/>
          <w:sz w:val="22"/>
        </w:rPr>
        <w:t> </w:t>
      </w:r>
      <w:r>
        <w:rPr>
          <w:sz w:val="22"/>
        </w:rPr>
        <w:t>the area of request, including sidewalks, walkways, crosswalks, and pedestrian plazas.</w:t>
      </w:r>
    </w:p>
    <w:p>
      <w:pPr>
        <w:pStyle w:val="ListParagraph"/>
        <w:numPr>
          <w:ilvl w:val="3"/>
          <w:numId w:val="17"/>
        </w:numPr>
        <w:tabs>
          <w:tab w:pos="3720" w:val="left" w:leader="none"/>
        </w:tabs>
        <w:spacing w:line="240" w:lineRule="auto" w:before="252" w:after="0"/>
        <w:ind w:left="121" w:right="114" w:firstLine="2879"/>
        <w:jc w:val="left"/>
        <w:rPr>
          <w:sz w:val="22"/>
        </w:rPr>
      </w:pPr>
      <w:r>
        <w:rPr>
          <w:sz w:val="22"/>
        </w:rPr>
        <w:t>Existing</w:t>
      </w:r>
      <w:r>
        <w:rPr>
          <w:spacing w:val="-2"/>
          <w:sz w:val="22"/>
        </w:rPr>
        <w:t> </w:t>
      </w:r>
      <w:r>
        <w:rPr>
          <w:sz w:val="22"/>
        </w:rPr>
        <w:t>and proposed median cuts</w:t>
      </w:r>
      <w:r>
        <w:rPr>
          <w:spacing w:val="-1"/>
          <w:sz w:val="22"/>
        </w:rPr>
        <w:t> </w:t>
      </w:r>
      <w:r>
        <w:rPr>
          <w:sz w:val="22"/>
        </w:rPr>
        <w:t>and driveways located within 250 feet of the special parking lot.</w:t>
      </w:r>
    </w:p>
    <w:p>
      <w:pPr>
        <w:pStyle w:val="ListParagraph"/>
        <w:numPr>
          <w:ilvl w:val="3"/>
          <w:numId w:val="17"/>
        </w:numPr>
        <w:tabs>
          <w:tab w:pos="3721" w:val="left" w:leader="none"/>
        </w:tabs>
        <w:spacing w:line="240" w:lineRule="auto" w:before="253" w:after="0"/>
        <w:ind w:left="3721" w:right="0" w:hanging="720"/>
        <w:jc w:val="left"/>
        <w:rPr>
          <w:sz w:val="22"/>
        </w:rPr>
      </w:pPr>
      <w:r>
        <w:rPr>
          <w:sz w:val="22"/>
        </w:rPr>
        <w:t>The</w:t>
      </w:r>
      <w:r>
        <w:rPr>
          <w:spacing w:val="77"/>
          <w:sz w:val="22"/>
        </w:rPr>
        <w:t> </w:t>
      </w:r>
      <w:r>
        <w:rPr>
          <w:sz w:val="22"/>
        </w:rPr>
        <w:t>location</w:t>
      </w:r>
      <w:r>
        <w:rPr>
          <w:spacing w:val="76"/>
          <w:sz w:val="22"/>
        </w:rPr>
        <w:t> </w:t>
      </w:r>
      <w:r>
        <w:rPr>
          <w:sz w:val="22"/>
        </w:rPr>
        <w:t>and</w:t>
      </w:r>
      <w:r>
        <w:rPr>
          <w:spacing w:val="75"/>
          <w:sz w:val="22"/>
        </w:rPr>
        <w:t> </w:t>
      </w:r>
      <w:r>
        <w:rPr>
          <w:sz w:val="22"/>
        </w:rPr>
        <w:t>the</w:t>
      </w:r>
      <w:r>
        <w:rPr>
          <w:spacing w:val="76"/>
          <w:sz w:val="22"/>
        </w:rPr>
        <w:t> </w:t>
      </w:r>
      <w:r>
        <w:rPr>
          <w:sz w:val="22"/>
        </w:rPr>
        <w:t>type</w:t>
      </w:r>
      <w:r>
        <w:rPr>
          <w:spacing w:val="78"/>
          <w:sz w:val="22"/>
        </w:rPr>
        <w:t> </w:t>
      </w:r>
      <w:r>
        <w:rPr>
          <w:sz w:val="22"/>
        </w:rPr>
        <w:t>of</w:t>
      </w:r>
      <w:r>
        <w:rPr>
          <w:spacing w:val="75"/>
          <w:sz w:val="22"/>
        </w:rPr>
        <w:t> </w:t>
      </w:r>
      <w:r>
        <w:rPr>
          <w:sz w:val="22"/>
        </w:rPr>
        <w:t>any</w:t>
      </w:r>
      <w:r>
        <w:rPr>
          <w:spacing w:val="76"/>
          <w:sz w:val="22"/>
        </w:rPr>
        <w:t> </w:t>
      </w:r>
      <w:r>
        <w:rPr>
          <w:sz w:val="22"/>
        </w:rPr>
        <w:t>special</w:t>
      </w:r>
      <w:r>
        <w:rPr>
          <w:spacing w:val="77"/>
          <w:sz w:val="22"/>
        </w:rPr>
        <w:t> </w:t>
      </w:r>
      <w:r>
        <w:rPr>
          <w:sz w:val="22"/>
        </w:rPr>
        <w:t>traffic</w:t>
      </w:r>
      <w:r>
        <w:rPr>
          <w:spacing w:val="74"/>
          <w:sz w:val="22"/>
        </w:rPr>
        <w:t> </w:t>
      </w:r>
      <w:r>
        <w:rPr>
          <w:spacing w:val="-2"/>
          <w:sz w:val="22"/>
        </w:rPr>
        <w:t>regulation</w:t>
      </w:r>
    </w:p>
    <w:p>
      <w:pPr>
        <w:pStyle w:val="BodyText"/>
        <w:spacing w:before="1"/>
        <w:ind w:left="121"/>
      </w:pPr>
      <w:r>
        <w:rPr/>
        <w:t>facilities</w:t>
      </w:r>
      <w:r>
        <w:rPr>
          <w:spacing w:val="-5"/>
        </w:rPr>
        <w:t> </w:t>
      </w:r>
      <w:r>
        <w:rPr/>
        <w:t>proposed</w:t>
      </w:r>
      <w:r>
        <w:rPr>
          <w:spacing w:val="-5"/>
        </w:rPr>
        <w:t> </w:t>
      </w:r>
      <w:r>
        <w:rPr/>
        <w:t>or</w:t>
      </w:r>
      <w:r>
        <w:rPr>
          <w:spacing w:val="-4"/>
        </w:rPr>
        <w:t> </w:t>
      </w:r>
      <w:r>
        <w:rPr>
          <w:spacing w:val="-2"/>
        </w:rPr>
        <w:t>required.</w:t>
      </w:r>
    </w:p>
    <w:p>
      <w:pPr>
        <w:pStyle w:val="BodyText"/>
      </w:pPr>
    </w:p>
    <w:p>
      <w:pPr>
        <w:pStyle w:val="ListParagraph"/>
        <w:numPr>
          <w:ilvl w:val="3"/>
          <w:numId w:val="17"/>
        </w:numPr>
        <w:tabs>
          <w:tab w:pos="3721" w:val="left" w:leader="none"/>
        </w:tabs>
        <w:spacing w:line="252" w:lineRule="exact" w:before="0" w:after="0"/>
        <w:ind w:left="3721" w:right="0" w:hanging="720"/>
        <w:jc w:val="left"/>
        <w:rPr>
          <w:sz w:val="22"/>
        </w:rPr>
      </w:pPr>
      <w:r>
        <w:rPr>
          <w:sz w:val="22"/>
        </w:rPr>
        <w:t>A</w:t>
      </w:r>
      <w:r>
        <w:rPr>
          <w:spacing w:val="8"/>
          <w:sz w:val="22"/>
        </w:rPr>
        <w:t> </w:t>
      </w:r>
      <w:r>
        <w:rPr>
          <w:sz w:val="22"/>
        </w:rPr>
        <w:t>proposed</w:t>
      </w:r>
      <w:r>
        <w:rPr>
          <w:spacing w:val="7"/>
          <w:sz w:val="22"/>
        </w:rPr>
        <w:t> </w:t>
      </w:r>
      <w:r>
        <w:rPr>
          <w:sz w:val="22"/>
        </w:rPr>
        <w:t>landscape</w:t>
      </w:r>
      <w:r>
        <w:rPr>
          <w:spacing w:val="7"/>
          <w:sz w:val="22"/>
        </w:rPr>
        <w:t> </w:t>
      </w:r>
      <w:r>
        <w:rPr>
          <w:sz w:val="22"/>
        </w:rPr>
        <w:t>plan,</w:t>
      </w:r>
      <w:r>
        <w:rPr>
          <w:spacing w:val="9"/>
          <w:sz w:val="22"/>
        </w:rPr>
        <w:t> </w:t>
      </w:r>
      <w:r>
        <w:rPr>
          <w:sz w:val="22"/>
        </w:rPr>
        <w:t>if</w:t>
      </w:r>
      <w:r>
        <w:rPr>
          <w:spacing w:val="8"/>
          <w:sz w:val="22"/>
        </w:rPr>
        <w:t> </w:t>
      </w:r>
      <w:r>
        <w:rPr>
          <w:sz w:val="22"/>
        </w:rPr>
        <w:t>required</w:t>
      </w:r>
      <w:r>
        <w:rPr>
          <w:spacing w:val="9"/>
          <w:sz w:val="22"/>
        </w:rPr>
        <w:t> </w:t>
      </w:r>
      <w:r>
        <w:rPr>
          <w:sz w:val="22"/>
        </w:rPr>
        <w:t>by</w:t>
      </w:r>
      <w:r>
        <w:rPr>
          <w:spacing w:val="7"/>
          <w:sz w:val="22"/>
        </w:rPr>
        <w:t> </w:t>
      </w:r>
      <w:r>
        <w:rPr>
          <w:sz w:val="22"/>
        </w:rPr>
        <w:t>this</w:t>
      </w:r>
      <w:r>
        <w:rPr>
          <w:spacing w:val="7"/>
          <w:sz w:val="22"/>
        </w:rPr>
        <w:t> </w:t>
      </w:r>
      <w:r>
        <w:rPr>
          <w:sz w:val="22"/>
        </w:rPr>
        <w:t>article</w:t>
      </w:r>
      <w:r>
        <w:rPr>
          <w:spacing w:val="5"/>
          <w:sz w:val="22"/>
        </w:rPr>
        <w:t> </w:t>
      </w:r>
      <w:r>
        <w:rPr>
          <w:sz w:val="22"/>
        </w:rPr>
        <w:t>or</w:t>
      </w:r>
      <w:r>
        <w:rPr>
          <w:spacing w:val="10"/>
          <w:sz w:val="22"/>
        </w:rPr>
        <w:t> </w:t>
      </w:r>
      <w:r>
        <w:rPr>
          <w:spacing w:val="-2"/>
          <w:sz w:val="22"/>
        </w:rPr>
        <w:t>Chapter</w:t>
      </w:r>
    </w:p>
    <w:p>
      <w:pPr>
        <w:pStyle w:val="BodyText"/>
        <w:spacing w:line="252" w:lineRule="exact"/>
        <w:ind w:left="121"/>
      </w:pPr>
      <w:r>
        <w:rPr>
          <w:spacing w:val="-5"/>
        </w:rPr>
        <w:t>51.</w:t>
      </w:r>
    </w:p>
    <w:p>
      <w:pPr>
        <w:pStyle w:val="BodyText"/>
      </w:pPr>
    </w:p>
    <w:p>
      <w:pPr>
        <w:pStyle w:val="ListParagraph"/>
        <w:numPr>
          <w:ilvl w:val="1"/>
          <w:numId w:val="17"/>
        </w:numPr>
        <w:tabs>
          <w:tab w:pos="2281" w:val="left" w:leader="none"/>
        </w:tabs>
        <w:spacing w:line="240" w:lineRule="auto" w:before="1" w:after="0"/>
        <w:ind w:left="121" w:right="113" w:firstLine="1440"/>
        <w:jc w:val="left"/>
        <w:rPr>
          <w:sz w:val="22"/>
        </w:rPr>
      </w:pPr>
      <w:r>
        <w:rPr>
          <w:sz w:val="22"/>
        </w:rPr>
        <w:t>For</w:t>
      </w:r>
      <w:r>
        <w:rPr>
          <w:spacing w:val="38"/>
          <w:sz w:val="22"/>
        </w:rPr>
        <w:t> </w:t>
      </w:r>
      <w:r>
        <w:rPr>
          <w:sz w:val="22"/>
        </w:rPr>
        <w:t>special</w:t>
      </w:r>
      <w:r>
        <w:rPr>
          <w:spacing w:val="39"/>
          <w:sz w:val="22"/>
        </w:rPr>
        <w:t> </w:t>
      </w:r>
      <w:r>
        <w:rPr>
          <w:sz w:val="22"/>
        </w:rPr>
        <w:t>parking</w:t>
      </w:r>
      <w:r>
        <w:rPr>
          <w:spacing w:val="38"/>
          <w:sz w:val="22"/>
        </w:rPr>
        <w:t> </w:t>
      </w:r>
      <w:r>
        <w:rPr>
          <w:sz w:val="22"/>
        </w:rPr>
        <w:t>consisting</w:t>
      </w:r>
      <w:r>
        <w:rPr>
          <w:spacing w:val="38"/>
          <w:sz w:val="22"/>
        </w:rPr>
        <w:t> </w:t>
      </w:r>
      <w:r>
        <w:rPr>
          <w:sz w:val="22"/>
        </w:rPr>
        <w:t>of</w:t>
      </w:r>
      <w:r>
        <w:rPr>
          <w:spacing w:val="38"/>
          <w:sz w:val="22"/>
        </w:rPr>
        <w:t> </w:t>
      </w:r>
      <w:r>
        <w:rPr>
          <w:sz w:val="22"/>
        </w:rPr>
        <w:t>more</w:t>
      </w:r>
      <w:r>
        <w:rPr>
          <w:spacing w:val="35"/>
          <w:sz w:val="22"/>
        </w:rPr>
        <w:t> </w:t>
      </w:r>
      <w:r>
        <w:rPr>
          <w:sz w:val="22"/>
        </w:rPr>
        <w:t>than</w:t>
      </w:r>
      <w:r>
        <w:rPr>
          <w:spacing w:val="38"/>
          <w:sz w:val="22"/>
        </w:rPr>
        <w:t> </w:t>
      </w:r>
      <w:r>
        <w:rPr>
          <w:sz w:val="22"/>
        </w:rPr>
        <w:t>50</w:t>
      </w:r>
      <w:r>
        <w:rPr>
          <w:spacing w:val="38"/>
          <w:sz w:val="22"/>
        </w:rPr>
        <w:t> </w:t>
      </w:r>
      <w:r>
        <w:rPr>
          <w:sz w:val="22"/>
        </w:rPr>
        <w:t>parking</w:t>
      </w:r>
      <w:r>
        <w:rPr>
          <w:spacing w:val="38"/>
          <w:sz w:val="22"/>
        </w:rPr>
        <w:t> </w:t>
      </w:r>
      <w:r>
        <w:rPr>
          <w:sz w:val="22"/>
        </w:rPr>
        <w:t>spaces,</w:t>
      </w:r>
      <w:r>
        <w:rPr>
          <w:spacing w:val="38"/>
          <w:sz w:val="22"/>
        </w:rPr>
        <w:t> </w:t>
      </w:r>
      <w:r>
        <w:rPr>
          <w:sz w:val="22"/>
        </w:rPr>
        <w:t>the</w:t>
      </w:r>
      <w:r>
        <w:rPr>
          <w:spacing w:val="36"/>
          <w:sz w:val="22"/>
        </w:rPr>
        <w:t> </w:t>
      </w:r>
      <w:r>
        <w:rPr>
          <w:sz w:val="22"/>
        </w:rPr>
        <w:t>following additional information must be illustrated on the site plan:</w:t>
      </w:r>
    </w:p>
    <w:p>
      <w:pPr>
        <w:pStyle w:val="ListParagraph"/>
        <w:numPr>
          <w:ilvl w:val="2"/>
          <w:numId w:val="17"/>
        </w:numPr>
        <w:tabs>
          <w:tab w:pos="2998" w:val="left" w:leader="none"/>
        </w:tabs>
        <w:spacing w:line="240" w:lineRule="auto" w:before="252" w:after="0"/>
        <w:ind w:left="121" w:right="111" w:firstLine="2160"/>
        <w:jc w:val="both"/>
        <w:rPr>
          <w:sz w:val="22"/>
        </w:rPr>
      </w:pPr>
      <w:r>
        <w:rPr>
          <w:sz w:val="22"/>
        </w:rPr>
        <w:t>Existing and proposed points of ingress and egress and estimated peak hour turning movements to and from existing and proposed public and private streets and alleys adjacent to the special parking lot.</w:t>
      </w:r>
    </w:p>
    <w:p>
      <w:pPr>
        <w:pStyle w:val="BodyText"/>
      </w:pPr>
    </w:p>
    <w:p>
      <w:pPr>
        <w:pStyle w:val="ListParagraph"/>
        <w:numPr>
          <w:ilvl w:val="2"/>
          <w:numId w:val="17"/>
        </w:numPr>
        <w:tabs>
          <w:tab w:pos="3001" w:val="left" w:leader="none"/>
        </w:tabs>
        <w:spacing w:line="240" w:lineRule="auto" w:before="1" w:after="0"/>
        <w:ind w:left="3001" w:right="0" w:hanging="720"/>
        <w:jc w:val="left"/>
        <w:rPr>
          <w:sz w:val="22"/>
        </w:rPr>
      </w:pPr>
      <w:r>
        <w:rPr>
          <w:sz w:val="22"/>
        </w:rPr>
        <w:t>Average</w:t>
      </w:r>
      <w:r>
        <w:rPr>
          <w:spacing w:val="-3"/>
          <w:sz w:val="22"/>
        </w:rPr>
        <w:t> </w:t>
      </w:r>
      <w:r>
        <w:rPr>
          <w:sz w:val="22"/>
        </w:rPr>
        <w:t>daily</w:t>
      </w:r>
      <w:r>
        <w:rPr>
          <w:spacing w:val="-6"/>
          <w:sz w:val="22"/>
        </w:rPr>
        <w:t> </w:t>
      </w:r>
      <w:r>
        <w:rPr>
          <w:sz w:val="22"/>
        </w:rPr>
        <w:t>traffic</w:t>
      </w:r>
      <w:r>
        <w:rPr>
          <w:spacing w:val="-4"/>
          <w:sz w:val="22"/>
        </w:rPr>
        <w:t> </w:t>
      </w:r>
      <w:r>
        <w:rPr>
          <w:sz w:val="22"/>
        </w:rPr>
        <w:t>counts</w:t>
      </w:r>
      <w:r>
        <w:rPr>
          <w:spacing w:val="-3"/>
          <w:sz w:val="22"/>
        </w:rPr>
        <w:t> </w:t>
      </w:r>
      <w:r>
        <w:rPr>
          <w:sz w:val="22"/>
        </w:rPr>
        <w:t>on</w:t>
      </w:r>
      <w:r>
        <w:rPr>
          <w:spacing w:val="-3"/>
          <w:sz w:val="22"/>
        </w:rPr>
        <w:t> </w:t>
      </w:r>
      <w:r>
        <w:rPr>
          <w:sz w:val="22"/>
        </w:rPr>
        <w:t>streets</w:t>
      </w:r>
      <w:r>
        <w:rPr>
          <w:spacing w:val="-2"/>
          <w:sz w:val="22"/>
        </w:rPr>
        <w:t> </w:t>
      </w:r>
      <w:r>
        <w:rPr>
          <w:sz w:val="22"/>
        </w:rPr>
        <w:t>adjacent</w:t>
      </w:r>
      <w:r>
        <w:rPr>
          <w:spacing w:val="-5"/>
          <w:sz w:val="22"/>
        </w:rPr>
        <w:t> </w:t>
      </w:r>
      <w:r>
        <w:rPr>
          <w:sz w:val="22"/>
        </w:rPr>
        <w:t>to</w:t>
      </w:r>
      <w:r>
        <w:rPr>
          <w:spacing w:val="-6"/>
          <w:sz w:val="22"/>
        </w:rPr>
        <w:t> </w:t>
      </w:r>
      <w:r>
        <w:rPr>
          <w:sz w:val="22"/>
        </w:rPr>
        <w:t>the</w:t>
      </w:r>
      <w:r>
        <w:rPr>
          <w:spacing w:val="-4"/>
          <w:sz w:val="22"/>
        </w:rPr>
        <w:t> </w:t>
      </w:r>
      <w:r>
        <w:rPr>
          <w:sz w:val="22"/>
        </w:rPr>
        <w:t>special</w:t>
      </w:r>
      <w:r>
        <w:rPr>
          <w:spacing w:val="-2"/>
          <w:sz w:val="22"/>
        </w:rPr>
        <w:t> </w:t>
      </w:r>
      <w:r>
        <w:rPr>
          <w:sz w:val="22"/>
        </w:rPr>
        <w:t>parking</w:t>
      </w:r>
      <w:r>
        <w:rPr>
          <w:spacing w:val="-5"/>
          <w:sz w:val="22"/>
        </w:rPr>
        <w:t> </w:t>
      </w:r>
      <w:r>
        <w:rPr>
          <w:spacing w:val="-4"/>
          <w:sz w:val="22"/>
        </w:rPr>
        <w:t>lot.</w:t>
      </w:r>
    </w:p>
    <w:p>
      <w:pPr>
        <w:pStyle w:val="ListParagraph"/>
        <w:numPr>
          <w:ilvl w:val="2"/>
          <w:numId w:val="17"/>
        </w:numPr>
        <w:tabs>
          <w:tab w:pos="2998" w:val="left" w:leader="none"/>
        </w:tabs>
        <w:spacing w:line="240" w:lineRule="auto" w:before="250" w:after="0"/>
        <w:ind w:left="121" w:right="114" w:firstLine="2159"/>
        <w:jc w:val="both"/>
        <w:rPr>
          <w:sz w:val="22"/>
        </w:rPr>
      </w:pPr>
      <w:r>
        <w:rPr>
          <w:sz w:val="22"/>
        </w:rPr>
        <w:t>Estimated peak hour turning movements at intersections located within 250 feet of the special parking lot.</w:t>
      </w:r>
    </w:p>
    <w:p>
      <w:pPr>
        <w:pStyle w:val="BodyText"/>
        <w:spacing w:before="4"/>
      </w:pPr>
    </w:p>
    <w:p>
      <w:pPr>
        <w:pStyle w:val="ListParagraph"/>
        <w:numPr>
          <w:ilvl w:val="0"/>
          <w:numId w:val="17"/>
        </w:numPr>
        <w:tabs>
          <w:tab w:pos="1559" w:val="left" w:leader="none"/>
        </w:tabs>
        <w:spacing w:line="240" w:lineRule="auto" w:before="0" w:after="0"/>
        <w:ind w:left="1559" w:right="0" w:hanging="719"/>
        <w:jc w:val="left"/>
        <w:rPr>
          <w:sz w:val="22"/>
        </w:rPr>
      </w:pPr>
      <w:r>
        <w:rPr>
          <w:sz w:val="22"/>
          <w:u w:val="single"/>
        </w:rPr>
        <w:t>Review</w:t>
      </w:r>
      <w:r>
        <w:rPr>
          <w:spacing w:val="-1"/>
          <w:sz w:val="22"/>
          <w:u w:val="single"/>
        </w:rPr>
        <w:t> </w:t>
      </w:r>
      <w:r>
        <w:rPr>
          <w:sz w:val="22"/>
          <w:u w:val="single"/>
        </w:rPr>
        <w:t>by</w:t>
      </w:r>
      <w:r>
        <w:rPr>
          <w:spacing w:val="-3"/>
          <w:sz w:val="22"/>
          <w:u w:val="single"/>
        </w:rPr>
        <w:t> </w:t>
      </w:r>
      <w:r>
        <w:rPr>
          <w:sz w:val="22"/>
          <w:u w:val="single"/>
        </w:rPr>
        <w:t>the</w:t>
      </w:r>
      <w:r>
        <w:rPr>
          <w:spacing w:val="-1"/>
          <w:sz w:val="22"/>
          <w:u w:val="single"/>
        </w:rPr>
        <w:t> </w:t>
      </w:r>
      <w:r>
        <w:rPr>
          <w:spacing w:val="-2"/>
          <w:sz w:val="22"/>
          <w:u w:val="single"/>
        </w:rPr>
        <w:t>director</w:t>
      </w:r>
      <w:r>
        <w:rPr>
          <w:spacing w:val="-2"/>
          <w:sz w:val="22"/>
          <w:u w:val="none"/>
        </w:rPr>
        <w:t>.</w:t>
      </w:r>
    </w:p>
    <w:p>
      <w:pPr>
        <w:pStyle w:val="ListParagraph"/>
        <w:numPr>
          <w:ilvl w:val="1"/>
          <w:numId w:val="17"/>
        </w:numPr>
        <w:tabs>
          <w:tab w:pos="2278" w:val="left" w:leader="none"/>
        </w:tabs>
        <w:spacing w:line="240" w:lineRule="auto" w:before="251" w:after="0"/>
        <w:ind w:left="120" w:right="115" w:firstLine="1440"/>
        <w:jc w:val="both"/>
        <w:rPr>
          <w:sz w:val="22"/>
        </w:rPr>
      </w:pPr>
      <w:r>
        <w:rPr>
          <w:sz w:val="22"/>
          <w:u w:val="single"/>
        </w:rPr>
        <w:t>Conformity with standards required</w:t>
      </w:r>
      <w:r>
        <w:rPr>
          <w:sz w:val="22"/>
          <w:u w:val="none"/>
        </w:rPr>
        <w:t>. The director of public works and transportation shall deny an application for special parking unless it meets all of the applicable standards in this section.</w:t>
      </w:r>
    </w:p>
    <w:p>
      <w:pPr>
        <w:pStyle w:val="BodyText"/>
        <w:spacing w:before="1"/>
      </w:pPr>
    </w:p>
    <w:p>
      <w:pPr>
        <w:pStyle w:val="ListParagraph"/>
        <w:numPr>
          <w:ilvl w:val="1"/>
          <w:numId w:val="17"/>
        </w:numPr>
        <w:tabs>
          <w:tab w:pos="2279" w:val="left" w:leader="none"/>
        </w:tabs>
        <w:spacing w:line="240" w:lineRule="auto" w:before="0" w:after="0"/>
        <w:ind w:left="2279" w:right="0" w:hanging="719"/>
        <w:jc w:val="left"/>
        <w:rPr>
          <w:sz w:val="22"/>
        </w:rPr>
      </w:pPr>
      <w:r>
        <w:rPr>
          <w:sz w:val="22"/>
          <w:u w:val="single"/>
        </w:rPr>
        <w:t>General</w:t>
      </w:r>
      <w:r>
        <w:rPr>
          <w:spacing w:val="-4"/>
          <w:sz w:val="22"/>
          <w:u w:val="single"/>
        </w:rPr>
        <w:t> </w:t>
      </w:r>
      <w:r>
        <w:rPr>
          <w:spacing w:val="-2"/>
          <w:sz w:val="22"/>
          <w:u w:val="single"/>
        </w:rPr>
        <w:t>standards</w:t>
      </w:r>
      <w:r>
        <w:rPr>
          <w:spacing w:val="-2"/>
          <w:sz w:val="22"/>
          <w:u w:val="none"/>
        </w:rPr>
        <w:t>.</w:t>
      </w:r>
    </w:p>
    <w:p>
      <w:pPr>
        <w:pStyle w:val="BodyText"/>
      </w:pPr>
    </w:p>
    <w:p>
      <w:pPr>
        <w:pStyle w:val="ListParagraph"/>
        <w:numPr>
          <w:ilvl w:val="2"/>
          <w:numId w:val="17"/>
        </w:numPr>
        <w:tabs>
          <w:tab w:pos="2997" w:val="left" w:leader="none"/>
        </w:tabs>
        <w:spacing w:line="240" w:lineRule="auto" w:before="0" w:after="0"/>
        <w:ind w:left="120" w:right="114" w:firstLine="2160"/>
        <w:jc w:val="both"/>
        <w:rPr>
          <w:sz w:val="22"/>
        </w:rPr>
      </w:pPr>
      <w:r>
        <w:rPr>
          <w:sz w:val="22"/>
        </w:rPr>
        <w:t>Special parking may not be located in a residential subdistrict. Nonresidential uses in residential subdistricts may use</w:t>
      </w:r>
      <w:r>
        <w:rPr>
          <w:spacing w:val="-2"/>
          <w:sz w:val="22"/>
        </w:rPr>
        <w:t> </w:t>
      </w:r>
      <w:r>
        <w:rPr>
          <w:sz w:val="22"/>
        </w:rPr>
        <w:t>special parking if the special parking is not located in a residential subdistrict.</w:t>
      </w:r>
    </w:p>
    <w:p>
      <w:pPr>
        <w:pStyle w:val="BodyText"/>
        <w:spacing w:before="1"/>
      </w:pPr>
    </w:p>
    <w:p>
      <w:pPr>
        <w:pStyle w:val="ListParagraph"/>
        <w:numPr>
          <w:ilvl w:val="2"/>
          <w:numId w:val="17"/>
        </w:numPr>
        <w:tabs>
          <w:tab w:pos="2998" w:val="left" w:leader="none"/>
        </w:tabs>
        <w:spacing w:line="240" w:lineRule="auto" w:before="0" w:after="0"/>
        <w:ind w:left="120" w:right="114" w:firstLine="2160"/>
        <w:jc w:val="both"/>
        <w:rPr>
          <w:sz w:val="22"/>
        </w:rPr>
      </w:pPr>
      <w:r>
        <w:rPr>
          <w:sz w:val="22"/>
        </w:rPr>
        <w:t>At least 50 percent of the off-street parking required for a main use that fronts a special retail street must be located within a walking distance of 300 feet of that use. (See Exhibit 193D-3.) At least 50 percent of the off-street parking required for any other main use must be located on the</w:t>
      </w:r>
      <w:r>
        <w:rPr>
          <w:spacing w:val="-1"/>
          <w:sz w:val="22"/>
        </w:rPr>
        <w:t> </w:t>
      </w:r>
      <w:r>
        <w:rPr>
          <w:sz w:val="22"/>
        </w:rPr>
        <w:t>same</w:t>
      </w:r>
      <w:r>
        <w:rPr>
          <w:spacing w:val="-1"/>
          <w:sz w:val="22"/>
        </w:rPr>
        <w:t> </w:t>
      </w:r>
      <w:r>
        <w:rPr>
          <w:sz w:val="22"/>
        </w:rPr>
        <w:t>lot as</w:t>
      </w:r>
      <w:r>
        <w:rPr>
          <w:spacing w:val="-3"/>
          <w:sz w:val="22"/>
        </w:rPr>
        <w:t> </w:t>
      </w:r>
      <w:r>
        <w:rPr>
          <w:sz w:val="22"/>
        </w:rPr>
        <w:t>that use</w:t>
      </w:r>
      <w:r>
        <w:rPr>
          <w:spacing w:val="-1"/>
          <w:sz w:val="22"/>
        </w:rPr>
        <w:t> </w:t>
      </w:r>
      <w:r>
        <w:rPr>
          <w:sz w:val="22"/>
        </w:rPr>
        <w:t>or on</w:t>
      </w:r>
      <w:r>
        <w:rPr>
          <w:spacing w:val="-1"/>
          <w:sz w:val="22"/>
        </w:rPr>
        <w:t> </w:t>
      </w:r>
      <w:r>
        <w:rPr>
          <w:sz w:val="22"/>
        </w:rPr>
        <w:t>a</w:t>
      </w:r>
      <w:r>
        <w:rPr>
          <w:spacing w:val="-1"/>
          <w:sz w:val="22"/>
        </w:rPr>
        <w:t> </w:t>
      </w:r>
      <w:r>
        <w:rPr>
          <w:sz w:val="22"/>
        </w:rPr>
        <w:t>lot directly</w:t>
      </w:r>
      <w:r>
        <w:rPr>
          <w:spacing w:val="-1"/>
          <w:sz w:val="22"/>
        </w:rPr>
        <w:t> </w:t>
      </w:r>
      <w:r>
        <w:rPr>
          <w:sz w:val="22"/>
        </w:rPr>
        <w:t>adjacent</w:t>
      </w:r>
      <w:r>
        <w:rPr>
          <w:spacing w:val="-3"/>
          <w:sz w:val="22"/>
        </w:rPr>
        <w:t> </w:t>
      </w:r>
      <w:r>
        <w:rPr>
          <w:sz w:val="22"/>
        </w:rPr>
        <w:t>to</w:t>
      </w:r>
      <w:r>
        <w:rPr>
          <w:spacing w:val="-4"/>
          <w:sz w:val="22"/>
        </w:rPr>
        <w:t> </w:t>
      </w:r>
      <w:r>
        <w:rPr>
          <w:sz w:val="22"/>
        </w:rPr>
        <w:t>or across</w:t>
      </w:r>
      <w:r>
        <w:rPr>
          <w:spacing w:val="-3"/>
          <w:sz w:val="22"/>
        </w:rPr>
        <w:t> </w:t>
      </w:r>
      <w:r>
        <w:rPr>
          <w:sz w:val="22"/>
        </w:rPr>
        <w:t>an</w:t>
      </w:r>
      <w:r>
        <w:rPr>
          <w:spacing w:val="-1"/>
          <w:sz w:val="22"/>
        </w:rPr>
        <w:t> </w:t>
      </w:r>
      <w:r>
        <w:rPr>
          <w:sz w:val="22"/>
        </w:rPr>
        <w:t>alley</w:t>
      </w:r>
      <w:r>
        <w:rPr>
          <w:spacing w:val="-1"/>
          <w:sz w:val="22"/>
        </w:rPr>
        <w:t> </w:t>
      </w:r>
      <w:r>
        <w:rPr>
          <w:sz w:val="22"/>
        </w:rPr>
        <w:t>from</w:t>
      </w:r>
      <w:r>
        <w:rPr>
          <w:spacing w:val="-3"/>
          <w:sz w:val="22"/>
        </w:rPr>
        <w:t> </w:t>
      </w:r>
      <w:r>
        <w:rPr>
          <w:sz w:val="22"/>
        </w:rPr>
        <w:t>that</w:t>
      </w:r>
      <w:r>
        <w:rPr>
          <w:spacing w:val="-3"/>
          <w:sz w:val="22"/>
        </w:rPr>
        <w:t> </w:t>
      </w:r>
      <w:r>
        <w:rPr>
          <w:sz w:val="22"/>
        </w:rPr>
        <w:t>use.</w:t>
      </w:r>
      <w:r>
        <w:rPr>
          <w:spacing w:val="-1"/>
          <w:sz w:val="22"/>
        </w:rPr>
        <w:t> </w:t>
      </w:r>
      <w:r>
        <w:rPr>
          <w:sz w:val="22"/>
        </w:rPr>
        <w:t>(See</w:t>
      </w:r>
      <w:r>
        <w:rPr>
          <w:spacing w:val="-1"/>
          <w:sz w:val="22"/>
        </w:rPr>
        <w:t> </w:t>
      </w:r>
      <w:r>
        <w:rPr>
          <w:sz w:val="22"/>
        </w:rPr>
        <w:t>Exhibit 193D- </w:t>
      </w:r>
      <w:r>
        <w:rPr>
          <w:spacing w:val="-4"/>
          <w:sz w:val="22"/>
        </w:rPr>
        <w:t>4.)</w:t>
      </w:r>
    </w:p>
    <w:p>
      <w:pPr>
        <w:spacing w:after="0" w:line="240" w:lineRule="auto"/>
        <w:jc w:val="both"/>
        <w:rPr>
          <w:sz w:val="22"/>
        </w:rPr>
        <w:sectPr>
          <w:pgSz w:w="12240" w:h="15840"/>
          <w:pgMar w:top="1080" w:bottom="280" w:left="1320" w:right="1320"/>
        </w:sectPr>
      </w:pPr>
    </w:p>
    <w:p>
      <w:pPr>
        <w:pStyle w:val="ListParagraph"/>
        <w:numPr>
          <w:ilvl w:val="2"/>
          <w:numId w:val="17"/>
        </w:numPr>
        <w:tabs>
          <w:tab w:pos="3000" w:val="left" w:leader="none"/>
        </w:tabs>
        <w:spacing w:line="252" w:lineRule="exact" w:before="70" w:after="0"/>
        <w:ind w:left="3000" w:right="0" w:hanging="720"/>
        <w:jc w:val="left"/>
        <w:rPr>
          <w:sz w:val="22"/>
        </w:rPr>
      </w:pPr>
      <w:r>
        <w:rPr>
          <w:sz w:val="22"/>
        </w:rPr>
        <w:t>Special</w:t>
      </w:r>
      <w:r>
        <w:rPr>
          <w:spacing w:val="63"/>
          <w:sz w:val="22"/>
        </w:rPr>
        <w:t> </w:t>
      </w:r>
      <w:r>
        <w:rPr>
          <w:sz w:val="22"/>
        </w:rPr>
        <w:t>parking</w:t>
      </w:r>
      <w:r>
        <w:rPr>
          <w:spacing w:val="61"/>
          <w:sz w:val="22"/>
        </w:rPr>
        <w:t> </w:t>
      </w:r>
      <w:r>
        <w:rPr>
          <w:sz w:val="22"/>
        </w:rPr>
        <w:t>must</w:t>
      </w:r>
      <w:r>
        <w:rPr>
          <w:spacing w:val="63"/>
          <w:sz w:val="22"/>
        </w:rPr>
        <w:t> </w:t>
      </w:r>
      <w:r>
        <w:rPr>
          <w:sz w:val="22"/>
        </w:rPr>
        <w:t>comply</w:t>
      </w:r>
      <w:r>
        <w:rPr>
          <w:spacing w:val="64"/>
          <w:sz w:val="22"/>
        </w:rPr>
        <w:t> </w:t>
      </w:r>
      <w:r>
        <w:rPr>
          <w:sz w:val="22"/>
        </w:rPr>
        <w:t>with</w:t>
      </w:r>
      <w:r>
        <w:rPr>
          <w:spacing w:val="64"/>
          <w:sz w:val="22"/>
        </w:rPr>
        <w:t> </w:t>
      </w:r>
      <w:r>
        <w:rPr>
          <w:sz w:val="22"/>
        </w:rPr>
        <w:t>all</w:t>
      </w:r>
      <w:r>
        <w:rPr>
          <w:spacing w:val="63"/>
          <w:sz w:val="22"/>
        </w:rPr>
        <w:t> </w:t>
      </w:r>
      <w:r>
        <w:rPr>
          <w:sz w:val="22"/>
        </w:rPr>
        <w:t>codes,</w:t>
      </w:r>
      <w:r>
        <w:rPr>
          <w:spacing w:val="64"/>
          <w:sz w:val="22"/>
        </w:rPr>
        <w:t> </w:t>
      </w:r>
      <w:r>
        <w:rPr>
          <w:sz w:val="22"/>
        </w:rPr>
        <w:t>ordinances,</w:t>
      </w:r>
      <w:r>
        <w:rPr>
          <w:spacing w:val="62"/>
          <w:sz w:val="22"/>
        </w:rPr>
        <w:t> </w:t>
      </w:r>
      <w:r>
        <w:rPr>
          <w:sz w:val="22"/>
        </w:rPr>
        <w:t>rules,</w:t>
      </w:r>
      <w:r>
        <w:rPr>
          <w:spacing w:val="63"/>
          <w:sz w:val="22"/>
        </w:rPr>
        <w:t> </w:t>
      </w:r>
      <w:r>
        <w:rPr>
          <w:spacing w:val="-5"/>
          <w:sz w:val="22"/>
        </w:rPr>
        <w:t>and</w:t>
      </w:r>
    </w:p>
    <w:p>
      <w:pPr>
        <w:pStyle w:val="BodyText"/>
        <w:spacing w:line="252" w:lineRule="exact"/>
        <w:ind w:left="120"/>
      </w:pPr>
      <w:r>
        <w:rPr/>
        <w:t>regulations</w:t>
      </w:r>
      <w:r>
        <w:rPr>
          <w:spacing w:val="-2"/>
        </w:rPr>
        <w:t> </w:t>
      </w:r>
      <w:r>
        <w:rPr/>
        <w:t>of</w:t>
      </w:r>
      <w:r>
        <w:rPr>
          <w:spacing w:val="-4"/>
        </w:rPr>
        <w:t> </w:t>
      </w:r>
      <w:r>
        <w:rPr/>
        <w:t>the</w:t>
      </w:r>
      <w:r>
        <w:rPr>
          <w:spacing w:val="-3"/>
        </w:rPr>
        <w:t> </w:t>
      </w:r>
      <w:r>
        <w:rPr>
          <w:spacing w:val="-4"/>
        </w:rPr>
        <w:t>city.</w:t>
      </w:r>
    </w:p>
    <w:p>
      <w:pPr>
        <w:pStyle w:val="BodyText"/>
      </w:pPr>
    </w:p>
    <w:p>
      <w:pPr>
        <w:pStyle w:val="ListParagraph"/>
        <w:numPr>
          <w:ilvl w:val="2"/>
          <w:numId w:val="17"/>
        </w:numPr>
        <w:tabs>
          <w:tab w:pos="3000" w:val="left" w:leader="none"/>
        </w:tabs>
        <w:spacing w:line="240" w:lineRule="auto" w:before="1" w:after="0"/>
        <w:ind w:left="3000" w:right="0" w:hanging="720"/>
        <w:jc w:val="left"/>
        <w:rPr>
          <w:sz w:val="22"/>
        </w:rPr>
      </w:pPr>
      <w:r>
        <w:rPr>
          <w:sz w:val="22"/>
        </w:rPr>
        <w:t>Special</w:t>
      </w:r>
      <w:r>
        <w:rPr>
          <w:spacing w:val="-2"/>
          <w:sz w:val="22"/>
        </w:rPr>
        <w:t> </w:t>
      </w:r>
      <w:r>
        <w:rPr>
          <w:sz w:val="22"/>
        </w:rPr>
        <w:t>parking</w:t>
      </w:r>
      <w:r>
        <w:rPr>
          <w:spacing w:val="-5"/>
          <w:sz w:val="22"/>
        </w:rPr>
        <w:t> </w:t>
      </w:r>
      <w:r>
        <w:rPr>
          <w:sz w:val="22"/>
        </w:rPr>
        <w:t>may</w:t>
      </w:r>
      <w:r>
        <w:rPr>
          <w:spacing w:val="-5"/>
          <w:sz w:val="22"/>
        </w:rPr>
        <w:t> </w:t>
      </w:r>
      <w:r>
        <w:rPr>
          <w:sz w:val="22"/>
        </w:rPr>
        <w:t>not</w:t>
      </w:r>
      <w:r>
        <w:rPr>
          <w:spacing w:val="-4"/>
          <w:sz w:val="22"/>
        </w:rPr>
        <w:t> </w:t>
      </w:r>
      <w:r>
        <w:rPr>
          <w:sz w:val="22"/>
        </w:rPr>
        <w:t>create</w:t>
      </w:r>
      <w:r>
        <w:rPr>
          <w:spacing w:val="-4"/>
          <w:sz w:val="22"/>
        </w:rPr>
        <w:t> </w:t>
      </w:r>
      <w:r>
        <w:rPr>
          <w:sz w:val="22"/>
        </w:rPr>
        <w:t>safety</w:t>
      </w:r>
      <w:r>
        <w:rPr>
          <w:spacing w:val="-2"/>
          <w:sz w:val="22"/>
        </w:rPr>
        <w:t> hazards.</w:t>
      </w:r>
    </w:p>
    <w:p>
      <w:pPr>
        <w:pStyle w:val="BodyText"/>
      </w:pPr>
    </w:p>
    <w:p>
      <w:pPr>
        <w:pStyle w:val="ListParagraph"/>
        <w:numPr>
          <w:ilvl w:val="1"/>
          <w:numId w:val="17"/>
        </w:numPr>
        <w:tabs>
          <w:tab w:pos="2279" w:val="left" w:leader="none"/>
        </w:tabs>
        <w:spacing w:line="240" w:lineRule="auto" w:before="0" w:after="0"/>
        <w:ind w:left="120" w:right="115" w:firstLine="1440"/>
        <w:jc w:val="left"/>
        <w:rPr>
          <w:sz w:val="22"/>
        </w:rPr>
      </w:pPr>
      <w:r>
        <w:rPr>
          <w:sz w:val="22"/>
          <w:u w:val="single"/>
        </w:rPr>
        <w:t>Packed parking standards</w:t>
      </w:r>
      <w:r>
        <w:rPr>
          <w:sz w:val="22"/>
          <w:u w:val="none"/>
        </w:rPr>
        <w:t>.</w:t>
      </w:r>
      <w:r>
        <w:rPr>
          <w:spacing w:val="80"/>
          <w:sz w:val="22"/>
          <w:u w:val="none"/>
        </w:rPr>
        <w:t> </w:t>
      </w:r>
      <w:r>
        <w:rPr>
          <w:sz w:val="22"/>
          <w:u w:val="none"/>
        </w:rPr>
        <w:t>Packed parking may not be used unless a license is</w:t>
      </w:r>
      <w:r>
        <w:rPr>
          <w:spacing w:val="80"/>
          <w:sz w:val="22"/>
          <w:u w:val="none"/>
        </w:rPr>
        <w:t> </w:t>
      </w:r>
      <w:r>
        <w:rPr>
          <w:sz w:val="22"/>
          <w:u w:val="none"/>
        </w:rPr>
        <w:t>obtained pursuant to Subsection (i).</w:t>
      </w:r>
    </w:p>
    <w:p>
      <w:pPr>
        <w:pStyle w:val="BodyText"/>
      </w:pPr>
    </w:p>
    <w:p>
      <w:pPr>
        <w:pStyle w:val="ListParagraph"/>
        <w:numPr>
          <w:ilvl w:val="1"/>
          <w:numId w:val="17"/>
        </w:numPr>
        <w:tabs>
          <w:tab w:pos="2279" w:val="left" w:leader="none"/>
        </w:tabs>
        <w:spacing w:line="240" w:lineRule="auto" w:before="0" w:after="0"/>
        <w:ind w:left="2279" w:right="0" w:hanging="719"/>
        <w:jc w:val="left"/>
        <w:rPr>
          <w:sz w:val="22"/>
        </w:rPr>
      </w:pPr>
      <w:r>
        <w:rPr>
          <w:sz w:val="22"/>
          <w:u w:val="single"/>
        </w:rPr>
        <w:t>Remote</w:t>
      </w:r>
      <w:r>
        <w:rPr>
          <w:spacing w:val="-4"/>
          <w:sz w:val="22"/>
          <w:u w:val="single"/>
        </w:rPr>
        <w:t> </w:t>
      </w:r>
      <w:r>
        <w:rPr>
          <w:sz w:val="22"/>
          <w:u w:val="single"/>
        </w:rPr>
        <w:t>parking</w:t>
      </w:r>
      <w:r>
        <w:rPr>
          <w:spacing w:val="-3"/>
          <w:sz w:val="22"/>
          <w:u w:val="single"/>
        </w:rPr>
        <w:t> </w:t>
      </w:r>
      <w:r>
        <w:rPr>
          <w:spacing w:val="-2"/>
          <w:sz w:val="22"/>
          <w:u w:val="single"/>
        </w:rPr>
        <w:t>standards</w:t>
      </w:r>
      <w:r>
        <w:rPr>
          <w:spacing w:val="-2"/>
          <w:sz w:val="22"/>
          <w:u w:val="none"/>
        </w:rPr>
        <w:t>.</w:t>
      </w:r>
    </w:p>
    <w:p>
      <w:pPr>
        <w:pStyle w:val="BodyText"/>
      </w:pPr>
    </w:p>
    <w:p>
      <w:pPr>
        <w:pStyle w:val="ListParagraph"/>
        <w:numPr>
          <w:ilvl w:val="2"/>
          <w:numId w:val="17"/>
        </w:numPr>
        <w:tabs>
          <w:tab w:pos="2997" w:val="left" w:leader="none"/>
        </w:tabs>
        <w:spacing w:line="240" w:lineRule="auto" w:before="0" w:after="0"/>
        <w:ind w:left="120" w:right="114" w:firstLine="2160"/>
        <w:jc w:val="both"/>
        <w:rPr>
          <w:sz w:val="22"/>
        </w:rPr>
      </w:pPr>
      <w:r>
        <w:rPr>
          <w:sz w:val="22"/>
          <w:u w:val="single"/>
        </w:rPr>
        <w:t>Walking distance</w:t>
      </w:r>
      <w:r>
        <w:rPr>
          <w:sz w:val="22"/>
          <w:u w:val="none"/>
        </w:rPr>
        <w:t>.</w:t>
      </w:r>
      <w:r>
        <w:rPr>
          <w:spacing w:val="40"/>
          <w:sz w:val="22"/>
          <w:u w:val="none"/>
        </w:rPr>
        <w:t> </w:t>
      </w:r>
      <w:r>
        <w:rPr>
          <w:sz w:val="22"/>
          <w:u w:val="none"/>
        </w:rPr>
        <w:t>Unless an extension of walking distance is approved by the director of public works and transportation, remote parking must be located within the walking distance specified below of the use served by the remote parking:</w:t>
      </w:r>
    </w:p>
    <w:p>
      <w:pPr>
        <w:pStyle w:val="BodyText"/>
        <w:spacing w:before="1"/>
      </w:pPr>
    </w:p>
    <w:p>
      <w:pPr>
        <w:pStyle w:val="ListParagraph"/>
        <w:numPr>
          <w:ilvl w:val="3"/>
          <w:numId w:val="17"/>
        </w:numPr>
        <w:tabs>
          <w:tab w:pos="3720" w:val="left" w:leader="none"/>
        </w:tabs>
        <w:spacing w:line="240" w:lineRule="auto" w:before="0" w:after="0"/>
        <w:ind w:left="3720" w:right="0" w:hanging="720"/>
        <w:jc w:val="left"/>
        <w:rPr>
          <w:sz w:val="22"/>
        </w:rPr>
      </w:pPr>
      <w:r>
        <w:rPr>
          <w:sz w:val="22"/>
        </w:rPr>
        <w:t>1,500</w:t>
      </w:r>
      <w:r>
        <w:rPr>
          <w:spacing w:val="-3"/>
          <w:sz w:val="22"/>
        </w:rPr>
        <w:t> </w:t>
      </w:r>
      <w:r>
        <w:rPr>
          <w:sz w:val="22"/>
        </w:rPr>
        <w:t>feet</w:t>
      </w:r>
      <w:r>
        <w:rPr>
          <w:spacing w:val="-4"/>
          <w:sz w:val="22"/>
        </w:rPr>
        <w:t> </w:t>
      </w:r>
      <w:r>
        <w:rPr>
          <w:sz w:val="22"/>
        </w:rPr>
        <w:t>from</w:t>
      </w:r>
      <w:r>
        <w:rPr>
          <w:spacing w:val="-4"/>
          <w:sz w:val="22"/>
        </w:rPr>
        <w:t> </w:t>
      </w:r>
      <w:r>
        <w:rPr>
          <w:sz w:val="22"/>
        </w:rPr>
        <w:t>a</w:t>
      </w:r>
      <w:r>
        <w:rPr>
          <w:spacing w:val="-2"/>
          <w:sz w:val="22"/>
        </w:rPr>
        <w:t> </w:t>
      </w:r>
      <w:r>
        <w:rPr>
          <w:sz w:val="22"/>
        </w:rPr>
        <w:t>dance</w:t>
      </w:r>
      <w:r>
        <w:rPr>
          <w:spacing w:val="-2"/>
          <w:sz w:val="22"/>
        </w:rPr>
        <w:t> </w:t>
      </w:r>
      <w:r>
        <w:rPr>
          <w:sz w:val="22"/>
        </w:rPr>
        <w:t>hall</w:t>
      </w:r>
      <w:r>
        <w:rPr>
          <w:spacing w:val="-1"/>
          <w:sz w:val="22"/>
        </w:rPr>
        <w:t> </w:t>
      </w:r>
      <w:r>
        <w:rPr>
          <w:sz w:val="22"/>
        </w:rPr>
        <w:t>existing</w:t>
      </w:r>
      <w:r>
        <w:rPr>
          <w:spacing w:val="-5"/>
          <w:sz w:val="22"/>
        </w:rPr>
        <w:t> </w:t>
      </w:r>
      <w:r>
        <w:rPr>
          <w:sz w:val="22"/>
        </w:rPr>
        <w:t>on</w:t>
      </w:r>
      <w:r>
        <w:rPr>
          <w:spacing w:val="-2"/>
          <w:sz w:val="22"/>
        </w:rPr>
        <w:t> </w:t>
      </w:r>
      <w:r>
        <w:rPr>
          <w:sz w:val="22"/>
        </w:rPr>
        <w:t>September</w:t>
      </w:r>
      <w:r>
        <w:rPr>
          <w:spacing w:val="-1"/>
          <w:sz w:val="22"/>
        </w:rPr>
        <w:t> </w:t>
      </w:r>
      <w:r>
        <w:rPr>
          <w:sz w:val="22"/>
        </w:rPr>
        <w:t>13,</w:t>
      </w:r>
      <w:r>
        <w:rPr>
          <w:spacing w:val="-5"/>
          <w:sz w:val="22"/>
        </w:rPr>
        <w:t> </w:t>
      </w:r>
      <w:r>
        <w:rPr>
          <w:spacing w:val="-2"/>
          <w:sz w:val="22"/>
        </w:rPr>
        <w:t>1992;</w:t>
      </w:r>
    </w:p>
    <w:p>
      <w:pPr>
        <w:pStyle w:val="BodyText"/>
      </w:pPr>
    </w:p>
    <w:p>
      <w:pPr>
        <w:pStyle w:val="ListParagraph"/>
        <w:numPr>
          <w:ilvl w:val="3"/>
          <w:numId w:val="17"/>
        </w:numPr>
        <w:tabs>
          <w:tab w:pos="3720" w:val="left" w:leader="none"/>
        </w:tabs>
        <w:spacing w:line="240" w:lineRule="auto" w:before="0" w:after="0"/>
        <w:ind w:left="120" w:right="115" w:firstLine="2880"/>
        <w:jc w:val="left"/>
        <w:rPr>
          <w:sz w:val="22"/>
        </w:rPr>
      </w:pPr>
      <w:r>
        <w:rPr>
          <w:sz w:val="22"/>
        </w:rPr>
        <w:t>900</w:t>
      </w:r>
      <w:r>
        <w:rPr>
          <w:spacing w:val="34"/>
          <w:sz w:val="22"/>
        </w:rPr>
        <w:t> </w:t>
      </w:r>
      <w:r>
        <w:rPr>
          <w:sz w:val="22"/>
        </w:rPr>
        <w:t>feet</w:t>
      </w:r>
      <w:r>
        <w:rPr>
          <w:spacing w:val="35"/>
          <w:sz w:val="22"/>
        </w:rPr>
        <w:t> </w:t>
      </w:r>
      <w:r>
        <w:rPr>
          <w:sz w:val="22"/>
        </w:rPr>
        <w:t>from</w:t>
      </w:r>
      <w:r>
        <w:rPr>
          <w:spacing w:val="35"/>
          <w:sz w:val="22"/>
        </w:rPr>
        <w:t> </w:t>
      </w:r>
      <w:r>
        <w:rPr>
          <w:sz w:val="22"/>
        </w:rPr>
        <w:t>a</w:t>
      </w:r>
      <w:r>
        <w:rPr>
          <w:spacing w:val="34"/>
          <w:sz w:val="22"/>
        </w:rPr>
        <w:t> </w:t>
      </w:r>
      <w:r>
        <w:rPr>
          <w:sz w:val="22"/>
        </w:rPr>
        <w:t>main</w:t>
      </w:r>
      <w:r>
        <w:rPr>
          <w:spacing w:val="34"/>
          <w:sz w:val="22"/>
        </w:rPr>
        <w:t> </w:t>
      </w:r>
      <w:r>
        <w:rPr>
          <w:sz w:val="22"/>
        </w:rPr>
        <w:t>use,</w:t>
      </w:r>
      <w:r>
        <w:rPr>
          <w:spacing w:val="31"/>
          <w:sz w:val="22"/>
        </w:rPr>
        <w:t> </w:t>
      </w:r>
      <w:r>
        <w:rPr>
          <w:sz w:val="22"/>
        </w:rPr>
        <w:t>other</w:t>
      </w:r>
      <w:r>
        <w:rPr>
          <w:spacing w:val="32"/>
          <w:sz w:val="22"/>
        </w:rPr>
        <w:t> </w:t>
      </w:r>
      <w:r>
        <w:rPr>
          <w:sz w:val="22"/>
        </w:rPr>
        <w:t>than</w:t>
      </w:r>
      <w:r>
        <w:rPr>
          <w:spacing w:val="31"/>
          <w:sz w:val="22"/>
        </w:rPr>
        <w:t> </w:t>
      </w:r>
      <w:r>
        <w:rPr>
          <w:sz w:val="22"/>
        </w:rPr>
        <w:t>a</w:t>
      </w:r>
      <w:r>
        <w:rPr>
          <w:spacing w:val="34"/>
          <w:sz w:val="22"/>
        </w:rPr>
        <w:t> </w:t>
      </w:r>
      <w:r>
        <w:rPr>
          <w:sz w:val="22"/>
        </w:rPr>
        <w:t>dance</w:t>
      </w:r>
      <w:r>
        <w:rPr>
          <w:spacing w:val="34"/>
          <w:sz w:val="22"/>
        </w:rPr>
        <w:t> </w:t>
      </w:r>
      <w:r>
        <w:rPr>
          <w:sz w:val="22"/>
        </w:rPr>
        <w:t>hall</w:t>
      </w:r>
      <w:r>
        <w:rPr>
          <w:spacing w:val="35"/>
          <w:sz w:val="22"/>
        </w:rPr>
        <w:t> </w:t>
      </w:r>
      <w:r>
        <w:rPr>
          <w:sz w:val="22"/>
        </w:rPr>
        <w:t>existing</w:t>
      </w:r>
      <w:r>
        <w:rPr>
          <w:spacing w:val="34"/>
          <w:sz w:val="22"/>
        </w:rPr>
        <w:t> </w:t>
      </w:r>
      <w:r>
        <w:rPr>
          <w:sz w:val="22"/>
        </w:rPr>
        <w:t>on September 13, 1992, that fronts a special retail street (see Exhibit 193D-3); or</w:t>
      </w:r>
    </w:p>
    <w:p>
      <w:pPr>
        <w:pStyle w:val="ListParagraph"/>
        <w:numPr>
          <w:ilvl w:val="3"/>
          <w:numId w:val="17"/>
        </w:numPr>
        <w:tabs>
          <w:tab w:pos="3720" w:val="left" w:leader="none"/>
        </w:tabs>
        <w:spacing w:line="240" w:lineRule="auto" w:before="253" w:after="0"/>
        <w:ind w:left="3720" w:right="0" w:hanging="720"/>
        <w:jc w:val="left"/>
        <w:rPr>
          <w:sz w:val="22"/>
        </w:rPr>
      </w:pPr>
      <w:r>
        <w:rPr>
          <w:sz w:val="22"/>
        </w:rPr>
        <w:t>450</w:t>
      </w:r>
      <w:r>
        <w:rPr>
          <w:spacing w:val="-6"/>
          <w:sz w:val="22"/>
        </w:rPr>
        <w:t> </w:t>
      </w:r>
      <w:r>
        <w:rPr>
          <w:sz w:val="22"/>
        </w:rPr>
        <w:t>feet</w:t>
      </w:r>
      <w:r>
        <w:rPr>
          <w:spacing w:val="-6"/>
          <w:sz w:val="22"/>
        </w:rPr>
        <w:t> </w:t>
      </w:r>
      <w:r>
        <w:rPr>
          <w:sz w:val="22"/>
        </w:rPr>
        <w:t>from</w:t>
      </w:r>
      <w:r>
        <w:rPr>
          <w:spacing w:val="-2"/>
          <w:sz w:val="22"/>
        </w:rPr>
        <w:t> </w:t>
      </w:r>
      <w:r>
        <w:rPr>
          <w:sz w:val="22"/>
        </w:rPr>
        <w:t>any</w:t>
      </w:r>
      <w:r>
        <w:rPr>
          <w:spacing w:val="-4"/>
          <w:sz w:val="22"/>
        </w:rPr>
        <w:t> </w:t>
      </w:r>
      <w:r>
        <w:rPr>
          <w:sz w:val="22"/>
        </w:rPr>
        <w:t>other</w:t>
      </w:r>
      <w:r>
        <w:rPr>
          <w:spacing w:val="-3"/>
          <w:sz w:val="22"/>
        </w:rPr>
        <w:t> </w:t>
      </w:r>
      <w:r>
        <w:rPr>
          <w:sz w:val="22"/>
        </w:rPr>
        <w:t>main</w:t>
      </w:r>
      <w:r>
        <w:rPr>
          <w:spacing w:val="-3"/>
          <w:sz w:val="22"/>
        </w:rPr>
        <w:t> </w:t>
      </w:r>
      <w:r>
        <w:rPr>
          <w:sz w:val="22"/>
        </w:rPr>
        <w:t>use.</w:t>
      </w:r>
      <w:r>
        <w:rPr>
          <w:spacing w:val="-4"/>
          <w:sz w:val="22"/>
        </w:rPr>
        <w:t> </w:t>
      </w:r>
      <w:r>
        <w:rPr>
          <w:sz w:val="22"/>
        </w:rPr>
        <w:t>(See</w:t>
      </w:r>
      <w:r>
        <w:rPr>
          <w:spacing w:val="-4"/>
          <w:sz w:val="22"/>
        </w:rPr>
        <w:t> </w:t>
      </w:r>
      <w:r>
        <w:rPr>
          <w:sz w:val="22"/>
        </w:rPr>
        <w:t>Exhibit</w:t>
      </w:r>
      <w:r>
        <w:rPr>
          <w:spacing w:val="-2"/>
          <w:sz w:val="22"/>
        </w:rPr>
        <w:t> </w:t>
      </w:r>
      <w:r>
        <w:rPr>
          <w:sz w:val="22"/>
        </w:rPr>
        <w:t>193D-</w:t>
      </w:r>
      <w:r>
        <w:rPr>
          <w:spacing w:val="-5"/>
          <w:sz w:val="22"/>
        </w:rPr>
        <w:t>4.)</w:t>
      </w:r>
    </w:p>
    <w:p>
      <w:pPr>
        <w:pStyle w:val="BodyText"/>
      </w:pPr>
    </w:p>
    <w:p>
      <w:pPr>
        <w:pStyle w:val="ListParagraph"/>
        <w:numPr>
          <w:ilvl w:val="2"/>
          <w:numId w:val="17"/>
        </w:numPr>
        <w:tabs>
          <w:tab w:pos="3000" w:val="left" w:leader="none"/>
        </w:tabs>
        <w:spacing w:line="240" w:lineRule="auto" w:before="0" w:after="0"/>
        <w:ind w:left="3000" w:right="0" w:hanging="720"/>
        <w:jc w:val="left"/>
        <w:rPr>
          <w:sz w:val="22"/>
        </w:rPr>
      </w:pPr>
      <w:r>
        <w:rPr>
          <w:sz w:val="22"/>
          <w:u w:val="single"/>
        </w:rPr>
        <w:t>Extension</w:t>
      </w:r>
      <w:r>
        <w:rPr>
          <w:spacing w:val="-6"/>
          <w:sz w:val="22"/>
          <w:u w:val="single"/>
        </w:rPr>
        <w:t> </w:t>
      </w:r>
      <w:r>
        <w:rPr>
          <w:sz w:val="22"/>
          <w:u w:val="single"/>
        </w:rPr>
        <w:t>of</w:t>
      </w:r>
      <w:r>
        <w:rPr>
          <w:spacing w:val="-1"/>
          <w:sz w:val="22"/>
          <w:u w:val="single"/>
        </w:rPr>
        <w:t> </w:t>
      </w:r>
      <w:r>
        <w:rPr>
          <w:sz w:val="22"/>
          <w:u w:val="single"/>
        </w:rPr>
        <w:t>walking</w:t>
      </w:r>
      <w:r>
        <w:rPr>
          <w:spacing w:val="-2"/>
          <w:sz w:val="22"/>
          <w:u w:val="single"/>
        </w:rPr>
        <w:t> distance</w:t>
      </w:r>
      <w:r>
        <w:rPr>
          <w:spacing w:val="-2"/>
          <w:sz w:val="22"/>
          <w:u w:val="none"/>
        </w:rPr>
        <w:t>.</w:t>
      </w:r>
    </w:p>
    <w:p>
      <w:pPr>
        <w:pStyle w:val="ListParagraph"/>
        <w:numPr>
          <w:ilvl w:val="3"/>
          <w:numId w:val="17"/>
        </w:numPr>
        <w:tabs>
          <w:tab w:pos="3717" w:val="left" w:leader="none"/>
        </w:tabs>
        <w:spacing w:line="240" w:lineRule="auto" w:before="251" w:after="0"/>
        <w:ind w:left="120" w:right="115" w:firstLine="2879"/>
        <w:jc w:val="both"/>
        <w:rPr>
          <w:sz w:val="22"/>
        </w:rPr>
      </w:pPr>
      <w:r>
        <w:rPr>
          <w:sz w:val="22"/>
        </w:rPr>
        <w:t>For uses other than dance halls existing on September 13, 1992, and main uses that front special retail streets, the director of public works and transportation may extend the walking distance for remote parking to no more than 900 feet unless the extension would:</w:t>
      </w:r>
    </w:p>
    <w:p>
      <w:pPr>
        <w:pStyle w:val="BodyText"/>
        <w:spacing w:before="1"/>
      </w:pPr>
    </w:p>
    <w:p>
      <w:pPr>
        <w:pStyle w:val="BodyText"/>
        <w:tabs>
          <w:tab w:pos="4440" w:val="left" w:leader="none"/>
        </w:tabs>
        <w:spacing w:line="252" w:lineRule="exact"/>
        <w:ind w:left="3720"/>
      </w:pPr>
      <w:r>
        <w:rPr>
          <w:spacing w:val="-4"/>
        </w:rPr>
        <w:t>(aa)</w:t>
      </w:r>
      <w:r>
        <w:rPr/>
        <w:tab/>
        <w:t>significantly</w:t>
      </w:r>
      <w:r>
        <w:rPr>
          <w:spacing w:val="37"/>
        </w:rPr>
        <w:t> </w:t>
      </w:r>
      <w:r>
        <w:rPr/>
        <w:t>discourage</w:t>
      </w:r>
      <w:r>
        <w:rPr>
          <w:spacing w:val="40"/>
        </w:rPr>
        <w:t> </w:t>
      </w:r>
      <w:r>
        <w:rPr/>
        <w:t>patrons</w:t>
      </w:r>
      <w:r>
        <w:rPr>
          <w:spacing w:val="39"/>
        </w:rPr>
        <w:t> </w:t>
      </w:r>
      <w:r>
        <w:rPr/>
        <w:t>of</w:t>
      </w:r>
      <w:r>
        <w:rPr>
          <w:spacing w:val="41"/>
        </w:rPr>
        <w:t> </w:t>
      </w:r>
      <w:r>
        <w:rPr/>
        <w:t>the</w:t>
      </w:r>
      <w:r>
        <w:rPr>
          <w:spacing w:val="37"/>
        </w:rPr>
        <w:t> </w:t>
      </w:r>
      <w:r>
        <w:rPr/>
        <w:t>use</w:t>
      </w:r>
      <w:r>
        <w:rPr>
          <w:spacing w:val="38"/>
        </w:rPr>
        <w:t> </w:t>
      </w:r>
      <w:r>
        <w:rPr/>
        <w:t>from</w:t>
      </w:r>
      <w:r>
        <w:rPr>
          <w:spacing w:val="41"/>
        </w:rPr>
        <w:t> </w:t>
      </w:r>
      <w:r>
        <w:rPr>
          <w:spacing w:val="-2"/>
        </w:rPr>
        <w:t>using</w:t>
      </w:r>
    </w:p>
    <w:p>
      <w:pPr>
        <w:pStyle w:val="BodyText"/>
        <w:spacing w:line="252" w:lineRule="exact"/>
        <w:ind w:left="120"/>
      </w:pPr>
      <w:r>
        <w:rPr/>
        <w:t>the</w:t>
      </w:r>
      <w:r>
        <w:rPr>
          <w:spacing w:val="-3"/>
        </w:rPr>
        <w:t> </w:t>
      </w:r>
      <w:r>
        <w:rPr/>
        <w:t>remote</w:t>
      </w:r>
      <w:r>
        <w:rPr>
          <w:spacing w:val="-1"/>
        </w:rPr>
        <w:t> </w:t>
      </w:r>
      <w:r>
        <w:rPr>
          <w:spacing w:val="-2"/>
        </w:rPr>
        <w:t>parking;</w:t>
      </w:r>
    </w:p>
    <w:p>
      <w:pPr>
        <w:pStyle w:val="BodyText"/>
      </w:pPr>
    </w:p>
    <w:p>
      <w:pPr>
        <w:pStyle w:val="BodyText"/>
        <w:tabs>
          <w:tab w:pos="4440" w:val="left" w:leader="none"/>
        </w:tabs>
        <w:ind w:left="3720"/>
      </w:pPr>
      <w:r>
        <w:rPr>
          <w:spacing w:val="-4"/>
        </w:rPr>
        <w:t>(bb)</w:t>
      </w:r>
      <w:r>
        <w:rPr/>
        <w:tab/>
        <w:t>unreasonably</w:t>
      </w:r>
      <w:r>
        <w:rPr>
          <w:spacing w:val="2"/>
        </w:rPr>
        <w:t> </w:t>
      </w:r>
      <w:r>
        <w:rPr/>
        <w:t>endanger</w:t>
      </w:r>
      <w:r>
        <w:rPr>
          <w:spacing w:val="1"/>
        </w:rPr>
        <w:t> </w:t>
      </w:r>
      <w:r>
        <w:rPr/>
        <w:t>the</w:t>
      </w:r>
      <w:r>
        <w:rPr>
          <w:spacing w:val="1"/>
        </w:rPr>
        <w:t> </w:t>
      </w:r>
      <w:r>
        <w:rPr/>
        <w:t>safety</w:t>
      </w:r>
      <w:r>
        <w:rPr>
          <w:spacing w:val="3"/>
        </w:rPr>
        <w:t> </w:t>
      </w:r>
      <w:r>
        <w:rPr/>
        <w:t>of</w:t>
      </w:r>
      <w:r>
        <w:rPr>
          <w:spacing w:val="3"/>
        </w:rPr>
        <w:t> </w:t>
      </w:r>
      <w:r>
        <w:rPr/>
        <w:t>persons</w:t>
      </w:r>
      <w:r>
        <w:rPr>
          <w:spacing w:val="1"/>
        </w:rPr>
        <w:t> </w:t>
      </w:r>
      <w:r>
        <w:rPr/>
        <w:t>or</w:t>
      </w:r>
      <w:r>
        <w:rPr>
          <w:spacing w:val="3"/>
        </w:rPr>
        <w:t> </w:t>
      </w:r>
      <w:r>
        <w:rPr>
          <w:spacing w:val="-2"/>
        </w:rPr>
        <w:t>property;</w:t>
      </w:r>
    </w:p>
    <w:p>
      <w:pPr>
        <w:pStyle w:val="BodyText"/>
        <w:spacing w:before="2"/>
        <w:ind w:left="120"/>
      </w:pPr>
      <w:r>
        <w:rPr>
          <w:spacing w:val="-5"/>
        </w:rPr>
        <w:t>or</w:t>
      </w:r>
    </w:p>
    <w:p>
      <w:pPr>
        <w:pStyle w:val="BodyText"/>
        <w:tabs>
          <w:tab w:pos="4440" w:val="left" w:leader="none"/>
        </w:tabs>
        <w:spacing w:before="251"/>
        <w:ind w:left="3720"/>
      </w:pPr>
      <w:r>
        <w:rPr>
          <w:spacing w:val="-4"/>
        </w:rPr>
        <w:t>(cc)</w:t>
      </w:r>
      <w:r>
        <w:rPr/>
        <w:tab/>
        <w:t>not</w:t>
      </w:r>
      <w:r>
        <w:rPr>
          <w:spacing w:val="-2"/>
        </w:rPr>
        <w:t> </w:t>
      </w:r>
      <w:r>
        <w:rPr/>
        <w:t>otherwise</w:t>
      </w:r>
      <w:r>
        <w:rPr>
          <w:spacing w:val="-2"/>
        </w:rPr>
        <w:t> </w:t>
      </w:r>
      <w:r>
        <w:rPr/>
        <w:t>be</w:t>
      </w:r>
      <w:r>
        <w:rPr>
          <w:spacing w:val="-3"/>
        </w:rPr>
        <w:t> </w:t>
      </w:r>
      <w:r>
        <w:rPr/>
        <w:t>in</w:t>
      </w:r>
      <w:r>
        <w:rPr>
          <w:spacing w:val="-2"/>
        </w:rPr>
        <w:t> </w:t>
      </w:r>
      <w:r>
        <w:rPr/>
        <w:t>the</w:t>
      </w:r>
      <w:r>
        <w:rPr>
          <w:spacing w:val="-2"/>
        </w:rPr>
        <w:t> </w:t>
      </w:r>
      <w:r>
        <w:rPr/>
        <w:t>public</w:t>
      </w:r>
      <w:r>
        <w:rPr>
          <w:spacing w:val="-2"/>
        </w:rPr>
        <w:t> interest.</w:t>
      </w:r>
    </w:p>
    <w:p>
      <w:pPr>
        <w:pStyle w:val="BodyText"/>
      </w:pPr>
    </w:p>
    <w:p>
      <w:pPr>
        <w:pStyle w:val="ListParagraph"/>
        <w:numPr>
          <w:ilvl w:val="3"/>
          <w:numId w:val="17"/>
        </w:numPr>
        <w:tabs>
          <w:tab w:pos="3717" w:val="left" w:leader="none"/>
        </w:tabs>
        <w:spacing w:line="240" w:lineRule="auto" w:before="0" w:after="0"/>
        <w:ind w:left="120" w:right="114" w:firstLine="2880"/>
        <w:jc w:val="both"/>
        <w:rPr>
          <w:sz w:val="22"/>
        </w:rPr>
      </w:pPr>
      <w:r>
        <w:rPr>
          <w:sz w:val="22"/>
        </w:rPr>
        <w:t>A license is required to authorize an extension of walking distance beyond 1,500 feet for a dance hall existing on September 13, 1992, or 900 feet for any other</w:t>
      </w:r>
      <w:r>
        <w:rPr>
          <w:spacing w:val="40"/>
          <w:sz w:val="22"/>
        </w:rPr>
        <w:t> </w:t>
      </w:r>
      <w:r>
        <w:rPr>
          <w:sz w:val="22"/>
        </w:rPr>
        <w:t>main use. [See Subsection (i).]</w:t>
      </w:r>
    </w:p>
    <w:p>
      <w:pPr>
        <w:pStyle w:val="BodyText"/>
        <w:spacing w:before="1"/>
      </w:pPr>
    </w:p>
    <w:p>
      <w:pPr>
        <w:pStyle w:val="ListParagraph"/>
        <w:numPr>
          <w:ilvl w:val="2"/>
          <w:numId w:val="17"/>
        </w:numPr>
        <w:tabs>
          <w:tab w:pos="2998" w:val="left" w:leader="none"/>
        </w:tabs>
        <w:spacing w:line="240" w:lineRule="auto" w:before="1" w:after="0"/>
        <w:ind w:left="120" w:right="115" w:firstLine="2160"/>
        <w:jc w:val="both"/>
        <w:rPr>
          <w:sz w:val="22"/>
        </w:rPr>
      </w:pPr>
      <w:r>
        <w:rPr>
          <w:sz w:val="22"/>
          <w:u w:val="single"/>
        </w:rPr>
        <w:t>Residential prohibition</w:t>
      </w:r>
      <w:r>
        <w:rPr>
          <w:sz w:val="22"/>
          <w:u w:val="none"/>
        </w:rPr>
        <w:t>.</w:t>
      </w:r>
      <w:r>
        <w:rPr>
          <w:spacing w:val="40"/>
          <w:sz w:val="22"/>
          <w:u w:val="none"/>
        </w:rPr>
        <w:t> </w:t>
      </w:r>
      <w:r>
        <w:rPr>
          <w:sz w:val="22"/>
          <w:u w:val="none"/>
        </w:rPr>
        <w:t>A parking lot may not be used for remote parking if the measurement of walking distance goes through a residential district or subdistrict.</w:t>
      </w:r>
    </w:p>
    <w:p>
      <w:pPr>
        <w:pStyle w:val="ListParagraph"/>
        <w:numPr>
          <w:ilvl w:val="2"/>
          <w:numId w:val="17"/>
        </w:numPr>
        <w:tabs>
          <w:tab w:pos="2997" w:val="left" w:leader="none"/>
        </w:tabs>
        <w:spacing w:line="240" w:lineRule="auto" w:before="252" w:after="0"/>
        <w:ind w:left="120" w:right="115" w:firstLine="2160"/>
        <w:jc w:val="both"/>
        <w:rPr>
          <w:sz w:val="22"/>
        </w:rPr>
      </w:pPr>
      <w:r>
        <w:rPr>
          <w:sz w:val="22"/>
          <w:u w:val="single"/>
        </w:rPr>
        <w:t>Signs required at main use and at parking lot</w:t>
      </w:r>
      <w:r>
        <w:rPr>
          <w:sz w:val="22"/>
          <w:u w:val="none"/>
        </w:rPr>
        <w:t>.</w:t>
      </w:r>
      <w:r>
        <w:rPr>
          <w:spacing w:val="40"/>
          <w:sz w:val="22"/>
          <w:u w:val="none"/>
        </w:rPr>
        <w:t> </w:t>
      </w:r>
      <w:r>
        <w:rPr>
          <w:sz w:val="22"/>
          <w:u w:val="none"/>
        </w:rPr>
        <w:t>A sign must be prominently displayed at all entrances of a remote parking lot and at all entrances of a parking lot providing on-site parking for the main use. Each sign must:</w:t>
      </w:r>
    </w:p>
    <w:p>
      <w:pPr>
        <w:pStyle w:val="BodyText"/>
        <w:spacing w:before="1"/>
      </w:pPr>
    </w:p>
    <w:p>
      <w:pPr>
        <w:pStyle w:val="ListParagraph"/>
        <w:numPr>
          <w:ilvl w:val="3"/>
          <w:numId w:val="17"/>
        </w:numPr>
        <w:tabs>
          <w:tab w:pos="3720" w:val="left" w:leader="none"/>
        </w:tabs>
        <w:spacing w:line="252" w:lineRule="exact" w:before="0" w:after="0"/>
        <w:ind w:left="3720" w:right="0" w:hanging="720"/>
        <w:jc w:val="left"/>
        <w:rPr>
          <w:sz w:val="22"/>
        </w:rPr>
      </w:pPr>
      <w:r>
        <w:rPr>
          <w:sz w:val="22"/>
        </w:rPr>
        <w:t>illustrate</w:t>
      </w:r>
      <w:r>
        <w:rPr>
          <w:spacing w:val="75"/>
          <w:sz w:val="22"/>
        </w:rPr>
        <w:t> </w:t>
      </w:r>
      <w:r>
        <w:rPr>
          <w:sz w:val="22"/>
        </w:rPr>
        <w:t>or</w:t>
      </w:r>
      <w:r>
        <w:rPr>
          <w:spacing w:val="75"/>
          <w:sz w:val="22"/>
        </w:rPr>
        <w:t> </w:t>
      </w:r>
      <w:r>
        <w:rPr>
          <w:sz w:val="22"/>
        </w:rPr>
        <w:t>describe</w:t>
      </w:r>
      <w:r>
        <w:rPr>
          <w:spacing w:val="73"/>
          <w:sz w:val="22"/>
        </w:rPr>
        <w:t> </w:t>
      </w:r>
      <w:r>
        <w:rPr>
          <w:sz w:val="22"/>
        </w:rPr>
        <w:t>the</w:t>
      </w:r>
      <w:r>
        <w:rPr>
          <w:spacing w:val="73"/>
          <w:sz w:val="22"/>
        </w:rPr>
        <w:t> </w:t>
      </w:r>
      <w:r>
        <w:rPr>
          <w:sz w:val="22"/>
        </w:rPr>
        <w:t>location</w:t>
      </w:r>
      <w:r>
        <w:rPr>
          <w:spacing w:val="76"/>
          <w:sz w:val="22"/>
        </w:rPr>
        <w:t> </w:t>
      </w:r>
      <w:r>
        <w:rPr>
          <w:sz w:val="22"/>
        </w:rPr>
        <w:t>of</w:t>
      </w:r>
      <w:r>
        <w:rPr>
          <w:spacing w:val="75"/>
          <w:sz w:val="22"/>
        </w:rPr>
        <w:t> </w:t>
      </w:r>
      <w:r>
        <w:rPr>
          <w:sz w:val="22"/>
        </w:rPr>
        <w:t>the</w:t>
      </w:r>
      <w:r>
        <w:rPr>
          <w:spacing w:val="75"/>
          <w:sz w:val="22"/>
        </w:rPr>
        <w:t> </w:t>
      </w:r>
      <w:r>
        <w:rPr>
          <w:sz w:val="22"/>
        </w:rPr>
        <w:t>remote</w:t>
      </w:r>
      <w:r>
        <w:rPr>
          <w:spacing w:val="72"/>
          <w:sz w:val="22"/>
        </w:rPr>
        <w:t> </w:t>
      </w:r>
      <w:r>
        <w:rPr>
          <w:sz w:val="22"/>
        </w:rPr>
        <w:t>parking</w:t>
      </w:r>
      <w:r>
        <w:rPr>
          <w:spacing w:val="76"/>
          <w:sz w:val="22"/>
        </w:rPr>
        <w:t> </w:t>
      </w:r>
      <w:r>
        <w:rPr>
          <w:spacing w:val="-5"/>
          <w:sz w:val="22"/>
        </w:rPr>
        <w:t>in</w:t>
      </w:r>
    </w:p>
    <w:p>
      <w:pPr>
        <w:pStyle w:val="BodyText"/>
        <w:spacing w:line="252" w:lineRule="exact"/>
        <w:ind w:left="120"/>
      </w:pPr>
      <w:r>
        <w:rPr/>
        <w:t>relation</w:t>
      </w:r>
      <w:r>
        <w:rPr>
          <w:spacing w:val="-7"/>
        </w:rPr>
        <w:t> </w:t>
      </w:r>
      <w:r>
        <w:rPr/>
        <w:t>to</w:t>
      </w:r>
      <w:r>
        <w:rPr>
          <w:spacing w:val="-1"/>
        </w:rPr>
        <w:t> </w:t>
      </w:r>
      <w:r>
        <w:rPr/>
        <w:t>the</w:t>
      </w:r>
      <w:r>
        <w:rPr>
          <w:spacing w:val="-3"/>
        </w:rPr>
        <w:t> </w:t>
      </w:r>
      <w:r>
        <w:rPr/>
        <w:t>main</w:t>
      </w:r>
      <w:r>
        <w:rPr>
          <w:spacing w:val="-1"/>
        </w:rPr>
        <w:t> </w:t>
      </w:r>
      <w:r>
        <w:rPr>
          <w:spacing w:val="-4"/>
        </w:rPr>
        <w:t>use;</w:t>
      </w:r>
    </w:p>
    <w:p>
      <w:pPr>
        <w:pStyle w:val="BodyText"/>
      </w:pPr>
    </w:p>
    <w:p>
      <w:pPr>
        <w:pStyle w:val="ListParagraph"/>
        <w:numPr>
          <w:ilvl w:val="3"/>
          <w:numId w:val="17"/>
        </w:numPr>
        <w:tabs>
          <w:tab w:pos="3720" w:val="left" w:leader="none"/>
        </w:tabs>
        <w:spacing w:line="240" w:lineRule="auto" w:before="0" w:after="0"/>
        <w:ind w:left="3720" w:right="0" w:hanging="720"/>
        <w:jc w:val="left"/>
        <w:rPr>
          <w:sz w:val="22"/>
        </w:rPr>
      </w:pPr>
      <w:r>
        <w:rPr>
          <w:sz w:val="22"/>
        </w:rPr>
        <w:t>be</w:t>
      </w:r>
      <w:r>
        <w:rPr>
          <w:spacing w:val="-4"/>
          <w:sz w:val="22"/>
        </w:rPr>
        <w:t> </w:t>
      </w:r>
      <w:r>
        <w:rPr>
          <w:sz w:val="22"/>
        </w:rPr>
        <w:t>constructed</w:t>
      </w:r>
      <w:r>
        <w:rPr>
          <w:spacing w:val="-4"/>
          <w:sz w:val="22"/>
        </w:rPr>
        <w:t> </w:t>
      </w:r>
      <w:r>
        <w:rPr>
          <w:sz w:val="22"/>
        </w:rPr>
        <w:t>of</w:t>
      </w:r>
      <w:r>
        <w:rPr>
          <w:spacing w:val="-3"/>
          <w:sz w:val="22"/>
        </w:rPr>
        <w:t> </w:t>
      </w:r>
      <w:r>
        <w:rPr>
          <w:sz w:val="22"/>
        </w:rPr>
        <w:t>weather</w:t>
      </w:r>
      <w:r>
        <w:rPr>
          <w:spacing w:val="-3"/>
          <w:sz w:val="22"/>
        </w:rPr>
        <w:t> </w:t>
      </w:r>
      <w:r>
        <w:rPr>
          <w:sz w:val="22"/>
        </w:rPr>
        <w:t>resistant</w:t>
      </w:r>
      <w:r>
        <w:rPr>
          <w:spacing w:val="-5"/>
          <w:sz w:val="22"/>
        </w:rPr>
        <w:t> </w:t>
      </w:r>
      <w:r>
        <w:rPr>
          <w:spacing w:val="-2"/>
          <w:sz w:val="22"/>
        </w:rPr>
        <w:t>material;</w:t>
      </w:r>
    </w:p>
    <w:p>
      <w:pPr>
        <w:pStyle w:val="BodyText"/>
      </w:pPr>
    </w:p>
    <w:p>
      <w:pPr>
        <w:pStyle w:val="ListParagraph"/>
        <w:numPr>
          <w:ilvl w:val="3"/>
          <w:numId w:val="17"/>
        </w:numPr>
        <w:tabs>
          <w:tab w:pos="3720" w:val="left" w:leader="none"/>
        </w:tabs>
        <w:spacing w:line="240" w:lineRule="auto" w:before="1" w:after="0"/>
        <w:ind w:left="3720" w:right="0" w:hanging="720"/>
        <w:jc w:val="left"/>
        <w:rPr>
          <w:sz w:val="22"/>
        </w:rPr>
      </w:pPr>
      <w:r>
        <w:rPr>
          <w:sz w:val="22"/>
        </w:rPr>
        <w:t>be</w:t>
      </w:r>
      <w:r>
        <w:rPr>
          <w:spacing w:val="-2"/>
          <w:sz w:val="22"/>
        </w:rPr>
        <w:t> </w:t>
      </w:r>
      <w:r>
        <w:rPr>
          <w:sz w:val="22"/>
        </w:rPr>
        <w:t>no</w:t>
      </w:r>
      <w:r>
        <w:rPr>
          <w:spacing w:val="-1"/>
          <w:sz w:val="22"/>
        </w:rPr>
        <w:t> </w:t>
      </w:r>
      <w:r>
        <w:rPr>
          <w:sz w:val="22"/>
        </w:rPr>
        <w:t>less</w:t>
      </w:r>
      <w:r>
        <w:rPr>
          <w:spacing w:val="-4"/>
          <w:sz w:val="22"/>
        </w:rPr>
        <w:t> </w:t>
      </w:r>
      <w:r>
        <w:rPr>
          <w:sz w:val="22"/>
        </w:rPr>
        <w:t>than</w:t>
      </w:r>
      <w:r>
        <w:rPr>
          <w:spacing w:val="-1"/>
          <w:sz w:val="22"/>
        </w:rPr>
        <w:t> </w:t>
      </w:r>
      <w:r>
        <w:rPr>
          <w:sz w:val="22"/>
        </w:rPr>
        <w:t>30</w:t>
      </w:r>
      <w:r>
        <w:rPr>
          <w:spacing w:val="-4"/>
          <w:sz w:val="22"/>
        </w:rPr>
        <w:t> </w:t>
      </w:r>
      <w:r>
        <w:rPr>
          <w:sz w:val="22"/>
        </w:rPr>
        <w:t>inches</w:t>
      </w:r>
      <w:r>
        <w:rPr>
          <w:spacing w:val="-2"/>
          <w:sz w:val="22"/>
        </w:rPr>
        <w:t> </w:t>
      </w:r>
      <w:r>
        <w:rPr>
          <w:sz w:val="22"/>
        </w:rPr>
        <w:t>wide</w:t>
      </w:r>
      <w:r>
        <w:rPr>
          <w:spacing w:val="-1"/>
          <w:sz w:val="22"/>
        </w:rPr>
        <w:t> </w:t>
      </w:r>
      <w:r>
        <w:rPr>
          <w:sz w:val="22"/>
        </w:rPr>
        <w:t>and</w:t>
      </w:r>
      <w:r>
        <w:rPr>
          <w:spacing w:val="-1"/>
          <w:sz w:val="22"/>
        </w:rPr>
        <w:t> </w:t>
      </w:r>
      <w:r>
        <w:rPr>
          <w:sz w:val="22"/>
        </w:rPr>
        <w:t>24</w:t>
      </w:r>
      <w:r>
        <w:rPr>
          <w:spacing w:val="-5"/>
          <w:sz w:val="22"/>
        </w:rPr>
        <w:t> </w:t>
      </w:r>
      <w:r>
        <w:rPr>
          <w:sz w:val="22"/>
        </w:rPr>
        <w:t>inches</w:t>
      </w:r>
      <w:r>
        <w:rPr>
          <w:spacing w:val="-3"/>
          <w:sz w:val="22"/>
        </w:rPr>
        <w:t> </w:t>
      </w:r>
      <w:r>
        <w:rPr>
          <w:sz w:val="22"/>
        </w:rPr>
        <w:t>long; </w:t>
      </w:r>
      <w:r>
        <w:rPr>
          <w:spacing w:val="-5"/>
          <w:sz w:val="22"/>
        </w:rPr>
        <w:t>and</w:t>
      </w:r>
    </w:p>
    <w:p>
      <w:pPr>
        <w:spacing w:after="0" w:line="240" w:lineRule="auto"/>
        <w:jc w:val="left"/>
        <w:rPr>
          <w:sz w:val="22"/>
        </w:rPr>
        <w:sectPr>
          <w:pgSz w:w="12240" w:h="15840"/>
          <w:pgMar w:top="1080" w:bottom="280" w:left="1320" w:right="1320"/>
        </w:sectPr>
      </w:pPr>
    </w:p>
    <w:p>
      <w:pPr>
        <w:pStyle w:val="ListParagraph"/>
        <w:numPr>
          <w:ilvl w:val="3"/>
          <w:numId w:val="17"/>
        </w:numPr>
        <w:tabs>
          <w:tab w:pos="3720" w:val="left" w:leader="none"/>
        </w:tabs>
        <w:spacing w:line="252" w:lineRule="exact" w:before="70" w:after="0"/>
        <w:ind w:left="3720" w:right="0" w:hanging="720"/>
        <w:jc w:val="left"/>
        <w:rPr>
          <w:sz w:val="22"/>
        </w:rPr>
      </w:pPr>
      <w:r>
        <w:rPr>
          <w:sz w:val="22"/>
        </w:rPr>
        <w:t>contain</w:t>
      </w:r>
      <w:r>
        <w:rPr>
          <w:spacing w:val="28"/>
          <w:sz w:val="22"/>
        </w:rPr>
        <w:t> </w:t>
      </w:r>
      <w:r>
        <w:rPr>
          <w:sz w:val="22"/>
        </w:rPr>
        <w:t>clearly</w:t>
      </w:r>
      <w:r>
        <w:rPr>
          <w:spacing w:val="29"/>
          <w:sz w:val="22"/>
        </w:rPr>
        <w:t> </w:t>
      </w:r>
      <w:r>
        <w:rPr>
          <w:sz w:val="22"/>
        </w:rPr>
        <w:t>legible</w:t>
      </w:r>
      <w:r>
        <w:rPr>
          <w:spacing w:val="32"/>
          <w:sz w:val="22"/>
        </w:rPr>
        <w:t> </w:t>
      </w:r>
      <w:r>
        <w:rPr>
          <w:sz w:val="22"/>
        </w:rPr>
        <w:t>letters</w:t>
      </w:r>
      <w:r>
        <w:rPr>
          <w:spacing w:val="29"/>
          <w:sz w:val="22"/>
        </w:rPr>
        <w:t> </w:t>
      </w:r>
      <w:r>
        <w:rPr>
          <w:sz w:val="22"/>
        </w:rPr>
        <w:t>in</w:t>
      </w:r>
      <w:r>
        <w:rPr>
          <w:spacing w:val="31"/>
          <w:sz w:val="22"/>
        </w:rPr>
        <w:t> </w:t>
      </w:r>
      <w:r>
        <w:rPr>
          <w:sz w:val="22"/>
        </w:rPr>
        <w:t>a</w:t>
      </w:r>
      <w:r>
        <w:rPr>
          <w:spacing w:val="29"/>
          <w:sz w:val="22"/>
        </w:rPr>
        <w:t> </w:t>
      </w:r>
      <w:r>
        <w:rPr>
          <w:sz w:val="22"/>
        </w:rPr>
        <w:t>color</w:t>
      </w:r>
      <w:r>
        <w:rPr>
          <w:spacing w:val="30"/>
          <w:sz w:val="22"/>
        </w:rPr>
        <w:t> </w:t>
      </w:r>
      <w:r>
        <w:rPr>
          <w:sz w:val="22"/>
        </w:rPr>
        <w:t>that</w:t>
      </w:r>
      <w:r>
        <w:rPr>
          <w:spacing w:val="32"/>
          <w:sz w:val="22"/>
        </w:rPr>
        <w:t> </w:t>
      </w:r>
      <w:r>
        <w:rPr>
          <w:sz w:val="22"/>
        </w:rPr>
        <w:t>contrasts</w:t>
      </w:r>
      <w:r>
        <w:rPr>
          <w:spacing w:val="32"/>
          <w:sz w:val="22"/>
        </w:rPr>
        <w:t> </w:t>
      </w:r>
      <w:r>
        <w:rPr>
          <w:sz w:val="22"/>
        </w:rPr>
        <w:t>with</w:t>
      </w:r>
      <w:r>
        <w:rPr>
          <w:spacing w:val="29"/>
          <w:sz w:val="22"/>
        </w:rPr>
        <w:t> </w:t>
      </w:r>
      <w:r>
        <w:rPr>
          <w:spacing w:val="-5"/>
          <w:sz w:val="22"/>
        </w:rPr>
        <w:t>the</w:t>
      </w:r>
    </w:p>
    <w:p>
      <w:pPr>
        <w:pStyle w:val="BodyText"/>
        <w:spacing w:line="252" w:lineRule="exact"/>
        <w:ind w:left="120"/>
      </w:pPr>
      <w:r>
        <w:rPr/>
        <w:t>background</w:t>
      </w:r>
      <w:r>
        <w:rPr>
          <w:spacing w:val="-6"/>
        </w:rPr>
        <w:t> </w:t>
      </w:r>
      <w:r>
        <w:rPr/>
        <w:t>material</w:t>
      </w:r>
      <w:r>
        <w:rPr>
          <w:spacing w:val="-2"/>
        </w:rPr>
        <w:t> </w:t>
      </w:r>
      <w:r>
        <w:rPr/>
        <w:t>of</w:t>
      </w:r>
      <w:r>
        <w:rPr>
          <w:spacing w:val="-3"/>
        </w:rPr>
        <w:t> </w:t>
      </w:r>
      <w:r>
        <w:rPr/>
        <w:t>the</w:t>
      </w:r>
      <w:r>
        <w:rPr>
          <w:spacing w:val="-4"/>
        </w:rPr>
        <w:t> </w:t>
      </w:r>
      <w:r>
        <w:rPr>
          <w:spacing w:val="-2"/>
        </w:rPr>
        <w:t>sign.</w:t>
      </w:r>
    </w:p>
    <w:p>
      <w:pPr>
        <w:pStyle w:val="BodyText"/>
        <w:spacing w:before="1"/>
      </w:pPr>
    </w:p>
    <w:p>
      <w:pPr>
        <w:pStyle w:val="ListParagraph"/>
        <w:numPr>
          <w:ilvl w:val="1"/>
          <w:numId w:val="17"/>
        </w:numPr>
        <w:tabs>
          <w:tab w:pos="2277" w:val="left" w:leader="none"/>
        </w:tabs>
        <w:spacing w:line="240" w:lineRule="auto" w:before="0" w:after="0"/>
        <w:ind w:left="119" w:right="114" w:firstLine="1440"/>
        <w:jc w:val="both"/>
        <w:rPr>
          <w:sz w:val="22"/>
        </w:rPr>
      </w:pPr>
      <w:r>
        <w:rPr>
          <w:sz w:val="22"/>
          <w:u w:val="single"/>
        </w:rPr>
        <w:t>Shared parking standards</w:t>
      </w:r>
      <w:r>
        <w:rPr>
          <w:sz w:val="22"/>
          <w:u w:val="none"/>
        </w:rPr>
        <w:t>.</w:t>
      </w:r>
      <w:r>
        <w:rPr>
          <w:spacing w:val="40"/>
          <w:sz w:val="22"/>
          <w:u w:val="none"/>
        </w:rPr>
        <w:t> </w:t>
      </w:r>
      <w:r>
        <w:rPr>
          <w:sz w:val="22"/>
          <w:u w:val="none"/>
        </w:rPr>
        <w:t>Uses sharing parking must have either mutually exclusive or compatibly overlapping normal hours of operation. The director of public works and transportation shall determine whether hours of operation are compatibly overlapping on a case-by-case </w:t>
      </w:r>
      <w:r>
        <w:rPr>
          <w:spacing w:val="-2"/>
          <w:sz w:val="22"/>
          <w:u w:val="none"/>
        </w:rPr>
        <w:t>basis.</w:t>
      </w:r>
    </w:p>
    <w:p>
      <w:pPr>
        <w:pStyle w:val="BodyText"/>
      </w:pPr>
    </w:p>
    <w:p>
      <w:pPr>
        <w:pStyle w:val="ListParagraph"/>
        <w:numPr>
          <w:ilvl w:val="0"/>
          <w:numId w:val="17"/>
        </w:numPr>
        <w:tabs>
          <w:tab w:pos="1559" w:val="left" w:leader="none"/>
        </w:tabs>
        <w:spacing w:line="240" w:lineRule="auto" w:before="0" w:after="0"/>
        <w:ind w:left="1559" w:right="0" w:hanging="719"/>
        <w:jc w:val="left"/>
        <w:rPr>
          <w:sz w:val="22"/>
        </w:rPr>
      </w:pPr>
      <w:r>
        <w:rPr>
          <w:sz w:val="22"/>
          <w:u w:val="single"/>
        </w:rPr>
        <w:t>Decision</w:t>
      </w:r>
      <w:r>
        <w:rPr>
          <w:spacing w:val="-3"/>
          <w:sz w:val="22"/>
          <w:u w:val="single"/>
        </w:rPr>
        <w:t> </w:t>
      </w:r>
      <w:r>
        <w:rPr>
          <w:sz w:val="22"/>
          <w:u w:val="single"/>
        </w:rPr>
        <w:t>of</w:t>
      </w:r>
      <w:r>
        <w:rPr>
          <w:spacing w:val="-1"/>
          <w:sz w:val="22"/>
          <w:u w:val="single"/>
        </w:rPr>
        <w:t> </w:t>
      </w:r>
      <w:r>
        <w:rPr>
          <w:sz w:val="22"/>
          <w:u w:val="single"/>
        </w:rPr>
        <w:t>the</w:t>
      </w:r>
      <w:r>
        <w:rPr>
          <w:spacing w:val="-2"/>
          <w:sz w:val="22"/>
          <w:u w:val="single"/>
        </w:rPr>
        <w:t> director</w:t>
      </w:r>
      <w:r>
        <w:rPr>
          <w:spacing w:val="-2"/>
          <w:sz w:val="22"/>
          <w:u w:val="none"/>
        </w:rPr>
        <w:t>.</w:t>
      </w:r>
    </w:p>
    <w:p>
      <w:pPr>
        <w:pStyle w:val="BodyText"/>
      </w:pPr>
    </w:p>
    <w:p>
      <w:pPr>
        <w:pStyle w:val="ListParagraph"/>
        <w:numPr>
          <w:ilvl w:val="1"/>
          <w:numId w:val="17"/>
        </w:numPr>
        <w:tabs>
          <w:tab w:pos="2278" w:val="left" w:leader="none"/>
        </w:tabs>
        <w:spacing w:line="240" w:lineRule="auto" w:before="0" w:after="0"/>
        <w:ind w:left="120" w:right="112" w:firstLine="1440"/>
        <w:jc w:val="both"/>
        <w:rPr>
          <w:sz w:val="22"/>
        </w:rPr>
      </w:pPr>
      <w:r>
        <w:rPr>
          <w:sz w:val="22"/>
          <w:u w:val="single"/>
        </w:rPr>
        <w:t>Form</w:t>
      </w:r>
      <w:r>
        <w:rPr>
          <w:spacing w:val="-1"/>
          <w:sz w:val="22"/>
          <w:u w:val="single"/>
        </w:rPr>
        <w:t> </w:t>
      </w:r>
      <w:r>
        <w:rPr>
          <w:sz w:val="22"/>
          <w:u w:val="single"/>
        </w:rPr>
        <w:t>of</w:t>
      </w:r>
      <w:r>
        <w:rPr>
          <w:spacing w:val="-1"/>
          <w:sz w:val="22"/>
          <w:u w:val="single"/>
        </w:rPr>
        <w:t> </w:t>
      </w:r>
      <w:r>
        <w:rPr>
          <w:sz w:val="22"/>
          <w:u w:val="single"/>
        </w:rPr>
        <w:t>decision</w:t>
      </w:r>
      <w:r>
        <w:rPr>
          <w:sz w:val="22"/>
          <w:u w:val="none"/>
        </w:rPr>
        <w:t>.</w:t>
      </w:r>
      <w:r>
        <w:rPr>
          <w:spacing w:val="40"/>
          <w:sz w:val="22"/>
          <w:u w:val="none"/>
        </w:rPr>
        <w:t> </w:t>
      </w:r>
      <w:r>
        <w:rPr>
          <w:sz w:val="22"/>
          <w:u w:val="none"/>
        </w:rPr>
        <w:t>The</w:t>
      </w:r>
      <w:r>
        <w:rPr>
          <w:spacing w:val="-2"/>
          <w:sz w:val="22"/>
          <w:u w:val="none"/>
        </w:rPr>
        <w:t> </w:t>
      </w:r>
      <w:r>
        <w:rPr>
          <w:sz w:val="22"/>
          <w:u w:val="none"/>
        </w:rPr>
        <w:t>decision</w:t>
      </w:r>
      <w:r>
        <w:rPr>
          <w:spacing w:val="-2"/>
          <w:sz w:val="22"/>
          <w:u w:val="none"/>
        </w:rPr>
        <w:t> </w:t>
      </w:r>
      <w:r>
        <w:rPr>
          <w:sz w:val="22"/>
          <w:u w:val="none"/>
        </w:rPr>
        <w:t>of</w:t>
      </w:r>
      <w:r>
        <w:rPr>
          <w:spacing w:val="-4"/>
          <w:sz w:val="22"/>
          <w:u w:val="none"/>
        </w:rPr>
        <w:t> </w:t>
      </w:r>
      <w:r>
        <w:rPr>
          <w:sz w:val="22"/>
          <w:u w:val="none"/>
        </w:rPr>
        <w:t>the</w:t>
      </w:r>
      <w:r>
        <w:rPr>
          <w:spacing w:val="-2"/>
          <w:sz w:val="22"/>
          <w:u w:val="none"/>
        </w:rPr>
        <w:t> </w:t>
      </w:r>
      <w:r>
        <w:rPr>
          <w:sz w:val="22"/>
          <w:u w:val="none"/>
        </w:rPr>
        <w:t>director</w:t>
      </w:r>
      <w:r>
        <w:rPr>
          <w:spacing w:val="-1"/>
          <w:sz w:val="22"/>
          <w:u w:val="none"/>
        </w:rPr>
        <w:t> </w:t>
      </w:r>
      <w:r>
        <w:rPr>
          <w:sz w:val="22"/>
          <w:u w:val="none"/>
        </w:rPr>
        <w:t>of</w:t>
      </w:r>
      <w:r>
        <w:rPr>
          <w:spacing w:val="-1"/>
          <w:sz w:val="22"/>
          <w:u w:val="none"/>
        </w:rPr>
        <w:t> </w:t>
      </w:r>
      <w:r>
        <w:rPr>
          <w:sz w:val="22"/>
          <w:u w:val="none"/>
        </w:rPr>
        <w:t>public</w:t>
      </w:r>
      <w:r>
        <w:rPr>
          <w:spacing w:val="-2"/>
          <w:sz w:val="22"/>
          <w:u w:val="none"/>
        </w:rPr>
        <w:t> </w:t>
      </w:r>
      <w:r>
        <w:rPr>
          <w:sz w:val="22"/>
          <w:u w:val="none"/>
        </w:rPr>
        <w:t>works</w:t>
      </w:r>
      <w:r>
        <w:rPr>
          <w:spacing w:val="-2"/>
          <w:sz w:val="22"/>
          <w:u w:val="none"/>
        </w:rPr>
        <w:t> </w:t>
      </w:r>
      <w:r>
        <w:rPr>
          <w:sz w:val="22"/>
          <w:u w:val="none"/>
        </w:rPr>
        <w:t>and</w:t>
      </w:r>
      <w:r>
        <w:rPr>
          <w:spacing w:val="-2"/>
          <w:sz w:val="22"/>
          <w:u w:val="none"/>
        </w:rPr>
        <w:t> </w:t>
      </w:r>
      <w:r>
        <w:rPr>
          <w:sz w:val="22"/>
          <w:u w:val="none"/>
        </w:rPr>
        <w:t>transportation must take one of three forms:</w:t>
      </w:r>
    </w:p>
    <w:p>
      <w:pPr>
        <w:pStyle w:val="ListParagraph"/>
        <w:numPr>
          <w:ilvl w:val="2"/>
          <w:numId w:val="17"/>
        </w:numPr>
        <w:tabs>
          <w:tab w:pos="2999" w:val="left" w:leader="none"/>
        </w:tabs>
        <w:spacing w:line="240" w:lineRule="auto" w:before="253" w:after="0"/>
        <w:ind w:left="2999" w:right="0" w:hanging="719"/>
        <w:jc w:val="left"/>
        <w:rPr>
          <w:sz w:val="22"/>
        </w:rPr>
      </w:pPr>
      <w:r>
        <w:rPr>
          <w:sz w:val="22"/>
        </w:rPr>
        <w:t>Approval,</w:t>
      </w:r>
      <w:r>
        <w:rPr>
          <w:spacing w:val="-3"/>
          <w:sz w:val="22"/>
        </w:rPr>
        <w:t> </w:t>
      </w:r>
      <w:r>
        <w:rPr>
          <w:sz w:val="22"/>
        </w:rPr>
        <w:t>no</w:t>
      </w:r>
      <w:r>
        <w:rPr>
          <w:spacing w:val="-4"/>
          <w:sz w:val="22"/>
        </w:rPr>
        <w:t> </w:t>
      </w:r>
      <w:r>
        <w:rPr>
          <w:spacing w:val="-2"/>
          <w:sz w:val="22"/>
        </w:rPr>
        <w:t>conditions.</w:t>
      </w:r>
    </w:p>
    <w:p>
      <w:pPr>
        <w:pStyle w:val="BodyText"/>
      </w:pPr>
    </w:p>
    <w:p>
      <w:pPr>
        <w:pStyle w:val="ListParagraph"/>
        <w:numPr>
          <w:ilvl w:val="2"/>
          <w:numId w:val="17"/>
        </w:numPr>
        <w:tabs>
          <w:tab w:pos="2999" w:val="left" w:leader="none"/>
        </w:tabs>
        <w:spacing w:line="240" w:lineRule="auto" w:before="0" w:after="0"/>
        <w:ind w:left="2999" w:right="0" w:hanging="720"/>
        <w:jc w:val="left"/>
        <w:rPr>
          <w:sz w:val="22"/>
        </w:rPr>
      </w:pPr>
      <w:r>
        <w:rPr>
          <w:sz w:val="22"/>
        </w:rPr>
        <w:t>Approval,</w:t>
      </w:r>
      <w:r>
        <w:rPr>
          <w:spacing w:val="-5"/>
          <w:sz w:val="22"/>
        </w:rPr>
        <w:t> </w:t>
      </w:r>
      <w:r>
        <w:rPr>
          <w:sz w:val="22"/>
        </w:rPr>
        <w:t>subject</w:t>
      </w:r>
      <w:r>
        <w:rPr>
          <w:spacing w:val="-6"/>
          <w:sz w:val="22"/>
        </w:rPr>
        <w:t> </w:t>
      </w:r>
      <w:r>
        <w:rPr>
          <w:sz w:val="22"/>
        </w:rPr>
        <w:t>to</w:t>
      </w:r>
      <w:r>
        <w:rPr>
          <w:spacing w:val="-4"/>
          <w:sz w:val="22"/>
        </w:rPr>
        <w:t> </w:t>
      </w:r>
      <w:r>
        <w:rPr>
          <w:sz w:val="22"/>
        </w:rPr>
        <w:t>conditions</w:t>
      </w:r>
      <w:r>
        <w:rPr>
          <w:spacing w:val="-4"/>
          <w:sz w:val="22"/>
        </w:rPr>
        <w:t> </w:t>
      </w:r>
      <w:r>
        <w:rPr>
          <w:spacing w:val="-2"/>
          <w:sz w:val="22"/>
        </w:rPr>
        <w:t>noted.</w:t>
      </w:r>
    </w:p>
    <w:p>
      <w:pPr>
        <w:pStyle w:val="BodyText"/>
      </w:pPr>
    </w:p>
    <w:p>
      <w:pPr>
        <w:pStyle w:val="ListParagraph"/>
        <w:numPr>
          <w:ilvl w:val="2"/>
          <w:numId w:val="17"/>
        </w:numPr>
        <w:tabs>
          <w:tab w:pos="2999" w:val="left" w:leader="none"/>
        </w:tabs>
        <w:spacing w:line="240" w:lineRule="auto" w:before="0" w:after="0"/>
        <w:ind w:left="2999" w:right="0" w:hanging="720"/>
        <w:jc w:val="left"/>
        <w:rPr>
          <w:sz w:val="22"/>
        </w:rPr>
      </w:pPr>
      <w:r>
        <w:rPr>
          <w:spacing w:val="-2"/>
          <w:sz w:val="22"/>
        </w:rPr>
        <w:t>Denial.</w:t>
      </w:r>
    </w:p>
    <w:p>
      <w:pPr>
        <w:pStyle w:val="BodyText"/>
        <w:spacing w:before="1"/>
      </w:pPr>
    </w:p>
    <w:p>
      <w:pPr>
        <w:pStyle w:val="ListParagraph"/>
        <w:numPr>
          <w:ilvl w:val="1"/>
          <w:numId w:val="17"/>
        </w:numPr>
        <w:tabs>
          <w:tab w:pos="2278" w:val="left" w:leader="none"/>
        </w:tabs>
        <w:spacing w:line="240" w:lineRule="auto" w:before="0" w:after="0"/>
        <w:ind w:left="120" w:right="115" w:firstLine="1440"/>
        <w:jc w:val="both"/>
        <w:rPr>
          <w:sz w:val="22"/>
        </w:rPr>
      </w:pPr>
      <w:r>
        <w:rPr>
          <w:sz w:val="22"/>
          <w:u w:val="single"/>
        </w:rPr>
        <w:t>Statement</w:t>
      </w:r>
      <w:r>
        <w:rPr>
          <w:spacing w:val="-1"/>
          <w:sz w:val="22"/>
          <w:u w:val="single"/>
        </w:rPr>
        <w:t> </w:t>
      </w:r>
      <w:r>
        <w:rPr>
          <w:sz w:val="22"/>
          <w:u w:val="single"/>
        </w:rPr>
        <w:t>of</w:t>
      </w:r>
      <w:r>
        <w:rPr>
          <w:spacing w:val="-1"/>
          <w:sz w:val="22"/>
          <w:u w:val="single"/>
        </w:rPr>
        <w:t> </w:t>
      </w:r>
      <w:r>
        <w:rPr>
          <w:sz w:val="22"/>
          <w:u w:val="single"/>
        </w:rPr>
        <w:t>reasons</w:t>
      </w:r>
      <w:r>
        <w:rPr>
          <w:sz w:val="22"/>
          <w:u w:val="none"/>
        </w:rPr>
        <w:t>.</w:t>
      </w:r>
      <w:r>
        <w:rPr>
          <w:spacing w:val="40"/>
          <w:sz w:val="22"/>
          <w:u w:val="none"/>
        </w:rPr>
        <w:t> </w:t>
      </w:r>
      <w:r>
        <w:rPr>
          <w:sz w:val="22"/>
          <w:u w:val="none"/>
        </w:rPr>
        <w:t>If</w:t>
      </w:r>
      <w:r>
        <w:rPr>
          <w:spacing w:val="-1"/>
          <w:sz w:val="22"/>
          <w:u w:val="none"/>
        </w:rPr>
        <w:t> </w:t>
      </w:r>
      <w:r>
        <w:rPr>
          <w:sz w:val="22"/>
          <w:u w:val="none"/>
        </w:rPr>
        <w:t>the director</w:t>
      </w:r>
      <w:r>
        <w:rPr>
          <w:spacing w:val="-1"/>
          <w:sz w:val="22"/>
          <w:u w:val="none"/>
        </w:rPr>
        <w:t> </w:t>
      </w:r>
      <w:r>
        <w:rPr>
          <w:sz w:val="22"/>
          <w:u w:val="none"/>
        </w:rPr>
        <w:t>of</w:t>
      </w:r>
      <w:r>
        <w:rPr>
          <w:spacing w:val="-1"/>
          <w:sz w:val="22"/>
          <w:u w:val="none"/>
        </w:rPr>
        <w:t> </w:t>
      </w:r>
      <w:r>
        <w:rPr>
          <w:sz w:val="22"/>
          <w:u w:val="none"/>
        </w:rPr>
        <w:t>public</w:t>
      </w:r>
      <w:r>
        <w:rPr>
          <w:spacing w:val="-2"/>
          <w:sz w:val="22"/>
          <w:u w:val="none"/>
        </w:rPr>
        <w:t> </w:t>
      </w:r>
      <w:r>
        <w:rPr>
          <w:sz w:val="22"/>
          <w:u w:val="none"/>
        </w:rPr>
        <w:t>works</w:t>
      </w:r>
      <w:r>
        <w:rPr>
          <w:spacing w:val="-2"/>
          <w:sz w:val="22"/>
          <w:u w:val="none"/>
        </w:rPr>
        <w:t> </w:t>
      </w:r>
      <w:r>
        <w:rPr>
          <w:sz w:val="22"/>
          <w:u w:val="none"/>
        </w:rPr>
        <w:t>and transportation</w:t>
      </w:r>
      <w:r>
        <w:rPr>
          <w:spacing w:val="-2"/>
          <w:sz w:val="22"/>
          <w:u w:val="none"/>
        </w:rPr>
        <w:t> </w:t>
      </w:r>
      <w:r>
        <w:rPr>
          <w:sz w:val="22"/>
          <w:u w:val="none"/>
        </w:rPr>
        <w:t>denies</w:t>
      </w:r>
      <w:r>
        <w:rPr>
          <w:spacing w:val="-2"/>
          <w:sz w:val="22"/>
          <w:u w:val="none"/>
        </w:rPr>
        <w:t> </w:t>
      </w:r>
      <w:r>
        <w:rPr>
          <w:sz w:val="22"/>
          <w:u w:val="none"/>
        </w:rPr>
        <w:t>an application for special parking, the director shall state in writing the specific reasons for denial.</w:t>
      </w:r>
    </w:p>
    <w:p>
      <w:pPr>
        <w:pStyle w:val="ListParagraph"/>
        <w:numPr>
          <w:ilvl w:val="1"/>
          <w:numId w:val="17"/>
        </w:numPr>
        <w:tabs>
          <w:tab w:pos="2278" w:val="left" w:leader="none"/>
        </w:tabs>
        <w:spacing w:line="240" w:lineRule="auto" w:before="252" w:after="0"/>
        <w:ind w:left="120" w:right="112" w:firstLine="1440"/>
        <w:jc w:val="both"/>
        <w:rPr>
          <w:sz w:val="22"/>
        </w:rPr>
      </w:pPr>
      <w:r>
        <w:rPr>
          <w:sz w:val="22"/>
          <w:u w:val="single"/>
        </w:rPr>
        <w:t>Approval subject to conditions noted</w:t>
      </w:r>
      <w:r>
        <w:rPr>
          <w:sz w:val="22"/>
          <w:u w:val="none"/>
        </w:rPr>
        <w:t>.</w:t>
      </w:r>
      <w:r>
        <w:rPr>
          <w:spacing w:val="40"/>
          <w:sz w:val="22"/>
          <w:u w:val="none"/>
        </w:rPr>
        <w:t> </w:t>
      </w:r>
      <w:r>
        <w:rPr>
          <w:sz w:val="22"/>
          <w:u w:val="none"/>
        </w:rPr>
        <w:t>As an alternative to denial of an</w:t>
      </w:r>
      <w:r>
        <w:rPr>
          <w:spacing w:val="40"/>
          <w:sz w:val="22"/>
          <w:u w:val="none"/>
        </w:rPr>
        <w:t> </w:t>
      </w:r>
      <w:r>
        <w:rPr>
          <w:sz w:val="22"/>
          <w:u w:val="none"/>
        </w:rPr>
        <w:t>application for special parking under Subsection (d)(l), the director of public works and transportation may approve the special parking subject to conditions noted if compliance with all conditions will eliminate what would otherwise constitute grounds for denial. If the director of public works and transportation approves the special parking subject to conditions noted, the director shall state in writing the specific requirements to be met before the special parking shall be considered approved.</w:t>
      </w:r>
    </w:p>
    <w:p>
      <w:pPr>
        <w:pStyle w:val="BodyText"/>
        <w:spacing w:before="1"/>
      </w:pPr>
    </w:p>
    <w:p>
      <w:pPr>
        <w:pStyle w:val="ListParagraph"/>
        <w:numPr>
          <w:ilvl w:val="1"/>
          <w:numId w:val="17"/>
        </w:numPr>
        <w:tabs>
          <w:tab w:pos="2278" w:val="left" w:leader="none"/>
        </w:tabs>
        <w:spacing w:line="240" w:lineRule="auto" w:before="0" w:after="0"/>
        <w:ind w:left="120" w:right="114" w:firstLine="1440"/>
        <w:jc w:val="both"/>
        <w:rPr>
          <w:sz w:val="22"/>
        </w:rPr>
      </w:pPr>
      <w:r>
        <w:rPr>
          <w:sz w:val="22"/>
          <w:u w:val="single"/>
        </w:rPr>
        <w:t>Approval with</w:t>
      </w:r>
      <w:r>
        <w:rPr>
          <w:spacing w:val="-1"/>
          <w:sz w:val="22"/>
          <w:u w:val="single"/>
        </w:rPr>
        <w:t> </w:t>
      </w:r>
      <w:r>
        <w:rPr>
          <w:sz w:val="22"/>
          <w:u w:val="single"/>
        </w:rPr>
        <w:t>no</w:t>
      </w:r>
      <w:r>
        <w:rPr>
          <w:spacing w:val="-1"/>
          <w:sz w:val="22"/>
          <w:u w:val="single"/>
        </w:rPr>
        <w:t> </w:t>
      </w:r>
      <w:r>
        <w:rPr>
          <w:sz w:val="22"/>
          <w:u w:val="single"/>
        </w:rPr>
        <w:t>conditions</w:t>
      </w:r>
      <w:r>
        <w:rPr>
          <w:sz w:val="22"/>
          <w:u w:val="none"/>
        </w:rPr>
        <w:t>.</w:t>
      </w:r>
      <w:r>
        <w:rPr>
          <w:spacing w:val="40"/>
          <w:sz w:val="22"/>
          <w:u w:val="none"/>
        </w:rPr>
        <w:t> </w:t>
      </w:r>
      <w:r>
        <w:rPr>
          <w:sz w:val="22"/>
          <w:u w:val="none"/>
        </w:rPr>
        <w:t>If</w:t>
      </w:r>
      <w:r>
        <w:rPr>
          <w:spacing w:val="-2"/>
          <w:sz w:val="22"/>
          <w:u w:val="none"/>
        </w:rPr>
        <w:t> </w:t>
      </w:r>
      <w:r>
        <w:rPr>
          <w:sz w:val="22"/>
          <w:u w:val="none"/>
        </w:rPr>
        <w:t>there are no</w:t>
      </w:r>
      <w:r>
        <w:rPr>
          <w:spacing w:val="-1"/>
          <w:sz w:val="22"/>
          <w:u w:val="none"/>
        </w:rPr>
        <w:t> </w:t>
      </w:r>
      <w:r>
        <w:rPr>
          <w:sz w:val="22"/>
          <w:u w:val="none"/>
        </w:rPr>
        <w:t>grounds</w:t>
      </w:r>
      <w:r>
        <w:rPr>
          <w:spacing w:val="-3"/>
          <w:sz w:val="22"/>
          <w:u w:val="none"/>
        </w:rPr>
        <w:t> </w:t>
      </w:r>
      <w:r>
        <w:rPr>
          <w:sz w:val="22"/>
          <w:u w:val="none"/>
        </w:rPr>
        <w:t>for denial under</w:t>
      </w:r>
      <w:r>
        <w:rPr>
          <w:spacing w:val="-2"/>
          <w:sz w:val="22"/>
          <w:u w:val="none"/>
        </w:rPr>
        <w:t> </w:t>
      </w:r>
      <w:r>
        <w:rPr>
          <w:sz w:val="22"/>
          <w:u w:val="none"/>
        </w:rPr>
        <w:t>Subsection (d)(1), the director of public works and transportation shall approve the application for special parking with no conditions.</w:t>
      </w:r>
    </w:p>
    <w:p>
      <w:pPr>
        <w:pStyle w:val="ListParagraph"/>
        <w:numPr>
          <w:ilvl w:val="0"/>
          <w:numId w:val="17"/>
        </w:numPr>
        <w:tabs>
          <w:tab w:pos="1557" w:val="left" w:leader="none"/>
        </w:tabs>
        <w:spacing w:line="240" w:lineRule="auto" w:before="251" w:after="0"/>
        <w:ind w:left="120" w:right="115" w:firstLine="720"/>
        <w:jc w:val="both"/>
        <w:rPr>
          <w:sz w:val="22"/>
        </w:rPr>
      </w:pPr>
      <w:r>
        <w:rPr>
          <w:sz w:val="22"/>
          <w:u w:val="single"/>
        </w:rPr>
        <w:t>Notice</w:t>
      </w:r>
      <w:r>
        <w:rPr>
          <w:sz w:val="22"/>
          <w:u w:val="none"/>
        </w:rPr>
        <w:t>.</w:t>
      </w:r>
      <w:r>
        <w:rPr>
          <w:spacing w:val="40"/>
          <w:sz w:val="22"/>
          <w:u w:val="none"/>
        </w:rPr>
        <w:t> </w:t>
      </w:r>
      <w:r>
        <w:rPr>
          <w:sz w:val="22"/>
          <w:u w:val="none"/>
        </w:rPr>
        <w:t>The director of public works and transportation shall give written notice to the applicant of his decision regarding the application for special parking. Notice is given by depositing the notice properly addressed and postage paid in the United States mail. The notice must be sent to the address shown on the application.</w:t>
      </w:r>
    </w:p>
    <w:p>
      <w:pPr>
        <w:pStyle w:val="BodyText"/>
      </w:pPr>
    </w:p>
    <w:p>
      <w:pPr>
        <w:pStyle w:val="ListParagraph"/>
        <w:numPr>
          <w:ilvl w:val="0"/>
          <w:numId w:val="17"/>
        </w:numPr>
        <w:tabs>
          <w:tab w:pos="1559" w:val="left" w:leader="none"/>
        </w:tabs>
        <w:spacing w:line="240" w:lineRule="auto" w:before="0" w:after="0"/>
        <w:ind w:left="1559" w:right="0" w:hanging="719"/>
        <w:jc w:val="left"/>
        <w:rPr>
          <w:sz w:val="22"/>
        </w:rPr>
      </w:pPr>
      <w:r>
        <w:rPr>
          <w:spacing w:val="-2"/>
          <w:sz w:val="22"/>
          <w:u w:val="single"/>
        </w:rPr>
        <w:t>Appeals</w:t>
      </w:r>
      <w:r>
        <w:rPr>
          <w:spacing w:val="-2"/>
          <w:sz w:val="22"/>
          <w:u w:val="none"/>
        </w:rPr>
        <w:t>.</w:t>
      </w:r>
    </w:p>
    <w:p>
      <w:pPr>
        <w:pStyle w:val="BodyText"/>
      </w:pPr>
    </w:p>
    <w:p>
      <w:pPr>
        <w:pStyle w:val="ListParagraph"/>
        <w:numPr>
          <w:ilvl w:val="1"/>
          <w:numId w:val="17"/>
        </w:numPr>
        <w:tabs>
          <w:tab w:pos="2278" w:val="left" w:leader="none"/>
        </w:tabs>
        <w:spacing w:line="240" w:lineRule="auto" w:before="0" w:after="0"/>
        <w:ind w:left="120" w:right="116" w:firstLine="1440"/>
        <w:jc w:val="both"/>
        <w:rPr>
          <w:sz w:val="22"/>
        </w:rPr>
      </w:pPr>
      <w:r>
        <w:rPr>
          <w:sz w:val="22"/>
        </w:rPr>
        <w:t>An appeal from a decision of the director of public works and transportation under Subsection (e) may be made to the board of adjustment in the same manner that appeals are made from decisions of the building official.</w:t>
      </w:r>
    </w:p>
    <w:p>
      <w:pPr>
        <w:pStyle w:val="BodyText"/>
        <w:spacing w:before="1"/>
      </w:pPr>
    </w:p>
    <w:p>
      <w:pPr>
        <w:pStyle w:val="ListParagraph"/>
        <w:numPr>
          <w:ilvl w:val="1"/>
          <w:numId w:val="17"/>
        </w:numPr>
        <w:tabs>
          <w:tab w:pos="2278" w:val="left" w:leader="none"/>
        </w:tabs>
        <w:spacing w:line="240" w:lineRule="auto" w:before="0" w:after="0"/>
        <w:ind w:left="120" w:right="114" w:firstLine="1440"/>
        <w:jc w:val="both"/>
        <w:rPr>
          <w:sz w:val="22"/>
        </w:rPr>
      </w:pPr>
      <w:r>
        <w:rPr>
          <w:sz w:val="22"/>
        </w:rPr>
        <w:t>In considering the appeal, the sole issue before the board of adjustment shall be whether or not the director of public works and transportation erred and, in this connection, the board</w:t>
      </w:r>
      <w:r>
        <w:rPr>
          <w:spacing w:val="40"/>
          <w:sz w:val="22"/>
        </w:rPr>
        <w:t> </w:t>
      </w:r>
      <w:r>
        <w:rPr>
          <w:sz w:val="22"/>
        </w:rPr>
        <w:t>shall consider the same standards that were required to be considered by the director of public works and transportation in making the decision.</w:t>
      </w:r>
    </w:p>
    <w:p>
      <w:pPr>
        <w:pStyle w:val="BodyText"/>
      </w:pPr>
    </w:p>
    <w:p>
      <w:pPr>
        <w:pStyle w:val="ListParagraph"/>
        <w:numPr>
          <w:ilvl w:val="0"/>
          <w:numId w:val="17"/>
        </w:numPr>
        <w:tabs>
          <w:tab w:pos="1559" w:val="left" w:leader="none"/>
        </w:tabs>
        <w:spacing w:line="240" w:lineRule="auto" w:before="0" w:after="0"/>
        <w:ind w:left="1559" w:right="0" w:hanging="719"/>
        <w:jc w:val="left"/>
        <w:rPr>
          <w:sz w:val="22"/>
        </w:rPr>
      </w:pPr>
      <w:r>
        <w:rPr>
          <w:sz w:val="22"/>
          <w:u w:val="single"/>
        </w:rPr>
        <w:t>Agreement</w:t>
      </w:r>
      <w:r>
        <w:rPr>
          <w:spacing w:val="-5"/>
          <w:sz w:val="22"/>
          <w:u w:val="single"/>
        </w:rPr>
        <w:t> </w:t>
      </w:r>
      <w:r>
        <w:rPr>
          <w:spacing w:val="-2"/>
          <w:sz w:val="22"/>
          <w:u w:val="single"/>
        </w:rPr>
        <w:t>required</w:t>
      </w:r>
      <w:r>
        <w:rPr>
          <w:spacing w:val="-2"/>
          <w:sz w:val="22"/>
          <w:u w:val="none"/>
        </w:rPr>
        <w:t>.</w:t>
      </w:r>
    </w:p>
    <w:p>
      <w:pPr>
        <w:pStyle w:val="BodyText"/>
        <w:spacing w:before="1"/>
      </w:pPr>
    </w:p>
    <w:p>
      <w:pPr>
        <w:pStyle w:val="ListParagraph"/>
        <w:numPr>
          <w:ilvl w:val="1"/>
          <w:numId w:val="17"/>
        </w:numPr>
        <w:tabs>
          <w:tab w:pos="2279" w:val="left" w:leader="none"/>
        </w:tabs>
        <w:spacing w:line="240" w:lineRule="auto" w:before="0" w:after="0"/>
        <w:ind w:left="120" w:right="115" w:firstLine="1440"/>
        <w:jc w:val="left"/>
        <w:rPr>
          <w:sz w:val="22"/>
        </w:rPr>
      </w:pPr>
      <w:r>
        <w:rPr>
          <w:sz w:val="22"/>
          <w:u w:val="single"/>
        </w:rPr>
        <w:t>Requisites of agreement</w:t>
      </w:r>
      <w:r>
        <w:rPr>
          <w:sz w:val="22"/>
          <w:u w:val="none"/>
        </w:rPr>
        <w:t>.</w:t>
      </w:r>
      <w:r>
        <w:rPr>
          <w:spacing w:val="40"/>
          <w:sz w:val="22"/>
          <w:u w:val="none"/>
        </w:rPr>
        <w:t> </w:t>
      </w:r>
      <w:r>
        <w:rPr>
          <w:sz w:val="22"/>
          <w:u w:val="none"/>
        </w:rPr>
        <w:t>Except for dance halls existing on</w:t>
      </w:r>
      <w:r>
        <w:rPr>
          <w:spacing w:val="-1"/>
          <w:sz w:val="22"/>
          <w:u w:val="none"/>
        </w:rPr>
        <w:t> </w:t>
      </w:r>
      <w:r>
        <w:rPr>
          <w:sz w:val="22"/>
          <w:u w:val="none"/>
        </w:rPr>
        <w:t>September 13, 1992, which</w:t>
      </w:r>
      <w:r>
        <w:rPr>
          <w:spacing w:val="40"/>
          <w:sz w:val="22"/>
          <w:u w:val="none"/>
        </w:rPr>
        <w:t> </w:t>
      </w:r>
      <w:r>
        <w:rPr>
          <w:sz w:val="22"/>
          <w:u w:val="none"/>
        </w:rPr>
        <w:t>may</w:t>
      </w:r>
      <w:r>
        <w:rPr>
          <w:spacing w:val="40"/>
          <w:sz w:val="22"/>
          <w:u w:val="none"/>
        </w:rPr>
        <w:t> </w:t>
      </w:r>
      <w:r>
        <w:rPr>
          <w:sz w:val="22"/>
          <w:u w:val="none"/>
        </w:rPr>
        <w:t>satisfy</w:t>
      </w:r>
      <w:r>
        <w:rPr>
          <w:spacing w:val="40"/>
          <w:sz w:val="22"/>
          <w:u w:val="none"/>
        </w:rPr>
        <w:t> </w:t>
      </w:r>
      <w:r>
        <w:rPr>
          <w:sz w:val="22"/>
          <w:u w:val="none"/>
        </w:rPr>
        <w:t>this</w:t>
      </w:r>
      <w:r>
        <w:rPr>
          <w:spacing w:val="40"/>
          <w:sz w:val="22"/>
          <w:u w:val="none"/>
        </w:rPr>
        <w:t> </w:t>
      </w:r>
      <w:r>
        <w:rPr>
          <w:sz w:val="22"/>
          <w:u w:val="none"/>
        </w:rPr>
        <w:t>requirement</w:t>
      </w:r>
      <w:r>
        <w:rPr>
          <w:spacing w:val="40"/>
          <w:sz w:val="22"/>
          <w:u w:val="none"/>
        </w:rPr>
        <w:t> </w:t>
      </w:r>
      <w:r>
        <w:rPr>
          <w:sz w:val="22"/>
          <w:u w:val="none"/>
        </w:rPr>
        <w:t>in</w:t>
      </w:r>
      <w:r>
        <w:rPr>
          <w:spacing w:val="40"/>
          <w:sz w:val="22"/>
          <w:u w:val="none"/>
        </w:rPr>
        <w:t> </w:t>
      </w:r>
      <w:r>
        <w:rPr>
          <w:sz w:val="22"/>
          <w:u w:val="none"/>
        </w:rPr>
        <w:t>accordance</w:t>
      </w:r>
      <w:r>
        <w:rPr>
          <w:spacing w:val="40"/>
          <w:sz w:val="22"/>
          <w:u w:val="none"/>
        </w:rPr>
        <w:t> </w:t>
      </w:r>
      <w:r>
        <w:rPr>
          <w:sz w:val="22"/>
          <w:u w:val="none"/>
        </w:rPr>
        <w:t>with</w:t>
      </w:r>
      <w:r>
        <w:rPr>
          <w:spacing w:val="40"/>
          <w:sz w:val="22"/>
          <w:u w:val="none"/>
        </w:rPr>
        <w:t> </w:t>
      </w:r>
      <w:r>
        <w:rPr>
          <w:sz w:val="22"/>
          <w:u w:val="none"/>
        </w:rPr>
        <w:t>Paragraph</w:t>
      </w:r>
      <w:r>
        <w:rPr>
          <w:spacing w:val="40"/>
          <w:sz w:val="22"/>
          <w:u w:val="none"/>
        </w:rPr>
        <w:t> </w:t>
      </w:r>
      <w:r>
        <w:rPr>
          <w:sz w:val="22"/>
          <w:u w:val="none"/>
        </w:rPr>
        <w:t>(4),</w:t>
      </w:r>
      <w:r>
        <w:rPr>
          <w:spacing w:val="40"/>
          <w:sz w:val="22"/>
          <w:u w:val="none"/>
        </w:rPr>
        <w:t> </w:t>
      </w:r>
      <w:r>
        <w:rPr>
          <w:sz w:val="22"/>
          <w:u w:val="none"/>
        </w:rPr>
        <w:t>if</w:t>
      </w:r>
      <w:r>
        <w:rPr>
          <w:spacing w:val="40"/>
          <w:sz w:val="22"/>
          <w:u w:val="none"/>
        </w:rPr>
        <w:t> </w:t>
      </w:r>
      <w:r>
        <w:rPr>
          <w:sz w:val="22"/>
          <w:u w:val="none"/>
        </w:rPr>
        <w:t>the</w:t>
      </w:r>
      <w:r>
        <w:rPr>
          <w:spacing w:val="40"/>
          <w:sz w:val="22"/>
          <w:u w:val="none"/>
        </w:rPr>
        <w:t> </w:t>
      </w:r>
      <w:r>
        <w:rPr>
          <w:sz w:val="22"/>
          <w:u w:val="none"/>
        </w:rPr>
        <w:t>application</w:t>
      </w:r>
      <w:r>
        <w:rPr>
          <w:spacing w:val="40"/>
          <w:sz w:val="22"/>
          <w:u w:val="none"/>
        </w:rPr>
        <w:t> </w:t>
      </w:r>
      <w:r>
        <w:rPr>
          <w:sz w:val="22"/>
          <w:u w:val="none"/>
        </w:rPr>
        <w:t>for</w:t>
      </w:r>
      <w:r>
        <w:rPr>
          <w:spacing w:val="40"/>
          <w:sz w:val="22"/>
          <w:u w:val="none"/>
        </w:rPr>
        <w:t> </w:t>
      </w:r>
      <w:r>
        <w:rPr>
          <w:sz w:val="22"/>
          <w:u w:val="none"/>
        </w:rPr>
        <w:t>special</w:t>
      </w:r>
    </w:p>
    <w:p>
      <w:pPr>
        <w:spacing w:after="0" w:line="240" w:lineRule="auto"/>
        <w:jc w:val="left"/>
        <w:rPr>
          <w:sz w:val="22"/>
        </w:rPr>
        <w:sectPr>
          <w:pgSz w:w="12240" w:h="15840"/>
          <w:pgMar w:top="1080" w:bottom="280" w:left="1320" w:right="1320"/>
        </w:sectPr>
      </w:pPr>
    </w:p>
    <w:p>
      <w:pPr>
        <w:pStyle w:val="BodyText"/>
        <w:spacing w:before="70"/>
        <w:ind w:left="120" w:right="113"/>
        <w:jc w:val="both"/>
      </w:pPr>
      <w:r>
        <w:rPr/>
        <w:t>parking is approved, a special parking agreement must be executed and filed in accordance with this subsection. A standard agreement form may be obtained from the department of public works and transportation. The agreement must:</w:t>
      </w:r>
    </w:p>
    <w:p>
      <w:pPr>
        <w:pStyle w:val="BodyText"/>
        <w:spacing w:before="1"/>
      </w:pPr>
    </w:p>
    <w:p>
      <w:pPr>
        <w:pStyle w:val="ListParagraph"/>
        <w:numPr>
          <w:ilvl w:val="2"/>
          <w:numId w:val="17"/>
        </w:numPr>
        <w:tabs>
          <w:tab w:pos="2999" w:val="left" w:leader="none"/>
        </w:tabs>
        <w:spacing w:line="240" w:lineRule="auto" w:before="0" w:after="0"/>
        <w:ind w:left="2999" w:right="0" w:hanging="719"/>
        <w:jc w:val="left"/>
        <w:rPr>
          <w:sz w:val="22"/>
        </w:rPr>
      </w:pPr>
      <w:r>
        <w:rPr>
          <w:sz w:val="22"/>
        </w:rPr>
        <w:t>be</w:t>
      </w:r>
      <w:r>
        <w:rPr>
          <w:spacing w:val="-3"/>
          <w:sz w:val="22"/>
        </w:rPr>
        <w:t> </w:t>
      </w:r>
      <w:r>
        <w:rPr>
          <w:sz w:val="22"/>
        </w:rPr>
        <w:t>in</w:t>
      </w:r>
      <w:r>
        <w:rPr>
          <w:spacing w:val="-3"/>
          <w:sz w:val="22"/>
        </w:rPr>
        <w:t> </w:t>
      </w:r>
      <w:r>
        <w:rPr>
          <w:sz w:val="22"/>
        </w:rPr>
        <w:t>writing</w:t>
      </w:r>
      <w:r>
        <w:rPr>
          <w:spacing w:val="-2"/>
          <w:sz w:val="22"/>
        </w:rPr>
        <w:t> </w:t>
      </w:r>
      <w:r>
        <w:rPr>
          <w:sz w:val="22"/>
        </w:rPr>
        <w:t>and</w:t>
      </w:r>
      <w:r>
        <w:rPr>
          <w:spacing w:val="-3"/>
          <w:sz w:val="22"/>
        </w:rPr>
        <w:t> </w:t>
      </w:r>
      <w:r>
        <w:rPr>
          <w:sz w:val="22"/>
        </w:rPr>
        <w:t>be</w:t>
      </w:r>
      <w:r>
        <w:rPr>
          <w:spacing w:val="-2"/>
          <w:sz w:val="22"/>
        </w:rPr>
        <w:t> </w:t>
      </w:r>
      <w:r>
        <w:rPr>
          <w:sz w:val="22"/>
        </w:rPr>
        <w:t>signed</w:t>
      </w:r>
      <w:r>
        <w:rPr>
          <w:spacing w:val="-5"/>
          <w:sz w:val="22"/>
        </w:rPr>
        <w:t> </w:t>
      </w:r>
      <w:r>
        <w:rPr>
          <w:sz w:val="22"/>
        </w:rPr>
        <w:t>by</w:t>
      </w:r>
      <w:r>
        <w:rPr>
          <w:spacing w:val="-3"/>
          <w:sz w:val="22"/>
        </w:rPr>
        <w:t> </w:t>
      </w:r>
      <w:r>
        <w:rPr>
          <w:sz w:val="22"/>
        </w:rPr>
        <w:t>all</w:t>
      </w:r>
      <w:r>
        <w:rPr>
          <w:spacing w:val="-1"/>
          <w:sz w:val="22"/>
        </w:rPr>
        <w:t> </w:t>
      </w:r>
      <w:r>
        <w:rPr>
          <w:sz w:val="22"/>
        </w:rPr>
        <w:t>owners</w:t>
      </w:r>
      <w:r>
        <w:rPr>
          <w:spacing w:val="-3"/>
          <w:sz w:val="22"/>
        </w:rPr>
        <w:t> </w:t>
      </w:r>
      <w:r>
        <w:rPr>
          <w:sz w:val="22"/>
        </w:rPr>
        <w:t>of</w:t>
      </w:r>
      <w:r>
        <w:rPr>
          <w:spacing w:val="-2"/>
          <w:sz w:val="22"/>
        </w:rPr>
        <w:t> </w:t>
      </w:r>
      <w:r>
        <w:rPr>
          <w:sz w:val="22"/>
        </w:rPr>
        <w:t>the</w:t>
      </w:r>
      <w:r>
        <w:rPr>
          <w:spacing w:val="-2"/>
          <w:sz w:val="22"/>
        </w:rPr>
        <w:t> </w:t>
      </w:r>
      <w:r>
        <w:rPr>
          <w:sz w:val="22"/>
        </w:rPr>
        <w:t>properties</w:t>
      </w:r>
      <w:r>
        <w:rPr>
          <w:spacing w:val="-4"/>
          <w:sz w:val="22"/>
        </w:rPr>
        <w:t> </w:t>
      </w:r>
      <w:r>
        <w:rPr>
          <w:spacing w:val="-2"/>
          <w:sz w:val="22"/>
        </w:rPr>
        <w:t>affected;</w:t>
      </w:r>
    </w:p>
    <w:p>
      <w:pPr>
        <w:pStyle w:val="ListParagraph"/>
        <w:numPr>
          <w:ilvl w:val="2"/>
          <w:numId w:val="17"/>
        </w:numPr>
        <w:tabs>
          <w:tab w:pos="3000" w:val="left" w:leader="none"/>
        </w:tabs>
        <w:spacing w:line="240" w:lineRule="auto" w:before="251" w:after="0"/>
        <w:ind w:left="3000" w:right="0" w:hanging="720"/>
        <w:jc w:val="left"/>
        <w:rPr>
          <w:sz w:val="22"/>
        </w:rPr>
      </w:pPr>
      <w:r>
        <w:rPr>
          <w:sz w:val="22"/>
        </w:rPr>
        <w:t>specify</w:t>
      </w:r>
      <w:r>
        <w:rPr>
          <w:spacing w:val="10"/>
          <w:sz w:val="22"/>
        </w:rPr>
        <w:t> </w:t>
      </w:r>
      <w:r>
        <w:rPr>
          <w:sz w:val="22"/>
        </w:rPr>
        <w:t>the</w:t>
      </w:r>
      <w:r>
        <w:rPr>
          <w:spacing w:val="10"/>
          <w:sz w:val="22"/>
        </w:rPr>
        <w:t> </w:t>
      </w:r>
      <w:r>
        <w:rPr>
          <w:sz w:val="22"/>
        </w:rPr>
        <w:t>special</w:t>
      </w:r>
      <w:r>
        <w:rPr>
          <w:spacing w:val="11"/>
          <w:sz w:val="22"/>
        </w:rPr>
        <w:t> </w:t>
      </w:r>
      <w:r>
        <w:rPr>
          <w:sz w:val="22"/>
        </w:rPr>
        <w:t>parking</w:t>
      </w:r>
      <w:r>
        <w:rPr>
          <w:spacing w:val="7"/>
          <w:sz w:val="22"/>
        </w:rPr>
        <w:t> </w:t>
      </w:r>
      <w:r>
        <w:rPr>
          <w:sz w:val="22"/>
        </w:rPr>
        <w:t>being</w:t>
      </w:r>
      <w:r>
        <w:rPr>
          <w:spacing w:val="10"/>
          <w:sz w:val="22"/>
        </w:rPr>
        <w:t> </w:t>
      </w:r>
      <w:r>
        <w:rPr>
          <w:sz w:val="22"/>
        </w:rPr>
        <w:t>provided</w:t>
      </w:r>
      <w:r>
        <w:rPr>
          <w:spacing w:val="10"/>
          <w:sz w:val="22"/>
        </w:rPr>
        <w:t> </w:t>
      </w:r>
      <w:r>
        <w:rPr>
          <w:sz w:val="22"/>
        </w:rPr>
        <w:t>and</w:t>
      </w:r>
      <w:r>
        <w:rPr>
          <w:spacing w:val="10"/>
          <w:sz w:val="22"/>
        </w:rPr>
        <w:t> </w:t>
      </w:r>
      <w:r>
        <w:rPr>
          <w:sz w:val="22"/>
        </w:rPr>
        <w:t>the</w:t>
      </w:r>
      <w:r>
        <w:rPr>
          <w:spacing w:val="10"/>
          <w:sz w:val="22"/>
        </w:rPr>
        <w:t> </w:t>
      </w:r>
      <w:r>
        <w:rPr>
          <w:sz w:val="22"/>
        </w:rPr>
        <w:t>hours</w:t>
      </w:r>
      <w:r>
        <w:rPr>
          <w:spacing w:val="10"/>
          <w:sz w:val="22"/>
        </w:rPr>
        <w:t> </w:t>
      </w:r>
      <w:r>
        <w:rPr>
          <w:sz w:val="22"/>
        </w:rPr>
        <w:t>of</w:t>
      </w:r>
      <w:r>
        <w:rPr>
          <w:spacing w:val="11"/>
          <w:sz w:val="22"/>
        </w:rPr>
        <w:t> </w:t>
      </w:r>
      <w:r>
        <w:rPr>
          <w:sz w:val="22"/>
        </w:rPr>
        <w:t>operation</w:t>
      </w:r>
      <w:r>
        <w:rPr>
          <w:spacing w:val="11"/>
          <w:sz w:val="22"/>
        </w:rPr>
        <w:t> </w:t>
      </w:r>
      <w:r>
        <w:rPr>
          <w:spacing w:val="-5"/>
          <w:sz w:val="22"/>
        </w:rPr>
        <w:t>of</w:t>
      </w:r>
    </w:p>
    <w:p>
      <w:pPr>
        <w:pStyle w:val="BodyText"/>
        <w:spacing w:before="1"/>
        <w:ind w:left="120"/>
      </w:pPr>
      <w:r>
        <w:rPr/>
        <w:t>any</w:t>
      </w:r>
      <w:r>
        <w:rPr>
          <w:spacing w:val="-4"/>
        </w:rPr>
        <w:t> </w:t>
      </w:r>
      <w:r>
        <w:rPr/>
        <w:t>use</w:t>
      </w:r>
      <w:r>
        <w:rPr>
          <w:spacing w:val="-1"/>
        </w:rPr>
        <w:t> </w:t>
      </w:r>
      <w:r>
        <w:rPr>
          <w:spacing w:val="-2"/>
        </w:rPr>
        <w:t>involved;</w:t>
      </w:r>
    </w:p>
    <w:p>
      <w:pPr>
        <w:pStyle w:val="BodyText"/>
      </w:pPr>
    </w:p>
    <w:p>
      <w:pPr>
        <w:pStyle w:val="ListParagraph"/>
        <w:numPr>
          <w:ilvl w:val="2"/>
          <w:numId w:val="17"/>
        </w:numPr>
        <w:tabs>
          <w:tab w:pos="3000" w:val="left" w:leader="none"/>
        </w:tabs>
        <w:spacing w:line="240" w:lineRule="auto" w:before="1" w:after="0"/>
        <w:ind w:left="3000" w:right="0" w:hanging="720"/>
        <w:jc w:val="left"/>
        <w:rPr>
          <w:sz w:val="22"/>
        </w:rPr>
      </w:pPr>
      <w:r>
        <w:rPr>
          <w:sz w:val="22"/>
        </w:rPr>
        <w:t>be</w:t>
      </w:r>
      <w:r>
        <w:rPr>
          <w:spacing w:val="-4"/>
          <w:sz w:val="22"/>
        </w:rPr>
        <w:t> </w:t>
      </w:r>
      <w:r>
        <w:rPr>
          <w:sz w:val="22"/>
        </w:rPr>
        <w:t>a</w:t>
      </w:r>
      <w:r>
        <w:rPr>
          <w:spacing w:val="-2"/>
          <w:sz w:val="22"/>
        </w:rPr>
        <w:t> </w:t>
      </w:r>
      <w:r>
        <w:rPr>
          <w:sz w:val="22"/>
        </w:rPr>
        <w:t>covenant</w:t>
      </w:r>
      <w:r>
        <w:rPr>
          <w:spacing w:val="-3"/>
          <w:sz w:val="22"/>
        </w:rPr>
        <w:t> </w:t>
      </w:r>
      <w:r>
        <w:rPr>
          <w:sz w:val="22"/>
        </w:rPr>
        <w:t>running</w:t>
      </w:r>
      <w:r>
        <w:rPr>
          <w:spacing w:val="-2"/>
          <w:sz w:val="22"/>
        </w:rPr>
        <w:t> </w:t>
      </w:r>
      <w:r>
        <w:rPr>
          <w:sz w:val="22"/>
        </w:rPr>
        <w:t>with</w:t>
      </w:r>
      <w:r>
        <w:rPr>
          <w:spacing w:val="-4"/>
          <w:sz w:val="22"/>
        </w:rPr>
        <w:t> </w:t>
      </w:r>
      <w:r>
        <w:rPr>
          <w:sz w:val="22"/>
        </w:rPr>
        <w:t>the</w:t>
      </w:r>
      <w:r>
        <w:rPr>
          <w:spacing w:val="-3"/>
          <w:sz w:val="22"/>
        </w:rPr>
        <w:t> </w:t>
      </w:r>
      <w:r>
        <w:rPr>
          <w:spacing w:val="-4"/>
          <w:sz w:val="22"/>
        </w:rPr>
        <w:t>land;</w:t>
      </w:r>
    </w:p>
    <w:p>
      <w:pPr>
        <w:pStyle w:val="ListParagraph"/>
        <w:numPr>
          <w:ilvl w:val="2"/>
          <w:numId w:val="17"/>
        </w:numPr>
        <w:tabs>
          <w:tab w:pos="2999" w:val="left" w:leader="none"/>
        </w:tabs>
        <w:spacing w:line="240" w:lineRule="auto" w:before="250" w:after="0"/>
        <w:ind w:left="2999" w:right="0" w:hanging="719"/>
        <w:jc w:val="left"/>
        <w:rPr>
          <w:sz w:val="22"/>
        </w:rPr>
      </w:pPr>
      <w:r>
        <w:rPr>
          <w:sz w:val="22"/>
        </w:rPr>
        <w:t>be</w:t>
      </w:r>
      <w:r>
        <w:rPr>
          <w:spacing w:val="10"/>
          <w:sz w:val="22"/>
        </w:rPr>
        <w:t> </w:t>
      </w:r>
      <w:r>
        <w:rPr>
          <w:sz w:val="22"/>
        </w:rPr>
        <w:t>approved</w:t>
      </w:r>
      <w:r>
        <w:rPr>
          <w:spacing w:val="10"/>
          <w:sz w:val="22"/>
        </w:rPr>
        <w:t> </w:t>
      </w:r>
      <w:r>
        <w:rPr>
          <w:sz w:val="22"/>
        </w:rPr>
        <w:t>by</w:t>
      </w:r>
      <w:r>
        <w:rPr>
          <w:spacing w:val="7"/>
          <w:sz w:val="22"/>
        </w:rPr>
        <w:t> </w:t>
      </w:r>
      <w:r>
        <w:rPr>
          <w:sz w:val="22"/>
        </w:rPr>
        <w:t>the</w:t>
      </w:r>
      <w:r>
        <w:rPr>
          <w:spacing w:val="9"/>
          <w:sz w:val="22"/>
        </w:rPr>
        <w:t> </w:t>
      </w:r>
      <w:r>
        <w:rPr>
          <w:sz w:val="22"/>
        </w:rPr>
        <w:t>building</w:t>
      </w:r>
      <w:r>
        <w:rPr>
          <w:spacing w:val="10"/>
          <w:sz w:val="22"/>
        </w:rPr>
        <w:t> </w:t>
      </w:r>
      <w:r>
        <w:rPr>
          <w:sz w:val="22"/>
        </w:rPr>
        <w:t>official</w:t>
      </w:r>
      <w:r>
        <w:rPr>
          <w:spacing w:val="8"/>
          <w:sz w:val="22"/>
        </w:rPr>
        <w:t> </w:t>
      </w:r>
      <w:r>
        <w:rPr>
          <w:sz w:val="22"/>
        </w:rPr>
        <w:t>and</w:t>
      </w:r>
      <w:r>
        <w:rPr>
          <w:spacing w:val="8"/>
          <w:sz w:val="22"/>
        </w:rPr>
        <w:t> </w:t>
      </w:r>
      <w:r>
        <w:rPr>
          <w:sz w:val="22"/>
        </w:rPr>
        <w:t>approved</w:t>
      </w:r>
      <w:r>
        <w:rPr>
          <w:spacing w:val="7"/>
          <w:sz w:val="22"/>
        </w:rPr>
        <w:t> </w:t>
      </w:r>
      <w:r>
        <w:rPr>
          <w:sz w:val="22"/>
        </w:rPr>
        <w:t>as</w:t>
      </w:r>
      <w:r>
        <w:rPr>
          <w:spacing w:val="5"/>
          <w:sz w:val="22"/>
        </w:rPr>
        <w:t> </w:t>
      </w:r>
      <w:r>
        <w:rPr>
          <w:sz w:val="22"/>
        </w:rPr>
        <w:t>to</w:t>
      </w:r>
      <w:r>
        <w:rPr>
          <w:spacing w:val="8"/>
          <w:sz w:val="22"/>
        </w:rPr>
        <w:t> </w:t>
      </w:r>
      <w:r>
        <w:rPr>
          <w:sz w:val="22"/>
        </w:rPr>
        <w:t>form</w:t>
      </w:r>
      <w:r>
        <w:rPr>
          <w:spacing w:val="8"/>
          <w:sz w:val="22"/>
        </w:rPr>
        <w:t> </w:t>
      </w:r>
      <w:r>
        <w:rPr>
          <w:sz w:val="22"/>
        </w:rPr>
        <w:t>by</w:t>
      </w:r>
      <w:r>
        <w:rPr>
          <w:spacing w:val="7"/>
          <w:sz w:val="22"/>
        </w:rPr>
        <w:t> </w:t>
      </w:r>
      <w:r>
        <w:rPr>
          <w:sz w:val="22"/>
        </w:rPr>
        <w:t>the</w:t>
      </w:r>
      <w:r>
        <w:rPr>
          <w:spacing w:val="9"/>
          <w:sz w:val="22"/>
        </w:rPr>
        <w:t> </w:t>
      </w:r>
      <w:r>
        <w:rPr>
          <w:spacing w:val="-4"/>
          <w:sz w:val="22"/>
        </w:rPr>
        <w:t>city</w:t>
      </w:r>
    </w:p>
    <w:p>
      <w:pPr>
        <w:pStyle w:val="BodyText"/>
        <w:spacing w:before="2"/>
        <w:ind w:left="120"/>
      </w:pPr>
      <w:r>
        <w:rPr/>
        <w:t>attorney;</w:t>
      </w:r>
      <w:r>
        <w:rPr>
          <w:spacing w:val="-8"/>
        </w:rPr>
        <w:t> </w:t>
      </w:r>
      <w:r>
        <w:rPr>
          <w:spacing w:val="-5"/>
        </w:rPr>
        <w:t>and</w:t>
      </w:r>
    </w:p>
    <w:p>
      <w:pPr>
        <w:pStyle w:val="BodyText"/>
      </w:pPr>
    </w:p>
    <w:p>
      <w:pPr>
        <w:pStyle w:val="ListParagraph"/>
        <w:numPr>
          <w:ilvl w:val="2"/>
          <w:numId w:val="17"/>
        </w:numPr>
        <w:tabs>
          <w:tab w:pos="2996" w:val="left" w:leader="none"/>
        </w:tabs>
        <w:spacing w:line="240" w:lineRule="auto" w:before="0" w:after="0"/>
        <w:ind w:left="120" w:right="114" w:firstLine="2159"/>
        <w:jc w:val="both"/>
        <w:rPr>
          <w:sz w:val="22"/>
        </w:rPr>
      </w:pPr>
      <w:r>
        <w:rPr>
          <w:sz w:val="22"/>
        </w:rPr>
        <w:t>contain a provision stating that it may be amended or terminated only by an instrument approved by the building official and approved as to form by the city attorney, and further stating that, if the building official determines that an amendment or termination of the agreement will result in less than the required number of off-street parking spaces being provided for the main use, the building official shall not approve the amending or terminating instrument unless a payment has been made for all required off-street parking spaces that will still be needed but not provided as a result of the proposed amendment or termination of the agreement. The amount and disposition of the payment must be the same as that required upon failure to achieve a proposed vehicle trip reduction under a TMP agreement pursuant to Section 51P-193.113(g)(3).</w:t>
      </w:r>
    </w:p>
    <w:p>
      <w:pPr>
        <w:pStyle w:val="BodyText"/>
        <w:spacing w:before="1"/>
      </w:pPr>
    </w:p>
    <w:p>
      <w:pPr>
        <w:pStyle w:val="ListParagraph"/>
        <w:numPr>
          <w:ilvl w:val="1"/>
          <w:numId w:val="17"/>
        </w:numPr>
        <w:tabs>
          <w:tab w:pos="2278" w:val="left" w:leader="none"/>
        </w:tabs>
        <w:spacing w:line="240" w:lineRule="auto" w:before="0" w:after="0"/>
        <w:ind w:left="120" w:right="114" w:firstLine="1440"/>
        <w:jc w:val="both"/>
        <w:rPr>
          <w:sz w:val="22"/>
        </w:rPr>
      </w:pPr>
      <w:r>
        <w:rPr>
          <w:sz w:val="22"/>
          <w:u w:val="single"/>
        </w:rPr>
        <w:t>Agreement must be filed</w:t>
      </w:r>
      <w:r>
        <w:rPr>
          <w:sz w:val="22"/>
          <w:u w:val="none"/>
        </w:rPr>
        <w:t>.</w:t>
      </w:r>
      <w:r>
        <w:rPr>
          <w:spacing w:val="40"/>
          <w:sz w:val="22"/>
          <w:u w:val="none"/>
        </w:rPr>
        <w:t> </w:t>
      </w:r>
      <w:r>
        <w:rPr>
          <w:sz w:val="22"/>
          <w:u w:val="none"/>
        </w:rPr>
        <w:t>A true and correct copy of the approved special</w:t>
      </w:r>
      <w:r>
        <w:rPr>
          <w:spacing w:val="40"/>
          <w:sz w:val="22"/>
          <w:u w:val="none"/>
        </w:rPr>
        <w:t> </w:t>
      </w:r>
      <w:r>
        <w:rPr>
          <w:sz w:val="22"/>
          <w:u w:val="none"/>
        </w:rPr>
        <w:t>parking agreement must be filed in the deed records of Dallas County before it shall be considered effective. After the special parking agreement is filed in the deed records, two file-marked copies of the agreement must be filed with the building official.</w:t>
      </w:r>
    </w:p>
    <w:p>
      <w:pPr>
        <w:pStyle w:val="ListParagraph"/>
        <w:numPr>
          <w:ilvl w:val="1"/>
          <w:numId w:val="17"/>
        </w:numPr>
        <w:tabs>
          <w:tab w:pos="2278" w:val="left" w:leader="none"/>
        </w:tabs>
        <w:spacing w:line="240" w:lineRule="auto" w:before="253" w:after="0"/>
        <w:ind w:left="120" w:right="112" w:firstLine="1440"/>
        <w:jc w:val="both"/>
        <w:rPr>
          <w:sz w:val="22"/>
        </w:rPr>
      </w:pPr>
      <w:r>
        <w:rPr>
          <w:sz w:val="22"/>
          <w:u w:val="single"/>
        </w:rPr>
        <w:t>Amendment or</w:t>
      </w:r>
      <w:r>
        <w:rPr>
          <w:spacing w:val="-1"/>
          <w:sz w:val="22"/>
          <w:u w:val="single"/>
        </w:rPr>
        <w:t> </w:t>
      </w:r>
      <w:r>
        <w:rPr>
          <w:sz w:val="22"/>
          <w:u w:val="single"/>
        </w:rPr>
        <w:t>termination</w:t>
      </w:r>
      <w:r>
        <w:rPr>
          <w:spacing w:val="-2"/>
          <w:sz w:val="22"/>
          <w:u w:val="single"/>
        </w:rPr>
        <w:t> </w:t>
      </w:r>
      <w:r>
        <w:rPr>
          <w:sz w:val="22"/>
          <w:u w:val="single"/>
        </w:rPr>
        <w:t>of agreement</w:t>
      </w:r>
      <w:r>
        <w:rPr>
          <w:sz w:val="22"/>
          <w:u w:val="none"/>
        </w:rPr>
        <w:t>.</w:t>
      </w:r>
      <w:r>
        <w:rPr>
          <w:spacing w:val="40"/>
          <w:sz w:val="22"/>
          <w:u w:val="none"/>
        </w:rPr>
        <w:t> </w:t>
      </w:r>
      <w:r>
        <w:rPr>
          <w:sz w:val="22"/>
          <w:u w:val="none"/>
        </w:rPr>
        <w:t>A</w:t>
      </w:r>
      <w:r>
        <w:rPr>
          <w:spacing w:val="-1"/>
          <w:sz w:val="22"/>
          <w:u w:val="none"/>
        </w:rPr>
        <w:t> </w:t>
      </w:r>
      <w:r>
        <w:rPr>
          <w:sz w:val="22"/>
          <w:u w:val="none"/>
        </w:rPr>
        <w:t>special</w:t>
      </w:r>
      <w:r>
        <w:rPr>
          <w:spacing w:val="-1"/>
          <w:sz w:val="22"/>
          <w:u w:val="none"/>
        </w:rPr>
        <w:t> </w:t>
      </w:r>
      <w:r>
        <w:rPr>
          <w:sz w:val="22"/>
          <w:u w:val="none"/>
        </w:rPr>
        <w:t>parking agreement</w:t>
      </w:r>
      <w:r>
        <w:rPr>
          <w:spacing w:val="-1"/>
          <w:sz w:val="22"/>
          <w:u w:val="none"/>
        </w:rPr>
        <w:t> </w:t>
      </w:r>
      <w:r>
        <w:rPr>
          <w:sz w:val="22"/>
          <w:u w:val="none"/>
        </w:rPr>
        <w:t>may only be amended or terminated by an instrument approved by the building official and approved as to form by the city attorney. A true and correct copy of the approved instrument must be filed in the deed records of Dallas</w:t>
      </w:r>
      <w:r>
        <w:rPr>
          <w:spacing w:val="-1"/>
          <w:sz w:val="22"/>
          <w:u w:val="none"/>
        </w:rPr>
        <w:t> </w:t>
      </w:r>
      <w:r>
        <w:rPr>
          <w:sz w:val="22"/>
          <w:u w:val="none"/>
        </w:rPr>
        <w:t>County</w:t>
      </w:r>
      <w:r>
        <w:rPr>
          <w:spacing w:val="-1"/>
          <w:sz w:val="22"/>
          <w:u w:val="none"/>
        </w:rPr>
        <w:t> </w:t>
      </w:r>
      <w:r>
        <w:rPr>
          <w:sz w:val="22"/>
          <w:u w:val="none"/>
        </w:rPr>
        <w:t>before</w:t>
      </w:r>
      <w:r>
        <w:rPr>
          <w:spacing w:val="-1"/>
          <w:sz w:val="22"/>
          <w:u w:val="none"/>
        </w:rPr>
        <w:t> </w:t>
      </w:r>
      <w:r>
        <w:rPr>
          <w:sz w:val="22"/>
          <w:u w:val="none"/>
        </w:rPr>
        <w:t>it shall be</w:t>
      </w:r>
      <w:r>
        <w:rPr>
          <w:spacing w:val="-1"/>
          <w:sz w:val="22"/>
          <w:u w:val="none"/>
        </w:rPr>
        <w:t> </w:t>
      </w:r>
      <w:r>
        <w:rPr>
          <w:sz w:val="22"/>
          <w:u w:val="none"/>
        </w:rPr>
        <w:t>considered</w:t>
      </w:r>
      <w:r>
        <w:rPr>
          <w:spacing w:val="-1"/>
          <w:sz w:val="22"/>
          <w:u w:val="none"/>
        </w:rPr>
        <w:t> </w:t>
      </w:r>
      <w:r>
        <w:rPr>
          <w:sz w:val="22"/>
          <w:u w:val="none"/>
        </w:rPr>
        <w:t>effective.</w:t>
      </w:r>
      <w:r>
        <w:rPr>
          <w:spacing w:val="-1"/>
          <w:sz w:val="22"/>
          <w:u w:val="none"/>
        </w:rPr>
        <w:t> </w:t>
      </w:r>
      <w:r>
        <w:rPr>
          <w:sz w:val="22"/>
          <w:u w:val="none"/>
        </w:rPr>
        <w:t>After the</w:t>
      </w:r>
      <w:r>
        <w:rPr>
          <w:spacing w:val="-1"/>
          <w:sz w:val="22"/>
          <w:u w:val="none"/>
        </w:rPr>
        <w:t> </w:t>
      </w:r>
      <w:r>
        <w:rPr>
          <w:sz w:val="22"/>
          <w:u w:val="none"/>
        </w:rPr>
        <w:t>instrument is</w:t>
      </w:r>
      <w:r>
        <w:rPr>
          <w:spacing w:val="-1"/>
          <w:sz w:val="22"/>
          <w:u w:val="none"/>
        </w:rPr>
        <w:t> </w:t>
      </w:r>
      <w:r>
        <w:rPr>
          <w:sz w:val="22"/>
          <w:u w:val="none"/>
        </w:rPr>
        <w:t>filed</w:t>
      </w:r>
      <w:r>
        <w:rPr>
          <w:spacing w:val="-4"/>
          <w:sz w:val="22"/>
          <w:u w:val="none"/>
        </w:rPr>
        <w:t> </w:t>
      </w:r>
      <w:r>
        <w:rPr>
          <w:sz w:val="22"/>
          <w:u w:val="none"/>
        </w:rPr>
        <w:t>in</w:t>
      </w:r>
      <w:r>
        <w:rPr>
          <w:spacing w:val="-1"/>
          <w:sz w:val="22"/>
          <w:u w:val="none"/>
        </w:rPr>
        <w:t> </w:t>
      </w:r>
      <w:r>
        <w:rPr>
          <w:sz w:val="22"/>
          <w:u w:val="none"/>
        </w:rPr>
        <w:t>the</w:t>
      </w:r>
      <w:r>
        <w:rPr>
          <w:spacing w:val="-1"/>
          <w:sz w:val="22"/>
          <w:u w:val="none"/>
        </w:rPr>
        <w:t> </w:t>
      </w:r>
      <w:r>
        <w:rPr>
          <w:sz w:val="22"/>
          <w:u w:val="none"/>
        </w:rPr>
        <w:t>deed</w:t>
      </w:r>
      <w:r>
        <w:rPr>
          <w:spacing w:val="-4"/>
          <w:sz w:val="22"/>
          <w:u w:val="none"/>
        </w:rPr>
        <w:t> </w:t>
      </w:r>
      <w:r>
        <w:rPr>
          <w:sz w:val="22"/>
          <w:u w:val="none"/>
        </w:rPr>
        <w:t>records,</w:t>
      </w:r>
      <w:r>
        <w:rPr>
          <w:spacing w:val="-4"/>
          <w:sz w:val="22"/>
          <w:u w:val="none"/>
        </w:rPr>
        <w:t> </w:t>
      </w:r>
      <w:r>
        <w:rPr>
          <w:sz w:val="22"/>
          <w:u w:val="none"/>
        </w:rPr>
        <w:t>two file-marked copies of the instrument must be filed with the building official. The building official shall approve an instrument amending or terminating a special parking agreement if:</w:t>
      </w:r>
    </w:p>
    <w:p>
      <w:pPr>
        <w:pStyle w:val="BodyText"/>
      </w:pPr>
    </w:p>
    <w:p>
      <w:pPr>
        <w:pStyle w:val="ListParagraph"/>
        <w:numPr>
          <w:ilvl w:val="2"/>
          <w:numId w:val="17"/>
        </w:numPr>
        <w:tabs>
          <w:tab w:pos="2996" w:val="left" w:leader="none"/>
        </w:tabs>
        <w:spacing w:line="240" w:lineRule="auto" w:before="0" w:after="0"/>
        <w:ind w:left="119" w:right="118" w:firstLine="2160"/>
        <w:jc w:val="both"/>
        <w:rPr>
          <w:sz w:val="22"/>
        </w:rPr>
      </w:pPr>
      <w:r>
        <w:rPr>
          <w:sz w:val="22"/>
        </w:rPr>
        <w:t>the special parking is no longer needed to comply with the off-street parking regulations in this article; or</w:t>
      </w:r>
    </w:p>
    <w:p>
      <w:pPr>
        <w:pStyle w:val="ListParagraph"/>
        <w:numPr>
          <w:ilvl w:val="2"/>
          <w:numId w:val="17"/>
        </w:numPr>
        <w:tabs>
          <w:tab w:pos="2996" w:val="left" w:leader="none"/>
        </w:tabs>
        <w:spacing w:line="240" w:lineRule="auto" w:before="252" w:after="0"/>
        <w:ind w:left="119" w:right="112" w:firstLine="2159"/>
        <w:jc w:val="both"/>
        <w:rPr>
          <w:sz w:val="22"/>
        </w:rPr>
      </w:pPr>
      <w:r>
        <w:rPr>
          <w:sz w:val="22"/>
        </w:rPr>
        <w:t>a payment has been made for all required off-street parking spaces that will still be needed but not provided as a result of the amendment or termination of the agreement. The amount and disposition of the payment must be the same as that required upon failure to achieve a proposed vehicle trip reduction under a TMP agreement pursuant to Section 51P-193.113(g)(3).</w:t>
      </w:r>
    </w:p>
    <w:p>
      <w:pPr>
        <w:pStyle w:val="BodyText"/>
      </w:pPr>
    </w:p>
    <w:p>
      <w:pPr>
        <w:pStyle w:val="ListParagraph"/>
        <w:numPr>
          <w:ilvl w:val="1"/>
          <w:numId w:val="17"/>
        </w:numPr>
        <w:tabs>
          <w:tab w:pos="2278" w:val="left" w:leader="none"/>
        </w:tabs>
        <w:spacing w:line="240" w:lineRule="auto" w:before="0" w:after="0"/>
        <w:ind w:left="120" w:right="112" w:firstLine="1440"/>
        <w:jc w:val="both"/>
        <w:rPr>
          <w:sz w:val="22"/>
        </w:rPr>
      </w:pPr>
      <w:r>
        <w:rPr>
          <w:sz w:val="22"/>
          <w:u w:val="single"/>
        </w:rPr>
        <w:t>Special provisions governing parking amendments for dance halls existing</w:t>
      </w:r>
      <w:r>
        <w:rPr>
          <w:spacing w:val="-1"/>
          <w:sz w:val="22"/>
          <w:u w:val="single"/>
        </w:rPr>
        <w:t> </w:t>
      </w:r>
      <w:r>
        <w:rPr>
          <w:sz w:val="22"/>
          <w:u w:val="single"/>
        </w:rPr>
        <w:t>on</w:t>
      </w:r>
      <w:r>
        <w:rPr>
          <w:spacing w:val="-1"/>
          <w:sz w:val="22"/>
          <w:u w:val="single"/>
        </w:rPr>
        <w:t> </w:t>
      </w:r>
      <w:r>
        <w:rPr>
          <w:sz w:val="22"/>
          <w:u w:val="single"/>
        </w:rPr>
        <w:t>the</w:t>
      </w:r>
      <w:r>
        <w:rPr>
          <w:sz w:val="22"/>
          <w:u w:val="none"/>
        </w:rPr>
        <w:t> </w:t>
      </w:r>
      <w:r>
        <w:rPr>
          <w:sz w:val="22"/>
          <w:u w:val="single"/>
        </w:rPr>
        <w:t>effective date of Ordinance No. 21859</w:t>
      </w:r>
      <w:r>
        <w:rPr>
          <w:sz w:val="22"/>
          <w:u w:val="none"/>
        </w:rPr>
        <w:t>.</w:t>
      </w:r>
    </w:p>
    <w:p>
      <w:pPr>
        <w:pStyle w:val="BodyText"/>
      </w:pPr>
    </w:p>
    <w:p>
      <w:pPr>
        <w:pStyle w:val="ListParagraph"/>
        <w:numPr>
          <w:ilvl w:val="2"/>
          <w:numId w:val="17"/>
        </w:numPr>
        <w:tabs>
          <w:tab w:pos="2999" w:val="left" w:leader="none"/>
        </w:tabs>
        <w:spacing w:line="240" w:lineRule="auto" w:before="0" w:after="0"/>
        <w:ind w:left="120" w:right="118" w:firstLine="2160"/>
        <w:jc w:val="left"/>
        <w:rPr>
          <w:sz w:val="22"/>
        </w:rPr>
      </w:pPr>
      <w:r>
        <w:rPr>
          <w:sz w:val="22"/>
          <w:u w:val="single"/>
        </w:rPr>
        <w:t>Lease</w:t>
      </w:r>
      <w:r>
        <w:rPr>
          <w:sz w:val="22"/>
          <w:u w:val="none"/>
        </w:rPr>
        <w:t>.</w:t>
      </w:r>
      <w:r>
        <w:rPr>
          <w:spacing w:val="40"/>
          <w:sz w:val="22"/>
          <w:u w:val="none"/>
        </w:rPr>
        <w:t> </w:t>
      </w:r>
      <w:r>
        <w:rPr>
          <w:sz w:val="22"/>
          <w:u w:val="none"/>
        </w:rPr>
        <w:t>An agreement authorizing a dance hall existing as of September 13, 1992, to use special parking may be based on a lease of the special parking spaces if:</w:t>
      </w:r>
    </w:p>
    <w:p>
      <w:pPr>
        <w:pStyle w:val="ListParagraph"/>
        <w:numPr>
          <w:ilvl w:val="3"/>
          <w:numId w:val="17"/>
        </w:numPr>
        <w:tabs>
          <w:tab w:pos="3720" w:val="left" w:leader="none"/>
        </w:tabs>
        <w:spacing w:line="240" w:lineRule="auto" w:before="252" w:after="0"/>
        <w:ind w:left="120" w:right="115" w:firstLine="2879"/>
        <w:jc w:val="left"/>
        <w:rPr>
          <w:sz w:val="22"/>
        </w:rPr>
      </w:pPr>
      <w:r>
        <w:rPr>
          <w:sz w:val="22"/>
        </w:rPr>
        <w:t>the lease is for a minimum term of either two years or until the</w:t>
      </w:r>
      <w:r>
        <w:rPr>
          <w:spacing w:val="40"/>
          <w:sz w:val="22"/>
        </w:rPr>
        <w:t> </w:t>
      </w:r>
      <w:r>
        <w:rPr>
          <w:sz w:val="22"/>
        </w:rPr>
        <w:t>SUP for the dance hall expires, whichever is shorter; and</w:t>
      </w:r>
    </w:p>
    <w:p>
      <w:pPr>
        <w:spacing w:after="0" w:line="240" w:lineRule="auto"/>
        <w:jc w:val="left"/>
        <w:rPr>
          <w:sz w:val="22"/>
        </w:rPr>
        <w:sectPr>
          <w:pgSz w:w="12240" w:h="15840"/>
          <w:pgMar w:top="1080" w:bottom="280" w:left="1320" w:right="1320"/>
        </w:sectPr>
      </w:pPr>
    </w:p>
    <w:p>
      <w:pPr>
        <w:pStyle w:val="ListParagraph"/>
        <w:numPr>
          <w:ilvl w:val="3"/>
          <w:numId w:val="17"/>
        </w:numPr>
        <w:tabs>
          <w:tab w:pos="3716" w:val="left" w:leader="none"/>
        </w:tabs>
        <w:spacing w:line="240" w:lineRule="auto" w:before="70" w:after="0"/>
        <w:ind w:left="119" w:right="117" w:firstLine="2880"/>
        <w:jc w:val="both"/>
        <w:rPr>
          <w:sz w:val="22"/>
        </w:rPr>
      </w:pPr>
      <w:r>
        <w:rPr>
          <w:sz w:val="22"/>
        </w:rPr>
        <w:t>the parking agreement provides that both the owner of the dance hall and the owner of the lot containing the special parking shall notify the director in writing within 14 days of any breach, modification, or termination of the lease.</w:t>
      </w:r>
    </w:p>
    <w:p>
      <w:pPr>
        <w:pStyle w:val="BodyText"/>
        <w:spacing w:before="1"/>
      </w:pPr>
    </w:p>
    <w:p>
      <w:pPr>
        <w:pStyle w:val="ListParagraph"/>
        <w:numPr>
          <w:ilvl w:val="2"/>
          <w:numId w:val="17"/>
        </w:numPr>
        <w:tabs>
          <w:tab w:pos="2998" w:val="left" w:leader="none"/>
        </w:tabs>
        <w:spacing w:line="240" w:lineRule="auto" w:before="0" w:after="0"/>
        <w:ind w:left="120" w:right="112" w:firstLine="2160"/>
        <w:jc w:val="both"/>
        <w:rPr>
          <w:sz w:val="22"/>
        </w:rPr>
      </w:pPr>
      <w:r>
        <w:rPr>
          <w:sz w:val="22"/>
          <w:u w:val="single"/>
        </w:rPr>
        <w:t>Requisites of</w:t>
      </w:r>
      <w:r>
        <w:rPr>
          <w:spacing w:val="-1"/>
          <w:sz w:val="22"/>
          <w:u w:val="single"/>
        </w:rPr>
        <w:t> </w:t>
      </w:r>
      <w:r>
        <w:rPr>
          <w:sz w:val="22"/>
          <w:u w:val="single"/>
        </w:rPr>
        <w:t>lease</w:t>
      </w:r>
      <w:r>
        <w:rPr>
          <w:sz w:val="22"/>
          <w:u w:val="none"/>
        </w:rPr>
        <w:t>.</w:t>
      </w:r>
      <w:r>
        <w:rPr>
          <w:spacing w:val="40"/>
          <w:sz w:val="22"/>
          <w:u w:val="none"/>
        </w:rPr>
        <w:t> </w:t>
      </w:r>
      <w:r>
        <w:rPr>
          <w:sz w:val="22"/>
          <w:u w:val="none"/>
        </w:rPr>
        <w:t>If the</w:t>
      </w:r>
      <w:r>
        <w:rPr>
          <w:spacing w:val="-2"/>
          <w:sz w:val="22"/>
          <w:u w:val="none"/>
        </w:rPr>
        <w:t> </w:t>
      </w:r>
      <w:r>
        <w:rPr>
          <w:sz w:val="22"/>
          <w:u w:val="none"/>
        </w:rPr>
        <w:t>application for special parking for a dance hall existing</w:t>
      </w:r>
      <w:r>
        <w:rPr>
          <w:spacing w:val="-2"/>
          <w:sz w:val="22"/>
          <w:u w:val="none"/>
        </w:rPr>
        <w:t> </w:t>
      </w:r>
      <w:r>
        <w:rPr>
          <w:sz w:val="22"/>
          <w:u w:val="none"/>
        </w:rPr>
        <w:t>on</w:t>
      </w:r>
      <w:r>
        <w:rPr>
          <w:spacing w:val="-2"/>
          <w:sz w:val="22"/>
          <w:u w:val="none"/>
        </w:rPr>
        <w:t> </w:t>
      </w:r>
      <w:r>
        <w:rPr>
          <w:sz w:val="22"/>
          <w:u w:val="none"/>
        </w:rPr>
        <w:t>September</w:t>
      </w:r>
      <w:r>
        <w:rPr>
          <w:spacing w:val="-1"/>
          <w:sz w:val="22"/>
          <w:u w:val="none"/>
        </w:rPr>
        <w:t> </w:t>
      </w:r>
      <w:r>
        <w:rPr>
          <w:sz w:val="22"/>
          <w:u w:val="none"/>
        </w:rPr>
        <w:t>13,</w:t>
      </w:r>
      <w:r>
        <w:rPr>
          <w:spacing w:val="-5"/>
          <w:sz w:val="22"/>
          <w:u w:val="none"/>
        </w:rPr>
        <w:t> </w:t>
      </w:r>
      <w:r>
        <w:rPr>
          <w:sz w:val="22"/>
          <w:u w:val="none"/>
        </w:rPr>
        <w:t>1992,</w:t>
      </w:r>
      <w:r>
        <w:rPr>
          <w:spacing w:val="-2"/>
          <w:sz w:val="22"/>
          <w:u w:val="none"/>
        </w:rPr>
        <w:t> </w:t>
      </w:r>
      <w:r>
        <w:rPr>
          <w:sz w:val="22"/>
          <w:u w:val="none"/>
        </w:rPr>
        <w:t>is</w:t>
      </w:r>
      <w:r>
        <w:rPr>
          <w:spacing w:val="-4"/>
          <w:sz w:val="22"/>
          <w:u w:val="none"/>
        </w:rPr>
        <w:t> </w:t>
      </w:r>
      <w:r>
        <w:rPr>
          <w:sz w:val="22"/>
          <w:u w:val="none"/>
        </w:rPr>
        <w:t>approved,</w:t>
      </w:r>
      <w:r>
        <w:rPr>
          <w:spacing w:val="-5"/>
          <w:sz w:val="22"/>
          <w:u w:val="none"/>
        </w:rPr>
        <w:t> </w:t>
      </w:r>
      <w:r>
        <w:rPr>
          <w:sz w:val="22"/>
          <w:u w:val="none"/>
        </w:rPr>
        <w:t>a</w:t>
      </w:r>
      <w:r>
        <w:rPr>
          <w:spacing w:val="-2"/>
          <w:sz w:val="22"/>
          <w:u w:val="none"/>
        </w:rPr>
        <w:t> </w:t>
      </w:r>
      <w:r>
        <w:rPr>
          <w:sz w:val="22"/>
          <w:u w:val="none"/>
        </w:rPr>
        <w:t>special</w:t>
      </w:r>
      <w:r>
        <w:rPr>
          <w:spacing w:val="-4"/>
          <w:sz w:val="22"/>
          <w:u w:val="none"/>
        </w:rPr>
        <w:t> </w:t>
      </w:r>
      <w:r>
        <w:rPr>
          <w:sz w:val="22"/>
          <w:u w:val="none"/>
        </w:rPr>
        <w:t>parking</w:t>
      </w:r>
      <w:r>
        <w:rPr>
          <w:spacing w:val="-2"/>
          <w:sz w:val="22"/>
          <w:u w:val="none"/>
        </w:rPr>
        <w:t> </w:t>
      </w:r>
      <w:r>
        <w:rPr>
          <w:sz w:val="22"/>
          <w:u w:val="none"/>
        </w:rPr>
        <w:t>lease</w:t>
      </w:r>
      <w:r>
        <w:rPr>
          <w:spacing w:val="-2"/>
          <w:sz w:val="22"/>
          <w:u w:val="none"/>
        </w:rPr>
        <w:t> </w:t>
      </w:r>
      <w:r>
        <w:rPr>
          <w:sz w:val="22"/>
          <w:u w:val="none"/>
        </w:rPr>
        <w:t>agreement</w:t>
      </w:r>
      <w:r>
        <w:rPr>
          <w:spacing w:val="-1"/>
          <w:sz w:val="22"/>
          <w:u w:val="none"/>
        </w:rPr>
        <w:t> </w:t>
      </w:r>
      <w:r>
        <w:rPr>
          <w:sz w:val="22"/>
          <w:u w:val="none"/>
        </w:rPr>
        <w:t>may</w:t>
      </w:r>
      <w:r>
        <w:rPr>
          <w:spacing w:val="-2"/>
          <w:sz w:val="22"/>
          <w:u w:val="none"/>
        </w:rPr>
        <w:t> </w:t>
      </w:r>
      <w:r>
        <w:rPr>
          <w:sz w:val="22"/>
          <w:u w:val="none"/>
        </w:rPr>
        <w:t>be</w:t>
      </w:r>
      <w:r>
        <w:rPr>
          <w:spacing w:val="-2"/>
          <w:sz w:val="22"/>
          <w:u w:val="none"/>
        </w:rPr>
        <w:t> </w:t>
      </w:r>
      <w:r>
        <w:rPr>
          <w:sz w:val="22"/>
          <w:u w:val="none"/>
        </w:rPr>
        <w:t>executed</w:t>
      </w:r>
      <w:r>
        <w:rPr>
          <w:spacing w:val="-2"/>
          <w:sz w:val="22"/>
          <w:u w:val="none"/>
        </w:rPr>
        <w:t> </w:t>
      </w:r>
      <w:r>
        <w:rPr>
          <w:sz w:val="22"/>
          <w:u w:val="none"/>
        </w:rPr>
        <w:t>and</w:t>
      </w:r>
      <w:r>
        <w:rPr>
          <w:spacing w:val="-2"/>
          <w:sz w:val="22"/>
          <w:u w:val="none"/>
        </w:rPr>
        <w:t> </w:t>
      </w:r>
      <w:r>
        <w:rPr>
          <w:sz w:val="22"/>
          <w:u w:val="none"/>
        </w:rPr>
        <w:t>filed in accordance with this subparagraph instead of complying with Subsection (h)(1). A standard agreement form may be obtained from the department of public works and transportation. The agreement must:</w:t>
      </w:r>
    </w:p>
    <w:p>
      <w:pPr>
        <w:pStyle w:val="BodyText"/>
      </w:pPr>
    </w:p>
    <w:p>
      <w:pPr>
        <w:pStyle w:val="ListParagraph"/>
        <w:numPr>
          <w:ilvl w:val="3"/>
          <w:numId w:val="17"/>
        </w:numPr>
        <w:tabs>
          <w:tab w:pos="3720" w:val="left" w:leader="none"/>
        </w:tabs>
        <w:spacing w:line="252" w:lineRule="exact" w:before="0" w:after="0"/>
        <w:ind w:left="3720" w:right="0" w:hanging="720"/>
        <w:jc w:val="left"/>
        <w:rPr>
          <w:sz w:val="22"/>
        </w:rPr>
      </w:pPr>
      <w:r>
        <w:rPr>
          <w:sz w:val="22"/>
        </w:rPr>
        <w:t>be</w:t>
      </w:r>
      <w:r>
        <w:rPr>
          <w:spacing w:val="56"/>
          <w:sz w:val="22"/>
        </w:rPr>
        <w:t> </w:t>
      </w:r>
      <w:r>
        <w:rPr>
          <w:sz w:val="22"/>
        </w:rPr>
        <w:t>in</w:t>
      </w:r>
      <w:r>
        <w:rPr>
          <w:spacing w:val="55"/>
          <w:sz w:val="22"/>
        </w:rPr>
        <w:t> </w:t>
      </w:r>
      <w:r>
        <w:rPr>
          <w:sz w:val="22"/>
        </w:rPr>
        <w:t>writing</w:t>
      </w:r>
      <w:r>
        <w:rPr>
          <w:spacing w:val="54"/>
          <w:sz w:val="22"/>
        </w:rPr>
        <w:t> </w:t>
      </w:r>
      <w:r>
        <w:rPr>
          <w:sz w:val="22"/>
        </w:rPr>
        <w:t>and</w:t>
      </w:r>
      <w:r>
        <w:rPr>
          <w:spacing w:val="55"/>
          <w:sz w:val="22"/>
        </w:rPr>
        <w:t> </w:t>
      </w:r>
      <w:r>
        <w:rPr>
          <w:sz w:val="22"/>
        </w:rPr>
        <w:t>be</w:t>
      </w:r>
      <w:r>
        <w:rPr>
          <w:spacing w:val="56"/>
          <w:sz w:val="22"/>
        </w:rPr>
        <w:t> </w:t>
      </w:r>
      <w:r>
        <w:rPr>
          <w:sz w:val="22"/>
        </w:rPr>
        <w:t>signed</w:t>
      </w:r>
      <w:r>
        <w:rPr>
          <w:spacing w:val="56"/>
          <w:sz w:val="22"/>
        </w:rPr>
        <w:t> </w:t>
      </w:r>
      <w:r>
        <w:rPr>
          <w:sz w:val="22"/>
        </w:rPr>
        <w:t>by</w:t>
      </w:r>
      <w:r>
        <w:rPr>
          <w:spacing w:val="55"/>
          <w:sz w:val="22"/>
        </w:rPr>
        <w:t> </w:t>
      </w:r>
      <w:r>
        <w:rPr>
          <w:sz w:val="22"/>
        </w:rPr>
        <w:t>all</w:t>
      </w:r>
      <w:r>
        <w:rPr>
          <w:spacing w:val="54"/>
          <w:sz w:val="22"/>
        </w:rPr>
        <w:t> </w:t>
      </w:r>
      <w:r>
        <w:rPr>
          <w:sz w:val="22"/>
        </w:rPr>
        <w:t>owners</w:t>
      </w:r>
      <w:r>
        <w:rPr>
          <w:spacing w:val="57"/>
          <w:sz w:val="22"/>
        </w:rPr>
        <w:t> </w:t>
      </w:r>
      <w:r>
        <w:rPr>
          <w:sz w:val="22"/>
        </w:rPr>
        <w:t>of</w:t>
      </w:r>
      <w:r>
        <w:rPr>
          <w:spacing w:val="54"/>
          <w:sz w:val="22"/>
        </w:rPr>
        <w:t> </w:t>
      </w:r>
      <w:r>
        <w:rPr>
          <w:sz w:val="22"/>
        </w:rPr>
        <w:t>the</w:t>
      </w:r>
      <w:r>
        <w:rPr>
          <w:spacing w:val="54"/>
          <w:sz w:val="22"/>
        </w:rPr>
        <w:t> </w:t>
      </w:r>
      <w:r>
        <w:rPr>
          <w:spacing w:val="-2"/>
          <w:sz w:val="22"/>
        </w:rPr>
        <w:t>properties</w:t>
      </w:r>
    </w:p>
    <w:p>
      <w:pPr>
        <w:pStyle w:val="BodyText"/>
        <w:spacing w:line="252" w:lineRule="exact"/>
        <w:ind w:left="120"/>
      </w:pPr>
      <w:r>
        <w:rPr>
          <w:spacing w:val="-2"/>
        </w:rPr>
        <w:t>affected;</w:t>
      </w:r>
    </w:p>
    <w:p>
      <w:pPr>
        <w:pStyle w:val="BodyText"/>
      </w:pPr>
    </w:p>
    <w:p>
      <w:pPr>
        <w:pStyle w:val="ListParagraph"/>
        <w:numPr>
          <w:ilvl w:val="3"/>
          <w:numId w:val="17"/>
        </w:numPr>
        <w:tabs>
          <w:tab w:pos="3720" w:val="left" w:leader="none"/>
        </w:tabs>
        <w:spacing w:line="252" w:lineRule="exact" w:before="0" w:after="0"/>
        <w:ind w:left="3720" w:right="0" w:hanging="720"/>
        <w:jc w:val="left"/>
        <w:rPr>
          <w:sz w:val="22"/>
        </w:rPr>
      </w:pPr>
      <w:r>
        <w:rPr>
          <w:sz w:val="22"/>
        </w:rPr>
        <w:t>specify</w:t>
      </w:r>
      <w:r>
        <w:rPr>
          <w:spacing w:val="57"/>
          <w:sz w:val="22"/>
        </w:rPr>
        <w:t> </w:t>
      </w:r>
      <w:r>
        <w:rPr>
          <w:sz w:val="22"/>
        </w:rPr>
        <w:t>the</w:t>
      </w:r>
      <w:r>
        <w:rPr>
          <w:spacing w:val="58"/>
          <w:sz w:val="22"/>
        </w:rPr>
        <w:t> </w:t>
      </w:r>
      <w:r>
        <w:rPr>
          <w:sz w:val="22"/>
        </w:rPr>
        <w:t>special</w:t>
      </w:r>
      <w:r>
        <w:rPr>
          <w:spacing w:val="58"/>
          <w:sz w:val="22"/>
        </w:rPr>
        <w:t> </w:t>
      </w:r>
      <w:r>
        <w:rPr>
          <w:sz w:val="22"/>
        </w:rPr>
        <w:t>parking</w:t>
      </w:r>
      <w:r>
        <w:rPr>
          <w:spacing w:val="58"/>
          <w:sz w:val="22"/>
        </w:rPr>
        <w:t> </w:t>
      </w:r>
      <w:r>
        <w:rPr>
          <w:sz w:val="22"/>
        </w:rPr>
        <w:t>being</w:t>
      </w:r>
      <w:r>
        <w:rPr>
          <w:spacing w:val="58"/>
          <w:sz w:val="22"/>
        </w:rPr>
        <w:t> </w:t>
      </w:r>
      <w:r>
        <w:rPr>
          <w:sz w:val="22"/>
        </w:rPr>
        <w:t>provided</w:t>
      </w:r>
      <w:r>
        <w:rPr>
          <w:spacing w:val="57"/>
          <w:sz w:val="22"/>
        </w:rPr>
        <w:t> </w:t>
      </w:r>
      <w:r>
        <w:rPr>
          <w:sz w:val="22"/>
        </w:rPr>
        <w:t>and</w:t>
      </w:r>
      <w:r>
        <w:rPr>
          <w:spacing w:val="58"/>
          <w:sz w:val="22"/>
        </w:rPr>
        <w:t> </w:t>
      </w:r>
      <w:r>
        <w:rPr>
          <w:sz w:val="22"/>
        </w:rPr>
        <w:t>the</w:t>
      </w:r>
      <w:r>
        <w:rPr>
          <w:spacing w:val="56"/>
          <w:sz w:val="22"/>
        </w:rPr>
        <w:t> </w:t>
      </w:r>
      <w:r>
        <w:rPr>
          <w:sz w:val="22"/>
        </w:rPr>
        <w:t>hours</w:t>
      </w:r>
      <w:r>
        <w:rPr>
          <w:spacing w:val="58"/>
          <w:sz w:val="22"/>
        </w:rPr>
        <w:t> </w:t>
      </w:r>
      <w:r>
        <w:rPr>
          <w:spacing w:val="-5"/>
          <w:sz w:val="22"/>
        </w:rPr>
        <w:t>of</w:t>
      </w:r>
    </w:p>
    <w:p>
      <w:pPr>
        <w:pStyle w:val="BodyText"/>
        <w:spacing w:line="252" w:lineRule="exact"/>
        <w:ind w:left="120"/>
      </w:pPr>
      <w:r>
        <w:rPr/>
        <w:t>operation</w:t>
      </w:r>
      <w:r>
        <w:rPr>
          <w:spacing w:val="-3"/>
        </w:rPr>
        <w:t> </w:t>
      </w:r>
      <w:r>
        <w:rPr/>
        <w:t>of</w:t>
      </w:r>
      <w:r>
        <w:rPr>
          <w:spacing w:val="-1"/>
        </w:rPr>
        <w:t> </w:t>
      </w:r>
      <w:r>
        <w:rPr/>
        <w:t>any</w:t>
      </w:r>
      <w:r>
        <w:rPr>
          <w:spacing w:val="-2"/>
        </w:rPr>
        <w:t> </w:t>
      </w:r>
      <w:r>
        <w:rPr/>
        <w:t>use</w:t>
      </w:r>
      <w:r>
        <w:rPr>
          <w:spacing w:val="-4"/>
        </w:rPr>
        <w:t> </w:t>
      </w:r>
      <w:r>
        <w:rPr>
          <w:spacing w:val="-2"/>
        </w:rPr>
        <w:t>involved;</w:t>
      </w:r>
    </w:p>
    <w:p>
      <w:pPr>
        <w:pStyle w:val="BodyText"/>
        <w:spacing w:before="1"/>
      </w:pPr>
    </w:p>
    <w:p>
      <w:pPr>
        <w:pStyle w:val="ListParagraph"/>
        <w:numPr>
          <w:ilvl w:val="3"/>
          <w:numId w:val="17"/>
        </w:numPr>
        <w:tabs>
          <w:tab w:pos="3720" w:val="left" w:leader="none"/>
        </w:tabs>
        <w:spacing w:line="240" w:lineRule="auto" w:before="0" w:after="0"/>
        <w:ind w:left="3720" w:right="0" w:hanging="720"/>
        <w:jc w:val="left"/>
        <w:rPr>
          <w:sz w:val="22"/>
        </w:rPr>
      </w:pPr>
      <w:r>
        <w:rPr>
          <w:sz w:val="22"/>
        </w:rPr>
        <w:t>be</w:t>
      </w:r>
      <w:r>
        <w:rPr>
          <w:spacing w:val="19"/>
          <w:sz w:val="22"/>
        </w:rPr>
        <w:t> </w:t>
      </w:r>
      <w:r>
        <w:rPr>
          <w:sz w:val="22"/>
        </w:rPr>
        <w:t>approved</w:t>
      </w:r>
      <w:r>
        <w:rPr>
          <w:spacing w:val="22"/>
          <w:sz w:val="22"/>
        </w:rPr>
        <w:t> </w:t>
      </w:r>
      <w:r>
        <w:rPr>
          <w:sz w:val="22"/>
        </w:rPr>
        <w:t>by</w:t>
      </w:r>
      <w:r>
        <w:rPr>
          <w:spacing w:val="21"/>
          <w:sz w:val="22"/>
        </w:rPr>
        <w:t> </w:t>
      </w:r>
      <w:r>
        <w:rPr>
          <w:sz w:val="22"/>
        </w:rPr>
        <w:t>both</w:t>
      </w:r>
      <w:r>
        <w:rPr>
          <w:spacing w:val="19"/>
          <w:sz w:val="22"/>
        </w:rPr>
        <w:t> </w:t>
      </w:r>
      <w:r>
        <w:rPr>
          <w:sz w:val="22"/>
        </w:rPr>
        <w:t>the</w:t>
      </w:r>
      <w:r>
        <w:rPr>
          <w:spacing w:val="22"/>
          <w:sz w:val="22"/>
        </w:rPr>
        <w:t> </w:t>
      </w:r>
      <w:r>
        <w:rPr>
          <w:sz w:val="22"/>
        </w:rPr>
        <w:t>building</w:t>
      </w:r>
      <w:r>
        <w:rPr>
          <w:spacing w:val="18"/>
          <w:sz w:val="22"/>
        </w:rPr>
        <w:t> </w:t>
      </w:r>
      <w:r>
        <w:rPr>
          <w:sz w:val="22"/>
        </w:rPr>
        <w:t>official</w:t>
      </w:r>
      <w:r>
        <w:rPr>
          <w:spacing w:val="23"/>
          <w:sz w:val="22"/>
        </w:rPr>
        <w:t> </w:t>
      </w:r>
      <w:r>
        <w:rPr>
          <w:sz w:val="22"/>
        </w:rPr>
        <w:t>and</w:t>
      </w:r>
      <w:r>
        <w:rPr>
          <w:spacing w:val="21"/>
          <w:sz w:val="22"/>
        </w:rPr>
        <w:t> </w:t>
      </w:r>
      <w:r>
        <w:rPr>
          <w:sz w:val="22"/>
        </w:rPr>
        <w:t>the</w:t>
      </w:r>
      <w:r>
        <w:rPr>
          <w:spacing w:val="22"/>
          <w:sz w:val="22"/>
        </w:rPr>
        <w:t> </w:t>
      </w:r>
      <w:r>
        <w:rPr>
          <w:sz w:val="22"/>
        </w:rPr>
        <w:t>city</w:t>
      </w:r>
      <w:r>
        <w:rPr>
          <w:spacing w:val="22"/>
          <w:sz w:val="22"/>
        </w:rPr>
        <w:t> </w:t>
      </w:r>
      <w:r>
        <w:rPr>
          <w:spacing w:val="-2"/>
          <w:sz w:val="22"/>
        </w:rPr>
        <w:t>attorney;</w:t>
      </w:r>
    </w:p>
    <w:p>
      <w:pPr>
        <w:pStyle w:val="BodyText"/>
        <w:spacing w:before="1"/>
        <w:ind w:left="120"/>
      </w:pPr>
      <w:r>
        <w:rPr>
          <w:spacing w:val="-5"/>
        </w:rPr>
        <w:t>and</w:t>
      </w:r>
    </w:p>
    <w:p>
      <w:pPr>
        <w:pStyle w:val="ListParagraph"/>
        <w:numPr>
          <w:ilvl w:val="3"/>
          <w:numId w:val="17"/>
        </w:numPr>
        <w:tabs>
          <w:tab w:pos="3720" w:val="left" w:leader="none"/>
        </w:tabs>
        <w:spacing w:line="240" w:lineRule="auto" w:before="251" w:after="0"/>
        <w:ind w:left="3720" w:right="0" w:hanging="720"/>
        <w:jc w:val="left"/>
        <w:rPr>
          <w:sz w:val="22"/>
        </w:rPr>
      </w:pPr>
      <w:r>
        <w:rPr>
          <w:sz w:val="22"/>
        </w:rPr>
        <w:t>dedicate</w:t>
      </w:r>
      <w:r>
        <w:rPr>
          <w:spacing w:val="51"/>
          <w:w w:val="150"/>
          <w:sz w:val="22"/>
        </w:rPr>
        <w:t> </w:t>
      </w:r>
      <w:r>
        <w:rPr>
          <w:sz w:val="22"/>
        </w:rPr>
        <w:t>the</w:t>
      </w:r>
      <w:r>
        <w:rPr>
          <w:spacing w:val="54"/>
          <w:w w:val="150"/>
          <w:sz w:val="22"/>
        </w:rPr>
        <w:t> </w:t>
      </w:r>
      <w:r>
        <w:rPr>
          <w:sz w:val="22"/>
        </w:rPr>
        <w:t>portion</w:t>
      </w:r>
      <w:r>
        <w:rPr>
          <w:spacing w:val="53"/>
          <w:w w:val="150"/>
          <w:sz w:val="22"/>
        </w:rPr>
        <w:t> </w:t>
      </w:r>
      <w:r>
        <w:rPr>
          <w:sz w:val="22"/>
        </w:rPr>
        <w:t>of</w:t>
      </w:r>
      <w:r>
        <w:rPr>
          <w:spacing w:val="54"/>
          <w:w w:val="150"/>
          <w:sz w:val="22"/>
        </w:rPr>
        <w:t> </w:t>
      </w:r>
      <w:r>
        <w:rPr>
          <w:sz w:val="22"/>
        </w:rPr>
        <w:t>the</w:t>
      </w:r>
      <w:r>
        <w:rPr>
          <w:spacing w:val="54"/>
          <w:w w:val="150"/>
          <w:sz w:val="22"/>
        </w:rPr>
        <w:t> </w:t>
      </w:r>
      <w:r>
        <w:rPr>
          <w:sz w:val="22"/>
        </w:rPr>
        <w:t>property</w:t>
      </w:r>
      <w:r>
        <w:rPr>
          <w:spacing w:val="53"/>
          <w:w w:val="150"/>
          <w:sz w:val="22"/>
        </w:rPr>
        <w:t> </w:t>
      </w:r>
      <w:r>
        <w:rPr>
          <w:sz w:val="22"/>
        </w:rPr>
        <w:t>containing</w:t>
      </w:r>
      <w:r>
        <w:rPr>
          <w:spacing w:val="54"/>
          <w:w w:val="150"/>
          <w:sz w:val="22"/>
        </w:rPr>
        <w:t> </w:t>
      </w:r>
      <w:r>
        <w:rPr>
          <w:sz w:val="22"/>
        </w:rPr>
        <w:t>the</w:t>
      </w:r>
      <w:r>
        <w:rPr>
          <w:spacing w:val="54"/>
          <w:w w:val="150"/>
          <w:sz w:val="22"/>
        </w:rPr>
        <w:t> </w:t>
      </w:r>
      <w:r>
        <w:rPr>
          <w:spacing w:val="-2"/>
          <w:sz w:val="22"/>
        </w:rPr>
        <w:t>special</w:t>
      </w:r>
    </w:p>
    <w:p>
      <w:pPr>
        <w:pStyle w:val="BodyText"/>
        <w:spacing w:before="1"/>
        <w:ind w:left="120"/>
      </w:pPr>
      <w:r>
        <w:rPr/>
        <w:t>parking</w:t>
      </w:r>
      <w:r>
        <w:rPr>
          <w:spacing w:val="-7"/>
        </w:rPr>
        <w:t> </w:t>
      </w:r>
      <w:r>
        <w:rPr/>
        <w:t>to</w:t>
      </w:r>
      <w:r>
        <w:rPr>
          <w:spacing w:val="-2"/>
        </w:rPr>
        <w:t> </w:t>
      </w:r>
      <w:r>
        <w:rPr/>
        <w:t>parking</w:t>
      </w:r>
      <w:r>
        <w:rPr>
          <w:spacing w:val="-1"/>
        </w:rPr>
        <w:t> </w:t>
      </w:r>
      <w:r>
        <w:rPr>
          <w:spacing w:val="-4"/>
        </w:rPr>
        <w:t>use.</w:t>
      </w:r>
    </w:p>
    <w:p>
      <w:pPr>
        <w:pStyle w:val="BodyText"/>
        <w:spacing w:before="1"/>
      </w:pPr>
    </w:p>
    <w:p>
      <w:pPr>
        <w:pStyle w:val="ListParagraph"/>
        <w:numPr>
          <w:ilvl w:val="2"/>
          <w:numId w:val="17"/>
        </w:numPr>
        <w:tabs>
          <w:tab w:pos="2998" w:val="left" w:leader="none"/>
        </w:tabs>
        <w:spacing w:line="240" w:lineRule="auto" w:before="0" w:after="0"/>
        <w:ind w:left="120" w:right="110" w:firstLine="2160"/>
        <w:jc w:val="both"/>
        <w:rPr>
          <w:sz w:val="22"/>
        </w:rPr>
      </w:pPr>
      <w:r>
        <w:rPr>
          <w:sz w:val="22"/>
          <w:u w:val="single"/>
        </w:rPr>
        <w:t>Agreement must be filed</w:t>
      </w:r>
      <w:r>
        <w:rPr>
          <w:sz w:val="22"/>
          <w:u w:val="none"/>
        </w:rPr>
        <w:t>.</w:t>
      </w:r>
      <w:r>
        <w:rPr>
          <w:spacing w:val="80"/>
          <w:sz w:val="22"/>
          <w:u w:val="none"/>
        </w:rPr>
        <w:t> </w:t>
      </w:r>
      <w:r>
        <w:rPr>
          <w:sz w:val="22"/>
          <w:u w:val="none"/>
        </w:rPr>
        <w:t>A true and correct copy of the approved special parking lease agreement must be considered effective until it is filed with the director of public works and transportation in accordance with this subparagraph.</w:t>
      </w:r>
    </w:p>
    <w:p>
      <w:pPr>
        <w:pStyle w:val="ListParagraph"/>
        <w:numPr>
          <w:ilvl w:val="2"/>
          <w:numId w:val="17"/>
        </w:numPr>
        <w:tabs>
          <w:tab w:pos="2996" w:val="left" w:leader="none"/>
        </w:tabs>
        <w:spacing w:line="240" w:lineRule="auto" w:before="252" w:after="0"/>
        <w:ind w:left="119" w:right="115" w:firstLine="2160"/>
        <w:jc w:val="both"/>
        <w:rPr>
          <w:sz w:val="22"/>
        </w:rPr>
      </w:pPr>
      <w:r>
        <w:rPr>
          <w:sz w:val="22"/>
          <w:u w:val="single"/>
        </w:rPr>
        <w:t>Breach, modification, or termination</w:t>
      </w:r>
      <w:r>
        <w:rPr>
          <w:sz w:val="22"/>
          <w:u w:val="none"/>
        </w:rPr>
        <w:t>.</w:t>
      </w:r>
      <w:r>
        <w:rPr>
          <w:spacing w:val="40"/>
          <w:sz w:val="22"/>
          <w:u w:val="none"/>
        </w:rPr>
        <w:t> </w:t>
      </w:r>
      <w:r>
        <w:rPr>
          <w:sz w:val="22"/>
          <w:u w:val="none"/>
        </w:rPr>
        <w:t>If the lease is breached, modified, or terminated such that the dance hall no longer complies with the required off-street parking regulations, within 45 days of the noncompliance the holder of the dance hall license must:</w:t>
      </w:r>
    </w:p>
    <w:p>
      <w:pPr>
        <w:pStyle w:val="BodyText"/>
        <w:spacing w:before="1"/>
      </w:pPr>
    </w:p>
    <w:p>
      <w:pPr>
        <w:pStyle w:val="ListParagraph"/>
        <w:numPr>
          <w:ilvl w:val="3"/>
          <w:numId w:val="17"/>
        </w:numPr>
        <w:tabs>
          <w:tab w:pos="3717" w:val="left" w:leader="none"/>
        </w:tabs>
        <w:spacing w:line="240" w:lineRule="auto" w:before="0" w:after="0"/>
        <w:ind w:left="120" w:right="115" w:firstLine="2879"/>
        <w:jc w:val="both"/>
        <w:rPr>
          <w:sz w:val="22"/>
        </w:rPr>
      </w:pPr>
      <w:r>
        <w:rPr>
          <w:sz w:val="22"/>
        </w:rPr>
        <w:t>obtain</w:t>
      </w:r>
      <w:r>
        <w:rPr>
          <w:spacing w:val="-3"/>
          <w:sz w:val="22"/>
        </w:rPr>
        <w:t> </w:t>
      </w:r>
      <w:r>
        <w:rPr>
          <w:sz w:val="22"/>
        </w:rPr>
        <w:t>other</w:t>
      </w:r>
      <w:r>
        <w:rPr>
          <w:spacing w:val="-2"/>
          <w:sz w:val="22"/>
        </w:rPr>
        <w:t> </w:t>
      </w:r>
      <w:r>
        <w:rPr>
          <w:sz w:val="22"/>
        </w:rPr>
        <w:t>parking</w:t>
      </w:r>
      <w:r>
        <w:rPr>
          <w:spacing w:val="-3"/>
          <w:sz w:val="22"/>
        </w:rPr>
        <w:t> </w:t>
      </w:r>
      <w:r>
        <w:rPr>
          <w:sz w:val="22"/>
        </w:rPr>
        <w:t>agreement(s)</w:t>
      </w:r>
      <w:r>
        <w:rPr>
          <w:spacing w:val="-2"/>
          <w:sz w:val="22"/>
        </w:rPr>
        <w:t> </w:t>
      </w:r>
      <w:r>
        <w:rPr>
          <w:sz w:val="22"/>
        </w:rPr>
        <w:t>in</w:t>
      </w:r>
      <w:r>
        <w:rPr>
          <w:spacing w:val="-6"/>
          <w:sz w:val="22"/>
        </w:rPr>
        <w:t> </w:t>
      </w:r>
      <w:r>
        <w:rPr>
          <w:sz w:val="22"/>
        </w:rPr>
        <w:t>accordance</w:t>
      </w:r>
      <w:r>
        <w:rPr>
          <w:spacing w:val="-3"/>
          <w:sz w:val="22"/>
        </w:rPr>
        <w:t> </w:t>
      </w:r>
      <w:r>
        <w:rPr>
          <w:sz w:val="22"/>
        </w:rPr>
        <w:t>with</w:t>
      </w:r>
      <w:r>
        <w:rPr>
          <w:spacing w:val="-6"/>
          <w:sz w:val="22"/>
        </w:rPr>
        <w:t> </w:t>
      </w:r>
      <w:r>
        <w:rPr>
          <w:sz w:val="22"/>
        </w:rPr>
        <w:t>this</w:t>
      </w:r>
      <w:r>
        <w:rPr>
          <w:spacing w:val="-3"/>
          <w:sz w:val="22"/>
        </w:rPr>
        <w:t> </w:t>
      </w:r>
      <w:r>
        <w:rPr>
          <w:sz w:val="22"/>
        </w:rPr>
        <w:t>section that provide the required off-street parking spaces;</w:t>
      </w:r>
    </w:p>
    <w:p>
      <w:pPr>
        <w:pStyle w:val="ListParagraph"/>
        <w:numPr>
          <w:ilvl w:val="3"/>
          <w:numId w:val="17"/>
        </w:numPr>
        <w:tabs>
          <w:tab w:pos="3717" w:val="left" w:leader="none"/>
        </w:tabs>
        <w:spacing w:line="240" w:lineRule="auto" w:before="252" w:after="0"/>
        <w:ind w:left="120" w:right="115" w:firstLine="2880"/>
        <w:jc w:val="both"/>
        <w:rPr>
          <w:sz w:val="22"/>
        </w:rPr>
      </w:pPr>
      <w:r>
        <w:rPr>
          <w:sz w:val="22"/>
        </w:rPr>
        <w:t>apply to the board of adjustment for a special exception to the parking requirements to authorize a lesser number of required off-street parking spaces in accordance</w:t>
      </w:r>
      <w:r>
        <w:rPr>
          <w:spacing w:val="40"/>
          <w:sz w:val="22"/>
        </w:rPr>
        <w:t> </w:t>
      </w:r>
      <w:r>
        <w:rPr>
          <w:sz w:val="22"/>
        </w:rPr>
        <w:t>with Subsection 51P-193.107(i)(7)(E);</w:t>
      </w:r>
    </w:p>
    <w:p>
      <w:pPr>
        <w:pStyle w:val="BodyText"/>
      </w:pPr>
    </w:p>
    <w:p>
      <w:pPr>
        <w:pStyle w:val="ListParagraph"/>
        <w:numPr>
          <w:ilvl w:val="3"/>
          <w:numId w:val="17"/>
        </w:numPr>
        <w:tabs>
          <w:tab w:pos="3717" w:val="left" w:leader="none"/>
        </w:tabs>
        <w:spacing w:line="240" w:lineRule="auto" w:before="1" w:after="0"/>
        <w:ind w:left="120" w:right="114" w:firstLine="2880"/>
        <w:jc w:val="both"/>
        <w:rPr>
          <w:sz w:val="22"/>
        </w:rPr>
      </w:pPr>
      <w:r>
        <w:rPr>
          <w:sz w:val="22"/>
        </w:rPr>
        <w:t>apply to change the zoning classification of one or more lots to a parking subdistrict in accordance with Section 51P-193.114(c) if those lots may be used to provide the necessary number of required off-street parking spaces for the dance hall; or</w:t>
      </w:r>
    </w:p>
    <w:p>
      <w:pPr>
        <w:pStyle w:val="ListParagraph"/>
        <w:numPr>
          <w:ilvl w:val="3"/>
          <w:numId w:val="17"/>
        </w:numPr>
        <w:tabs>
          <w:tab w:pos="3720" w:val="left" w:leader="none"/>
        </w:tabs>
        <w:spacing w:line="240" w:lineRule="auto" w:before="251" w:after="0"/>
        <w:ind w:left="3720" w:right="0" w:hanging="720"/>
        <w:jc w:val="left"/>
        <w:rPr>
          <w:sz w:val="22"/>
        </w:rPr>
      </w:pPr>
      <w:r>
        <w:rPr>
          <w:sz w:val="22"/>
        </w:rPr>
        <w:t>cease</w:t>
      </w:r>
      <w:r>
        <w:rPr>
          <w:spacing w:val="28"/>
          <w:sz w:val="22"/>
        </w:rPr>
        <w:t> </w:t>
      </w:r>
      <w:r>
        <w:rPr>
          <w:sz w:val="22"/>
        </w:rPr>
        <w:t>to</w:t>
      </w:r>
      <w:r>
        <w:rPr>
          <w:spacing w:val="31"/>
          <w:sz w:val="22"/>
        </w:rPr>
        <w:t> </w:t>
      </w:r>
      <w:r>
        <w:rPr>
          <w:sz w:val="22"/>
        </w:rPr>
        <w:t>operate</w:t>
      </w:r>
      <w:r>
        <w:rPr>
          <w:spacing w:val="28"/>
          <w:sz w:val="22"/>
        </w:rPr>
        <w:t> </w:t>
      </w:r>
      <w:r>
        <w:rPr>
          <w:sz w:val="22"/>
        </w:rPr>
        <w:t>and</w:t>
      </w:r>
      <w:r>
        <w:rPr>
          <w:spacing w:val="29"/>
          <w:sz w:val="22"/>
        </w:rPr>
        <w:t> </w:t>
      </w:r>
      <w:r>
        <w:rPr>
          <w:sz w:val="22"/>
        </w:rPr>
        <w:t>terminate</w:t>
      </w:r>
      <w:r>
        <w:rPr>
          <w:spacing w:val="28"/>
          <w:sz w:val="22"/>
        </w:rPr>
        <w:t> </w:t>
      </w:r>
      <w:r>
        <w:rPr>
          <w:sz w:val="22"/>
        </w:rPr>
        <w:t>the</w:t>
      </w:r>
      <w:r>
        <w:rPr>
          <w:spacing w:val="29"/>
          <w:sz w:val="22"/>
        </w:rPr>
        <w:t> </w:t>
      </w:r>
      <w:r>
        <w:rPr>
          <w:sz w:val="22"/>
        </w:rPr>
        <w:t>certificate</w:t>
      </w:r>
      <w:r>
        <w:rPr>
          <w:spacing w:val="28"/>
          <w:sz w:val="22"/>
        </w:rPr>
        <w:t> </w:t>
      </w:r>
      <w:r>
        <w:rPr>
          <w:sz w:val="22"/>
        </w:rPr>
        <w:t>of</w:t>
      </w:r>
      <w:r>
        <w:rPr>
          <w:spacing w:val="30"/>
          <w:sz w:val="22"/>
        </w:rPr>
        <w:t> </w:t>
      </w:r>
      <w:r>
        <w:rPr>
          <w:sz w:val="22"/>
        </w:rPr>
        <w:t>occupancy</w:t>
      </w:r>
      <w:r>
        <w:rPr>
          <w:spacing w:val="29"/>
          <w:sz w:val="22"/>
        </w:rPr>
        <w:t> </w:t>
      </w:r>
      <w:r>
        <w:rPr>
          <w:spacing w:val="-5"/>
          <w:sz w:val="22"/>
        </w:rPr>
        <w:t>for</w:t>
      </w:r>
    </w:p>
    <w:p>
      <w:pPr>
        <w:pStyle w:val="BodyText"/>
        <w:spacing w:before="1"/>
        <w:ind w:left="120"/>
      </w:pPr>
      <w:r>
        <w:rPr/>
        <w:t>the</w:t>
      </w:r>
      <w:r>
        <w:rPr>
          <w:spacing w:val="-4"/>
        </w:rPr>
        <w:t> </w:t>
      </w:r>
      <w:r>
        <w:rPr/>
        <w:t>dance</w:t>
      </w:r>
      <w:r>
        <w:rPr>
          <w:spacing w:val="-2"/>
        </w:rPr>
        <w:t> hall.</w:t>
      </w:r>
    </w:p>
    <w:p>
      <w:pPr>
        <w:pStyle w:val="BodyText"/>
      </w:pPr>
    </w:p>
    <w:p>
      <w:pPr>
        <w:pStyle w:val="BodyText"/>
        <w:spacing w:before="1"/>
        <w:ind w:left="120"/>
      </w:pPr>
      <w:r>
        <w:rPr/>
        <w:t>If the applications</w:t>
      </w:r>
      <w:r>
        <w:rPr>
          <w:spacing w:val="-2"/>
        </w:rPr>
        <w:t> </w:t>
      </w:r>
      <w:r>
        <w:rPr/>
        <w:t>filed pursuant</w:t>
      </w:r>
      <w:r>
        <w:rPr>
          <w:spacing w:val="-1"/>
        </w:rPr>
        <w:t> </w:t>
      </w:r>
      <w:r>
        <w:rPr/>
        <w:t>to Subparagraphs (D)(iii) and (D)(iv) are denied,</w:t>
      </w:r>
      <w:r>
        <w:rPr>
          <w:spacing w:val="-2"/>
        </w:rPr>
        <w:t> </w:t>
      </w:r>
      <w:r>
        <w:rPr/>
        <w:t>then the applicant</w:t>
      </w:r>
      <w:r>
        <w:rPr>
          <w:spacing w:val="-1"/>
        </w:rPr>
        <w:t> </w:t>
      </w:r>
      <w:r>
        <w:rPr/>
        <w:t>must pursue one of the other alternatives within 45 days of the denial.</w:t>
      </w:r>
    </w:p>
    <w:p>
      <w:pPr>
        <w:pStyle w:val="BodyText"/>
      </w:pPr>
    </w:p>
    <w:p>
      <w:pPr>
        <w:pStyle w:val="ListParagraph"/>
        <w:numPr>
          <w:ilvl w:val="0"/>
          <w:numId w:val="17"/>
        </w:numPr>
        <w:tabs>
          <w:tab w:pos="1559" w:val="left" w:leader="none"/>
        </w:tabs>
        <w:spacing w:line="240" w:lineRule="auto" w:before="0" w:after="0"/>
        <w:ind w:left="1559" w:right="0" w:hanging="719"/>
        <w:jc w:val="left"/>
        <w:rPr>
          <w:sz w:val="22"/>
        </w:rPr>
      </w:pPr>
      <w:r>
        <w:rPr>
          <w:sz w:val="22"/>
          <w:u w:val="single"/>
        </w:rPr>
        <w:t>Special</w:t>
      </w:r>
      <w:r>
        <w:rPr>
          <w:spacing w:val="-4"/>
          <w:sz w:val="22"/>
          <w:u w:val="single"/>
        </w:rPr>
        <w:t> </w:t>
      </w:r>
      <w:r>
        <w:rPr>
          <w:sz w:val="22"/>
          <w:u w:val="single"/>
        </w:rPr>
        <w:t>parking</w:t>
      </w:r>
      <w:r>
        <w:rPr>
          <w:spacing w:val="-6"/>
          <w:sz w:val="22"/>
          <w:u w:val="single"/>
        </w:rPr>
        <w:t> </w:t>
      </w:r>
      <w:r>
        <w:rPr>
          <w:spacing w:val="-2"/>
          <w:sz w:val="22"/>
          <w:u w:val="single"/>
        </w:rPr>
        <w:t>license</w:t>
      </w:r>
      <w:r>
        <w:rPr>
          <w:spacing w:val="-2"/>
          <w:sz w:val="22"/>
          <w:u w:val="none"/>
        </w:rPr>
        <w:t>.</w:t>
      </w:r>
    </w:p>
    <w:p>
      <w:pPr>
        <w:pStyle w:val="BodyText"/>
      </w:pPr>
    </w:p>
    <w:p>
      <w:pPr>
        <w:pStyle w:val="ListParagraph"/>
        <w:numPr>
          <w:ilvl w:val="1"/>
          <w:numId w:val="17"/>
        </w:numPr>
        <w:tabs>
          <w:tab w:pos="2279" w:val="left" w:leader="none"/>
        </w:tabs>
        <w:spacing w:line="240" w:lineRule="auto" w:before="0" w:after="0"/>
        <w:ind w:left="2279" w:right="0" w:hanging="719"/>
        <w:jc w:val="left"/>
        <w:rPr>
          <w:sz w:val="22"/>
        </w:rPr>
      </w:pPr>
      <w:r>
        <w:rPr>
          <w:sz w:val="22"/>
          <w:u w:val="single"/>
        </w:rPr>
        <w:t>When</w:t>
      </w:r>
      <w:r>
        <w:rPr>
          <w:spacing w:val="-6"/>
          <w:sz w:val="22"/>
          <w:u w:val="single"/>
        </w:rPr>
        <w:t> </w:t>
      </w:r>
      <w:r>
        <w:rPr>
          <w:sz w:val="22"/>
          <w:u w:val="single"/>
        </w:rPr>
        <w:t>a</w:t>
      </w:r>
      <w:r>
        <w:rPr>
          <w:spacing w:val="-2"/>
          <w:sz w:val="22"/>
          <w:u w:val="single"/>
        </w:rPr>
        <w:t> </w:t>
      </w:r>
      <w:r>
        <w:rPr>
          <w:sz w:val="22"/>
          <w:u w:val="single"/>
        </w:rPr>
        <w:t>special</w:t>
      </w:r>
      <w:r>
        <w:rPr>
          <w:spacing w:val="-2"/>
          <w:sz w:val="22"/>
          <w:u w:val="single"/>
        </w:rPr>
        <w:t> </w:t>
      </w:r>
      <w:r>
        <w:rPr>
          <w:sz w:val="22"/>
          <w:u w:val="single"/>
        </w:rPr>
        <w:t>parking</w:t>
      </w:r>
      <w:r>
        <w:rPr>
          <w:spacing w:val="-5"/>
          <w:sz w:val="22"/>
          <w:u w:val="single"/>
        </w:rPr>
        <w:t> </w:t>
      </w:r>
      <w:r>
        <w:rPr>
          <w:sz w:val="22"/>
          <w:u w:val="single"/>
        </w:rPr>
        <w:t>license</w:t>
      </w:r>
      <w:r>
        <w:rPr>
          <w:spacing w:val="-3"/>
          <w:sz w:val="22"/>
          <w:u w:val="single"/>
        </w:rPr>
        <w:t> </w:t>
      </w:r>
      <w:r>
        <w:rPr>
          <w:sz w:val="22"/>
          <w:u w:val="single"/>
        </w:rPr>
        <w:t>is</w:t>
      </w:r>
      <w:r>
        <w:rPr>
          <w:spacing w:val="-2"/>
          <w:sz w:val="22"/>
          <w:u w:val="single"/>
        </w:rPr>
        <w:t> required</w:t>
      </w:r>
      <w:r>
        <w:rPr>
          <w:spacing w:val="-2"/>
          <w:sz w:val="22"/>
          <w:u w:val="none"/>
        </w:rPr>
        <w:t>.</w:t>
      </w:r>
    </w:p>
    <w:p>
      <w:pPr>
        <w:pStyle w:val="ListParagraph"/>
        <w:numPr>
          <w:ilvl w:val="2"/>
          <w:numId w:val="17"/>
        </w:numPr>
        <w:tabs>
          <w:tab w:pos="2999" w:val="left" w:leader="none"/>
        </w:tabs>
        <w:spacing w:line="240" w:lineRule="auto" w:before="251" w:after="0"/>
        <w:ind w:left="2999" w:right="0" w:hanging="719"/>
        <w:jc w:val="left"/>
        <w:rPr>
          <w:sz w:val="22"/>
        </w:rPr>
      </w:pPr>
      <w:r>
        <w:rPr>
          <w:sz w:val="22"/>
        </w:rPr>
        <w:t>A</w:t>
      </w:r>
      <w:r>
        <w:rPr>
          <w:spacing w:val="-3"/>
          <w:sz w:val="22"/>
        </w:rPr>
        <w:t> </w:t>
      </w:r>
      <w:r>
        <w:rPr>
          <w:sz w:val="22"/>
        </w:rPr>
        <w:t>special</w:t>
      </w:r>
      <w:r>
        <w:rPr>
          <w:spacing w:val="-3"/>
          <w:sz w:val="22"/>
        </w:rPr>
        <w:t> </w:t>
      </w:r>
      <w:r>
        <w:rPr>
          <w:sz w:val="22"/>
        </w:rPr>
        <w:t>parking</w:t>
      </w:r>
      <w:r>
        <w:rPr>
          <w:spacing w:val="-4"/>
          <w:sz w:val="22"/>
        </w:rPr>
        <w:t> </w:t>
      </w:r>
      <w:r>
        <w:rPr>
          <w:sz w:val="22"/>
        </w:rPr>
        <w:t>license</w:t>
      </w:r>
      <w:r>
        <w:rPr>
          <w:spacing w:val="-3"/>
          <w:sz w:val="22"/>
        </w:rPr>
        <w:t> </w:t>
      </w:r>
      <w:r>
        <w:rPr>
          <w:sz w:val="22"/>
        </w:rPr>
        <w:t>is</w:t>
      </w:r>
      <w:r>
        <w:rPr>
          <w:spacing w:val="-3"/>
          <w:sz w:val="22"/>
        </w:rPr>
        <w:t> </w:t>
      </w:r>
      <w:r>
        <w:rPr>
          <w:sz w:val="22"/>
        </w:rPr>
        <w:t>required</w:t>
      </w:r>
      <w:r>
        <w:rPr>
          <w:spacing w:val="-1"/>
          <w:sz w:val="22"/>
        </w:rPr>
        <w:t> </w:t>
      </w:r>
      <w:r>
        <w:rPr>
          <w:sz w:val="22"/>
        </w:rPr>
        <w:t>to</w:t>
      </w:r>
      <w:r>
        <w:rPr>
          <w:spacing w:val="-4"/>
          <w:sz w:val="22"/>
        </w:rPr>
        <w:t> </w:t>
      </w:r>
      <w:r>
        <w:rPr>
          <w:spacing w:val="-2"/>
          <w:sz w:val="22"/>
        </w:rPr>
        <w:t>authorize:</w:t>
      </w:r>
    </w:p>
    <w:p>
      <w:pPr>
        <w:pStyle w:val="BodyText"/>
      </w:pPr>
    </w:p>
    <w:p>
      <w:pPr>
        <w:pStyle w:val="ListParagraph"/>
        <w:numPr>
          <w:ilvl w:val="3"/>
          <w:numId w:val="17"/>
        </w:numPr>
        <w:tabs>
          <w:tab w:pos="3720" w:val="left" w:leader="none"/>
        </w:tabs>
        <w:spacing w:line="240" w:lineRule="auto" w:before="1" w:after="0"/>
        <w:ind w:left="3720" w:right="0" w:hanging="720"/>
        <w:jc w:val="left"/>
        <w:rPr>
          <w:sz w:val="22"/>
        </w:rPr>
      </w:pPr>
      <w:r>
        <w:rPr>
          <w:sz w:val="22"/>
        </w:rPr>
        <w:t>packed</w:t>
      </w:r>
      <w:r>
        <w:rPr>
          <w:spacing w:val="-7"/>
          <w:sz w:val="22"/>
        </w:rPr>
        <w:t> </w:t>
      </w:r>
      <w:r>
        <w:rPr>
          <w:sz w:val="22"/>
        </w:rPr>
        <w:t>parking;</w:t>
      </w:r>
      <w:r>
        <w:rPr>
          <w:spacing w:val="-1"/>
          <w:sz w:val="22"/>
        </w:rPr>
        <w:t> </w:t>
      </w:r>
      <w:r>
        <w:rPr>
          <w:spacing w:val="-5"/>
          <w:sz w:val="22"/>
        </w:rPr>
        <w:t>or</w:t>
      </w:r>
    </w:p>
    <w:p>
      <w:pPr>
        <w:spacing w:after="0" w:line="240" w:lineRule="auto"/>
        <w:jc w:val="left"/>
        <w:rPr>
          <w:sz w:val="22"/>
        </w:rPr>
        <w:sectPr>
          <w:pgSz w:w="12240" w:h="15840"/>
          <w:pgMar w:top="1080" w:bottom="280" w:left="1320" w:right="1320"/>
        </w:sectPr>
      </w:pPr>
    </w:p>
    <w:p>
      <w:pPr>
        <w:pStyle w:val="ListParagraph"/>
        <w:numPr>
          <w:ilvl w:val="3"/>
          <w:numId w:val="17"/>
        </w:numPr>
        <w:tabs>
          <w:tab w:pos="3717" w:val="left" w:leader="none"/>
        </w:tabs>
        <w:spacing w:line="240" w:lineRule="auto" w:before="70" w:after="0"/>
        <w:ind w:left="120" w:right="115" w:firstLine="2880"/>
        <w:jc w:val="both"/>
        <w:rPr>
          <w:sz w:val="22"/>
        </w:rPr>
      </w:pPr>
      <w:r>
        <w:rPr>
          <w:sz w:val="22"/>
        </w:rPr>
        <w:t>an extension of the walking distance for remote parking beyond 1,500 feet for a dance hall existing on September 13, 1992, or 900 feet for any other main use [See Subsection (d)(4)].</w:t>
      </w:r>
    </w:p>
    <w:p>
      <w:pPr>
        <w:pStyle w:val="BodyText"/>
        <w:spacing w:before="1"/>
      </w:pPr>
    </w:p>
    <w:p>
      <w:pPr>
        <w:pStyle w:val="ListParagraph"/>
        <w:numPr>
          <w:ilvl w:val="2"/>
          <w:numId w:val="17"/>
        </w:numPr>
        <w:tabs>
          <w:tab w:pos="2997" w:val="left" w:leader="none"/>
        </w:tabs>
        <w:spacing w:line="240" w:lineRule="auto" w:before="0" w:after="0"/>
        <w:ind w:left="120" w:right="115" w:firstLine="2159"/>
        <w:jc w:val="both"/>
        <w:rPr>
          <w:sz w:val="22"/>
        </w:rPr>
      </w:pPr>
      <w:r>
        <w:rPr>
          <w:sz w:val="22"/>
        </w:rPr>
        <w:t>Special parking licenses are issued by the director of public works and transportation. An application for special parking under Subsection (c) serves as an application for a license under this subsection.</w:t>
      </w:r>
    </w:p>
    <w:p>
      <w:pPr>
        <w:pStyle w:val="ListParagraph"/>
        <w:numPr>
          <w:ilvl w:val="1"/>
          <w:numId w:val="17"/>
        </w:numPr>
        <w:tabs>
          <w:tab w:pos="2278" w:val="left" w:leader="none"/>
        </w:tabs>
        <w:spacing w:line="240" w:lineRule="auto" w:before="252" w:after="0"/>
        <w:ind w:left="120" w:right="114" w:firstLine="1440"/>
        <w:jc w:val="both"/>
        <w:rPr>
          <w:sz w:val="22"/>
        </w:rPr>
      </w:pPr>
      <w:r>
        <w:rPr>
          <w:sz w:val="22"/>
          <w:u w:val="single"/>
        </w:rPr>
        <w:t>Conformity with standards required</w:t>
      </w:r>
      <w:r>
        <w:rPr>
          <w:sz w:val="22"/>
          <w:u w:val="none"/>
        </w:rPr>
        <w:t>. The director of public works and transportation shall deny a special parking license unless it meets all of the applicable standards in Subsection (d) and this subsection.</w:t>
      </w:r>
    </w:p>
    <w:p>
      <w:pPr>
        <w:pStyle w:val="BodyText"/>
      </w:pPr>
    </w:p>
    <w:p>
      <w:pPr>
        <w:pStyle w:val="ListParagraph"/>
        <w:numPr>
          <w:ilvl w:val="1"/>
          <w:numId w:val="17"/>
        </w:numPr>
        <w:tabs>
          <w:tab w:pos="2279" w:val="left" w:leader="none"/>
        </w:tabs>
        <w:spacing w:line="240" w:lineRule="auto" w:before="1" w:after="0"/>
        <w:ind w:left="2279" w:right="0" w:hanging="719"/>
        <w:jc w:val="left"/>
        <w:rPr>
          <w:sz w:val="22"/>
        </w:rPr>
      </w:pPr>
      <w:r>
        <w:rPr>
          <w:sz w:val="22"/>
          <w:u w:val="single"/>
        </w:rPr>
        <w:t>Packed</w:t>
      </w:r>
      <w:r>
        <w:rPr>
          <w:spacing w:val="-5"/>
          <w:sz w:val="22"/>
          <w:u w:val="single"/>
        </w:rPr>
        <w:t> </w:t>
      </w:r>
      <w:r>
        <w:rPr>
          <w:sz w:val="22"/>
          <w:u w:val="single"/>
        </w:rPr>
        <w:t>parking</w:t>
      </w:r>
      <w:r>
        <w:rPr>
          <w:spacing w:val="-4"/>
          <w:sz w:val="22"/>
          <w:u w:val="single"/>
        </w:rPr>
        <w:t> </w:t>
      </w:r>
      <w:r>
        <w:rPr>
          <w:spacing w:val="-2"/>
          <w:sz w:val="22"/>
          <w:u w:val="single"/>
        </w:rPr>
        <w:t>standards</w:t>
      </w:r>
      <w:r>
        <w:rPr>
          <w:spacing w:val="-2"/>
          <w:sz w:val="22"/>
          <w:u w:val="none"/>
        </w:rPr>
        <w:t>.</w:t>
      </w:r>
    </w:p>
    <w:p>
      <w:pPr>
        <w:pStyle w:val="BodyText"/>
      </w:pPr>
    </w:p>
    <w:p>
      <w:pPr>
        <w:pStyle w:val="ListParagraph"/>
        <w:numPr>
          <w:ilvl w:val="2"/>
          <w:numId w:val="17"/>
        </w:numPr>
        <w:tabs>
          <w:tab w:pos="2997" w:val="left" w:leader="none"/>
        </w:tabs>
        <w:spacing w:line="240" w:lineRule="auto" w:before="0" w:after="0"/>
        <w:ind w:left="120" w:right="115" w:firstLine="2160"/>
        <w:jc w:val="both"/>
        <w:rPr>
          <w:sz w:val="22"/>
        </w:rPr>
      </w:pPr>
      <w:r>
        <w:rPr>
          <w:sz w:val="22"/>
        </w:rPr>
        <w:t>The passenger loading and unloading area for packed parking must have adequate means of ingress to and egress from a street or an alley. The director of public works and transportation shall only consider alley access in satisfaction of this requirement when alley access is permitted by this article and Chapter 51.</w:t>
      </w:r>
    </w:p>
    <w:p>
      <w:pPr>
        <w:pStyle w:val="ListParagraph"/>
        <w:numPr>
          <w:ilvl w:val="2"/>
          <w:numId w:val="17"/>
        </w:numPr>
        <w:tabs>
          <w:tab w:pos="2997" w:val="left" w:leader="none"/>
        </w:tabs>
        <w:spacing w:line="240" w:lineRule="auto" w:before="253" w:after="0"/>
        <w:ind w:left="120" w:right="116" w:firstLine="2159"/>
        <w:jc w:val="both"/>
        <w:rPr>
          <w:sz w:val="22"/>
        </w:rPr>
      </w:pPr>
      <w:r>
        <w:rPr>
          <w:sz w:val="22"/>
        </w:rPr>
        <w:t>All maneuvering, parking, and loading for packed parking must be accomplished on private property.</w:t>
      </w:r>
    </w:p>
    <w:p>
      <w:pPr>
        <w:pStyle w:val="ListParagraph"/>
        <w:numPr>
          <w:ilvl w:val="2"/>
          <w:numId w:val="17"/>
        </w:numPr>
        <w:tabs>
          <w:tab w:pos="3000" w:val="left" w:leader="none"/>
        </w:tabs>
        <w:spacing w:line="252" w:lineRule="exact" w:before="252" w:after="0"/>
        <w:ind w:left="3000" w:right="0" w:hanging="720"/>
        <w:jc w:val="left"/>
        <w:rPr>
          <w:sz w:val="22"/>
        </w:rPr>
      </w:pPr>
      <w:r>
        <w:rPr>
          <w:sz w:val="22"/>
        </w:rPr>
        <w:t>The</w:t>
      </w:r>
      <w:r>
        <w:rPr>
          <w:spacing w:val="14"/>
          <w:sz w:val="22"/>
        </w:rPr>
        <w:t> </w:t>
      </w:r>
      <w:r>
        <w:rPr>
          <w:sz w:val="22"/>
        </w:rPr>
        <w:t>area</w:t>
      </w:r>
      <w:r>
        <w:rPr>
          <w:spacing w:val="15"/>
          <w:sz w:val="22"/>
        </w:rPr>
        <w:t> </w:t>
      </w:r>
      <w:r>
        <w:rPr>
          <w:sz w:val="22"/>
        </w:rPr>
        <w:t>of</w:t>
      </w:r>
      <w:r>
        <w:rPr>
          <w:spacing w:val="15"/>
          <w:sz w:val="22"/>
        </w:rPr>
        <w:t> </w:t>
      </w:r>
      <w:r>
        <w:rPr>
          <w:sz w:val="22"/>
        </w:rPr>
        <w:t>each</w:t>
      </w:r>
      <w:r>
        <w:rPr>
          <w:spacing w:val="14"/>
          <w:sz w:val="22"/>
        </w:rPr>
        <w:t> </w:t>
      </w:r>
      <w:r>
        <w:rPr>
          <w:sz w:val="22"/>
        </w:rPr>
        <w:t>packed</w:t>
      </w:r>
      <w:r>
        <w:rPr>
          <w:spacing w:val="12"/>
          <w:sz w:val="22"/>
        </w:rPr>
        <w:t> </w:t>
      </w:r>
      <w:r>
        <w:rPr>
          <w:sz w:val="22"/>
        </w:rPr>
        <w:t>parking</w:t>
      </w:r>
      <w:r>
        <w:rPr>
          <w:spacing w:val="14"/>
          <w:sz w:val="22"/>
        </w:rPr>
        <w:t> </w:t>
      </w:r>
      <w:r>
        <w:rPr>
          <w:sz w:val="22"/>
        </w:rPr>
        <w:t>space</w:t>
      </w:r>
      <w:r>
        <w:rPr>
          <w:spacing w:val="14"/>
          <w:sz w:val="22"/>
        </w:rPr>
        <w:t> </w:t>
      </w:r>
      <w:r>
        <w:rPr>
          <w:sz w:val="22"/>
        </w:rPr>
        <w:t>must</w:t>
      </w:r>
      <w:r>
        <w:rPr>
          <w:spacing w:val="15"/>
          <w:sz w:val="22"/>
        </w:rPr>
        <w:t> </w:t>
      </w:r>
      <w:r>
        <w:rPr>
          <w:sz w:val="22"/>
        </w:rPr>
        <w:t>be</w:t>
      </w:r>
      <w:r>
        <w:rPr>
          <w:spacing w:val="15"/>
          <w:sz w:val="22"/>
        </w:rPr>
        <w:t> </w:t>
      </w:r>
      <w:r>
        <w:rPr>
          <w:sz w:val="22"/>
        </w:rPr>
        <w:t>no</w:t>
      </w:r>
      <w:r>
        <w:rPr>
          <w:spacing w:val="12"/>
          <w:sz w:val="22"/>
        </w:rPr>
        <w:t> </w:t>
      </w:r>
      <w:r>
        <w:rPr>
          <w:sz w:val="22"/>
        </w:rPr>
        <w:t>less</w:t>
      </w:r>
      <w:r>
        <w:rPr>
          <w:spacing w:val="15"/>
          <w:sz w:val="22"/>
        </w:rPr>
        <w:t> </w:t>
      </w:r>
      <w:r>
        <w:rPr>
          <w:sz w:val="22"/>
        </w:rPr>
        <w:t>than</w:t>
      </w:r>
      <w:r>
        <w:rPr>
          <w:spacing w:val="14"/>
          <w:sz w:val="22"/>
        </w:rPr>
        <w:t> </w:t>
      </w:r>
      <w:r>
        <w:rPr>
          <w:sz w:val="22"/>
        </w:rPr>
        <w:t>145</w:t>
      </w:r>
      <w:r>
        <w:rPr>
          <w:spacing w:val="13"/>
          <w:sz w:val="22"/>
        </w:rPr>
        <w:t> </w:t>
      </w:r>
      <w:r>
        <w:rPr>
          <w:spacing w:val="-2"/>
          <w:sz w:val="22"/>
        </w:rPr>
        <w:t>square</w:t>
      </w:r>
    </w:p>
    <w:p>
      <w:pPr>
        <w:pStyle w:val="BodyText"/>
        <w:spacing w:line="252" w:lineRule="exact"/>
        <w:ind w:left="120"/>
      </w:pPr>
      <w:r>
        <w:rPr>
          <w:spacing w:val="-2"/>
        </w:rPr>
        <w:t>feet.</w:t>
      </w:r>
    </w:p>
    <w:p>
      <w:pPr>
        <w:pStyle w:val="BodyText"/>
      </w:pPr>
    </w:p>
    <w:p>
      <w:pPr>
        <w:pStyle w:val="ListParagraph"/>
        <w:numPr>
          <w:ilvl w:val="2"/>
          <w:numId w:val="17"/>
        </w:numPr>
        <w:tabs>
          <w:tab w:pos="3000" w:val="left" w:leader="none"/>
        </w:tabs>
        <w:spacing w:line="240" w:lineRule="auto" w:before="0" w:after="0"/>
        <w:ind w:left="3000" w:right="0" w:hanging="720"/>
        <w:jc w:val="left"/>
        <w:rPr>
          <w:sz w:val="22"/>
        </w:rPr>
      </w:pPr>
      <w:r>
        <w:rPr>
          <w:sz w:val="22"/>
        </w:rPr>
        <w:t>An</w:t>
      </w:r>
      <w:r>
        <w:rPr>
          <w:spacing w:val="-1"/>
          <w:sz w:val="22"/>
        </w:rPr>
        <w:t> </w:t>
      </w:r>
      <w:r>
        <w:rPr>
          <w:sz w:val="22"/>
        </w:rPr>
        <w:t>access</w:t>
      </w:r>
      <w:r>
        <w:rPr>
          <w:spacing w:val="-2"/>
          <w:sz w:val="22"/>
        </w:rPr>
        <w:t> </w:t>
      </w:r>
      <w:r>
        <w:rPr>
          <w:sz w:val="22"/>
        </w:rPr>
        <w:t>lane that</w:t>
      </w:r>
      <w:r>
        <w:rPr>
          <w:spacing w:val="-1"/>
          <w:sz w:val="22"/>
        </w:rPr>
        <w:t> </w:t>
      </w:r>
      <w:r>
        <w:rPr>
          <w:sz w:val="22"/>
        </w:rPr>
        <w:t>is no</w:t>
      </w:r>
      <w:r>
        <w:rPr>
          <w:spacing w:val="-2"/>
          <w:sz w:val="22"/>
        </w:rPr>
        <w:t> </w:t>
      </w:r>
      <w:r>
        <w:rPr>
          <w:sz w:val="22"/>
        </w:rPr>
        <w:t>less than 24</w:t>
      </w:r>
      <w:r>
        <w:rPr>
          <w:spacing w:val="-1"/>
          <w:sz w:val="22"/>
        </w:rPr>
        <w:t> </w:t>
      </w:r>
      <w:r>
        <w:rPr>
          <w:sz w:val="22"/>
        </w:rPr>
        <w:t>feet</w:t>
      </w:r>
      <w:r>
        <w:rPr>
          <w:spacing w:val="-1"/>
          <w:sz w:val="22"/>
        </w:rPr>
        <w:t> </w:t>
      </w:r>
      <w:r>
        <w:rPr>
          <w:sz w:val="22"/>
        </w:rPr>
        <w:t>wide must</w:t>
      </w:r>
      <w:r>
        <w:rPr>
          <w:spacing w:val="-1"/>
          <w:sz w:val="22"/>
        </w:rPr>
        <w:t> </w:t>
      </w:r>
      <w:r>
        <w:rPr>
          <w:sz w:val="22"/>
        </w:rPr>
        <w:t>be provided </w:t>
      </w:r>
      <w:r>
        <w:rPr>
          <w:spacing w:val="-2"/>
          <w:sz w:val="22"/>
        </w:rPr>
        <w:t>through</w:t>
      </w:r>
    </w:p>
    <w:p>
      <w:pPr>
        <w:pStyle w:val="BodyText"/>
        <w:spacing w:before="2"/>
        <w:ind w:left="120"/>
      </w:pPr>
      <w:r>
        <w:rPr/>
        <w:t>the</w:t>
      </w:r>
      <w:r>
        <w:rPr>
          <w:spacing w:val="-5"/>
        </w:rPr>
        <w:t> </w:t>
      </w:r>
      <w:r>
        <w:rPr/>
        <w:t>packed</w:t>
      </w:r>
      <w:r>
        <w:rPr>
          <w:spacing w:val="-3"/>
        </w:rPr>
        <w:t> </w:t>
      </w:r>
      <w:r>
        <w:rPr/>
        <w:t>parking</w:t>
      </w:r>
      <w:r>
        <w:rPr>
          <w:spacing w:val="-2"/>
        </w:rPr>
        <w:t> </w:t>
      </w:r>
      <w:r>
        <w:rPr>
          <w:spacing w:val="-4"/>
        </w:rPr>
        <w:t>area.</w:t>
      </w:r>
    </w:p>
    <w:p>
      <w:pPr>
        <w:pStyle w:val="ListParagraph"/>
        <w:numPr>
          <w:ilvl w:val="2"/>
          <w:numId w:val="17"/>
        </w:numPr>
        <w:tabs>
          <w:tab w:pos="3000" w:val="left" w:leader="none"/>
        </w:tabs>
        <w:spacing w:line="240" w:lineRule="auto" w:before="250" w:after="0"/>
        <w:ind w:left="3000" w:right="0" w:hanging="720"/>
        <w:jc w:val="left"/>
        <w:rPr>
          <w:sz w:val="22"/>
        </w:rPr>
      </w:pPr>
      <w:r>
        <w:rPr>
          <w:sz w:val="22"/>
        </w:rPr>
        <w:t>An</w:t>
      </w:r>
      <w:r>
        <w:rPr>
          <w:spacing w:val="4"/>
          <w:sz w:val="22"/>
        </w:rPr>
        <w:t> </w:t>
      </w:r>
      <w:r>
        <w:rPr>
          <w:sz w:val="22"/>
        </w:rPr>
        <w:t>attendant</w:t>
      </w:r>
      <w:r>
        <w:rPr>
          <w:spacing w:val="4"/>
          <w:sz w:val="22"/>
        </w:rPr>
        <w:t> </w:t>
      </w:r>
      <w:r>
        <w:rPr>
          <w:sz w:val="22"/>
        </w:rPr>
        <w:t>must</w:t>
      </w:r>
      <w:r>
        <w:rPr>
          <w:spacing w:val="3"/>
          <w:sz w:val="22"/>
        </w:rPr>
        <w:t> </w:t>
      </w:r>
      <w:r>
        <w:rPr>
          <w:sz w:val="22"/>
        </w:rPr>
        <w:t>be</w:t>
      </w:r>
      <w:r>
        <w:rPr>
          <w:spacing w:val="3"/>
          <w:sz w:val="22"/>
        </w:rPr>
        <w:t> </w:t>
      </w:r>
      <w:r>
        <w:rPr>
          <w:sz w:val="22"/>
        </w:rPr>
        <w:t>provided</w:t>
      </w:r>
      <w:r>
        <w:rPr>
          <w:spacing w:val="2"/>
          <w:sz w:val="22"/>
        </w:rPr>
        <w:t> </w:t>
      </w:r>
      <w:r>
        <w:rPr>
          <w:sz w:val="22"/>
        </w:rPr>
        <w:t>to</w:t>
      </w:r>
      <w:r>
        <w:rPr>
          <w:spacing w:val="5"/>
          <w:sz w:val="22"/>
        </w:rPr>
        <w:t> </w:t>
      </w:r>
      <w:r>
        <w:rPr>
          <w:sz w:val="22"/>
        </w:rPr>
        <w:t>park</w:t>
      </w:r>
      <w:r>
        <w:rPr>
          <w:spacing w:val="2"/>
          <w:sz w:val="22"/>
        </w:rPr>
        <w:t> </w:t>
      </w:r>
      <w:r>
        <w:rPr>
          <w:sz w:val="22"/>
        </w:rPr>
        <w:t>vehicles</w:t>
      </w:r>
      <w:r>
        <w:rPr>
          <w:spacing w:val="3"/>
          <w:sz w:val="22"/>
        </w:rPr>
        <w:t> </w:t>
      </w:r>
      <w:r>
        <w:rPr>
          <w:sz w:val="22"/>
        </w:rPr>
        <w:t>during</w:t>
      </w:r>
      <w:r>
        <w:rPr>
          <w:spacing w:val="2"/>
          <w:sz w:val="22"/>
        </w:rPr>
        <w:t> </w:t>
      </w:r>
      <w:r>
        <w:rPr>
          <w:sz w:val="22"/>
        </w:rPr>
        <w:t>all</w:t>
      </w:r>
      <w:r>
        <w:rPr>
          <w:spacing w:val="6"/>
          <w:sz w:val="22"/>
        </w:rPr>
        <w:t> </w:t>
      </w:r>
      <w:r>
        <w:rPr>
          <w:sz w:val="22"/>
        </w:rPr>
        <w:t>business</w:t>
      </w:r>
      <w:r>
        <w:rPr>
          <w:spacing w:val="3"/>
          <w:sz w:val="22"/>
        </w:rPr>
        <w:t> </w:t>
      </w:r>
      <w:r>
        <w:rPr>
          <w:spacing w:val="-2"/>
          <w:sz w:val="22"/>
        </w:rPr>
        <w:t>hours</w:t>
      </w:r>
    </w:p>
    <w:p>
      <w:pPr>
        <w:pStyle w:val="BodyText"/>
        <w:spacing w:before="2"/>
        <w:ind w:left="120"/>
      </w:pPr>
      <w:r>
        <w:rPr/>
        <w:t>of</w:t>
      </w:r>
      <w:r>
        <w:rPr>
          <w:spacing w:val="-1"/>
        </w:rPr>
        <w:t> </w:t>
      </w:r>
      <w:r>
        <w:rPr/>
        <w:t>the</w:t>
      </w:r>
      <w:r>
        <w:rPr>
          <w:spacing w:val="-1"/>
        </w:rPr>
        <w:t> </w:t>
      </w:r>
      <w:r>
        <w:rPr/>
        <w:t>main</w:t>
      </w:r>
      <w:r>
        <w:rPr>
          <w:spacing w:val="-3"/>
        </w:rPr>
        <w:t> </w:t>
      </w:r>
      <w:r>
        <w:rPr>
          <w:spacing w:val="-4"/>
        </w:rPr>
        <w:t>use.</w:t>
      </w:r>
    </w:p>
    <w:p>
      <w:pPr>
        <w:pStyle w:val="BodyText"/>
      </w:pPr>
    </w:p>
    <w:p>
      <w:pPr>
        <w:pStyle w:val="ListParagraph"/>
        <w:numPr>
          <w:ilvl w:val="2"/>
          <w:numId w:val="17"/>
        </w:numPr>
        <w:tabs>
          <w:tab w:pos="3000" w:val="left" w:leader="none"/>
        </w:tabs>
        <w:spacing w:line="240" w:lineRule="auto" w:before="0" w:after="0"/>
        <w:ind w:left="120" w:right="116" w:firstLine="2160"/>
        <w:jc w:val="left"/>
        <w:rPr>
          <w:sz w:val="22"/>
        </w:rPr>
      </w:pPr>
      <w:r>
        <w:rPr>
          <w:sz w:val="22"/>
        </w:rPr>
        <w:t>A</w:t>
      </w:r>
      <w:r>
        <w:rPr>
          <w:spacing w:val="40"/>
          <w:sz w:val="22"/>
        </w:rPr>
        <w:t> </w:t>
      </w:r>
      <w:r>
        <w:rPr>
          <w:sz w:val="22"/>
        </w:rPr>
        <w:t>sign</w:t>
      </w:r>
      <w:r>
        <w:rPr>
          <w:spacing w:val="40"/>
          <w:sz w:val="22"/>
        </w:rPr>
        <w:t> </w:t>
      </w:r>
      <w:r>
        <w:rPr>
          <w:sz w:val="22"/>
        </w:rPr>
        <w:t>must</w:t>
      </w:r>
      <w:r>
        <w:rPr>
          <w:spacing w:val="40"/>
          <w:sz w:val="22"/>
        </w:rPr>
        <w:t> </w:t>
      </w:r>
      <w:r>
        <w:rPr>
          <w:sz w:val="22"/>
        </w:rPr>
        <w:t>be</w:t>
      </w:r>
      <w:r>
        <w:rPr>
          <w:spacing w:val="40"/>
          <w:sz w:val="22"/>
        </w:rPr>
        <w:t> </w:t>
      </w:r>
      <w:r>
        <w:rPr>
          <w:sz w:val="22"/>
        </w:rPr>
        <w:t>prominently</w:t>
      </w:r>
      <w:r>
        <w:rPr>
          <w:spacing w:val="40"/>
          <w:sz w:val="22"/>
        </w:rPr>
        <w:t> </w:t>
      </w:r>
      <w:r>
        <w:rPr>
          <w:sz w:val="22"/>
        </w:rPr>
        <w:t>displayed</w:t>
      </w:r>
      <w:r>
        <w:rPr>
          <w:spacing w:val="40"/>
          <w:sz w:val="22"/>
        </w:rPr>
        <w:t> </w:t>
      </w:r>
      <w:r>
        <w:rPr>
          <w:sz w:val="22"/>
        </w:rPr>
        <w:t>at</w:t>
      </w:r>
      <w:r>
        <w:rPr>
          <w:spacing w:val="40"/>
          <w:sz w:val="22"/>
        </w:rPr>
        <w:t> </w:t>
      </w:r>
      <w:r>
        <w:rPr>
          <w:sz w:val="22"/>
        </w:rPr>
        <w:t>all</w:t>
      </w:r>
      <w:r>
        <w:rPr>
          <w:spacing w:val="40"/>
          <w:sz w:val="22"/>
        </w:rPr>
        <w:t> </w:t>
      </w:r>
      <w:r>
        <w:rPr>
          <w:sz w:val="22"/>
        </w:rPr>
        <w:t>entrances</w:t>
      </w:r>
      <w:r>
        <w:rPr>
          <w:spacing w:val="40"/>
          <w:sz w:val="22"/>
        </w:rPr>
        <w:t> </w:t>
      </w:r>
      <w:r>
        <w:rPr>
          <w:sz w:val="22"/>
        </w:rPr>
        <w:t>of</w:t>
      </w:r>
      <w:r>
        <w:rPr>
          <w:spacing w:val="40"/>
          <w:sz w:val="22"/>
        </w:rPr>
        <w:t> </w:t>
      </w:r>
      <w:r>
        <w:rPr>
          <w:sz w:val="22"/>
        </w:rPr>
        <w:t>a</w:t>
      </w:r>
      <w:r>
        <w:rPr>
          <w:spacing w:val="40"/>
          <w:sz w:val="22"/>
        </w:rPr>
        <w:t> </w:t>
      </w:r>
      <w:r>
        <w:rPr>
          <w:sz w:val="22"/>
        </w:rPr>
        <w:t>packed</w:t>
      </w:r>
      <w:r>
        <w:rPr>
          <w:spacing w:val="40"/>
          <w:sz w:val="22"/>
        </w:rPr>
        <w:t> </w:t>
      </w:r>
      <w:r>
        <w:rPr>
          <w:sz w:val="22"/>
        </w:rPr>
        <w:t>parking lot. Each sign must:</w:t>
      </w:r>
    </w:p>
    <w:p>
      <w:pPr>
        <w:pStyle w:val="ListParagraph"/>
        <w:numPr>
          <w:ilvl w:val="3"/>
          <w:numId w:val="17"/>
        </w:numPr>
        <w:tabs>
          <w:tab w:pos="3720" w:val="left" w:leader="none"/>
        </w:tabs>
        <w:spacing w:line="240" w:lineRule="auto" w:before="252" w:after="0"/>
        <w:ind w:left="3720" w:right="0" w:hanging="720"/>
        <w:jc w:val="left"/>
        <w:rPr>
          <w:sz w:val="22"/>
        </w:rPr>
      </w:pPr>
      <w:r>
        <w:rPr>
          <w:spacing w:val="-2"/>
          <w:sz w:val="22"/>
        </w:rPr>
        <w:t>state:</w:t>
      </w:r>
    </w:p>
    <w:p>
      <w:pPr>
        <w:pStyle w:val="BodyText"/>
        <w:spacing w:before="1"/>
      </w:pPr>
    </w:p>
    <w:p>
      <w:pPr>
        <w:pStyle w:val="BodyText"/>
        <w:tabs>
          <w:tab w:pos="4440" w:val="left" w:leader="none"/>
        </w:tabs>
        <w:spacing w:line="252" w:lineRule="exact"/>
        <w:ind w:left="3721"/>
      </w:pPr>
      <w:r>
        <w:rPr>
          <w:spacing w:val="-4"/>
        </w:rPr>
        <w:t>(aa)</w:t>
      </w:r>
      <w:r>
        <w:rPr/>
        <w:tab/>
        <w:t>that</w:t>
      </w:r>
      <w:r>
        <w:rPr>
          <w:spacing w:val="46"/>
        </w:rPr>
        <w:t> </w:t>
      </w:r>
      <w:r>
        <w:rPr/>
        <w:t>all</w:t>
      </w:r>
      <w:r>
        <w:rPr>
          <w:spacing w:val="47"/>
        </w:rPr>
        <w:t> </w:t>
      </w:r>
      <w:r>
        <w:rPr/>
        <w:t>or</w:t>
      </w:r>
      <w:r>
        <w:rPr>
          <w:spacing w:val="46"/>
        </w:rPr>
        <w:t> </w:t>
      </w:r>
      <w:r>
        <w:rPr/>
        <w:t>a</w:t>
      </w:r>
      <w:r>
        <w:rPr>
          <w:spacing w:val="44"/>
        </w:rPr>
        <w:t> </w:t>
      </w:r>
      <w:r>
        <w:rPr/>
        <w:t>portion</w:t>
      </w:r>
      <w:r>
        <w:rPr>
          <w:spacing w:val="46"/>
        </w:rPr>
        <w:t> </w:t>
      </w:r>
      <w:r>
        <w:rPr/>
        <w:t>of</w:t>
      </w:r>
      <w:r>
        <w:rPr>
          <w:spacing w:val="46"/>
        </w:rPr>
        <w:t> </w:t>
      </w:r>
      <w:r>
        <w:rPr/>
        <w:t>the</w:t>
      </w:r>
      <w:r>
        <w:rPr>
          <w:spacing w:val="46"/>
        </w:rPr>
        <w:t> </w:t>
      </w:r>
      <w:r>
        <w:rPr/>
        <w:t>lot</w:t>
      </w:r>
      <w:r>
        <w:rPr>
          <w:spacing w:val="47"/>
        </w:rPr>
        <w:t> </w:t>
      </w:r>
      <w:r>
        <w:rPr/>
        <w:t>is</w:t>
      </w:r>
      <w:r>
        <w:rPr>
          <w:spacing w:val="46"/>
        </w:rPr>
        <w:t> </w:t>
      </w:r>
      <w:r>
        <w:rPr/>
        <w:t>restricted</w:t>
      </w:r>
      <w:r>
        <w:rPr>
          <w:spacing w:val="43"/>
        </w:rPr>
        <w:t> </w:t>
      </w:r>
      <w:r>
        <w:rPr/>
        <w:t>to</w:t>
      </w:r>
      <w:r>
        <w:rPr>
          <w:spacing w:val="46"/>
        </w:rPr>
        <w:t> </w:t>
      </w:r>
      <w:r>
        <w:rPr>
          <w:spacing w:val="-2"/>
        </w:rPr>
        <w:t>packed</w:t>
      </w:r>
    </w:p>
    <w:p>
      <w:pPr>
        <w:pStyle w:val="BodyText"/>
        <w:spacing w:line="252" w:lineRule="exact"/>
        <w:ind w:left="120"/>
      </w:pPr>
      <w:r>
        <w:rPr/>
        <w:t>parking</w:t>
      </w:r>
      <w:r>
        <w:rPr>
          <w:spacing w:val="-2"/>
        </w:rPr>
        <w:t> </w:t>
      </w:r>
      <w:r>
        <w:rPr/>
        <w:t>serving</w:t>
      </w:r>
      <w:r>
        <w:rPr>
          <w:spacing w:val="-4"/>
        </w:rPr>
        <w:t> </w:t>
      </w:r>
      <w:r>
        <w:rPr/>
        <w:t>the</w:t>
      </w:r>
      <w:r>
        <w:rPr>
          <w:spacing w:val="-3"/>
        </w:rPr>
        <w:t> </w:t>
      </w:r>
      <w:r>
        <w:rPr/>
        <w:t>main</w:t>
      </w:r>
      <w:r>
        <w:rPr>
          <w:spacing w:val="-1"/>
        </w:rPr>
        <w:t> </w:t>
      </w:r>
      <w:r>
        <w:rPr>
          <w:spacing w:val="-4"/>
        </w:rPr>
        <w:t>use;</w:t>
      </w:r>
    </w:p>
    <w:p>
      <w:pPr>
        <w:pStyle w:val="BodyText"/>
      </w:pPr>
    </w:p>
    <w:p>
      <w:pPr>
        <w:pStyle w:val="BodyText"/>
        <w:tabs>
          <w:tab w:pos="4440" w:val="left" w:leader="none"/>
        </w:tabs>
        <w:spacing w:line="252" w:lineRule="exact"/>
        <w:ind w:left="3721"/>
      </w:pPr>
      <w:r>
        <w:rPr>
          <w:spacing w:val="-4"/>
        </w:rPr>
        <w:t>(bb)</w:t>
      </w:r>
      <w:r>
        <w:rPr/>
        <w:tab/>
        <w:t>that</w:t>
      </w:r>
      <w:r>
        <w:rPr>
          <w:spacing w:val="37"/>
        </w:rPr>
        <w:t> </w:t>
      </w:r>
      <w:r>
        <w:rPr/>
        <w:t>an</w:t>
      </w:r>
      <w:r>
        <w:rPr>
          <w:spacing w:val="36"/>
        </w:rPr>
        <w:t> </w:t>
      </w:r>
      <w:r>
        <w:rPr/>
        <w:t>attendant</w:t>
      </w:r>
      <w:r>
        <w:rPr>
          <w:spacing w:val="35"/>
        </w:rPr>
        <w:t> </w:t>
      </w:r>
      <w:r>
        <w:rPr/>
        <w:t>must</w:t>
      </w:r>
      <w:r>
        <w:rPr>
          <w:spacing w:val="35"/>
        </w:rPr>
        <w:t> </w:t>
      </w:r>
      <w:r>
        <w:rPr/>
        <w:t>be</w:t>
      </w:r>
      <w:r>
        <w:rPr>
          <w:spacing w:val="33"/>
        </w:rPr>
        <w:t> </w:t>
      </w:r>
      <w:r>
        <w:rPr/>
        <w:t>provided</w:t>
      </w:r>
      <w:r>
        <w:rPr>
          <w:spacing w:val="34"/>
        </w:rPr>
        <w:t> </w:t>
      </w:r>
      <w:r>
        <w:rPr/>
        <w:t>during</w:t>
      </w:r>
      <w:r>
        <w:rPr>
          <w:spacing w:val="34"/>
        </w:rPr>
        <w:t> </w:t>
      </w:r>
      <w:r>
        <w:rPr/>
        <w:t>all</w:t>
      </w:r>
      <w:r>
        <w:rPr>
          <w:spacing w:val="36"/>
        </w:rPr>
        <w:t> </w:t>
      </w:r>
      <w:r>
        <w:rPr>
          <w:spacing w:val="-2"/>
        </w:rPr>
        <w:t>business</w:t>
      </w:r>
    </w:p>
    <w:p>
      <w:pPr>
        <w:pStyle w:val="BodyText"/>
        <w:spacing w:line="252" w:lineRule="exact"/>
        <w:ind w:left="121"/>
      </w:pPr>
      <w:r>
        <w:rPr/>
        <w:t>hours</w:t>
      </w:r>
      <w:r>
        <w:rPr>
          <w:spacing w:val="-2"/>
        </w:rPr>
        <w:t> </w:t>
      </w:r>
      <w:r>
        <w:rPr/>
        <w:t>of</w:t>
      </w:r>
      <w:r>
        <w:rPr>
          <w:spacing w:val="-2"/>
        </w:rPr>
        <w:t> </w:t>
      </w:r>
      <w:r>
        <w:rPr/>
        <w:t>the</w:t>
      </w:r>
      <w:r>
        <w:rPr>
          <w:spacing w:val="-2"/>
        </w:rPr>
        <w:t> </w:t>
      </w:r>
      <w:r>
        <w:rPr/>
        <w:t>main</w:t>
      </w:r>
      <w:r>
        <w:rPr>
          <w:spacing w:val="1"/>
        </w:rPr>
        <w:t> </w:t>
      </w:r>
      <w:r>
        <w:rPr>
          <w:spacing w:val="-4"/>
        </w:rPr>
        <w:t>use;</w:t>
      </w:r>
    </w:p>
    <w:p>
      <w:pPr>
        <w:pStyle w:val="BodyText"/>
      </w:pPr>
    </w:p>
    <w:p>
      <w:pPr>
        <w:pStyle w:val="BodyText"/>
        <w:tabs>
          <w:tab w:pos="4440" w:val="left" w:leader="none"/>
        </w:tabs>
        <w:ind w:left="3721"/>
      </w:pPr>
      <w:r>
        <w:rPr>
          <w:spacing w:val="-4"/>
        </w:rPr>
        <w:t>(cc)</w:t>
      </w:r>
      <w:r>
        <w:rPr/>
        <w:tab/>
        <w:t>the</w:t>
      </w:r>
      <w:r>
        <w:rPr>
          <w:spacing w:val="-2"/>
        </w:rPr>
        <w:t> </w:t>
      </w:r>
      <w:r>
        <w:rPr/>
        <w:t>business</w:t>
      </w:r>
      <w:r>
        <w:rPr>
          <w:spacing w:val="-3"/>
        </w:rPr>
        <w:t> </w:t>
      </w:r>
      <w:r>
        <w:rPr/>
        <w:t>hours</w:t>
      </w:r>
      <w:r>
        <w:rPr>
          <w:spacing w:val="-2"/>
        </w:rPr>
        <w:t> </w:t>
      </w:r>
      <w:r>
        <w:rPr/>
        <w:t>of</w:t>
      </w:r>
      <w:r>
        <w:rPr>
          <w:spacing w:val="-3"/>
        </w:rPr>
        <w:t> </w:t>
      </w:r>
      <w:r>
        <w:rPr/>
        <w:t>the</w:t>
      </w:r>
      <w:r>
        <w:rPr>
          <w:spacing w:val="-2"/>
        </w:rPr>
        <w:t> </w:t>
      </w:r>
      <w:r>
        <w:rPr/>
        <w:t>main</w:t>
      </w:r>
      <w:r>
        <w:rPr>
          <w:spacing w:val="-1"/>
        </w:rPr>
        <w:t> </w:t>
      </w:r>
      <w:r>
        <w:rPr>
          <w:spacing w:val="-4"/>
        </w:rPr>
        <w:t>use;</w:t>
      </w:r>
    </w:p>
    <w:p>
      <w:pPr>
        <w:pStyle w:val="BodyText"/>
        <w:spacing w:before="1"/>
      </w:pPr>
    </w:p>
    <w:p>
      <w:pPr>
        <w:pStyle w:val="BodyText"/>
        <w:ind w:left="121" w:right="114" w:firstLine="3599"/>
        <w:jc w:val="both"/>
      </w:pPr>
      <w:r>
        <w:rPr/>
        <w:t>(dd)</w:t>
      </w:r>
      <w:r>
        <w:rPr>
          <w:spacing w:val="40"/>
        </w:rPr>
        <w:t>  </w:t>
      </w:r>
      <w:r>
        <w:rPr/>
        <w:t>a</w:t>
      </w:r>
      <w:r>
        <w:rPr>
          <w:spacing w:val="40"/>
        </w:rPr>
        <w:t> </w:t>
      </w:r>
      <w:r>
        <w:rPr/>
        <w:t>phone</w:t>
      </w:r>
      <w:r>
        <w:rPr>
          <w:spacing w:val="40"/>
        </w:rPr>
        <w:t> </w:t>
      </w:r>
      <w:r>
        <w:rPr/>
        <w:t>number</w:t>
      </w:r>
      <w:r>
        <w:rPr>
          <w:spacing w:val="40"/>
        </w:rPr>
        <w:t> </w:t>
      </w:r>
      <w:r>
        <w:rPr/>
        <w:t>specified</w:t>
      </w:r>
      <w:r>
        <w:rPr>
          <w:spacing w:val="40"/>
        </w:rPr>
        <w:t> </w:t>
      </w:r>
      <w:r>
        <w:rPr/>
        <w:t>by</w:t>
      </w:r>
      <w:r>
        <w:rPr>
          <w:spacing w:val="40"/>
        </w:rPr>
        <w:t> </w:t>
      </w:r>
      <w:r>
        <w:rPr/>
        <w:t>the</w:t>
      </w:r>
      <w:r>
        <w:rPr>
          <w:spacing w:val="40"/>
        </w:rPr>
        <w:t> </w:t>
      </w:r>
      <w:r>
        <w:rPr/>
        <w:t>director</w:t>
      </w:r>
      <w:r>
        <w:rPr>
          <w:spacing w:val="40"/>
        </w:rPr>
        <w:t> </w:t>
      </w:r>
      <w:r>
        <w:rPr/>
        <w:t>of</w:t>
      </w:r>
      <w:r>
        <w:rPr>
          <w:spacing w:val="40"/>
        </w:rPr>
        <w:t> </w:t>
      </w:r>
      <w:r>
        <w:rPr/>
        <w:t>public works and</w:t>
      </w:r>
      <w:r>
        <w:rPr>
          <w:spacing w:val="-2"/>
        </w:rPr>
        <w:t> </w:t>
      </w:r>
      <w:r>
        <w:rPr/>
        <w:t>transportation to</w:t>
      </w:r>
      <w:r>
        <w:rPr>
          <w:spacing w:val="-2"/>
        </w:rPr>
        <w:t> </w:t>
      </w:r>
      <w:r>
        <w:rPr/>
        <w:t>be used for reporting violations of this divisions, including the requirement of an attendant during all business hours of the main use;</w:t>
      </w:r>
    </w:p>
    <w:p>
      <w:pPr>
        <w:pStyle w:val="BodyText"/>
      </w:pPr>
    </w:p>
    <w:p>
      <w:pPr>
        <w:pStyle w:val="BodyText"/>
        <w:tabs>
          <w:tab w:pos="4441" w:val="left" w:leader="none"/>
        </w:tabs>
        <w:spacing w:line="477" w:lineRule="auto"/>
        <w:ind w:left="3721" w:right="1806"/>
      </w:pPr>
      <w:r>
        <w:rPr>
          <w:spacing w:val="-4"/>
        </w:rPr>
        <w:t>(ee)</w:t>
      </w:r>
      <w:r>
        <w:rPr/>
        <w:tab/>
        <w:t>the</w:t>
      </w:r>
      <w:r>
        <w:rPr>
          <w:spacing w:val="-6"/>
        </w:rPr>
        <w:t> </w:t>
      </w:r>
      <w:r>
        <w:rPr/>
        <w:t>phone</w:t>
      </w:r>
      <w:r>
        <w:rPr>
          <w:spacing w:val="-6"/>
        </w:rPr>
        <w:t> </w:t>
      </w:r>
      <w:r>
        <w:rPr/>
        <w:t>number</w:t>
      </w:r>
      <w:r>
        <w:rPr>
          <w:spacing w:val="-6"/>
        </w:rPr>
        <w:t> </w:t>
      </w:r>
      <w:r>
        <w:rPr/>
        <w:t>of</w:t>
      </w:r>
      <w:r>
        <w:rPr>
          <w:spacing w:val="-6"/>
        </w:rPr>
        <w:t> </w:t>
      </w:r>
      <w:r>
        <w:rPr/>
        <w:t>the</w:t>
      </w:r>
      <w:r>
        <w:rPr>
          <w:spacing w:val="-8"/>
        </w:rPr>
        <w:t> </w:t>
      </w:r>
      <w:r>
        <w:rPr/>
        <w:t>licensee;</w:t>
      </w:r>
      <w:r>
        <w:rPr>
          <w:spacing w:val="-6"/>
        </w:rPr>
        <w:t> </w:t>
      </w:r>
      <w:r>
        <w:rPr/>
        <w:t>and </w:t>
      </w:r>
      <w:r>
        <w:rPr>
          <w:spacing w:val="-4"/>
        </w:rPr>
        <w:t>(ff)</w:t>
      </w:r>
      <w:r>
        <w:rPr/>
        <w:tab/>
        <w:t>the issuance number of the licensee;</w:t>
      </w:r>
    </w:p>
    <w:p>
      <w:pPr>
        <w:pStyle w:val="ListParagraph"/>
        <w:numPr>
          <w:ilvl w:val="3"/>
          <w:numId w:val="17"/>
        </w:numPr>
        <w:tabs>
          <w:tab w:pos="3721" w:val="left" w:leader="none"/>
        </w:tabs>
        <w:spacing w:line="240" w:lineRule="auto" w:before="4" w:after="0"/>
        <w:ind w:left="3721" w:right="0" w:hanging="720"/>
        <w:jc w:val="left"/>
        <w:rPr>
          <w:sz w:val="22"/>
        </w:rPr>
      </w:pPr>
      <w:r>
        <w:rPr>
          <w:sz w:val="22"/>
        </w:rPr>
        <w:t>be</w:t>
      </w:r>
      <w:r>
        <w:rPr>
          <w:spacing w:val="-4"/>
          <w:sz w:val="22"/>
        </w:rPr>
        <w:t> </w:t>
      </w:r>
      <w:r>
        <w:rPr>
          <w:sz w:val="22"/>
        </w:rPr>
        <w:t>constructed</w:t>
      </w:r>
      <w:r>
        <w:rPr>
          <w:spacing w:val="-4"/>
          <w:sz w:val="22"/>
        </w:rPr>
        <w:t> </w:t>
      </w:r>
      <w:r>
        <w:rPr>
          <w:sz w:val="22"/>
        </w:rPr>
        <w:t>of</w:t>
      </w:r>
      <w:r>
        <w:rPr>
          <w:spacing w:val="-4"/>
          <w:sz w:val="22"/>
        </w:rPr>
        <w:t> </w:t>
      </w:r>
      <w:r>
        <w:rPr>
          <w:sz w:val="22"/>
        </w:rPr>
        <w:t>weather</w:t>
      </w:r>
      <w:r>
        <w:rPr>
          <w:spacing w:val="-3"/>
          <w:sz w:val="22"/>
        </w:rPr>
        <w:t> </w:t>
      </w:r>
      <w:r>
        <w:rPr>
          <w:sz w:val="22"/>
        </w:rPr>
        <w:t>resistant</w:t>
      </w:r>
      <w:r>
        <w:rPr>
          <w:spacing w:val="-5"/>
          <w:sz w:val="22"/>
        </w:rPr>
        <w:t> </w:t>
      </w:r>
      <w:r>
        <w:rPr>
          <w:spacing w:val="-2"/>
          <w:sz w:val="22"/>
        </w:rPr>
        <w:t>material;</w:t>
      </w:r>
    </w:p>
    <w:p>
      <w:pPr>
        <w:spacing w:after="0" w:line="240" w:lineRule="auto"/>
        <w:jc w:val="left"/>
        <w:rPr>
          <w:sz w:val="22"/>
        </w:rPr>
        <w:sectPr>
          <w:pgSz w:w="12240" w:h="15840"/>
          <w:pgMar w:top="1080" w:bottom="280" w:left="1320" w:right="1320"/>
        </w:sectPr>
      </w:pPr>
    </w:p>
    <w:p>
      <w:pPr>
        <w:pStyle w:val="ListParagraph"/>
        <w:numPr>
          <w:ilvl w:val="3"/>
          <w:numId w:val="17"/>
        </w:numPr>
        <w:tabs>
          <w:tab w:pos="3720" w:val="left" w:leader="none"/>
        </w:tabs>
        <w:spacing w:line="240" w:lineRule="auto" w:before="70" w:after="0"/>
        <w:ind w:left="3720" w:right="0" w:hanging="720"/>
        <w:jc w:val="left"/>
        <w:rPr>
          <w:sz w:val="22"/>
        </w:rPr>
      </w:pPr>
      <w:r>
        <w:rPr>
          <w:sz w:val="22"/>
        </w:rPr>
        <w:t>be</w:t>
      </w:r>
      <w:r>
        <w:rPr>
          <w:spacing w:val="-2"/>
          <w:sz w:val="22"/>
        </w:rPr>
        <w:t> </w:t>
      </w:r>
      <w:r>
        <w:rPr>
          <w:sz w:val="22"/>
        </w:rPr>
        <w:t>no</w:t>
      </w:r>
      <w:r>
        <w:rPr>
          <w:spacing w:val="-1"/>
          <w:sz w:val="22"/>
        </w:rPr>
        <w:t> </w:t>
      </w:r>
      <w:r>
        <w:rPr>
          <w:sz w:val="22"/>
        </w:rPr>
        <w:t>less</w:t>
      </w:r>
      <w:r>
        <w:rPr>
          <w:spacing w:val="-4"/>
          <w:sz w:val="22"/>
        </w:rPr>
        <w:t> </w:t>
      </w:r>
      <w:r>
        <w:rPr>
          <w:sz w:val="22"/>
        </w:rPr>
        <w:t>than</w:t>
      </w:r>
      <w:r>
        <w:rPr>
          <w:spacing w:val="-1"/>
          <w:sz w:val="22"/>
        </w:rPr>
        <w:t> </w:t>
      </w:r>
      <w:r>
        <w:rPr>
          <w:sz w:val="22"/>
        </w:rPr>
        <w:t>30</w:t>
      </w:r>
      <w:r>
        <w:rPr>
          <w:spacing w:val="-4"/>
          <w:sz w:val="22"/>
        </w:rPr>
        <w:t> </w:t>
      </w:r>
      <w:r>
        <w:rPr>
          <w:sz w:val="22"/>
        </w:rPr>
        <w:t>inches</w:t>
      </w:r>
      <w:r>
        <w:rPr>
          <w:spacing w:val="-2"/>
          <w:sz w:val="22"/>
        </w:rPr>
        <w:t> </w:t>
      </w:r>
      <w:r>
        <w:rPr>
          <w:sz w:val="22"/>
        </w:rPr>
        <w:t>wide</w:t>
      </w:r>
      <w:r>
        <w:rPr>
          <w:spacing w:val="-1"/>
          <w:sz w:val="22"/>
        </w:rPr>
        <w:t> </w:t>
      </w:r>
      <w:r>
        <w:rPr>
          <w:sz w:val="22"/>
        </w:rPr>
        <w:t>and</w:t>
      </w:r>
      <w:r>
        <w:rPr>
          <w:spacing w:val="-1"/>
          <w:sz w:val="22"/>
        </w:rPr>
        <w:t> </w:t>
      </w:r>
      <w:r>
        <w:rPr>
          <w:sz w:val="22"/>
        </w:rPr>
        <w:t>24</w:t>
      </w:r>
      <w:r>
        <w:rPr>
          <w:spacing w:val="-5"/>
          <w:sz w:val="22"/>
        </w:rPr>
        <w:t> </w:t>
      </w:r>
      <w:r>
        <w:rPr>
          <w:sz w:val="22"/>
        </w:rPr>
        <w:t>inches</w:t>
      </w:r>
      <w:r>
        <w:rPr>
          <w:spacing w:val="-3"/>
          <w:sz w:val="22"/>
        </w:rPr>
        <w:t> </w:t>
      </w:r>
      <w:r>
        <w:rPr>
          <w:sz w:val="22"/>
        </w:rPr>
        <w:t>long; </w:t>
      </w:r>
      <w:r>
        <w:rPr>
          <w:spacing w:val="-5"/>
          <w:sz w:val="22"/>
        </w:rPr>
        <w:t>and</w:t>
      </w:r>
    </w:p>
    <w:p>
      <w:pPr>
        <w:pStyle w:val="BodyText"/>
      </w:pPr>
    </w:p>
    <w:p>
      <w:pPr>
        <w:pStyle w:val="ListParagraph"/>
        <w:numPr>
          <w:ilvl w:val="3"/>
          <w:numId w:val="17"/>
        </w:numPr>
        <w:tabs>
          <w:tab w:pos="3720" w:val="left" w:leader="none"/>
        </w:tabs>
        <w:spacing w:line="252" w:lineRule="exact" w:before="1" w:after="0"/>
        <w:ind w:left="3720" w:right="0" w:hanging="720"/>
        <w:jc w:val="left"/>
        <w:rPr>
          <w:sz w:val="22"/>
        </w:rPr>
      </w:pPr>
      <w:r>
        <w:rPr>
          <w:sz w:val="22"/>
        </w:rPr>
        <w:t>contain</w:t>
      </w:r>
      <w:r>
        <w:rPr>
          <w:spacing w:val="28"/>
          <w:sz w:val="22"/>
        </w:rPr>
        <w:t> </w:t>
      </w:r>
      <w:r>
        <w:rPr>
          <w:sz w:val="22"/>
        </w:rPr>
        <w:t>clearly</w:t>
      </w:r>
      <w:r>
        <w:rPr>
          <w:spacing w:val="29"/>
          <w:sz w:val="22"/>
        </w:rPr>
        <w:t> </w:t>
      </w:r>
      <w:r>
        <w:rPr>
          <w:sz w:val="22"/>
        </w:rPr>
        <w:t>legible</w:t>
      </w:r>
      <w:r>
        <w:rPr>
          <w:spacing w:val="32"/>
          <w:sz w:val="22"/>
        </w:rPr>
        <w:t> </w:t>
      </w:r>
      <w:r>
        <w:rPr>
          <w:sz w:val="22"/>
        </w:rPr>
        <w:t>letters</w:t>
      </w:r>
      <w:r>
        <w:rPr>
          <w:spacing w:val="29"/>
          <w:sz w:val="22"/>
        </w:rPr>
        <w:t> </w:t>
      </w:r>
      <w:r>
        <w:rPr>
          <w:sz w:val="22"/>
        </w:rPr>
        <w:t>in</w:t>
      </w:r>
      <w:r>
        <w:rPr>
          <w:spacing w:val="31"/>
          <w:sz w:val="22"/>
        </w:rPr>
        <w:t> </w:t>
      </w:r>
      <w:r>
        <w:rPr>
          <w:sz w:val="22"/>
        </w:rPr>
        <w:t>a</w:t>
      </w:r>
      <w:r>
        <w:rPr>
          <w:spacing w:val="29"/>
          <w:sz w:val="22"/>
        </w:rPr>
        <w:t> </w:t>
      </w:r>
      <w:r>
        <w:rPr>
          <w:sz w:val="22"/>
        </w:rPr>
        <w:t>color</w:t>
      </w:r>
      <w:r>
        <w:rPr>
          <w:spacing w:val="30"/>
          <w:sz w:val="22"/>
        </w:rPr>
        <w:t> </w:t>
      </w:r>
      <w:r>
        <w:rPr>
          <w:sz w:val="22"/>
        </w:rPr>
        <w:t>that</w:t>
      </w:r>
      <w:r>
        <w:rPr>
          <w:spacing w:val="32"/>
          <w:sz w:val="22"/>
        </w:rPr>
        <w:t> </w:t>
      </w:r>
      <w:r>
        <w:rPr>
          <w:sz w:val="22"/>
        </w:rPr>
        <w:t>contrasts</w:t>
      </w:r>
      <w:r>
        <w:rPr>
          <w:spacing w:val="32"/>
          <w:sz w:val="22"/>
        </w:rPr>
        <w:t> </w:t>
      </w:r>
      <w:r>
        <w:rPr>
          <w:sz w:val="22"/>
        </w:rPr>
        <w:t>with</w:t>
      </w:r>
      <w:r>
        <w:rPr>
          <w:spacing w:val="29"/>
          <w:sz w:val="22"/>
        </w:rPr>
        <w:t> </w:t>
      </w:r>
      <w:r>
        <w:rPr>
          <w:spacing w:val="-5"/>
          <w:sz w:val="22"/>
        </w:rPr>
        <w:t>the</w:t>
      </w:r>
    </w:p>
    <w:p>
      <w:pPr>
        <w:pStyle w:val="BodyText"/>
        <w:spacing w:line="252" w:lineRule="exact"/>
        <w:ind w:left="120"/>
      </w:pPr>
      <w:r>
        <w:rPr/>
        <w:t>background</w:t>
      </w:r>
      <w:r>
        <w:rPr>
          <w:spacing w:val="-6"/>
        </w:rPr>
        <w:t> </w:t>
      </w:r>
      <w:r>
        <w:rPr/>
        <w:t>material</w:t>
      </w:r>
      <w:r>
        <w:rPr>
          <w:spacing w:val="-2"/>
        </w:rPr>
        <w:t> </w:t>
      </w:r>
      <w:r>
        <w:rPr/>
        <w:t>of</w:t>
      </w:r>
      <w:r>
        <w:rPr>
          <w:spacing w:val="-3"/>
        </w:rPr>
        <w:t> </w:t>
      </w:r>
      <w:r>
        <w:rPr/>
        <w:t>the</w:t>
      </w:r>
      <w:r>
        <w:rPr>
          <w:spacing w:val="-4"/>
        </w:rPr>
        <w:t> </w:t>
      </w:r>
      <w:r>
        <w:rPr>
          <w:spacing w:val="-2"/>
        </w:rPr>
        <w:t>sign.</w:t>
      </w:r>
    </w:p>
    <w:p>
      <w:pPr>
        <w:pStyle w:val="BodyText"/>
      </w:pPr>
    </w:p>
    <w:p>
      <w:pPr>
        <w:pStyle w:val="ListParagraph"/>
        <w:numPr>
          <w:ilvl w:val="1"/>
          <w:numId w:val="17"/>
        </w:numPr>
        <w:tabs>
          <w:tab w:pos="2279" w:val="left" w:leader="none"/>
        </w:tabs>
        <w:spacing w:line="240" w:lineRule="auto" w:before="0" w:after="0"/>
        <w:ind w:left="2279" w:right="0" w:hanging="719"/>
        <w:jc w:val="left"/>
        <w:rPr>
          <w:sz w:val="22"/>
        </w:rPr>
      </w:pPr>
      <w:r>
        <w:rPr>
          <w:sz w:val="22"/>
          <w:u w:val="single"/>
        </w:rPr>
        <w:t>Standards</w:t>
      </w:r>
      <w:r>
        <w:rPr>
          <w:spacing w:val="-5"/>
          <w:sz w:val="22"/>
          <w:u w:val="single"/>
        </w:rPr>
        <w:t> </w:t>
      </w:r>
      <w:r>
        <w:rPr>
          <w:sz w:val="22"/>
          <w:u w:val="single"/>
        </w:rPr>
        <w:t>for</w:t>
      </w:r>
      <w:r>
        <w:rPr>
          <w:spacing w:val="-2"/>
          <w:sz w:val="22"/>
          <w:u w:val="single"/>
        </w:rPr>
        <w:t> </w:t>
      </w:r>
      <w:r>
        <w:rPr>
          <w:sz w:val="22"/>
          <w:u w:val="single"/>
        </w:rPr>
        <w:t>extension</w:t>
      </w:r>
      <w:r>
        <w:rPr>
          <w:spacing w:val="-5"/>
          <w:sz w:val="22"/>
          <w:u w:val="single"/>
        </w:rPr>
        <w:t> </w:t>
      </w:r>
      <w:r>
        <w:rPr>
          <w:sz w:val="22"/>
          <w:u w:val="single"/>
        </w:rPr>
        <w:t>of</w:t>
      </w:r>
      <w:r>
        <w:rPr>
          <w:spacing w:val="-5"/>
          <w:sz w:val="22"/>
          <w:u w:val="single"/>
        </w:rPr>
        <w:t> </w:t>
      </w:r>
      <w:r>
        <w:rPr>
          <w:sz w:val="22"/>
          <w:u w:val="single"/>
        </w:rPr>
        <w:t>walking</w:t>
      </w:r>
      <w:r>
        <w:rPr>
          <w:spacing w:val="-2"/>
          <w:sz w:val="22"/>
          <w:u w:val="single"/>
        </w:rPr>
        <w:t> distance</w:t>
      </w:r>
      <w:r>
        <w:rPr>
          <w:spacing w:val="-2"/>
          <w:sz w:val="22"/>
          <w:u w:val="none"/>
        </w:rPr>
        <w:t>.</w:t>
      </w:r>
    </w:p>
    <w:p>
      <w:pPr>
        <w:pStyle w:val="BodyText"/>
      </w:pPr>
    </w:p>
    <w:p>
      <w:pPr>
        <w:pStyle w:val="ListParagraph"/>
        <w:numPr>
          <w:ilvl w:val="2"/>
          <w:numId w:val="17"/>
        </w:numPr>
        <w:tabs>
          <w:tab w:pos="2997" w:val="left" w:leader="none"/>
        </w:tabs>
        <w:spacing w:line="240" w:lineRule="auto" w:before="1" w:after="0"/>
        <w:ind w:left="120" w:right="115" w:firstLine="2160"/>
        <w:jc w:val="both"/>
        <w:rPr>
          <w:sz w:val="22"/>
        </w:rPr>
      </w:pPr>
      <w:r>
        <w:rPr>
          <w:sz w:val="22"/>
        </w:rPr>
        <w:t>The director of public works and transportation shall require that either a shuttle or an attendant be provided by the applicant as a condition to approval of an extension of the walking distance for remote parking beyond 1,500 feet for a dance hall existing on September 13, 1992,</w:t>
      </w:r>
      <w:r>
        <w:rPr>
          <w:spacing w:val="40"/>
          <w:sz w:val="22"/>
        </w:rPr>
        <w:t> </w:t>
      </w:r>
      <w:r>
        <w:rPr>
          <w:sz w:val="22"/>
        </w:rPr>
        <w:t>or 900 feet for any other main use.</w:t>
      </w:r>
    </w:p>
    <w:p>
      <w:pPr>
        <w:pStyle w:val="ListParagraph"/>
        <w:numPr>
          <w:ilvl w:val="2"/>
          <w:numId w:val="17"/>
        </w:numPr>
        <w:tabs>
          <w:tab w:pos="3000" w:val="left" w:leader="none"/>
        </w:tabs>
        <w:spacing w:line="240" w:lineRule="auto" w:before="252" w:after="0"/>
        <w:ind w:left="3000" w:right="0" w:hanging="720"/>
        <w:jc w:val="left"/>
        <w:rPr>
          <w:sz w:val="22"/>
        </w:rPr>
      </w:pPr>
      <w:r>
        <w:rPr>
          <w:sz w:val="22"/>
        </w:rPr>
        <w:t>If</w:t>
      </w:r>
      <w:r>
        <w:rPr>
          <w:spacing w:val="-2"/>
          <w:sz w:val="22"/>
        </w:rPr>
        <w:t> </w:t>
      </w:r>
      <w:r>
        <w:rPr>
          <w:sz w:val="22"/>
        </w:rPr>
        <w:t>a</w:t>
      </w:r>
      <w:r>
        <w:rPr>
          <w:spacing w:val="-2"/>
          <w:sz w:val="22"/>
        </w:rPr>
        <w:t> </w:t>
      </w:r>
      <w:r>
        <w:rPr>
          <w:sz w:val="22"/>
        </w:rPr>
        <w:t>shuttle</w:t>
      </w:r>
      <w:r>
        <w:rPr>
          <w:spacing w:val="-4"/>
          <w:sz w:val="22"/>
        </w:rPr>
        <w:t> </w:t>
      </w:r>
      <w:r>
        <w:rPr>
          <w:sz w:val="22"/>
        </w:rPr>
        <w:t>is</w:t>
      </w:r>
      <w:r>
        <w:rPr>
          <w:spacing w:val="-2"/>
          <w:sz w:val="22"/>
        </w:rPr>
        <w:t> </w:t>
      </w:r>
      <w:r>
        <w:rPr>
          <w:sz w:val="22"/>
        </w:rPr>
        <w:t>required,</w:t>
      </w:r>
      <w:r>
        <w:rPr>
          <w:spacing w:val="-2"/>
          <w:sz w:val="22"/>
        </w:rPr>
        <w:t> </w:t>
      </w:r>
      <w:r>
        <w:rPr>
          <w:sz w:val="22"/>
        </w:rPr>
        <w:t>it</w:t>
      </w:r>
      <w:r>
        <w:rPr>
          <w:spacing w:val="-3"/>
          <w:sz w:val="22"/>
        </w:rPr>
        <w:t> </w:t>
      </w:r>
      <w:r>
        <w:rPr>
          <w:spacing w:val="-4"/>
          <w:sz w:val="22"/>
        </w:rPr>
        <w:t>must:</w:t>
      </w:r>
    </w:p>
    <w:p>
      <w:pPr>
        <w:pStyle w:val="BodyText"/>
      </w:pPr>
    </w:p>
    <w:p>
      <w:pPr>
        <w:pStyle w:val="ListParagraph"/>
        <w:numPr>
          <w:ilvl w:val="3"/>
          <w:numId w:val="17"/>
        </w:numPr>
        <w:tabs>
          <w:tab w:pos="3720" w:val="left" w:leader="none"/>
        </w:tabs>
        <w:spacing w:line="252" w:lineRule="exact" w:before="1" w:after="0"/>
        <w:ind w:left="3720" w:right="0" w:hanging="720"/>
        <w:jc w:val="left"/>
        <w:rPr>
          <w:sz w:val="22"/>
        </w:rPr>
      </w:pPr>
      <w:r>
        <w:rPr>
          <w:sz w:val="22"/>
        </w:rPr>
        <w:t>transport</w:t>
      </w:r>
      <w:r>
        <w:rPr>
          <w:spacing w:val="22"/>
          <w:sz w:val="22"/>
        </w:rPr>
        <w:t> </w:t>
      </w:r>
      <w:r>
        <w:rPr>
          <w:sz w:val="22"/>
        </w:rPr>
        <w:t>patrons</w:t>
      </w:r>
      <w:r>
        <w:rPr>
          <w:spacing w:val="25"/>
          <w:sz w:val="22"/>
        </w:rPr>
        <w:t> </w:t>
      </w:r>
      <w:r>
        <w:rPr>
          <w:sz w:val="22"/>
        </w:rPr>
        <w:t>between</w:t>
      </w:r>
      <w:r>
        <w:rPr>
          <w:spacing w:val="21"/>
          <w:sz w:val="22"/>
        </w:rPr>
        <w:t> </w:t>
      </w:r>
      <w:r>
        <w:rPr>
          <w:sz w:val="22"/>
        </w:rPr>
        <w:t>the</w:t>
      </w:r>
      <w:r>
        <w:rPr>
          <w:spacing w:val="22"/>
          <w:sz w:val="22"/>
        </w:rPr>
        <w:t> </w:t>
      </w:r>
      <w:r>
        <w:rPr>
          <w:sz w:val="22"/>
        </w:rPr>
        <w:t>main</w:t>
      </w:r>
      <w:r>
        <w:rPr>
          <w:spacing w:val="22"/>
          <w:sz w:val="22"/>
        </w:rPr>
        <w:t> </w:t>
      </w:r>
      <w:r>
        <w:rPr>
          <w:sz w:val="22"/>
        </w:rPr>
        <w:t>use</w:t>
      </w:r>
      <w:r>
        <w:rPr>
          <w:spacing w:val="22"/>
          <w:sz w:val="22"/>
        </w:rPr>
        <w:t> </w:t>
      </w:r>
      <w:r>
        <w:rPr>
          <w:sz w:val="22"/>
        </w:rPr>
        <w:t>and</w:t>
      </w:r>
      <w:r>
        <w:rPr>
          <w:spacing w:val="21"/>
          <w:sz w:val="22"/>
        </w:rPr>
        <w:t> </w:t>
      </w:r>
      <w:r>
        <w:rPr>
          <w:sz w:val="22"/>
        </w:rPr>
        <w:t>the</w:t>
      </w:r>
      <w:r>
        <w:rPr>
          <w:spacing w:val="25"/>
          <w:sz w:val="22"/>
        </w:rPr>
        <w:t> </w:t>
      </w:r>
      <w:r>
        <w:rPr>
          <w:sz w:val="22"/>
        </w:rPr>
        <w:t>remote</w:t>
      </w:r>
      <w:r>
        <w:rPr>
          <w:spacing w:val="25"/>
          <w:sz w:val="22"/>
        </w:rPr>
        <w:t> </w:t>
      </w:r>
      <w:r>
        <w:rPr>
          <w:spacing w:val="-2"/>
          <w:sz w:val="22"/>
        </w:rPr>
        <w:t>parking</w:t>
      </w:r>
    </w:p>
    <w:p>
      <w:pPr>
        <w:pStyle w:val="BodyText"/>
        <w:spacing w:line="252" w:lineRule="exact"/>
        <w:ind w:left="120"/>
      </w:pPr>
      <w:r>
        <w:rPr>
          <w:spacing w:val="-4"/>
        </w:rPr>
        <w:t>lot;</w:t>
      </w:r>
    </w:p>
    <w:p>
      <w:pPr>
        <w:pStyle w:val="BodyText"/>
      </w:pPr>
    </w:p>
    <w:p>
      <w:pPr>
        <w:pStyle w:val="ListParagraph"/>
        <w:numPr>
          <w:ilvl w:val="3"/>
          <w:numId w:val="17"/>
        </w:numPr>
        <w:tabs>
          <w:tab w:pos="3720" w:val="left" w:leader="none"/>
        </w:tabs>
        <w:spacing w:line="252" w:lineRule="exact" w:before="0" w:after="0"/>
        <w:ind w:left="3720" w:right="0" w:hanging="720"/>
        <w:jc w:val="left"/>
        <w:rPr>
          <w:sz w:val="22"/>
        </w:rPr>
      </w:pPr>
      <w:r>
        <w:rPr>
          <w:sz w:val="22"/>
        </w:rPr>
        <w:t>be</w:t>
      </w:r>
      <w:r>
        <w:rPr>
          <w:spacing w:val="22"/>
          <w:sz w:val="22"/>
        </w:rPr>
        <w:t> </w:t>
      </w:r>
      <w:r>
        <w:rPr>
          <w:sz w:val="22"/>
        </w:rPr>
        <w:t>adequately</w:t>
      </w:r>
      <w:r>
        <w:rPr>
          <w:spacing w:val="23"/>
          <w:sz w:val="22"/>
        </w:rPr>
        <w:t> </w:t>
      </w:r>
      <w:r>
        <w:rPr>
          <w:sz w:val="22"/>
        </w:rPr>
        <w:t>staffed</w:t>
      </w:r>
      <w:r>
        <w:rPr>
          <w:spacing w:val="21"/>
          <w:sz w:val="22"/>
        </w:rPr>
        <w:t> </w:t>
      </w:r>
      <w:r>
        <w:rPr>
          <w:sz w:val="22"/>
        </w:rPr>
        <w:t>during</w:t>
      </w:r>
      <w:r>
        <w:rPr>
          <w:spacing w:val="24"/>
          <w:sz w:val="22"/>
        </w:rPr>
        <w:t> </w:t>
      </w:r>
      <w:r>
        <w:rPr>
          <w:sz w:val="22"/>
        </w:rPr>
        <w:t>all</w:t>
      </w:r>
      <w:r>
        <w:rPr>
          <w:spacing w:val="24"/>
          <w:sz w:val="22"/>
        </w:rPr>
        <w:t> </w:t>
      </w:r>
      <w:r>
        <w:rPr>
          <w:sz w:val="22"/>
        </w:rPr>
        <w:t>hours</w:t>
      </w:r>
      <w:r>
        <w:rPr>
          <w:spacing w:val="21"/>
          <w:sz w:val="22"/>
        </w:rPr>
        <w:t> </w:t>
      </w:r>
      <w:r>
        <w:rPr>
          <w:sz w:val="22"/>
        </w:rPr>
        <w:t>of</w:t>
      </w:r>
      <w:r>
        <w:rPr>
          <w:spacing w:val="25"/>
          <w:sz w:val="22"/>
        </w:rPr>
        <w:t> </w:t>
      </w:r>
      <w:r>
        <w:rPr>
          <w:sz w:val="22"/>
        </w:rPr>
        <w:t>operation</w:t>
      </w:r>
      <w:r>
        <w:rPr>
          <w:spacing w:val="21"/>
          <w:sz w:val="22"/>
        </w:rPr>
        <w:t> </w:t>
      </w:r>
      <w:r>
        <w:rPr>
          <w:sz w:val="22"/>
        </w:rPr>
        <w:t>of</w:t>
      </w:r>
      <w:r>
        <w:rPr>
          <w:spacing w:val="24"/>
          <w:sz w:val="22"/>
        </w:rPr>
        <w:t> </w:t>
      </w:r>
      <w:r>
        <w:rPr>
          <w:sz w:val="22"/>
        </w:rPr>
        <w:t>the</w:t>
      </w:r>
      <w:r>
        <w:rPr>
          <w:spacing w:val="22"/>
          <w:sz w:val="22"/>
        </w:rPr>
        <w:t> </w:t>
      </w:r>
      <w:r>
        <w:rPr>
          <w:spacing w:val="-4"/>
          <w:sz w:val="22"/>
        </w:rPr>
        <w:t>main</w:t>
      </w:r>
    </w:p>
    <w:p>
      <w:pPr>
        <w:pStyle w:val="BodyText"/>
        <w:spacing w:line="252" w:lineRule="exact"/>
        <w:ind w:left="120"/>
      </w:pPr>
      <w:r>
        <w:rPr/>
        <w:t>use;</w:t>
      </w:r>
      <w:r>
        <w:rPr>
          <w:spacing w:val="-2"/>
        </w:rPr>
        <w:t> </w:t>
      </w:r>
      <w:r>
        <w:rPr>
          <w:spacing w:val="-5"/>
        </w:rPr>
        <w:t>and</w:t>
      </w:r>
    </w:p>
    <w:p>
      <w:pPr>
        <w:pStyle w:val="BodyText"/>
      </w:pPr>
    </w:p>
    <w:p>
      <w:pPr>
        <w:pStyle w:val="ListParagraph"/>
        <w:numPr>
          <w:ilvl w:val="3"/>
          <w:numId w:val="17"/>
        </w:numPr>
        <w:tabs>
          <w:tab w:pos="3720" w:val="left" w:leader="none"/>
        </w:tabs>
        <w:spacing w:line="240" w:lineRule="auto" w:before="0" w:after="0"/>
        <w:ind w:left="120" w:right="115" w:firstLine="2879"/>
        <w:jc w:val="left"/>
        <w:rPr>
          <w:sz w:val="22"/>
        </w:rPr>
      </w:pPr>
      <w:r>
        <w:rPr>
          <w:sz w:val="22"/>
        </w:rPr>
        <w:t>have</w:t>
      </w:r>
      <w:r>
        <w:rPr>
          <w:spacing w:val="80"/>
          <w:w w:val="150"/>
          <w:sz w:val="22"/>
        </w:rPr>
        <w:t> </w:t>
      </w:r>
      <w:r>
        <w:rPr>
          <w:sz w:val="22"/>
        </w:rPr>
        <w:t>adequate</w:t>
      </w:r>
      <w:r>
        <w:rPr>
          <w:spacing w:val="80"/>
          <w:w w:val="150"/>
          <w:sz w:val="22"/>
        </w:rPr>
        <w:t> </w:t>
      </w:r>
      <w:r>
        <w:rPr>
          <w:sz w:val="22"/>
        </w:rPr>
        <w:t>seating</w:t>
      </w:r>
      <w:r>
        <w:rPr>
          <w:spacing w:val="80"/>
          <w:w w:val="150"/>
          <w:sz w:val="22"/>
        </w:rPr>
        <w:t> </w:t>
      </w:r>
      <w:r>
        <w:rPr>
          <w:sz w:val="22"/>
        </w:rPr>
        <w:t>capacity</w:t>
      </w:r>
      <w:r>
        <w:rPr>
          <w:spacing w:val="80"/>
          <w:w w:val="150"/>
          <w:sz w:val="22"/>
        </w:rPr>
        <w:t> </w:t>
      </w:r>
      <w:r>
        <w:rPr>
          <w:sz w:val="22"/>
        </w:rPr>
        <w:t>to</w:t>
      </w:r>
      <w:r>
        <w:rPr>
          <w:spacing w:val="80"/>
          <w:w w:val="150"/>
          <w:sz w:val="22"/>
        </w:rPr>
        <w:t> </w:t>
      </w:r>
      <w:r>
        <w:rPr>
          <w:sz w:val="22"/>
        </w:rPr>
        <w:t>accommodate</w:t>
      </w:r>
      <w:r>
        <w:rPr>
          <w:spacing w:val="80"/>
          <w:w w:val="150"/>
          <w:sz w:val="22"/>
        </w:rPr>
        <w:t> </w:t>
      </w:r>
      <w:r>
        <w:rPr>
          <w:sz w:val="22"/>
        </w:rPr>
        <w:t>patrons expected to use the remote parking.</w:t>
      </w:r>
    </w:p>
    <w:p>
      <w:pPr>
        <w:pStyle w:val="ListParagraph"/>
        <w:numPr>
          <w:ilvl w:val="2"/>
          <w:numId w:val="17"/>
        </w:numPr>
        <w:tabs>
          <w:tab w:pos="3000" w:val="left" w:leader="none"/>
        </w:tabs>
        <w:spacing w:line="240" w:lineRule="auto" w:before="253" w:after="0"/>
        <w:ind w:left="120" w:right="114" w:firstLine="2159"/>
        <w:jc w:val="left"/>
        <w:rPr>
          <w:sz w:val="22"/>
        </w:rPr>
      </w:pPr>
      <w:r>
        <w:rPr>
          <w:sz w:val="22"/>
        </w:rPr>
        <w:t>If an attendant is required, the attendant shall drive vehicles of patrons</w:t>
      </w:r>
      <w:r>
        <w:rPr>
          <w:spacing w:val="80"/>
          <w:sz w:val="22"/>
        </w:rPr>
        <w:t> </w:t>
      </w:r>
      <w:r>
        <w:rPr>
          <w:sz w:val="22"/>
        </w:rPr>
        <w:t>between the main use and the remote parking lot.</w:t>
      </w:r>
    </w:p>
    <w:p>
      <w:pPr>
        <w:pStyle w:val="BodyText"/>
        <w:spacing w:before="1"/>
      </w:pPr>
    </w:p>
    <w:p>
      <w:pPr>
        <w:pStyle w:val="ListParagraph"/>
        <w:numPr>
          <w:ilvl w:val="2"/>
          <w:numId w:val="17"/>
        </w:numPr>
        <w:tabs>
          <w:tab w:pos="3000" w:val="left" w:leader="none"/>
        </w:tabs>
        <w:spacing w:line="240" w:lineRule="auto" w:before="0" w:after="0"/>
        <w:ind w:left="120" w:right="115" w:firstLine="2160"/>
        <w:jc w:val="left"/>
        <w:rPr>
          <w:sz w:val="22"/>
        </w:rPr>
      </w:pPr>
      <w:r>
        <w:rPr>
          <w:sz w:val="22"/>
        </w:rPr>
        <w:t>In</w:t>
      </w:r>
      <w:r>
        <w:rPr>
          <w:spacing w:val="-1"/>
          <w:sz w:val="22"/>
        </w:rPr>
        <w:t> </w:t>
      </w:r>
      <w:r>
        <w:rPr>
          <w:sz w:val="22"/>
        </w:rPr>
        <w:t>no</w:t>
      </w:r>
      <w:r>
        <w:rPr>
          <w:spacing w:val="-1"/>
          <w:sz w:val="22"/>
        </w:rPr>
        <w:t> </w:t>
      </w:r>
      <w:r>
        <w:rPr>
          <w:sz w:val="22"/>
        </w:rPr>
        <w:t>event may</w:t>
      </w:r>
      <w:r>
        <w:rPr>
          <w:spacing w:val="-1"/>
          <w:sz w:val="22"/>
        </w:rPr>
        <w:t> </w:t>
      </w:r>
      <w:r>
        <w:rPr>
          <w:sz w:val="22"/>
        </w:rPr>
        <w:t>the director of public works and</w:t>
      </w:r>
      <w:r>
        <w:rPr>
          <w:spacing w:val="-1"/>
          <w:sz w:val="22"/>
        </w:rPr>
        <w:t> </w:t>
      </w:r>
      <w:r>
        <w:rPr>
          <w:sz w:val="22"/>
        </w:rPr>
        <w:t>transportation</w:t>
      </w:r>
      <w:r>
        <w:rPr>
          <w:spacing w:val="-1"/>
          <w:sz w:val="22"/>
        </w:rPr>
        <w:t> </w:t>
      </w:r>
      <w:r>
        <w:rPr>
          <w:sz w:val="22"/>
        </w:rPr>
        <w:t>authorize remote parking to be located beyond a walking distance of one-half mile from the main use.</w:t>
      </w:r>
    </w:p>
    <w:p>
      <w:pPr>
        <w:pStyle w:val="BodyText"/>
        <w:spacing w:before="1"/>
      </w:pPr>
    </w:p>
    <w:p>
      <w:pPr>
        <w:pStyle w:val="ListParagraph"/>
        <w:numPr>
          <w:ilvl w:val="1"/>
          <w:numId w:val="17"/>
        </w:numPr>
        <w:tabs>
          <w:tab w:pos="2279" w:val="left" w:leader="none"/>
          <w:tab w:pos="9140" w:val="left" w:leader="none"/>
        </w:tabs>
        <w:spacing w:line="240" w:lineRule="auto" w:before="0" w:after="0"/>
        <w:ind w:left="120" w:right="114" w:firstLine="1440"/>
        <w:jc w:val="left"/>
        <w:rPr>
          <w:sz w:val="22"/>
        </w:rPr>
      </w:pPr>
      <w:r>
        <w:rPr>
          <w:sz w:val="22"/>
          <w:u w:val="single"/>
        </w:rPr>
        <w:t>Revocation</w:t>
      </w:r>
      <w:r>
        <w:rPr>
          <w:spacing w:val="40"/>
          <w:sz w:val="22"/>
          <w:u w:val="single"/>
        </w:rPr>
        <w:t> </w:t>
      </w:r>
      <w:r>
        <w:rPr>
          <w:sz w:val="22"/>
          <w:u w:val="single"/>
        </w:rPr>
        <w:t>of</w:t>
      </w:r>
      <w:r>
        <w:rPr>
          <w:spacing w:val="40"/>
          <w:sz w:val="22"/>
          <w:u w:val="single"/>
        </w:rPr>
        <w:t> </w:t>
      </w:r>
      <w:r>
        <w:rPr>
          <w:sz w:val="22"/>
          <w:u w:val="single"/>
        </w:rPr>
        <w:t>license</w:t>
      </w:r>
      <w:r>
        <w:rPr>
          <w:spacing w:val="40"/>
          <w:sz w:val="22"/>
          <w:u w:val="single"/>
        </w:rPr>
        <w:t> </w:t>
      </w:r>
      <w:r>
        <w:rPr>
          <w:sz w:val="22"/>
          <w:u w:val="single"/>
        </w:rPr>
        <w:t>by</w:t>
      </w:r>
      <w:r>
        <w:rPr>
          <w:spacing w:val="40"/>
          <w:sz w:val="22"/>
          <w:u w:val="single"/>
        </w:rPr>
        <w:t> </w:t>
      </w:r>
      <w:r>
        <w:rPr>
          <w:sz w:val="22"/>
          <w:u w:val="single"/>
        </w:rPr>
        <w:t>director</w:t>
      </w:r>
      <w:r>
        <w:rPr>
          <w:spacing w:val="40"/>
          <w:sz w:val="22"/>
          <w:u w:val="single"/>
        </w:rPr>
        <w:t> </w:t>
      </w:r>
      <w:r>
        <w:rPr>
          <w:sz w:val="22"/>
          <w:u w:val="single"/>
        </w:rPr>
        <w:t>of</w:t>
      </w:r>
      <w:r>
        <w:rPr>
          <w:spacing w:val="40"/>
          <w:sz w:val="22"/>
          <w:u w:val="single"/>
        </w:rPr>
        <w:t> </w:t>
      </w:r>
      <w:r>
        <w:rPr>
          <w:sz w:val="22"/>
          <w:u w:val="single"/>
        </w:rPr>
        <w:t>public</w:t>
      </w:r>
      <w:r>
        <w:rPr>
          <w:spacing w:val="40"/>
          <w:sz w:val="22"/>
          <w:u w:val="single"/>
        </w:rPr>
        <w:t> </w:t>
      </w:r>
      <w:r>
        <w:rPr>
          <w:sz w:val="22"/>
          <w:u w:val="single"/>
        </w:rPr>
        <w:t>works</w:t>
      </w:r>
      <w:r>
        <w:rPr>
          <w:spacing w:val="40"/>
          <w:sz w:val="22"/>
          <w:u w:val="single"/>
        </w:rPr>
        <w:t> </w:t>
      </w:r>
      <w:r>
        <w:rPr>
          <w:sz w:val="22"/>
          <w:u w:val="single"/>
        </w:rPr>
        <w:t>and</w:t>
      </w:r>
      <w:r>
        <w:rPr>
          <w:spacing w:val="40"/>
          <w:sz w:val="22"/>
          <w:u w:val="single"/>
        </w:rPr>
        <w:t> </w:t>
      </w:r>
      <w:r>
        <w:rPr>
          <w:sz w:val="22"/>
          <w:u w:val="single"/>
        </w:rPr>
        <w:t>transportation</w:t>
      </w:r>
      <w:r>
        <w:rPr>
          <w:sz w:val="22"/>
          <w:u w:val="none"/>
        </w:rPr>
        <w:t>.</w:t>
        <w:tab/>
      </w:r>
      <w:r>
        <w:rPr>
          <w:spacing w:val="-4"/>
          <w:sz w:val="22"/>
          <w:u w:val="none"/>
        </w:rPr>
        <w:t>The </w:t>
      </w:r>
      <w:r>
        <w:rPr>
          <w:sz w:val="22"/>
          <w:u w:val="none"/>
        </w:rPr>
        <w:t>director of public works and transportation shall revoke a license issued under this subsection if:</w:t>
      </w:r>
    </w:p>
    <w:p>
      <w:pPr>
        <w:pStyle w:val="ListParagraph"/>
        <w:numPr>
          <w:ilvl w:val="2"/>
          <w:numId w:val="17"/>
        </w:numPr>
        <w:tabs>
          <w:tab w:pos="2999" w:val="left" w:leader="none"/>
        </w:tabs>
        <w:spacing w:line="240" w:lineRule="auto" w:before="252" w:after="0"/>
        <w:ind w:left="120" w:right="115" w:firstLine="2160"/>
        <w:jc w:val="left"/>
        <w:rPr>
          <w:sz w:val="22"/>
        </w:rPr>
      </w:pPr>
      <w:r>
        <w:rPr>
          <w:sz w:val="22"/>
        </w:rPr>
        <w:t>the</w:t>
      </w:r>
      <w:r>
        <w:rPr>
          <w:spacing w:val="37"/>
          <w:sz w:val="22"/>
        </w:rPr>
        <w:t> </w:t>
      </w:r>
      <w:r>
        <w:rPr>
          <w:sz w:val="22"/>
        </w:rPr>
        <w:t>licensee</w:t>
      </w:r>
      <w:r>
        <w:rPr>
          <w:spacing w:val="37"/>
          <w:sz w:val="22"/>
        </w:rPr>
        <w:t> </w:t>
      </w:r>
      <w:r>
        <w:rPr>
          <w:sz w:val="22"/>
        </w:rPr>
        <w:t>fails</w:t>
      </w:r>
      <w:r>
        <w:rPr>
          <w:spacing w:val="37"/>
          <w:sz w:val="22"/>
        </w:rPr>
        <w:t> </w:t>
      </w:r>
      <w:r>
        <w:rPr>
          <w:sz w:val="22"/>
        </w:rPr>
        <w:t>to</w:t>
      </w:r>
      <w:r>
        <w:rPr>
          <w:spacing w:val="36"/>
          <w:sz w:val="22"/>
        </w:rPr>
        <w:t> </w:t>
      </w:r>
      <w:r>
        <w:rPr>
          <w:sz w:val="22"/>
        </w:rPr>
        <w:t>comply</w:t>
      </w:r>
      <w:r>
        <w:rPr>
          <w:spacing w:val="39"/>
          <w:sz w:val="22"/>
        </w:rPr>
        <w:t> </w:t>
      </w:r>
      <w:r>
        <w:rPr>
          <w:sz w:val="22"/>
        </w:rPr>
        <w:t>with</w:t>
      </w:r>
      <w:r>
        <w:rPr>
          <w:spacing w:val="36"/>
          <w:sz w:val="22"/>
        </w:rPr>
        <w:t> </w:t>
      </w:r>
      <w:r>
        <w:rPr>
          <w:sz w:val="22"/>
        </w:rPr>
        <w:t>the</w:t>
      </w:r>
      <w:r>
        <w:rPr>
          <w:spacing w:val="37"/>
          <w:sz w:val="22"/>
        </w:rPr>
        <w:t> </w:t>
      </w:r>
      <w:r>
        <w:rPr>
          <w:sz w:val="22"/>
        </w:rPr>
        <w:t>requirements</w:t>
      </w:r>
      <w:r>
        <w:rPr>
          <w:spacing w:val="37"/>
          <w:sz w:val="22"/>
        </w:rPr>
        <w:t> </w:t>
      </w:r>
      <w:r>
        <w:rPr>
          <w:sz w:val="22"/>
        </w:rPr>
        <w:t>of</w:t>
      </w:r>
      <w:r>
        <w:rPr>
          <w:spacing w:val="39"/>
          <w:sz w:val="22"/>
        </w:rPr>
        <w:t> </w:t>
      </w:r>
      <w:r>
        <w:rPr>
          <w:sz w:val="22"/>
        </w:rPr>
        <w:t>the</w:t>
      </w:r>
      <w:r>
        <w:rPr>
          <w:spacing w:val="37"/>
          <w:sz w:val="22"/>
        </w:rPr>
        <w:t> </w:t>
      </w:r>
      <w:r>
        <w:rPr>
          <w:sz w:val="22"/>
        </w:rPr>
        <w:t>license,</w:t>
      </w:r>
      <w:r>
        <w:rPr>
          <w:spacing w:val="36"/>
          <w:sz w:val="22"/>
        </w:rPr>
        <w:t> </w:t>
      </w:r>
      <w:r>
        <w:rPr>
          <w:sz w:val="22"/>
        </w:rPr>
        <w:t>this section, or other applicable law;</w:t>
      </w:r>
    </w:p>
    <w:p>
      <w:pPr>
        <w:pStyle w:val="ListParagraph"/>
        <w:numPr>
          <w:ilvl w:val="2"/>
          <w:numId w:val="17"/>
        </w:numPr>
        <w:tabs>
          <w:tab w:pos="3000" w:val="left" w:leader="none"/>
        </w:tabs>
        <w:spacing w:line="240" w:lineRule="auto" w:before="252" w:after="0"/>
        <w:ind w:left="3000" w:right="0" w:hanging="720"/>
        <w:jc w:val="left"/>
        <w:rPr>
          <w:sz w:val="22"/>
        </w:rPr>
      </w:pPr>
      <w:r>
        <w:rPr>
          <w:sz w:val="22"/>
        </w:rPr>
        <w:t>the</w:t>
      </w:r>
      <w:r>
        <w:rPr>
          <w:spacing w:val="1"/>
          <w:sz w:val="22"/>
        </w:rPr>
        <w:t> </w:t>
      </w:r>
      <w:r>
        <w:rPr>
          <w:sz w:val="22"/>
        </w:rPr>
        <w:t>licensee</w:t>
      </w:r>
      <w:r>
        <w:rPr>
          <w:spacing w:val="1"/>
          <w:sz w:val="22"/>
        </w:rPr>
        <w:t> </w:t>
      </w:r>
      <w:r>
        <w:rPr>
          <w:sz w:val="22"/>
        </w:rPr>
        <w:t>made</w:t>
      </w:r>
      <w:r>
        <w:rPr>
          <w:spacing w:val="3"/>
          <w:sz w:val="22"/>
        </w:rPr>
        <w:t> </w:t>
      </w:r>
      <w:r>
        <w:rPr>
          <w:sz w:val="22"/>
        </w:rPr>
        <w:t>a</w:t>
      </w:r>
      <w:r>
        <w:rPr>
          <w:spacing w:val="1"/>
          <w:sz w:val="22"/>
        </w:rPr>
        <w:t> </w:t>
      </w:r>
      <w:r>
        <w:rPr>
          <w:sz w:val="22"/>
        </w:rPr>
        <w:t>false</w:t>
      </w:r>
      <w:r>
        <w:rPr>
          <w:spacing w:val="1"/>
          <w:sz w:val="22"/>
        </w:rPr>
        <w:t> </w:t>
      </w:r>
      <w:r>
        <w:rPr>
          <w:sz w:val="22"/>
        </w:rPr>
        <w:t>statement</w:t>
      </w:r>
      <w:r>
        <w:rPr>
          <w:spacing w:val="4"/>
          <w:sz w:val="22"/>
        </w:rPr>
        <w:t> </w:t>
      </w:r>
      <w:r>
        <w:rPr>
          <w:sz w:val="22"/>
        </w:rPr>
        <w:t>of</w:t>
      </w:r>
      <w:r>
        <w:rPr>
          <w:spacing w:val="1"/>
          <w:sz w:val="22"/>
        </w:rPr>
        <w:t> </w:t>
      </w:r>
      <w:r>
        <w:rPr>
          <w:sz w:val="22"/>
        </w:rPr>
        <w:t>material</w:t>
      </w:r>
      <w:r>
        <w:rPr>
          <w:spacing w:val="4"/>
          <w:sz w:val="22"/>
        </w:rPr>
        <w:t> </w:t>
      </w:r>
      <w:r>
        <w:rPr>
          <w:sz w:val="22"/>
        </w:rPr>
        <w:t>fact</w:t>
      </w:r>
      <w:r>
        <w:rPr>
          <w:spacing w:val="1"/>
          <w:sz w:val="22"/>
        </w:rPr>
        <w:t> </w:t>
      </w:r>
      <w:r>
        <w:rPr>
          <w:sz w:val="22"/>
        </w:rPr>
        <w:t>on the</w:t>
      </w:r>
      <w:r>
        <w:rPr>
          <w:spacing w:val="1"/>
          <w:sz w:val="22"/>
        </w:rPr>
        <w:t> </w:t>
      </w:r>
      <w:r>
        <w:rPr>
          <w:sz w:val="22"/>
        </w:rPr>
        <w:t>application</w:t>
      </w:r>
      <w:r>
        <w:rPr>
          <w:spacing w:val="1"/>
          <w:sz w:val="22"/>
        </w:rPr>
        <w:t> </w:t>
      </w:r>
      <w:r>
        <w:rPr>
          <w:spacing w:val="-5"/>
          <w:sz w:val="22"/>
        </w:rPr>
        <w:t>for</w:t>
      </w:r>
    </w:p>
    <w:p>
      <w:pPr>
        <w:pStyle w:val="BodyText"/>
        <w:spacing w:before="2"/>
        <w:ind w:left="120"/>
      </w:pPr>
      <w:r>
        <w:rPr/>
        <w:t>a</w:t>
      </w:r>
      <w:r>
        <w:rPr>
          <w:spacing w:val="-3"/>
        </w:rPr>
        <w:t> </w:t>
      </w:r>
      <w:r>
        <w:rPr/>
        <w:t>license;</w:t>
      </w:r>
      <w:r>
        <w:rPr>
          <w:spacing w:val="-3"/>
        </w:rPr>
        <w:t> </w:t>
      </w:r>
      <w:r>
        <w:rPr>
          <w:spacing w:val="-5"/>
        </w:rPr>
        <w:t>or</w:t>
      </w:r>
    </w:p>
    <w:p>
      <w:pPr>
        <w:pStyle w:val="ListParagraph"/>
        <w:numPr>
          <w:ilvl w:val="2"/>
          <w:numId w:val="17"/>
        </w:numPr>
        <w:tabs>
          <w:tab w:pos="3000" w:val="left" w:leader="none"/>
        </w:tabs>
        <w:spacing w:line="240" w:lineRule="auto" w:before="251" w:after="0"/>
        <w:ind w:left="120" w:right="113" w:firstLine="2159"/>
        <w:jc w:val="left"/>
        <w:rPr>
          <w:sz w:val="22"/>
        </w:rPr>
      </w:pPr>
      <w:r>
        <w:rPr>
          <w:sz w:val="22"/>
        </w:rPr>
        <w:t>the director at any time determines that the special parking authorized by the license unreasonably endangers the safety of persons or property.</w:t>
      </w:r>
    </w:p>
    <w:p>
      <w:pPr>
        <w:pStyle w:val="BodyText"/>
        <w:spacing w:before="2"/>
      </w:pPr>
    </w:p>
    <w:p>
      <w:pPr>
        <w:pStyle w:val="ListParagraph"/>
        <w:numPr>
          <w:ilvl w:val="1"/>
          <w:numId w:val="17"/>
        </w:numPr>
        <w:tabs>
          <w:tab w:pos="2277" w:val="left" w:leader="none"/>
        </w:tabs>
        <w:spacing w:line="240" w:lineRule="auto" w:before="0" w:after="0"/>
        <w:ind w:left="119" w:right="113" w:firstLine="1440"/>
        <w:jc w:val="both"/>
        <w:rPr>
          <w:sz w:val="22"/>
        </w:rPr>
      </w:pPr>
      <w:r>
        <w:rPr>
          <w:sz w:val="22"/>
          <w:u w:val="single"/>
        </w:rPr>
        <w:t>Suspension of license by director of public works and transportation</w:t>
      </w:r>
      <w:r>
        <w:rPr>
          <w:sz w:val="22"/>
          <w:u w:val="none"/>
        </w:rPr>
        <w:t>.</w:t>
      </w:r>
      <w:r>
        <w:rPr>
          <w:spacing w:val="40"/>
          <w:sz w:val="22"/>
          <w:u w:val="none"/>
        </w:rPr>
        <w:t> </w:t>
      </w:r>
      <w:r>
        <w:rPr>
          <w:sz w:val="22"/>
          <w:u w:val="none"/>
        </w:rPr>
        <w:t>If the director of public works and transportation determines that a licensee has failed to comply with any regulation established under this section, the director may suspend the special parking license for a definite period of time not to exceed 60 days. A</w:t>
      </w:r>
      <w:r>
        <w:rPr>
          <w:spacing w:val="-1"/>
          <w:sz w:val="22"/>
          <w:u w:val="none"/>
        </w:rPr>
        <w:t> </w:t>
      </w:r>
      <w:r>
        <w:rPr>
          <w:sz w:val="22"/>
          <w:u w:val="none"/>
        </w:rPr>
        <w:t>licensee whose special parking license is suspended shall not</w:t>
      </w:r>
      <w:r>
        <w:rPr>
          <w:spacing w:val="-1"/>
          <w:sz w:val="22"/>
          <w:u w:val="none"/>
        </w:rPr>
        <w:t> </w:t>
      </w:r>
      <w:r>
        <w:rPr>
          <w:sz w:val="22"/>
          <w:u w:val="none"/>
        </w:rPr>
        <w:t>use</w:t>
      </w:r>
      <w:r>
        <w:rPr>
          <w:spacing w:val="-2"/>
          <w:sz w:val="22"/>
          <w:u w:val="none"/>
        </w:rPr>
        <w:t> </w:t>
      </w:r>
      <w:r>
        <w:rPr>
          <w:sz w:val="22"/>
          <w:u w:val="none"/>
        </w:rPr>
        <w:t>the special parking</w:t>
      </w:r>
      <w:r>
        <w:rPr>
          <w:spacing w:val="-5"/>
          <w:sz w:val="22"/>
          <w:u w:val="none"/>
        </w:rPr>
        <w:t> </w:t>
      </w:r>
      <w:r>
        <w:rPr>
          <w:sz w:val="22"/>
          <w:u w:val="none"/>
        </w:rPr>
        <w:t>involved</w:t>
      </w:r>
      <w:r>
        <w:rPr>
          <w:spacing w:val="-2"/>
          <w:sz w:val="22"/>
          <w:u w:val="none"/>
        </w:rPr>
        <w:t> </w:t>
      </w:r>
      <w:r>
        <w:rPr>
          <w:sz w:val="22"/>
          <w:u w:val="none"/>
        </w:rPr>
        <w:t>during</w:t>
      </w:r>
      <w:r>
        <w:rPr>
          <w:spacing w:val="-2"/>
          <w:sz w:val="22"/>
          <w:u w:val="none"/>
        </w:rPr>
        <w:t> </w:t>
      </w:r>
      <w:r>
        <w:rPr>
          <w:sz w:val="22"/>
          <w:u w:val="none"/>
        </w:rPr>
        <w:t>the period</w:t>
      </w:r>
      <w:r>
        <w:rPr>
          <w:spacing w:val="-5"/>
          <w:sz w:val="22"/>
          <w:u w:val="none"/>
        </w:rPr>
        <w:t> </w:t>
      </w:r>
      <w:r>
        <w:rPr>
          <w:sz w:val="22"/>
          <w:u w:val="none"/>
        </w:rPr>
        <w:t>of suspension. If</w:t>
      </w:r>
      <w:r>
        <w:rPr>
          <w:spacing w:val="-1"/>
          <w:sz w:val="22"/>
          <w:u w:val="none"/>
        </w:rPr>
        <w:t> </w:t>
      </w:r>
      <w:r>
        <w:rPr>
          <w:sz w:val="22"/>
          <w:u w:val="none"/>
        </w:rPr>
        <w:t>the</w:t>
      </w:r>
      <w:r>
        <w:rPr>
          <w:spacing w:val="-2"/>
          <w:sz w:val="22"/>
          <w:u w:val="none"/>
        </w:rPr>
        <w:t> </w:t>
      </w:r>
      <w:r>
        <w:rPr>
          <w:sz w:val="22"/>
          <w:u w:val="none"/>
        </w:rPr>
        <w:t>licensee fails</w:t>
      </w:r>
      <w:r>
        <w:rPr>
          <w:spacing w:val="-2"/>
          <w:sz w:val="22"/>
          <w:u w:val="none"/>
        </w:rPr>
        <w:t> </w:t>
      </w:r>
      <w:r>
        <w:rPr>
          <w:sz w:val="22"/>
          <w:u w:val="none"/>
        </w:rPr>
        <w:t>to</w:t>
      </w:r>
      <w:r>
        <w:rPr>
          <w:spacing w:val="-2"/>
          <w:sz w:val="22"/>
          <w:u w:val="none"/>
        </w:rPr>
        <w:t> </w:t>
      </w:r>
      <w:r>
        <w:rPr>
          <w:sz w:val="22"/>
          <w:u w:val="none"/>
        </w:rPr>
        <w:t>comply within the suspension period, the director shall revoke the license.</w:t>
      </w:r>
    </w:p>
    <w:p>
      <w:pPr>
        <w:pStyle w:val="BodyText"/>
      </w:pPr>
    </w:p>
    <w:p>
      <w:pPr>
        <w:pStyle w:val="ListParagraph"/>
        <w:numPr>
          <w:ilvl w:val="1"/>
          <w:numId w:val="17"/>
        </w:numPr>
        <w:tabs>
          <w:tab w:pos="2278" w:val="left" w:leader="none"/>
        </w:tabs>
        <w:spacing w:line="240" w:lineRule="auto" w:before="0" w:after="0"/>
        <w:ind w:left="120" w:right="114" w:firstLine="1440"/>
        <w:jc w:val="both"/>
        <w:rPr>
          <w:sz w:val="22"/>
        </w:rPr>
      </w:pPr>
      <w:r>
        <w:rPr>
          <w:sz w:val="22"/>
          <w:u w:val="single"/>
        </w:rPr>
        <w:t>Expiration of license</w:t>
      </w:r>
      <w:r>
        <w:rPr>
          <w:sz w:val="22"/>
          <w:u w:val="none"/>
        </w:rPr>
        <w:t>.</w:t>
      </w:r>
      <w:r>
        <w:rPr>
          <w:spacing w:val="40"/>
          <w:sz w:val="22"/>
          <w:u w:val="none"/>
        </w:rPr>
        <w:t> </w:t>
      </w:r>
      <w:r>
        <w:rPr>
          <w:sz w:val="22"/>
          <w:u w:val="none"/>
        </w:rPr>
        <w:t>A special parking license expires three years from the date of issuance, unless sooner revoked by the director of public works and transportation or by the city </w:t>
      </w:r>
      <w:r>
        <w:rPr>
          <w:spacing w:val="-2"/>
          <w:sz w:val="22"/>
          <w:u w:val="none"/>
        </w:rPr>
        <w:t>council.</w:t>
      </w:r>
    </w:p>
    <w:p>
      <w:pPr>
        <w:spacing w:after="0" w:line="240" w:lineRule="auto"/>
        <w:jc w:val="both"/>
        <w:rPr>
          <w:sz w:val="22"/>
        </w:rPr>
        <w:sectPr>
          <w:pgSz w:w="12240" w:h="15840"/>
          <w:pgMar w:top="1080" w:bottom="280" w:left="1320" w:right="1320"/>
        </w:sectPr>
      </w:pPr>
    </w:p>
    <w:p>
      <w:pPr>
        <w:pStyle w:val="ListParagraph"/>
        <w:numPr>
          <w:ilvl w:val="1"/>
          <w:numId w:val="17"/>
        </w:numPr>
        <w:tabs>
          <w:tab w:pos="2278" w:val="left" w:leader="none"/>
        </w:tabs>
        <w:spacing w:line="240" w:lineRule="auto" w:before="70" w:after="0"/>
        <w:ind w:left="120" w:right="114" w:firstLine="1440"/>
        <w:jc w:val="both"/>
        <w:rPr>
          <w:sz w:val="22"/>
        </w:rPr>
      </w:pPr>
      <w:r>
        <w:rPr>
          <w:sz w:val="22"/>
          <w:u w:val="single"/>
        </w:rPr>
        <w:t>Renewal</w:t>
      </w:r>
      <w:r>
        <w:rPr>
          <w:sz w:val="22"/>
          <w:u w:val="none"/>
        </w:rPr>
        <w:t>.</w:t>
      </w:r>
      <w:r>
        <w:rPr>
          <w:spacing w:val="80"/>
          <w:sz w:val="22"/>
          <w:u w:val="none"/>
        </w:rPr>
        <w:t> </w:t>
      </w:r>
      <w:r>
        <w:rPr>
          <w:sz w:val="22"/>
          <w:u w:val="none"/>
        </w:rPr>
        <w:t>A special parking license may be renewed by making an application for renewal at least 30</w:t>
      </w:r>
      <w:r>
        <w:rPr>
          <w:spacing w:val="-1"/>
          <w:sz w:val="22"/>
          <w:u w:val="none"/>
        </w:rPr>
        <w:t> </w:t>
      </w:r>
      <w:r>
        <w:rPr>
          <w:sz w:val="22"/>
          <w:u w:val="none"/>
        </w:rPr>
        <w:t>days</w:t>
      </w:r>
      <w:r>
        <w:rPr>
          <w:spacing w:val="-1"/>
          <w:sz w:val="22"/>
          <w:u w:val="none"/>
        </w:rPr>
        <w:t> </w:t>
      </w:r>
      <w:r>
        <w:rPr>
          <w:sz w:val="22"/>
          <w:u w:val="none"/>
        </w:rPr>
        <w:t>before expiration</w:t>
      </w:r>
      <w:r>
        <w:rPr>
          <w:spacing w:val="-1"/>
          <w:sz w:val="22"/>
          <w:u w:val="none"/>
        </w:rPr>
        <w:t> </w:t>
      </w:r>
      <w:r>
        <w:rPr>
          <w:sz w:val="22"/>
          <w:u w:val="none"/>
        </w:rPr>
        <w:t>of the</w:t>
      </w:r>
      <w:r>
        <w:rPr>
          <w:spacing w:val="-1"/>
          <w:sz w:val="22"/>
          <w:u w:val="none"/>
        </w:rPr>
        <w:t> </w:t>
      </w:r>
      <w:r>
        <w:rPr>
          <w:sz w:val="22"/>
          <w:u w:val="none"/>
        </w:rPr>
        <w:t>license. If the</w:t>
      </w:r>
      <w:r>
        <w:rPr>
          <w:spacing w:val="-1"/>
          <w:sz w:val="22"/>
          <w:u w:val="none"/>
        </w:rPr>
        <w:t> </w:t>
      </w:r>
      <w:r>
        <w:rPr>
          <w:sz w:val="22"/>
          <w:u w:val="none"/>
        </w:rPr>
        <w:t>license renewal involves</w:t>
      </w:r>
      <w:r>
        <w:rPr>
          <w:spacing w:val="-1"/>
          <w:sz w:val="22"/>
          <w:u w:val="none"/>
        </w:rPr>
        <w:t> </w:t>
      </w:r>
      <w:r>
        <w:rPr>
          <w:sz w:val="22"/>
          <w:u w:val="none"/>
        </w:rPr>
        <w:t>changes</w:t>
      </w:r>
      <w:r>
        <w:rPr>
          <w:spacing w:val="-1"/>
          <w:sz w:val="22"/>
          <w:u w:val="none"/>
        </w:rPr>
        <w:t> </w:t>
      </w:r>
      <w:r>
        <w:rPr>
          <w:sz w:val="22"/>
          <w:u w:val="none"/>
        </w:rPr>
        <w:t>to the original application, a new application for special parking approval must be submitted pursuant to Subsection (c). If</w:t>
      </w:r>
      <w:r>
        <w:rPr>
          <w:spacing w:val="-1"/>
          <w:sz w:val="22"/>
          <w:u w:val="none"/>
        </w:rPr>
        <w:t> </w:t>
      </w:r>
      <w:r>
        <w:rPr>
          <w:sz w:val="22"/>
          <w:u w:val="none"/>
        </w:rPr>
        <w:t>the</w:t>
      </w:r>
      <w:r>
        <w:rPr>
          <w:spacing w:val="-2"/>
          <w:sz w:val="22"/>
          <w:u w:val="none"/>
        </w:rPr>
        <w:t> </w:t>
      </w:r>
      <w:r>
        <w:rPr>
          <w:sz w:val="22"/>
          <w:u w:val="none"/>
        </w:rPr>
        <w:t>license renewal does not</w:t>
      </w:r>
      <w:r>
        <w:rPr>
          <w:spacing w:val="-1"/>
          <w:sz w:val="22"/>
          <w:u w:val="none"/>
        </w:rPr>
        <w:t> </w:t>
      </w:r>
      <w:r>
        <w:rPr>
          <w:sz w:val="22"/>
          <w:u w:val="none"/>
        </w:rPr>
        <w:t>involve</w:t>
      </w:r>
      <w:r>
        <w:rPr>
          <w:spacing w:val="-2"/>
          <w:sz w:val="22"/>
          <w:u w:val="none"/>
        </w:rPr>
        <w:t> </w:t>
      </w:r>
      <w:r>
        <w:rPr>
          <w:sz w:val="22"/>
          <w:u w:val="none"/>
        </w:rPr>
        <w:t>changes, the request</w:t>
      </w:r>
      <w:r>
        <w:rPr>
          <w:spacing w:val="-1"/>
          <w:sz w:val="22"/>
          <w:u w:val="none"/>
        </w:rPr>
        <w:t> </w:t>
      </w:r>
      <w:r>
        <w:rPr>
          <w:sz w:val="22"/>
          <w:u w:val="none"/>
        </w:rPr>
        <w:t>for</w:t>
      </w:r>
      <w:r>
        <w:rPr>
          <w:spacing w:val="-1"/>
          <w:sz w:val="22"/>
          <w:u w:val="none"/>
        </w:rPr>
        <w:t> </w:t>
      </w:r>
      <w:r>
        <w:rPr>
          <w:sz w:val="22"/>
          <w:u w:val="none"/>
        </w:rPr>
        <w:t>renewal</w:t>
      </w:r>
      <w:r>
        <w:rPr>
          <w:spacing w:val="-1"/>
          <w:sz w:val="22"/>
          <w:u w:val="none"/>
        </w:rPr>
        <w:t> </w:t>
      </w:r>
      <w:r>
        <w:rPr>
          <w:sz w:val="22"/>
          <w:u w:val="none"/>
        </w:rPr>
        <w:t>must be</w:t>
      </w:r>
      <w:r>
        <w:rPr>
          <w:spacing w:val="-2"/>
          <w:sz w:val="22"/>
          <w:u w:val="none"/>
        </w:rPr>
        <w:t> </w:t>
      </w:r>
      <w:r>
        <w:rPr>
          <w:sz w:val="22"/>
          <w:u w:val="none"/>
        </w:rPr>
        <w:t>filed with the director of public works and transportation on a form furnished by the city for that purpose.</w:t>
      </w:r>
    </w:p>
    <w:p>
      <w:pPr>
        <w:pStyle w:val="ListParagraph"/>
        <w:numPr>
          <w:ilvl w:val="1"/>
          <w:numId w:val="17"/>
        </w:numPr>
        <w:tabs>
          <w:tab w:pos="2278" w:val="left" w:leader="none"/>
        </w:tabs>
        <w:spacing w:line="240" w:lineRule="auto" w:before="252" w:after="0"/>
        <w:ind w:left="120" w:right="115" w:firstLine="1440"/>
        <w:jc w:val="both"/>
        <w:rPr>
          <w:sz w:val="22"/>
        </w:rPr>
      </w:pPr>
      <w:r>
        <w:rPr>
          <w:sz w:val="22"/>
          <w:u w:val="single"/>
        </w:rPr>
        <w:t>Appeal of denial, suspension, or revocation of license</w:t>
      </w:r>
      <w:r>
        <w:rPr>
          <w:sz w:val="22"/>
          <w:u w:val="none"/>
        </w:rPr>
        <w:t>.</w:t>
      </w:r>
      <w:r>
        <w:rPr>
          <w:spacing w:val="40"/>
          <w:sz w:val="22"/>
          <w:u w:val="none"/>
        </w:rPr>
        <w:t> </w:t>
      </w:r>
      <w:r>
        <w:rPr>
          <w:sz w:val="22"/>
          <w:u w:val="none"/>
        </w:rPr>
        <w:t>If the director of public works and transportation refuses to issue, suspends, or revokes a license, that action is final unless the licensee files an appeal with the permit and license appeal board in accordance with Section 2-96 of the Dallas City Code.</w:t>
      </w:r>
    </w:p>
    <w:p>
      <w:pPr>
        <w:pStyle w:val="BodyText"/>
      </w:pPr>
    </w:p>
    <w:p>
      <w:pPr>
        <w:pStyle w:val="ListParagraph"/>
        <w:numPr>
          <w:ilvl w:val="0"/>
          <w:numId w:val="17"/>
        </w:numPr>
        <w:tabs>
          <w:tab w:pos="1559" w:val="left" w:leader="none"/>
        </w:tabs>
        <w:spacing w:line="240" w:lineRule="auto" w:before="0" w:after="0"/>
        <w:ind w:left="1559" w:right="0" w:hanging="719"/>
        <w:jc w:val="left"/>
        <w:rPr>
          <w:sz w:val="22"/>
        </w:rPr>
      </w:pPr>
      <w:r>
        <w:rPr>
          <w:sz w:val="22"/>
          <w:u w:val="single"/>
        </w:rPr>
        <w:t>Offenses</w:t>
      </w:r>
      <w:r>
        <w:rPr>
          <w:sz w:val="22"/>
          <w:u w:val="none"/>
        </w:rPr>
        <w:t>.</w:t>
      </w:r>
      <w:r>
        <w:rPr>
          <w:spacing w:val="50"/>
          <w:sz w:val="22"/>
          <w:u w:val="none"/>
        </w:rPr>
        <w:t> </w:t>
      </w:r>
      <w:r>
        <w:rPr>
          <w:sz w:val="22"/>
          <w:u w:val="none"/>
        </w:rPr>
        <w:t>A</w:t>
      </w:r>
      <w:r>
        <w:rPr>
          <w:spacing w:val="-3"/>
          <w:sz w:val="22"/>
          <w:u w:val="none"/>
        </w:rPr>
        <w:t> </w:t>
      </w:r>
      <w:r>
        <w:rPr>
          <w:sz w:val="22"/>
          <w:u w:val="none"/>
        </w:rPr>
        <w:t>person</w:t>
      </w:r>
      <w:r>
        <w:rPr>
          <w:spacing w:val="-3"/>
          <w:sz w:val="22"/>
          <w:u w:val="none"/>
        </w:rPr>
        <w:t> </w:t>
      </w:r>
      <w:r>
        <w:rPr>
          <w:sz w:val="22"/>
          <w:u w:val="none"/>
        </w:rPr>
        <w:t>commits</w:t>
      </w:r>
      <w:r>
        <w:rPr>
          <w:spacing w:val="-2"/>
          <w:sz w:val="22"/>
          <w:u w:val="none"/>
        </w:rPr>
        <w:t> </w:t>
      </w:r>
      <w:r>
        <w:rPr>
          <w:sz w:val="22"/>
          <w:u w:val="none"/>
        </w:rPr>
        <w:t>an</w:t>
      </w:r>
      <w:r>
        <w:rPr>
          <w:spacing w:val="-5"/>
          <w:sz w:val="22"/>
          <w:u w:val="none"/>
        </w:rPr>
        <w:t> </w:t>
      </w:r>
      <w:r>
        <w:rPr>
          <w:sz w:val="22"/>
          <w:u w:val="none"/>
        </w:rPr>
        <w:t>offense</w:t>
      </w:r>
      <w:r>
        <w:rPr>
          <w:spacing w:val="-2"/>
          <w:sz w:val="22"/>
          <w:u w:val="none"/>
        </w:rPr>
        <w:t> </w:t>
      </w:r>
      <w:r>
        <w:rPr>
          <w:sz w:val="22"/>
          <w:u w:val="none"/>
        </w:rPr>
        <w:t>if</w:t>
      </w:r>
      <w:r>
        <w:rPr>
          <w:spacing w:val="-2"/>
          <w:sz w:val="22"/>
          <w:u w:val="none"/>
        </w:rPr>
        <w:t> </w:t>
      </w:r>
      <w:r>
        <w:rPr>
          <w:sz w:val="22"/>
          <w:u w:val="none"/>
        </w:rPr>
        <w:t>he</w:t>
      </w:r>
      <w:r>
        <w:rPr>
          <w:spacing w:val="-4"/>
          <w:sz w:val="22"/>
          <w:u w:val="none"/>
        </w:rPr>
        <w:t> </w:t>
      </w:r>
      <w:r>
        <w:rPr>
          <w:sz w:val="22"/>
          <w:u w:val="none"/>
        </w:rPr>
        <w:t>operates</w:t>
      </w:r>
      <w:r>
        <w:rPr>
          <w:spacing w:val="-4"/>
          <w:sz w:val="22"/>
          <w:u w:val="none"/>
        </w:rPr>
        <w:t> </w:t>
      </w:r>
      <w:r>
        <w:rPr>
          <w:sz w:val="22"/>
          <w:u w:val="none"/>
        </w:rPr>
        <w:t>a</w:t>
      </w:r>
      <w:r>
        <w:rPr>
          <w:spacing w:val="-2"/>
          <w:sz w:val="22"/>
          <w:u w:val="none"/>
        </w:rPr>
        <w:t> </w:t>
      </w:r>
      <w:r>
        <w:rPr>
          <w:spacing w:val="-4"/>
          <w:sz w:val="22"/>
          <w:u w:val="none"/>
        </w:rPr>
        <w:t>use:</w:t>
      </w:r>
    </w:p>
    <w:p>
      <w:pPr>
        <w:pStyle w:val="BodyText"/>
      </w:pPr>
    </w:p>
    <w:p>
      <w:pPr>
        <w:pStyle w:val="ListParagraph"/>
        <w:numPr>
          <w:ilvl w:val="1"/>
          <w:numId w:val="17"/>
        </w:numPr>
        <w:tabs>
          <w:tab w:pos="2279" w:val="left" w:leader="none"/>
        </w:tabs>
        <w:spacing w:line="240" w:lineRule="auto" w:before="1" w:after="0"/>
        <w:ind w:left="120" w:right="115" w:firstLine="1440"/>
        <w:jc w:val="left"/>
        <w:rPr>
          <w:sz w:val="22"/>
        </w:rPr>
      </w:pPr>
      <w:r>
        <w:rPr>
          <w:sz w:val="22"/>
        </w:rPr>
        <w:t>in</w:t>
      </w:r>
      <w:r>
        <w:rPr>
          <w:spacing w:val="40"/>
          <w:sz w:val="22"/>
        </w:rPr>
        <w:t> </w:t>
      </w:r>
      <w:r>
        <w:rPr>
          <w:sz w:val="22"/>
        </w:rPr>
        <w:t>violation</w:t>
      </w:r>
      <w:r>
        <w:rPr>
          <w:spacing w:val="40"/>
          <w:sz w:val="22"/>
        </w:rPr>
        <w:t> </w:t>
      </w:r>
      <w:r>
        <w:rPr>
          <w:sz w:val="22"/>
        </w:rPr>
        <w:t>of</w:t>
      </w:r>
      <w:r>
        <w:rPr>
          <w:spacing w:val="40"/>
          <w:sz w:val="22"/>
        </w:rPr>
        <w:t> </w:t>
      </w:r>
      <w:r>
        <w:rPr>
          <w:sz w:val="22"/>
        </w:rPr>
        <w:t>a</w:t>
      </w:r>
      <w:r>
        <w:rPr>
          <w:spacing w:val="40"/>
          <w:sz w:val="22"/>
        </w:rPr>
        <w:t> </w:t>
      </w:r>
      <w:r>
        <w:rPr>
          <w:sz w:val="22"/>
        </w:rPr>
        <w:t>special</w:t>
      </w:r>
      <w:r>
        <w:rPr>
          <w:spacing w:val="40"/>
          <w:sz w:val="22"/>
        </w:rPr>
        <w:t> </w:t>
      </w:r>
      <w:r>
        <w:rPr>
          <w:sz w:val="22"/>
        </w:rPr>
        <w:t>parking</w:t>
      </w:r>
      <w:r>
        <w:rPr>
          <w:spacing w:val="40"/>
          <w:sz w:val="22"/>
        </w:rPr>
        <w:t> </w:t>
      </w:r>
      <w:r>
        <w:rPr>
          <w:sz w:val="22"/>
        </w:rPr>
        <w:t>agreement</w:t>
      </w:r>
      <w:r>
        <w:rPr>
          <w:spacing w:val="40"/>
          <w:sz w:val="22"/>
        </w:rPr>
        <w:t> </w:t>
      </w:r>
      <w:r>
        <w:rPr>
          <w:sz w:val="22"/>
        </w:rPr>
        <w:t>executed</w:t>
      </w:r>
      <w:r>
        <w:rPr>
          <w:spacing w:val="40"/>
          <w:sz w:val="22"/>
        </w:rPr>
        <w:t> </w:t>
      </w:r>
      <w:r>
        <w:rPr>
          <w:sz w:val="22"/>
        </w:rPr>
        <w:t>and</w:t>
      </w:r>
      <w:r>
        <w:rPr>
          <w:spacing w:val="40"/>
          <w:sz w:val="22"/>
        </w:rPr>
        <w:t> </w:t>
      </w:r>
      <w:r>
        <w:rPr>
          <w:sz w:val="22"/>
        </w:rPr>
        <w:t>filed</w:t>
      </w:r>
      <w:r>
        <w:rPr>
          <w:spacing w:val="40"/>
          <w:sz w:val="22"/>
        </w:rPr>
        <w:t> </w:t>
      </w:r>
      <w:r>
        <w:rPr>
          <w:sz w:val="22"/>
        </w:rPr>
        <w:t>pursuant</w:t>
      </w:r>
      <w:r>
        <w:rPr>
          <w:spacing w:val="40"/>
          <w:sz w:val="22"/>
        </w:rPr>
        <w:t> </w:t>
      </w:r>
      <w:r>
        <w:rPr>
          <w:sz w:val="22"/>
        </w:rPr>
        <w:t>to</w:t>
      </w:r>
      <w:r>
        <w:rPr>
          <w:spacing w:val="80"/>
          <w:sz w:val="22"/>
        </w:rPr>
        <w:t> </w:t>
      </w:r>
      <w:r>
        <w:rPr>
          <w:sz w:val="22"/>
        </w:rPr>
        <w:t>Subsection (h); or</w:t>
      </w:r>
    </w:p>
    <w:p>
      <w:pPr>
        <w:pStyle w:val="BodyText"/>
        <w:spacing w:before="1"/>
      </w:pPr>
    </w:p>
    <w:p>
      <w:pPr>
        <w:pStyle w:val="ListParagraph"/>
        <w:numPr>
          <w:ilvl w:val="1"/>
          <w:numId w:val="17"/>
        </w:numPr>
        <w:tabs>
          <w:tab w:pos="2279" w:val="left" w:leader="none"/>
        </w:tabs>
        <w:spacing w:line="240" w:lineRule="auto" w:before="0" w:after="0"/>
        <w:ind w:left="2279" w:right="0" w:hanging="719"/>
        <w:jc w:val="left"/>
        <w:rPr>
          <w:sz w:val="22"/>
        </w:rPr>
      </w:pPr>
      <w:r>
        <w:rPr>
          <w:sz w:val="22"/>
        </w:rPr>
        <w:t>without</w:t>
      </w:r>
      <w:r>
        <w:rPr>
          <w:spacing w:val="-3"/>
          <w:sz w:val="22"/>
        </w:rPr>
        <w:t> </w:t>
      </w:r>
      <w:r>
        <w:rPr>
          <w:sz w:val="22"/>
        </w:rPr>
        <w:t>a</w:t>
      </w:r>
      <w:r>
        <w:rPr>
          <w:spacing w:val="-5"/>
          <w:sz w:val="22"/>
        </w:rPr>
        <w:t> </w:t>
      </w:r>
      <w:r>
        <w:rPr>
          <w:sz w:val="22"/>
        </w:rPr>
        <w:t>valid</w:t>
      </w:r>
      <w:r>
        <w:rPr>
          <w:spacing w:val="-5"/>
          <w:sz w:val="22"/>
        </w:rPr>
        <w:t> </w:t>
      </w:r>
      <w:r>
        <w:rPr>
          <w:sz w:val="22"/>
        </w:rPr>
        <w:t>license</w:t>
      </w:r>
      <w:r>
        <w:rPr>
          <w:spacing w:val="-3"/>
          <w:sz w:val="22"/>
        </w:rPr>
        <w:t> </w:t>
      </w:r>
      <w:r>
        <w:rPr>
          <w:sz w:val="22"/>
        </w:rPr>
        <w:t>required</w:t>
      </w:r>
      <w:r>
        <w:rPr>
          <w:spacing w:val="-6"/>
          <w:sz w:val="22"/>
        </w:rPr>
        <w:t> </w:t>
      </w:r>
      <w:r>
        <w:rPr>
          <w:sz w:val="22"/>
        </w:rPr>
        <w:t>under</w:t>
      </w:r>
      <w:r>
        <w:rPr>
          <w:spacing w:val="-2"/>
          <w:sz w:val="22"/>
        </w:rPr>
        <w:t> </w:t>
      </w:r>
      <w:r>
        <w:rPr>
          <w:sz w:val="22"/>
        </w:rPr>
        <w:t>Subsection</w:t>
      </w:r>
      <w:r>
        <w:rPr>
          <w:spacing w:val="-3"/>
          <w:sz w:val="22"/>
        </w:rPr>
        <w:t> </w:t>
      </w:r>
      <w:r>
        <w:rPr>
          <w:spacing w:val="-4"/>
          <w:sz w:val="22"/>
        </w:rPr>
        <w:t>(i).</w:t>
      </w:r>
    </w:p>
    <w:p>
      <w:pPr>
        <w:pStyle w:val="ListParagraph"/>
        <w:numPr>
          <w:ilvl w:val="0"/>
          <w:numId w:val="17"/>
        </w:numPr>
        <w:tabs>
          <w:tab w:pos="1559" w:val="left" w:leader="none"/>
        </w:tabs>
        <w:spacing w:line="240" w:lineRule="auto" w:before="251" w:after="0"/>
        <w:ind w:left="120" w:right="115" w:firstLine="720"/>
        <w:jc w:val="left"/>
        <w:rPr>
          <w:sz w:val="22"/>
        </w:rPr>
      </w:pPr>
      <w:r>
        <w:rPr>
          <w:sz w:val="22"/>
          <w:u w:val="single"/>
        </w:rPr>
        <w:t>Revocation of certificate of occupancy</w:t>
      </w:r>
      <w:r>
        <w:rPr>
          <w:sz w:val="22"/>
          <w:u w:val="none"/>
        </w:rPr>
        <w:t>.</w:t>
      </w:r>
      <w:r>
        <w:rPr>
          <w:spacing w:val="40"/>
          <w:sz w:val="22"/>
          <w:u w:val="none"/>
        </w:rPr>
        <w:t> </w:t>
      </w:r>
      <w:r>
        <w:rPr>
          <w:sz w:val="22"/>
          <w:u w:val="none"/>
        </w:rPr>
        <w:t>The building official shall revoke the certificate of occupancy for any use being operated:</w:t>
      </w:r>
    </w:p>
    <w:p>
      <w:pPr>
        <w:pStyle w:val="BodyText"/>
        <w:spacing w:before="2"/>
      </w:pPr>
    </w:p>
    <w:p>
      <w:pPr>
        <w:pStyle w:val="ListParagraph"/>
        <w:numPr>
          <w:ilvl w:val="1"/>
          <w:numId w:val="17"/>
        </w:numPr>
        <w:tabs>
          <w:tab w:pos="2279" w:val="left" w:leader="none"/>
        </w:tabs>
        <w:spacing w:line="240" w:lineRule="auto" w:before="0" w:after="0"/>
        <w:ind w:left="120" w:right="115" w:firstLine="1440"/>
        <w:jc w:val="left"/>
        <w:rPr>
          <w:sz w:val="22"/>
        </w:rPr>
      </w:pPr>
      <w:r>
        <w:rPr>
          <w:sz w:val="22"/>
        </w:rPr>
        <w:t>in</w:t>
      </w:r>
      <w:r>
        <w:rPr>
          <w:spacing w:val="40"/>
          <w:sz w:val="22"/>
        </w:rPr>
        <w:t> </w:t>
      </w:r>
      <w:r>
        <w:rPr>
          <w:sz w:val="22"/>
        </w:rPr>
        <w:t>violation</w:t>
      </w:r>
      <w:r>
        <w:rPr>
          <w:spacing w:val="40"/>
          <w:sz w:val="22"/>
        </w:rPr>
        <w:t> </w:t>
      </w:r>
      <w:r>
        <w:rPr>
          <w:sz w:val="22"/>
        </w:rPr>
        <w:t>of</w:t>
      </w:r>
      <w:r>
        <w:rPr>
          <w:spacing w:val="40"/>
          <w:sz w:val="22"/>
        </w:rPr>
        <w:t> </w:t>
      </w:r>
      <w:r>
        <w:rPr>
          <w:sz w:val="22"/>
        </w:rPr>
        <w:t>a</w:t>
      </w:r>
      <w:r>
        <w:rPr>
          <w:spacing w:val="40"/>
          <w:sz w:val="22"/>
        </w:rPr>
        <w:t> </w:t>
      </w:r>
      <w:r>
        <w:rPr>
          <w:sz w:val="22"/>
        </w:rPr>
        <w:t>special</w:t>
      </w:r>
      <w:r>
        <w:rPr>
          <w:spacing w:val="40"/>
          <w:sz w:val="22"/>
        </w:rPr>
        <w:t> </w:t>
      </w:r>
      <w:r>
        <w:rPr>
          <w:sz w:val="22"/>
        </w:rPr>
        <w:t>parking</w:t>
      </w:r>
      <w:r>
        <w:rPr>
          <w:spacing w:val="40"/>
          <w:sz w:val="22"/>
        </w:rPr>
        <w:t> </w:t>
      </w:r>
      <w:r>
        <w:rPr>
          <w:sz w:val="22"/>
        </w:rPr>
        <w:t>agreement</w:t>
      </w:r>
      <w:r>
        <w:rPr>
          <w:spacing w:val="40"/>
          <w:sz w:val="22"/>
        </w:rPr>
        <w:t> </w:t>
      </w:r>
      <w:r>
        <w:rPr>
          <w:sz w:val="22"/>
        </w:rPr>
        <w:t>executed</w:t>
      </w:r>
      <w:r>
        <w:rPr>
          <w:spacing w:val="40"/>
          <w:sz w:val="22"/>
        </w:rPr>
        <w:t> </w:t>
      </w:r>
      <w:r>
        <w:rPr>
          <w:sz w:val="22"/>
        </w:rPr>
        <w:t>and</w:t>
      </w:r>
      <w:r>
        <w:rPr>
          <w:spacing w:val="40"/>
          <w:sz w:val="22"/>
        </w:rPr>
        <w:t> </w:t>
      </w:r>
      <w:r>
        <w:rPr>
          <w:sz w:val="22"/>
        </w:rPr>
        <w:t>filed</w:t>
      </w:r>
      <w:r>
        <w:rPr>
          <w:spacing w:val="40"/>
          <w:sz w:val="22"/>
        </w:rPr>
        <w:t> </w:t>
      </w:r>
      <w:r>
        <w:rPr>
          <w:sz w:val="22"/>
        </w:rPr>
        <w:t>pursuant</w:t>
      </w:r>
      <w:r>
        <w:rPr>
          <w:spacing w:val="40"/>
          <w:sz w:val="22"/>
        </w:rPr>
        <w:t> </w:t>
      </w:r>
      <w:r>
        <w:rPr>
          <w:sz w:val="22"/>
        </w:rPr>
        <w:t>to</w:t>
      </w:r>
      <w:r>
        <w:rPr>
          <w:spacing w:val="80"/>
          <w:sz w:val="22"/>
        </w:rPr>
        <w:t> </w:t>
      </w:r>
      <w:r>
        <w:rPr>
          <w:sz w:val="22"/>
        </w:rPr>
        <w:t>Subsection (h); or</w:t>
      </w:r>
    </w:p>
    <w:p>
      <w:pPr>
        <w:pStyle w:val="ListParagraph"/>
        <w:numPr>
          <w:ilvl w:val="1"/>
          <w:numId w:val="17"/>
        </w:numPr>
        <w:tabs>
          <w:tab w:pos="2279" w:val="left" w:leader="none"/>
        </w:tabs>
        <w:spacing w:line="240" w:lineRule="auto" w:before="253" w:after="0"/>
        <w:ind w:left="2279" w:right="0" w:hanging="719"/>
        <w:jc w:val="left"/>
        <w:rPr>
          <w:sz w:val="22"/>
        </w:rPr>
      </w:pPr>
      <w:r>
        <w:rPr>
          <w:sz w:val="22"/>
        </w:rPr>
        <w:t>without</w:t>
      </w:r>
      <w:r>
        <w:rPr>
          <w:spacing w:val="-5"/>
          <w:sz w:val="22"/>
        </w:rPr>
        <w:t> </w:t>
      </w:r>
      <w:r>
        <w:rPr>
          <w:sz w:val="22"/>
        </w:rPr>
        <w:t>a</w:t>
      </w:r>
      <w:r>
        <w:rPr>
          <w:spacing w:val="-4"/>
          <w:sz w:val="22"/>
        </w:rPr>
        <w:t> </w:t>
      </w:r>
      <w:r>
        <w:rPr>
          <w:sz w:val="22"/>
        </w:rPr>
        <w:t>valid</w:t>
      </w:r>
      <w:r>
        <w:rPr>
          <w:spacing w:val="-6"/>
          <w:sz w:val="22"/>
        </w:rPr>
        <w:t> </w:t>
      </w:r>
      <w:r>
        <w:rPr>
          <w:sz w:val="22"/>
        </w:rPr>
        <w:t>license</w:t>
      </w:r>
      <w:r>
        <w:rPr>
          <w:spacing w:val="-3"/>
          <w:sz w:val="22"/>
        </w:rPr>
        <w:t> </w:t>
      </w:r>
      <w:r>
        <w:rPr>
          <w:sz w:val="22"/>
        </w:rPr>
        <w:t>required</w:t>
      </w:r>
      <w:r>
        <w:rPr>
          <w:spacing w:val="-6"/>
          <w:sz w:val="22"/>
        </w:rPr>
        <w:t> </w:t>
      </w:r>
      <w:r>
        <w:rPr>
          <w:sz w:val="22"/>
        </w:rPr>
        <w:t>under</w:t>
      </w:r>
      <w:r>
        <w:rPr>
          <w:spacing w:val="-2"/>
          <w:sz w:val="22"/>
        </w:rPr>
        <w:t> </w:t>
      </w:r>
      <w:r>
        <w:rPr>
          <w:sz w:val="22"/>
        </w:rPr>
        <w:t>Subsection</w:t>
      </w:r>
      <w:r>
        <w:rPr>
          <w:spacing w:val="-3"/>
          <w:sz w:val="22"/>
        </w:rPr>
        <w:t> </w:t>
      </w:r>
      <w:r>
        <w:rPr>
          <w:sz w:val="22"/>
        </w:rPr>
        <w:t>(i).</w:t>
      </w:r>
      <w:r>
        <w:rPr>
          <w:spacing w:val="-6"/>
          <w:sz w:val="22"/>
        </w:rPr>
        <w:t> </w:t>
      </w:r>
      <w:r>
        <w:rPr>
          <w:sz w:val="22"/>
        </w:rPr>
        <w:t>(Ord.</w:t>
      </w:r>
      <w:r>
        <w:rPr>
          <w:spacing w:val="-3"/>
          <w:sz w:val="22"/>
        </w:rPr>
        <w:t> </w:t>
      </w:r>
      <w:r>
        <w:rPr>
          <w:sz w:val="22"/>
        </w:rPr>
        <w:t>Nos.</w:t>
      </w:r>
      <w:r>
        <w:rPr>
          <w:spacing w:val="-3"/>
          <w:sz w:val="22"/>
        </w:rPr>
        <w:t> </w:t>
      </w:r>
      <w:r>
        <w:rPr>
          <w:sz w:val="22"/>
        </w:rPr>
        <w:t>21859;</w:t>
      </w:r>
      <w:r>
        <w:rPr>
          <w:spacing w:val="-4"/>
          <w:sz w:val="22"/>
        </w:rPr>
        <w:t> </w:t>
      </w:r>
      <w:r>
        <w:rPr>
          <w:spacing w:val="-2"/>
          <w:sz w:val="22"/>
        </w:rPr>
        <w:t>25267)</w:t>
      </w:r>
    </w:p>
    <w:p>
      <w:pPr>
        <w:pStyle w:val="BodyText"/>
        <w:spacing w:before="252"/>
      </w:pPr>
    </w:p>
    <w:p>
      <w:pPr>
        <w:pStyle w:val="Heading1"/>
        <w:tabs>
          <w:tab w:pos="2999" w:val="left" w:leader="none"/>
        </w:tabs>
      </w:pPr>
      <w:r>
        <w:rPr/>
        <w:t>SEC.</w:t>
      </w:r>
      <w:r>
        <w:rPr>
          <w:spacing w:val="-5"/>
        </w:rPr>
        <w:t> </w:t>
      </w:r>
      <w:r>
        <w:rPr/>
        <w:t>51P-</w:t>
      </w:r>
      <w:r>
        <w:rPr>
          <w:spacing w:val="-2"/>
        </w:rPr>
        <w:t>193.118.</w:t>
      </w:r>
      <w:r>
        <w:rPr/>
        <w:tab/>
        <w:t>MINIMUM</w:t>
      </w:r>
      <w:r>
        <w:rPr>
          <w:spacing w:val="-6"/>
        </w:rPr>
        <w:t> </w:t>
      </w:r>
      <w:r>
        <w:rPr/>
        <w:t>FRONT</w:t>
      </w:r>
      <w:r>
        <w:rPr>
          <w:spacing w:val="-5"/>
        </w:rPr>
        <w:t> </w:t>
      </w:r>
      <w:r>
        <w:rPr>
          <w:spacing w:val="-2"/>
        </w:rPr>
        <w:t>YARD.</w:t>
      </w:r>
    </w:p>
    <w:p>
      <w:pPr>
        <w:pStyle w:val="BodyText"/>
        <w:rPr>
          <w:b/>
        </w:rPr>
      </w:pPr>
    </w:p>
    <w:p>
      <w:pPr>
        <w:pStyle w:val="ListParagraph"/>
        <w:numPr>
          <w:ilvl w:val="0"/>
          <w:numId w:val="18"/>
        </w:numPr>
        <w:tabs>
          <w:tab w:pos="1559" w:val="left" w:leader="none"/>
        </w:tabs>
        <w:spacing w:line="240" w:lineRule="auto" w:before="1" w:after="0"/>
        <w:ind w:left="1559" w:right="0" w:hanging="719"/>
        <w:jc w:val="left"/>
        <w:rPr>
          <w:sz w:val="22"/>
        </w:rPr>
      </w:pPr>
      <w:r>
        <w:rPr>
          <w:sz w:val="22"/>
          <w:u w:val="single"/>
        </w:rPr>
        <w:t>General</w:t>
      </w:r>
      <w:r>
        <w:rPr>
          <w:spacing w:val="-4"/>
          <w:sz w:val="22"/>
          <w:u w:val="single"/>
        </w:rPr>
        <w:t> </w:t>
      </w:r>
      <w:r>
        <w:rPr>
          <w:spacing w:val="-2"/>
          <w:sz w:val="22"/>
          <w:u w:val="single"/>
        </w:rPr>
        <w:t>provisions</w:t>
      </w:r>
      <w:r>
        <w:rPr>
          <w:spacing w:val="-2"/>
          <w:sz w:val="22"/>
          <w:u w:val="none"/>
        </w:rPr>
        <w:t>.</w:t>
      </w:r>
    </w:p>
    <w:p>
      <w:pPr>
        <w:pStyle w:val="BodyText"/>
      </w:pPr>
    </w:p>
    <w:p>
      <w:pPr>
        <w:pStyle w:val="ListParagraph"/>
        <w:numPr>
          <w:ilvl w:val="1"/>
          <w:numId w:val="18"/>
        </w:numPr>
        <w:tabs>
          <w:tab w:pos="2277" w:val="left" w:leader="none"/>
        </w:tabs>
        <w:spacing w:line="240" w:lineRule="auto" w:before="0" w:after="0"/>
        <w:ind w:left="119" w:right="113" w:firstLine="1440"/>
        <w:jc w:val="both"/>
        <w:rPr>
          <w:sz w:val="22"/>
        </w:rPr>
      </w:pPr>
      <w:r>
        <w:rPr>
          <w:sz w:val="22"/>
          <w:u w:val="single"/>
        </w:rPr>
        <w:t>In general</w:t>
      </w:r>
      <w:r>
        <w:rPr>
          <w:sz w:val="22"/>
          <w:u w:val="none"/>
        </w:rPr>
        <w:t>.</w:t>
      </w:r>
      <w:r>
        <w:rPr>
          <w:spacing w:val="40"/>
          <w:sz w:val="22"/>
          <w:u w:val="none"/>
        </w:rPr>
        <w:t> </w:t>
      </w:r>
      <w:r>
        <w:rPr>
          <w:sz w:val="22"/>
          <w:u w:val="none"/>
        </w:rPr>
        <w:t>Required front yards must be open and unobstructed except for fences. In a multiple-family subdistrict, trellises, screens, awnings, and canopies may project up to five feet into the required front yard. Otherwise, ordinary projections of window sills, belt courses, cornices,</w:t>
      </w:r>
      <w:r>
        <w:rPr>
          <w:spacing w:val="40"/>
          <w:sz w:val="22"/>
          <w:u w:val="none"/>
        </w:rPr>
        <w:t> </w:t>
      </w:r>
      <w:r>
        <w:rPr>
          <w:sz w:val="22"/>
          <w:u w:val="none"/>
        </w:rPr>
        <w:t>or other architectural features may not project more than 12 inches into the required front yard. Cantilevered roof eaves and balconies may not project more than five feet into the required front yard.</w:t>
      </w:r>
    </w:p>
    <w:p>
      <w:pPr>
        <w:pStyle w:val="ListParagraph"/>
        <w:numPr>
          <w:ilvl w:val="1"/>
          <w:numId w:val="18"/>
        </w:numPr>
        <w:tabs>
          <w:tab w:pos="2279" w:val="left" w:leader="none"/>
        </w:tabs>
        <w:spacing w:line="240" w:lineRule="auto" w:before="252" w:after="0"/>
        <w:ind w:left="2279" w:right="0" w:hanging="719"/>
        <w:jc w:val="left"/>
        <w:rPr>
          <w:sz w:val="22"/>
        </w:rPr>
      </w:pPr>
      <w:r>
        <w:rPr>
          <w:spacing w:val="-2"/>
          <w:sz w:val="22"/>
          <w:u w:val="single"/>
        </w:rPr>
        <w:t>Measurement</w:t>
      </w:r>
      <w:r>
        <w:rPr>
          <w:spacing w:val="-2"/>
          <w:sz w:val="22"/>
          <w:u w:val="none"/>
        </w:rPr>
        <w:t>.</w:t>
      </w:r>
    </w:p>
    <w:p>
      <w:pPr>
        <w:pStyle w:val="BodyText"/>
      </w:pPr>
    </w:p>
    <w:p>
      <w:pPr>
        <w:pStyle w:val="ListParagraph"/>
        <w:numPr>
          <w:ilvl w:val="2"/>
          <w:numId w:val="18"/>
        </w:numPr>
        <w:tabs>
          <w:tab w:pos="2997" w:val="left" w:leader="none"/>
        </w:tabs>
        <w:spacing w:line="240" w:lineRule="auto" w:before="0" w:after="0"/>
        <w:ind w:left="120" w:right="113" w:firstLine="2160"/>
        <w:jc w:val="both"/>
        <w:rPr>
          <w:sz w:val="22"/>
        </w:rPr>
      </w:pPr>
      <w:r>
        <w:rPr>
          <w:sz w:val="22"/>
        </w:rPr>
        <w:t>The front yard setback is measured from the front lot line of the building site or the</w:t>
      </w:r>
      <w:r>
        <w:rPr>
          <w:spacing w:val="-2"/>
          <w:sz w:val="22"/>
        </w:rPr>
        <w:t> </w:t>
      </w:r>
      <w:r>
        <w:rPr>
          <w:sz w:val="22"/>
        </w:rPr>
        <w:t>required</w:t>
      </w:r>
      <w:r>
        <w:rPr>
          <w:spacing w:val="-2"/>
          <w:sz w:val="22"/>
        </w:rPr>
        <w:t> </w:t>
      </w:r>
      <w:r>
        <w:rPr>
          <w:sz w:val="22"/>
        </w:rPr>
        <w:t>right-of-way as determined by</w:t>
      </w:r>
      <w:r>
        <w:rPr>
          <w:spacing w:val="-2"/>
          <w:sz w:val="22"/>
        </w:rPr>
        <w:t> </w:t>
      </w:r>
      <w:r>
        <w:rPr>
          <w:sz w:val="22"/>
        </w:rPr>
        <w:t>the</w:t>
      </w:r>
      <w:r>
        <w:rPr>
          <w:spacing w:val="-4"/>
          <w:sz w:val="22"/>
        </w:rPr>
        <w:t> </w:t>
      </w:r>
      <w:r>
        <w:rPr>
          <w:sz w:val="22"/>
        </w:rPr>
        <w:t>city's thoroughfare</w:t>
      </w:r>
      <w:r>
        <w:rPr>
          <w:spacing w:val="-2"/>
          <w:sz w:val="22"/>
        </w:rPr>
        <w:t> </w:t>
      </w:r>
      <w:r>
        <w:rPr>
          <w:sz w:val="22"/>
        </w:rPr>
        <w:t>plan for</w:t>
      </w:r>
      <w:r>
        <w:rPr>
          <w:spacing w:val="-1"/>
          <w:sz w:val="22"/>
        </w:rPr>
        <w:t> </w:t>
      </w:r>
      <w:r>
        <w:rPr>
          <w:sz w:val="22"/>
        </w:rPr>
        <w:t>all</w:t>
      </w:r>
      <w:r>
        <w:rPr>
          <w:spacing w:val="-1"/>
          <w:sz w:val="22"/>
        </w:rPr>
        <w:t> </w:t>
      </w:r>
      <w:r>
        <w:rPr>
          <w:sz w:val="22"/>
        </w:rPr>
        <w:t>thoroughfares except minor streets, whichever creates the greater setback. On minor streets, the front yard setback is measured from the front lot line of the building site or the existing right-of-way, whichever creates the greater setback. When the city council by ordinance establishes a specific right-of-way line for a street, the front yard setback is measured from that right-of-way line.</w:t>
      </w:r>
    </w:p>
    <w:p>
      <w:pPr>
        <w:pStyle w:val="BodyText"/>
      </w:pPr>
    </w:p>
    <w:p>
      <w:pPr>
        <w:pStyle w:val="ListParagraph"/>
        <w:numPr>
          <w:ilvl w:val="2"/>
          <w:numId w:val="18"/>
        </w:numPr>
        <w:tabs>
          <w:tab w:pos="2997" w:val="left" w:leader="none"/>
        </w:tabs>
        <w:spacing w:line="240" w:lineRule="auto" w:before="0" w:after="0"/>
        <w:ind w:left="120" w:right="113" w:firstLine="2159"/>
        <w:jc w:val="both"/>
        <w:rPr>
          <w:sz w:val="22"/>
        </w:rPr>
      </w:pPr>
      <w:r>
        <w:rPr>
          <w:sz w:val="22"/>
        </w:rPr>
        <w:t>For purposes of front yard setback, a residential development tract is treated as a single lot. For residential development tracts, the front yard setback is measured from the</w:t>
      </w:r>
      <w:r>
        <w:rPr>
          <w:spacing w:val="40"/>
          <w:sz w:val="22"/>
        </w:rPr>
        <w:t> </w:t>
      </w:r>
      <w:r>
        <w:rPr>
          <w:sz w:val="22"/>
        </w:rPr>
        <w:t>front line of the residential development tract or the required right-of-way as determined by the city’s thoroughfare plan for all thoroughfares except minor streets, whichever creates the greater setback. On minor</w:t>
      </w:r>
      <w:r>
        <w:rPr>
          <w:spacing w:val="-1"/>
          <w:sz w:val="22"/>
        </w:rPr>
        <w:t> </w:t>
      </w:r>
      <w:r>
        <w:rPr>
          <w:sz w:val="22"/>
        </w:rPr>
        <w:t>streets,</w:t>
      </w:r>
      <w:r>
        <w:rPr>
          <w:spacing w:val="-2"/>
          <w:sz w:val="22"/>
        </w:rPr>
        <w:t> </w:t>
      </w:r>
      <w:r>
        <w:rPr>
          <w:sz w:val="22"/>
        </w:rPr>
        <w:t>the</w:t>
      </w:r>
      <w:r>
        <w:rPr>
          <w:spacing w:val="-4"/>
          <w:sz w:val="22"/>
        </w:rPr>
        <w:t> </w:t>
      </w:r>
      <w:r>
        <w:rPr>
          <w:sz w:val="22"/>
        </w:rPr>
        <w:t>front</w:t>
      </w:r>
      <w:r>
        <w:rPr>
          <w:spacing w:val="-1"/>
          <w:sz w:val="22"/>
        </w:rPr>
        <w:t> </w:t>
      </w:r>
      <w:r>
        <w:rPr>
          <w:sz w:val="22"/>
        </w:rPr>
        <w:t>yard</w:t>
      </w:r>
      <w:r>
        <w:rPr>
          <w:spacing w:val="-5"/>
          <w:sz w:val="22"/>
        </w:rPr>
        <w:t> </w:t>
      </w:r>
      <w:r>
        <w:rPr>
          <w:sz w:val="22"/>
        </w:rPr>
        <w:t>setback</w:t>
      </w:r>
      <w:r>
        <w:rPr>
          <w:spacing w:val="-2"/>
          <w:sz w:val="22"/>
        </w:rPr>
        <w:t> </w:t>
      </w:r>
      <w:r>
        <w:rPr>
          <w:sz w:val="22"/>
        </w:rPr>
        <w:t>is</w:t>
      </w:r>
      <w:r>
        <w:rPr>
          <w:spacing w:val="-4"/>
          <w:sz w:val="22"/>
        </w:rPr>
        <w:t> </w:t>
      </w:r>
      <w:r>
        <w:rPr>
          <w:sz w:val="22"/>
        </w:rPr>
        <w:t>measured</w:t>
      </w:r>
      <w:r>
        <w:rPr>
          <w:spacing w:val="-2"/>
          <w:sz w:val="22"/>
        </w:rPr>
        <w:t> </w:t>
      </w:r>
      <w:r>
        <w:rPr>
          <w:sz w:val="22"/>
        </w:rPr>
        <w:t>from</w:t>
      </w:r>
      <w:r>
        <w:rPr>
          <w:spacing w:val="-1"/>
          <w:sz w:val="22"/>
        </w:rPr>
        <w:t> </w:t>
      </w:r>
      <w:r>
        <w:rPr>
          <w:sz w:val="22"/>
        </w:rPr>
        <w:t>the</w:t>
      </w:r>
      <w:r>
        <w:rPr>
          <w:spacing w:val="-2"/>
          <w:sz w:val="22"/>
        </w:rPr>
        <w:t> </w:t>
      </w:r>
      <w:r>
        <w:rPr>
          <w:sz w:val="22"/>
        </w:rPr>
        <w:t>front</w:t>
      </w:r>
      <w:r>
        <w:rPr>
          <w:spacing w:val="-1"/>
          <w:sz w:val="22"/>
        </w:rPr>
        <w:t> </w:t>
      </w:r>
      <w:r>
        <w:rPr>
          <w:sz w:val="22"/>
        </w:rPr>
        <w:t>line</w:t>
      </w:r>
      <w:r>
        <w:rPr>
          <w:spacing w:val="-2"/>
          <w:sz w:val="22"/>
        </w:rPr>
        <w:t> </w:t>
      </w:r>
      <w:r>
        <w:rPr>
          <w:sz w:val="22"/>
        </w:rPr>
        <w:t>of</w:t>
      </w:r>
      <w:r>
        <w:rPr>
          <w:spacing w:val="-1"/>
          <w:sz w:val="22"/>
        </w:rPr>
        <w:t> </w:t>
      </w:r>
      <w:r>
        <w:rPr>
          <w:sz w:val="22"/>
        </w:rPr>
        <w:t>the</w:t>
      </w:r>
      <w:r>
        <w:rPr>
          <w:spacing w:val="-4"/>
          <w:sz w:val="22"/>
        </w:rPr>
        <w:t> </w:t>
      </w:r>
      <w:r>
        <w:rPr>
          <w:sz w:val="22"/>
        </w:rPr>
        <w:t>residential</w:t>
      </w:r>
      <w:r>
        <w:rPr>
          <w:spacing w:val="-1"/>
          <w:sz w:val="22"/>
        </w:rPr>
        <w:t> </w:t>
      </w:r>
      <w:r>
        <w:rPr>
          <w:sz w:val="22"/>
        </w:rPr>
        <w:t>development</w:t>
      </w:r>
      <w:r>
        <w:rPr>
          <w:spacing w:val="-1"/>
          <w:sz w:val="22"/>
        </w:rPr>
        <w:t> </w:t>
      </w:r>
      <w:r>
        <w:rPr>
          <w:sz w:val="22"/>
        </w:rPr>
        <w:t>tract</w:t>
      </w:r>
      <w:r>
        <w:rPr>
          <w:spacing w:val="-1"/>
          <w:sz w:val="22"/>
        </w:rPr>
        <w:t> </w:t>
      </w:r>
      <w:r>
        <w:rPr>
          <w:sz w:val="22"/>
        </w:rPr>
        <w:t>or the</w:t>
      </w:r>
      <w:r>
        <w:rPr>
          <w:spacing w:val="38"/>
          <w:sz w:val="22"/>
        </w:rPr>
        <w:t> </w:t>
      </w:r>
      <w:r>
        <w:rPr>
          <w:sz w:val="22"/>
        </w:rPr>
        <w:t>existing</w:t>
      </w:r>
      <w:r>
        <w:rPr>
          <w:spacing w:val="38"/>
          <w:sz w:val="22"/>
        </w:rPr>
        <w:t> </w:t>
      </w:r>
      <w:r>
        <w:rPr>
          <w:sz w:val="22"/>
        </w:rPr>
        <w:t>right-of-way,</w:t>
      </w:r>
      <w:r>
        <w:rPr>
          <w:spacing w:val="38"/>
          <w:sz w:val="22"/>
        </w:rPr>
        <w:t> </w:t>
      </w:r>
      <w:r>
        <w:rPr>
          <w:sz w:val="22"/>
        </w:rPr>
        <w:t>whichever</w:t>
      </w:r>
      <w:r>
        <w:rPr>
          <w:spacing w:val="36"/>
          <w:sz w:val="22"/>
        </w:rPr>
        <w:t> </w:t>
      </w:r>
      <w:r>
        <w:rPr>
          <w:sz w:val="22"/>
        </w:rPr>
        <w:t>creates</w:t>
      </w:r>
      <w:r>
        <w:rPr>
          <w:spacing w:val="38"/>
          <w:sz w:val="22"/>
        </w:rPr>
        <w:t> </w:t>
      </w:r>
      <w:r>
        <w:rPr>
          <w:sz w:val="22"/>
        </w:rPr>
        <w:t>the</w:t>
      </w:r>
      <w:r>
        <w:rPr>
          <w:spacing w:val="38"/>
          <w:sz w:val="22"/>
        </w:rPr>
        <w:t> </w:t>
      </w:r>
      <w:r>
        <w:rPr>
          <w:sz w:val="22"/>
        </w:rPr>
        <w:t>greater</w:t>
      </w:r>
      <w:r>
        <w:rPr>
          <w:spacing w:val="38"/>
          <w:sz w:val="22"/>
        </w:rPr>
        <w:t> </w:t>
      </w:r>
      <w:r>
        <w:rPr>
          <w:sz w:val="22"/>
        </w:rPr>
        <w:t>setback.</w:t>
      </w:r>
      <w:r>
        <w:rPr>
          <w:spacing w:val="38"/>
          <w:sz w:val="22"/>
        </w:rPr>
        <w:t> </w:t>
      </w:r>
      <w:r>
        <w:rPr>
          <w:sz w:val="22"/>
        </w:rPr>
        <w:t>When</w:t>
      </w:r>
      <w:r>
        <w:rPr>
          <w:spacing w:val="38"/>
          <w:sz w:val="22"/>
        </w:rPr>
        <w:t> </w:t>
      </w:r>
      <w:r>
        <w:rPr>
          <w:sz w:val="22"/>
        </w:rPr>
        <w:t>the</w:t>
      </w:r>
      <w:r>
        <w:rPr>
          <w:spacing w:val="38"/>
          <w:sz w:val="22"/>
        </w:rPr>
        <w:t> </w:t>
      </w:r>
      <w:r>
        <w:rPr>
          <w:sz w:val="22"/>
        </w:rPr>
        <w:t>city</w:t>
      </w:r>
      <w:r>
        <w:rPr>
          <w:spacing w:val="38"/>
          <w:sz w:val="22"/>
        </w:rPr>
        <w:t> </w:t>
      </w:r>
      <w:r>
        <w:rPr>
          <w:sz w:val="22"/>
        </w:rPr>
        <w:t>council</w:t>
      </w:r>
      <w:r>
        <w:rPr>
          <w:spacing w:val="39"/>
          <w:sz w:val="22"/>
        </w:rPr>
        <w:t> </w:t>
      </w:r>
      <w:r>
        <w:rPr>
          <w:sz w:val="22"/>
        </w:rPr>
        <w:t>by</w:t>
      </w:r>
      <w:r>
        <w:rPr>
          <w:spacing w:val="38"/>
          <w:sz w:val="22"/>
        </w:rPr>
        <w:t> </w:t>
      </w:r>
      <w:r>
        <w:rPr>
          <w:sz w:val="22"/>
        </w:rPr>
        <w:t>ordinance</w:t>
      </w:r>
    </w:p>
    <w:p>
      <w:pPr>
        <w:spacing w:after="0" w:line="240" w:lineRule="auto"/>
        <w:jc w:val="both"/>
        <w:rPr>
          <w:sz w:val="22"/>
        </w:rPr>
        <w:sectPr>
          <w:pgSz w:w="12240" w:h="15840"/>
          <w:pgMar w:top="1080" w:bottom="280" w:left="1320" w:right="1320"/>
        </w:sectPr>
      </w:pPr>
    </w:p>
    <w:p>
      <w:pPr>
        <w:pStyle w:val="BodyText"/>
        <w:spacing w:before="70"/>
        <w:ind w:left="119"/>
      </w:pPr>
      <w:r>
        <w:rPr/>
        <w:t>establishes a specific right-of-way line for a street, the front yard setback is measured from that right-of- way line.</w:t>
      </w:r>
    </w:p>
    <w:p>
      <w:pPr>
        <w:pStyle w:val="BodyText"/>
      </w:pPr>
    </w:p>
    <w:p>
      <w:pPr>
        <w:pStyle w:val="ListParagraph"/>
        <w:numPr>
          <w:ilvl w:val="1"/>
          <w:numId w:val="18"/>
        </w:numPr>
        <w:tabs>
          <w:tab w:pos="2277" w:val="left" w:leader="none"/>
        </w:tabs>
        <w:spacing w:line="240" w:lineRule="auto" w:before="0" w:after="0"/>
        <w:ind w:left="119" w:right="116" w:firstLine="1440"/>
        <w:jc w:val="both"/>
        <w:rPr>
          <w:sz w:val="22"/>
        </w:rPr>
      </w:pPr>
      <w:r>
        <w:rPr>
          <w:sz w:val="22"/>
          <w:u w:val="single"/>
        </w:rPr>
        <w:t>Building lines established by ordinance</w:t>
      </w:r>
      <w:r>
        <w:rPr>
          <w:sz w:val="22"/>
          <w:u w:val="none"/>
        </w:rPr>
        <w:t>.</w:t>
      </w:r>
      <w:r>
        <w:rPr>
          <w:spacing w:val="40"/>
          <w:sz w:val="22"/>
          <w:u w:val="none"/>
        </w:rPr>
        <w:t> </w:t>
      </w:r>
      <w:r>
        <w:rPr>
          <w:sz w:val="22"/>
          <w:u w:val="none"/>
        </w:rPr>
        <w:t>If a building line that is established by ordinance requires a greater or lesser front yard than prescribed by Section 51P-193.125, the building</w:t>
      </w:r>
      <w:r>
        <w:rPr>
          <w:spacing w:val="-2"/>
          <w:sz w:val="22"/>
          <w:u w:val="none"/>
        </w:rPr>
        <w:t> </w:t>
      </w:r>
      <w:r>
        <w:rPr>
          <w:sz w:val="22"/>
          <w:u w:val="none"/>
        </w:rPr>
        <w:t>line established by ordinance determines the minimum required front yard.</w:t>
      </w:r>
    </w:p>
    <w:p>
      <w:pPr>
        <w:pStyle w:val="BodyText"/>
      </w:pPr>
    </w:p>
    <w:p>
      <w:pPr>
        <w:pStyle w:val="ListParagraph"/>
        <w:numPr>
          <w:ilvl w:val="1"/>
          <w:numId w:val="18"/>
        </w:numPr>
        <w:tabs>
          <w:tab w:pos="2278" w:val="left" w:leader="none"/>
        </w:tabs>
        <w:spacing w:line="240" w:lineRule="auto" w:before="1" w:after="0"/>
        <w:ind w:left="120" w:right="115" w:firstLine="1440"/>
        <w:jc w:val="both"/>
        <w:rPr>
          <w:sz w:val="22"/>
        </w:rPr>
      </w:pPr>
      <w:r>
        <w:rPr>
          <w:sz w:val="22"/>
          <w:u w:val="single"/>
        </w:rPr>
        <w:t>Uniform or staggered building lines</w:t>
      </w:r>
      <w:r>
        <w:rPr>
          <w:sz w:val="22"/>
          <w:u w:val="none"/>
        </w:rPr>
        <w:t>.</w:t>
      </w:r>
      <w:r>
        <w:rPr>
          <w:spacing w:val="40"/>
          <w:sz w:val="22"/>
          <w:u w:val="none"/>
        </w:rPr>
        <w:t> </w:t>
      </w:r>
      <w:r>
        <w:rPr>
          <w:sz w:val="22"/>
          <w:u w:val="none"/>
        </w:rPr>
        <w:t>A uniform or staggered building line may establish a front yard less than prescribed by Section 51P-193.125 if the building line:</w:t>
      </w:r>
    </w:p>
    <w:p>
      <w:pPr>
        <w:pStyle w:val="ListParagraph"/>
        <w:numPr>
          <w:ilvl w:val="2"/>
          <w:numId w:val="18"/>
        </w:numPr>
        <w:tabs>
          <w:tab w:pos="2999" w:val="left" w:leader="none"/>
        </w:tabs>
        <w:spacing w:line="240" w:lineRule="auto" w:before="252" w:after="0"/>
        <w:ind w:left="2999" w:right="0" w:hanging="719"/>
        <w:jc w:val="left"/>
        <w:rPr>
          <w:sz w:val="22"/>
        </w:rPr>
      </w:pPr>
      <w:r>
        <w:rPr>
          <w:sz w:val="22"/>
        </w:rPr>
        <w:t>provides</w:t>
      </w:r>
      <w:r>
        <w:rPr>
          <w:spacing w:val="-4"/>
          <w:sz w:val="22"/>
        </w:rPr>
        <w:t> </w:t>
      </w:r>
      <w:r>
        <w:rPr>
          <w:sz w:val="22"/>
        </w:rPr>
        <w:t>a</w:t>
      </w:r>
      <w:r>
        <w:rPr>
          <w:spacing w:val="-1"/>
          <w:sz w:val="22"/>
        </w:rPr>
        <w:t> </w:t>
      </w:r>
      <w:r>
        <w:rPr>
          <w:sz w:val="22"/>
        </w:rPr>
        <w:t>front</w:t>
      </w:r>
      <w:r>
        <w:rPr>
          <w:spacing w:val="-1"/>
          <w:sz w:val="22"/>
        </w:rPr>
        <w:t> </w:t>
      </w:r>
      <w:r>
        <w:rPr>
          <w:sz w:val="22"/>
        </w:rPr>
        <w:t>yard</w:t>
      </w:r>
      <w:r>
        <w:rPr>
          <w:spacing w:val="-2"/>
          <w:sz w:val="22"/>
        </w:rPr>
        <w:t> </w:t>
      </w:r>
      <w:r>
        <w:rPr>
          <w:sz w:val="22"/>
        </w:rPr>
        <w:t>of</w:t>
      </w:r>
      <w:r>
        <w:rPr>
          <w:spacing w:val="-3"/>
          <w:sz w:val="22"/>
        </w:rPr>
        <w:t> </w:t>
      </w:r>
      <w:r>
        <w:rPr>
          <w:sz w:val="22"/>
        </w:rPr>
        <w:t>ten</w:t>
      </w:r>
      <w:r>
        <w:rPr>
          <w:spacing w:val="-4"/>
          <w:sz w:val="22"/>
        </w:rPr>
        <w:t> </w:t>
      </w:r>
      <w:r>
        <w:rPr>
          <w:sz w:val="22"/>
        </w:rPr>
        <w:t>feet</w:t>
      </w:r>
      <w:r>
        <w:rPr>
          <w:spacing w:val="-1"/>
          <w:sz w:val="22"/>
        </w:rPr>
        <w:t> </w:t>
      </w:r>
      <w:r>
        <w:rPr>
          <w:sz w:val="22"/>
        </w:rPr>
        <w:t>or</w:t>
      </w:r>
      <w:r>
        <w:rPr>
          <w:spacing w:val="-3"/>
          <w:sz w:val="22"/>
        </w:rPr>
        <w:t> </w:t>
      </w:r>
      <w:r>
        <w:rPr>
          <w:spacing w:val="-4"/>
          <w:sz w:val="22"/>
        </w:rPr>
        <w:t>more;</w:t>
      </w:r>
    </w:p>
    <w:p>
      <w:pPr>
        <w:pStyle w:val="BodyText"/>
      </w:pPr>
    </w:p>
    <w:p>
      <w:pPr>
        <w:pStyle w:val="ListParagraph"/>
        <w:numPr>
          <w:ilvl w:val="2"/>
          <w:numId w:val="18"/>
        </w:numPr>
        <w:tabs>
          <w:tab w:pos="3000" w:val="left" w:leader="none"/>
        </w:tabs>
        <w:spacing w:line="252" w:lineRule="exact" w:before="0" w:after="0"/>
        <w:ind w:left="3000" w:right="0" w:hanging="720"/>
        <w:jc w:val="left"/>
        <w:rPr>
          <w:sz w:val="22"/>
        </w:rPr>
      </w:pPr>
      <w:r>
        <w:rPr>
          <w:sz w:val="22"/>
        </w:rPr>
        <w:t>is</w:t>
      </w:r>
      <w:r>
        <w:rPr>
          <w:spacing w:val="19"/>
          <w:sz w:val="22"/>
        </w:rPr>
        <w:t> </w:t>
      </w:r>
      <w:r>
        <w:rPr>
          <w:sz w:val="22"/>
        </w:rPr>
        <w:t>established</w:t>
      </w:r>
      <w:r>
        <w:rPr>
          <w:spacing w:val="19"/>
          <w:sz w:val="22"/>
        </w:rPr>
        <w:t> </w:t>
      </w:r>
      <w:r>
        <w:rPr>
          <w:sz w:val="22"/>
        </w:rPr>
        <w:t>by</w:t>
      </w:r>
      <w:r>
        <w:rPr>
          <w:spacing w:val="22"/>
          <w:sz w:val="22"/>
        </w:rPr>
        <w:t> </w:t>
      </w:r>
      <w:r>
        <w:rPr>
          <w:sz w:val="22"/>
        </w:rPr>
        <w:t>a</w:t>
      </w:r>
      <w:r>
        <w:rPr>
          <w:spacing w:val="20"/>
          <w:sz w:val="22"/>
        </w:rPr>
        <w:t> </w:t>
      </w:r>
      <w:r>
        <w:rPr>
          <w:sz w:val="22"/>
        </w:rPr>
        <w:t>plat</w:t>
      </w:r>
      <w:r>
        <w:rPr>
          <w:spacing w:val="20"/>
          <w:sz w:val="22"/>
        </w:rPr>
        <w:t> </w:t>
      </w:r>
      <w:r>
        <w:rPr>
          <w:sz w:val="22"/>
        </w:rPr>
        <w:t>approved</w:t>
      </w:r>
      <w:r>
        <w:rPr>
          <w:spacing w:val="18"/>
          <w:sz w:val="22"/>
        </w:rPr>
        <w:t> </w:t>
      </w:r>
      <w:r>
        <w:rPr>
          <w:sz w:val="22"/>
        </w:rPr>
        <w:t>by</w:t>
      </w:r>
      <w:r>
        <w:rPr>
          <w:spacing w:val="19"/>
          <w:sz w:val="22"/>
        </w:rPr>
        <w:t> </w:t>
      </w:r>
      <w:r>
        <w:rPr>
          <w:sz w:val="22"/>
        </w:rPr>
        <w:t>the</w:t>
      </w:r>
      <w:r>
        <w:rPr>
          <w:spacing w:val="22"/>
          <w:sz w:val="22"/>
        </w:rPr>
        <w:t> </w:t>
      </w:r>
      <w:r>
        <w:rPr>
          <w:sz w:val="22"/>
        </w:rPr>
        <w:t>commission</w:t>
      </w:r>
      <w:r>
        <w:rPr>
          <w:spacing w:val="19"/>
          <w:sz w:val="22"/>
        </w:rPr>
        <w:t> </w:t>
      </w:r>
      <w:r>
        <w:rPr>
          <w:sz w:val="22"/>
        </w:rPr>
        <w:t>and</w:t>
      </w:r>
      <w:r>
        <w:rPr>
          <w:spacing w:val="19"/>
          <w:sz w:val="22"/>
        </w:rPr>
        <w:t> </w:t>
      </w:r>
      <w:r>
        <w:rPr>
          <w:sz w:val="22"/>
        </w:rPr>
        <w:t>recorded</w:t>
      </w:r>
      <w:r>
        <w:rPr>
          <w:spacing w:val="22"/>
          <w:sz w:val="22"/>
        </w:rPr>
        <w:t> </w:t>
      </w:r>
      <w:r>
        <w:rPr>
          <w:spacing w:val="-4"/>
          <w:sz w:val="22"/>
        </w:rPr>
        <w:t>with</w:t>
      </w:r>
    </w:p>
    <w:p>
      <w:pPr>
        <w:pStyle w:val="BodyText"/>
        <w:spacing w:line="252" w:lineRule="exact"/>
        <w:ind w:left="120"/>
      </w:pPr>
      <w:r>
        <w:rPr/>
        <w:t>the</w:t>
      </w:r>
      <w:r>
        <w:rPr>
          <w:spacing w:val="-5"/>
        </w:rPr>
        <w:t> </w:t>
      </w:r>
      <w:r>
        <w:rPr/>
        <w:t>county</w:t>
      </w:r>
      <w:r>
        <w:rPr>
          <w:spacing w:val="-3"/>
        </w:rPr>
        <w:t> </w:t>
      </w:r>
      <w:r>
        <w:rPr/>
        <w:t>clerk;</w:t>
      </w:r>
      <w:r>
        <w:rPr>
          <w:spacing w:val="-1"/>
        </w:rPr>
        <w:t> </w:t>
      </w:r>
      <w:r>
        <w:rPr>
          <w:spacing w:val="-5"/>
        </w:rPr>
        <w:t>and</w:t>
      </w:r>
    </w:p>
    <w:p>
      <w:pPr>
        <w:pStyle w:val="BodyText"/>
        <w:spacing w:before="1"/>
      </w:pPr>
    </w:p>
    <w:p>
      <w:pPr>
        <w:pStyle w:val="ListParagraph"/>
        <w:numPr>
          <w:ilvl w:val="2"/>
          <w:numId w:val="18"/>
        </w:numPr>
        <w:tabs>
          <w:tab w:pos="3000" w:val="left" w:leader="none"/>
        </w:tabs>
        <w:spacing w:line="240" w:lineRule="auto" w:before="0" w:after="0"/>
        <w:ind w:left="3000" w:right="0" w:hanging="720"/>
        <w:jc w:val="left"/>
        <w:rPr>
          <w:sz w:val="22"/>
        </w:rPr>
      </w:pPr>
      <w:r>
        <w:rPr>
          <w:sz w:val="22"/>
        </w:rPr>
        <w:t>is</w:t>
      </w:r>
      <w:r>
        <w:rPr>
          <w:spacing w:val="-2"/>
          <w:sz w:val="22"/>
        </w:rPr>
        <w:t> </w:t>
      </w:r>
      <w:r>
        <w:rPr>
          <w:sz w:val="22"/>
        </w:rPr>
        <w:t>part</w:t>
      </w:r>
      <w:r>
        <w:rPr>
          <w:spacing w:val="-4"/>
          <w:sz w:val="22"/>
        </w:rPr>
        <w:t> </w:t>
      </w:r>
      <w:r>
        <w:rPr>
          <w:sz w:val="22"/>
        </w:rPr>
        <w:t>of</w:t>
      </w:r>
      <w:r>
        <w:rPr>
          <w:spacing w:val="-4"/>
          <w:sz w:val="22"/>
        </w:rPr>
        <w:t> </w:t>
      </w:r>
      <w:r>
        <w:rPr>
          <w:sz w:val="22"/>
        </w:rPr>
        <w:t>a</w:t>
      </w:r>
      <w:r>
        <w:rPr>
          <w:spacing w:val="-2"/>
          <w:sz w:val="22"/>
        </w:rPr>
        <w:t> </w:t>
      </w:r>
      <w:r>
        <w:rPr>
          <w:sz w:val="22"/>
        </w:rPr>
        <w:t>plan</w:t>
      </w:r>
      <w:r>
        <w:rPr>
          <w:spacing w:val="-2"/>
          <w:sz w:val="22"/>
        </w:rPr>
        <w:t> </w:t>
      </w:r>
      <w:r>
        <w:rPr>
          <w:sz w:val="22"/>
        </w:rPr>
        <w:t>for</w:t>
      </w:r>
      <w:r>
        <w:rPr>
          <w:spacing w:val="-4"/>
          <w:sz w:val="22"/>
        </w:rPr>
        <w:t> </w:t>
      </w:r>
      <w:r>
        <w:rPr>
          <w:sz w:val="22"/>
        </w:rPr>
        <w:t>the</w:t>
      </w:r>
      <w:r>
        <w:rPr>
          <w:spacing w:val="-2"/>
          <w:sz w:val="22"/>
        </w:rPr>
        <w:t> </w:t>
      </w:r>
      <w:r>
        <w:rPr>
          <w:sz w:val="22"/>
        </w:rPr>
        <w:t>orderly</w:t>
      </w:r>
      <w:r>
        <w:rPr>
          <w:spacing w:val="-2"/>
          <w:sz w:val="22"/>
        </w:rPr>
        <w:t> </w:t>
      </w:r>
      <w:r>
        <w:rPr>
          <w:sz w:val="22"/>
        </w:rPr>
        <w:t>development</w:t>
      </w:r>
      <w:r>
        <w:rPr>
          <w:spacing w:val="-1"/>
          <w:sz w:val="22"/>
        </w:rPr>
        <w:t> </w:t>
      </w:r>
      <w:r>
        <w:rPr>
          <w:sz w:val="22"/>
        </w:rPr>
        <w:t>of</w:t>
      </w:r>
      <w:r>
        <w:rPr>
          <w:spacing w:val="-4"/>
          <w:sz w:val="22"/>
        </w:rPr>
        <w:t> </w:t>
      </w:r>
      <w:r>
        <w:rPr>
          <w:sz w:val="22"/>
        </w:rPr>
        <w:t>the</w:t>
      </w:r>
      <w:r>
        <w:rPr>
          <w:spacing w:val="-1"/>
          <w:sz w:val="22"/>
        </w:rPr>
        <w:t> </w:t>
      </w:r>
      <w:r>
        <w:rPr>
          <w:spacing w:val="-2"/>
          <w:sz w:val="22"/>
        </w:rPr>
        <w:t>subdivision.</w:t>
      </w:r>
    </w:p>
    <w:p>
      <w:pPr>
        <w:pStyle w:val="BodyText"/>
      </w:pPr>
    </w:p>
    <w:p>
      <w:pPr>
        <w:pStyle w:val="ListParagraph"/>
        <w:numPr>
          <w:ilvl w:val="1"/>
          <w:numId w:val="18"/>
        </w:numPr>
        <w:tabs>
          <w:tab w:pos="2278" w:val="left" w:leader="none"/>
        </w:tabs>
        <w:spacing w:line="240" w:lineRule="auto" w:before="0" w:after="0"/>
        <w:ind w:left="120" w:right="115" w:firstLine="1440"/>
        <w:jc w:val="both"/>
        <w:rPr>
          <w:sz w:val="22"/>
        </w:rPr>
      </w:pPr>
      <w:r>
        <w:rPr>
          <w:sz w:val="22"/>
          <w:u w:val="single"/>
        </w:rPr>
        <w:t>Double frontage lots</w:t>
      </w:r>
      <w:r>
        <w:rPr>
          <w:sz w:val="22"/>
          <w:u w:val="none"/>
        </w:rPr>
        <w:t>.</w:t>
      </w:r>
      <w:r>
        <w:rPr>
          <w:spacing w:val="40"/>
          <w:sz w:val="22"/>
          <w:u w:val="none"/>
        </w:rPr>
        <w:t> </w:t>
      </w:r>
      <w:r>
        <w:rPr>
          <w:sz w:val="22"/>
          <w:u w:val="none"/>
        </w:rPr>
        <w:t>If a lot runs from one street to another and has double frontage, a required front yard must be provided on both streets. If a residential development tract runs from one</w:t>
      </w:r>
      <w:r>
        <w:rPr>
          <w:spacing w:val="-1"/>
          <w:sz w:val="22"/>
          <w:u w:val="none"/>
        </w:rPr>
        <w:t> </w:t>
      </w:r>
      <w:r>
        <w:rPr>
          <w:sz w:val="22"/>
          <w:u w:val="none"/>
        </w:rPr>
        <w:t>street</w:t>
      </w:r>
      <w:r>
        <w:rPr>
          <w:spacing w:val="-3"/>
          <w:sz w:val="22"/>
          <w:u w:val="none"/>
        </w:rPr>
        <w:t> </w:t>
      </w:r>
      <w:r>
        <w:rPr>
          <w:sz w:val="22"/>
          <w:u w:val="none"/>
        </w:rPr>
        <w:t>to</w:t>
      </w:r>
      <w:r>
        <w:rPr>
          <w:spacing w:val="-1"/>
          <w:sz w:val="22"/>
          <w:u w:val="none"/>
        </w:rPr>
        <w:t> </w:t>
      </w:r>
      <w:r>
        <w:rPr>
          <w:sz w:val="22"/>
          <w:u w:val="none"/>
        </w:rPr>
        <w:t>another and</w:t>
      </w:r>
      <w:r>
        <w:rPr>
          <w:spacing w:val="-1"/>
          <w:sz w:val="22"/>
          <w:u w:val="none"/>
        </w:rPr>
        <w:t> </w:t>
      </w:r>
      <w:r>
        <w:rPr>
          <w:sz w:val="22"/>
          <w:u w:val="none"/>
        </w:rPr>
        <w:t>has</w:t>
      </w:r>
      <w:r>
        <w:rPr>
          <w:spacing w:val="-1"/>
          <w:sz w:val="22"/>
          <w:u w:val="none"/>
        </w:rPr>
        <w:t> </w:t>
      </w:r>
      <w:r>
        <w:rPr>
          <w:sz w:val="22"/>
          <w:u w:val="none"/>
        </w:rPr>
        <w:t>double</w:t>
      </w:r>
      <w:r>
        <w:rPr>
          <w:spacing w:val="-1"/>
          <w:sz w:val="22"/>
          <w:u w:val="none"/>
        </w:rPr>
        <w:t> </w:t>
      </w:r>
      <w:r>
        <w:rPr>
          <w:sz w:val="22"/>
          <w:u w:val="none"/>
        </w:rPr>
        <w:t>frontage,</w:t>
      </w:r>
      <w:r>
        <w:rPr>
          <w:spacing w:val="-1"/>
          <w:sz w:val="22"/>
          <w:u w:val="none"/>
        </w:rPr>
        <w:t> </w:t>
      </w:r>
      <w:r>
        <w:rPr>
          <w:sz w:val="22"/>
          <w:u w:val="none"/>
        </w:rPr>
        <w:t>a</w:t>
      </w:r>
      <w:r>
        <w:rPr>
          <w:spacing w:val="-1"/>
          <w:sz w:val="22"/>
          <w:u w:val="none"/>
        </w:rPr>
        <w:t> </w:t>
      </w:r>
      <w:r>
        <w:rPr>
          <w:sz w:val="22"/>
          <w:u w:val="none"/>
        </w:rPr>
        <w:t>required</w:t>
      </w:r>
      <w:r>
        <w:rPr>
          <w:spacing w:val="-1"/>
          <w:sz w:val="22"/>
          <w:u w:val="none"/>
        </w:rPr>
        <w:t> </w:t>
      </w:r>
      <w:r>
        <w:rPr>
          <w:sz w:val="22"/>
          <w:u w:val="none"/>
        </w:rPr>
        <w:t>front yard</w:t>
      </w:r>
      <w:r>
        <w:rPr>
          <w:spacing w:val="-4"/>
          <w:sz w:val="22"/>
          <w:u w:val="none"/>
        </w:rPr>
        <w:t> </w:t>
      </w:r>
      <w:r>
        <w:rPr>
          <w:sz w:val="22"/>
          <w:u w:val="none"/>
        </w:rPr>
        <w:t>must be</w:t>
      </w:r>
      <w:r>
        <w:rPr>
          <w:spacing w:val="-1"/>
          <w:sz w:val="22"/>
          <w:u w:val="none"/>
        </w:rPr>
        <w:t> </w:t>
      </w:r>
      <w:r>
        <w:rPr>
          <w:sz w:val="22"/>
          <w:u w:val="none"/>
        </w:rPr>
        <w:t>provided</w:t>
      </w:r>
      <w:r>
        <w:rPr>
          <w:spacing w:val="-1"/>
          <w:sz w:val="22"/>
          <w:u w:val="none"/>
        </w:rPr>
        <w:t> </w:t>
      </w:r>
      <w:r>
        <w:rPr>
          <w:sz w:val="22"/>
          <w:u w:val="none"/>
        </w:rPr>
        <w:t>on</w:t>
      </w:r>
      <w:r>
        <w:rPr>
          <w:spacing w:val="-4"/>
          <w:sz w:val="22"/>
          <w:u w:val="none"/>
        </w:rPr>
        <w:t> </w:t>
      </w:r>
      <w:r>
        <w:rPr>
          <w:sz w:val="22"/>
          <w:u w:val="none"/>
        </w:rPr>
        <w:t>both</w:t>
      </w:r>
      <w:r>
        <w:rPr>
          <w:spacing w:val="-4"/>
          <w:sz w:val="22"/>
          <w:u w:val="none"/>
        </w:rPr>
        <w:t> </w:t>
      </w:r>
      <w:r>
        <w:rPr>
          <w:sz w:val="22"/>
          <w:u w:val="none"/>
        </w:rPr>
        <w:t>streets.</w:t>
      </w:r>
    </w:p>
    <w:p>
      <w:pPr>
        <w:pStyle w:val="BodyText"/>
        <w:spacing w:before="1"/>
      </w:pPr>
    </w:p>
    <w:p>
      <w:pPr>
        <w:pStyle w:val="ListParagraph"/>
        <w:numPr>
          <w:ilvl w:val="1"/>
          <w:numId w:val="18"/>
        </w:numPr>
        <w:tabs>
          <w:tab w:pos="2278" w:val="left" w:leader="none"/>
        </w:tabs>
        <w:spacing w:line="240" w:lineRule="auto" w:before="0" w:after="0"/>
        <w:ind w:left="120" w:right="114" w:firstLine="1440"/>
        <w:jc w:val="both"/>
        <w:rPr>
          <w:sz w:val="22"/>
        </w:rPr>
      </w:pPr>
      <w:r>
        <w:rPr>
          <w:sz w:val="22"/>
          <w:u w:val="single"/>
        </w:rPr>
        <w:t>Blocks</w:t>
      </w:r>
      <w:r>
        <w:rPr>
          <w:spacing w:val="-2"/>
          <w:sz w:val="22"/>
          <w:u w:val="single"/>
        </w:rPr>
        <w:t> </w:t>
      </w:r>
      <w:r>
        <w:rPr>
          <w:sz w:val="22"/>
          <w:u w:val="single"/>
        </w:rPr>
        <w:t>divided by</w:t>
      </w:r>
      <w:r>
        <w:rPr>
          <w:spacing w:val="-2"/>
          <w:sz w:val="22"/>
          <w:u w:val="single"/>
        </w:rPr>
        <w:t> </w:t>
      </w:r>
      <w:r>
        <w:rPr>
          <w:sz w:val="22"/>
          <w:u w:val="single"/>
        </w:rPr>
        <w:t>zoning subdistricts</w:t>
      </w:r>
      <w:r>
        <w:rPr>
          <w:sz w:val="22"/>
          <w:u w:val="none"/>
        </w:rPr>
        <w:t>.</w:t>
      </w:r>
      <w:r>
        <w:rPr>
          <w:spacing w:val="40"/>
          <w:sz w:val="22"/>
          <w:u w:val="none"/>
        </w:rPr>
        <w:t> </w:t>
      </w:r>
      <w:r>
        <w:rPr>
          <w:sz w:val="22"/>
          <w:u w:val="none"/>
        </w:rPr>
        <w:t>If street</w:t>
      </w:r>
      <w:r>
        <w:rPr>
          <w:spacing w:val="-1"/>
          <w:sz w:val="22"/>
          <w:u w:val="none"/>
        </w:rPr>
        <w:t> </w:t>
      </w:r>
      <w:r>
        <w:rPr>
          <w:sz w:val="22"/>
          <w:u w:val="none"/>
        </w:rPr>
        <w:t>frontage within</w:t>
      </w:r>
      <w:r>
        <w:rPr>
          <w:spacing w:val="-2"/>
          <w:sz w:val="22"/>
          <w:u w:val="none"/>
        </w:rPr>
        <w:t> </w:t>
      </w:r>
      <w:r>
        <w:rPr>
          <w:sz w:val="22"/>
          <w:u w:val="none"/>
        </w:rPr>
        <w:t>a block</w:t>
      </w:r>
      <w:r>
        <w:rPr>
          <w:spacing w:val="-2"/>
          <w:sz w:val="22"/>
          <w:u w:val="none"/>
        </w:rPr>
        <w:t> </w:t>
      </w:r>
      <w:r>
        <w:rPr>
          <w:sz w:val="22"/>
          <w:u w:val="none"/>
        </w:rPr>
        <w:t>is divided by two or more zoning subdistricts, the front yard for the entire block must comply with the requirements of the subdistrict with the greatest front yard requirement. However, if street frontage within a block is divided between a multiple-family subdistrict and a nonresidential subdistrict, any development on the portion of the block in the multiple-family subdistrict need not comply with the front yard setback requirements of the nonresidential subdistrict.</w:t>
      </w:r>
    </w:p>
    <w:p>
      <w:pPr>
        <w:pStyle w:val="ListParagraph"/>
        <w:numPr>
          <w:ilvl w:val="1"/>
          <w:numId w:val="18"/>
        </w:numPr>
        <w:tabs>
          <w:tab w:pos="2278" w:val="left" w:leader="none"/>
        </w:tabs>
        <w:spacing w:line="240" w:lineRule="auto" w:before="251" w:after="0"/>
        <w:ind w:left="120" w:right="115" w:firstLine="1440"/>
        <w:jc w:val="both"/>
        <w:rPr>
          <w:sz w:val="22"/>
        </w:rPr>
      </w:pPr>
      <w:r>
        <w:rPr>
          <w:sz w:val="22"/>
          <w:u w:val="single"/>
        </w:rPr>
        <w:t>Additional setbacks required</w:t>
      </w:r>
      <w:r>
        <w:rPr>
          <w:sz w:val="22"/>
          <w:u w:val="none"/>
        </w:rPr>
        <w:t>.</w:t>
      </w:r>
      <w:r>
        <w:rPr>
          <w:spacing w:val="40"/>
          <w:sz w:val="22"/>
          <w:u w:val="none"/>
        </w:rPr>
        <w:t> </w:t>
      </w:r>
      <w:r>
        <w:rPr>
          <w:sz w:val="22"/>
          <w:u w:val="none"/>
        </w:rPr>
        <w:t>In the MF-3, O-2, GR, and LC subdistricts, if a building</w:t>
      </w:r>
      <w:r>
        <w:rPr>
          <w:spacing w:val="-1"/>
          <w:sz w:val="22"/>
          <w:u w:val="none"/>
        </w:rPr>
        <w:t> </w:t>
      </w:r>
      <w:r>
        <w:rPr>
          <w:sz w:val="22"/>
          <w:u w:val="none"/>
        </w:rPr>
        <w:t>is</w:t>
      </w:r>
      <w:r>
        <w:rPr>
          <w:spacing w:val="-1"/>
          <w:sz w:val="22"/>
          <w:u w:val="none"/>
        </w:rPr>
        <w:t> </w:t>
      </w:r>
      <w:r>
        <w:rPr>
          <w:sz w:val="22"/>
          <w:u w:val="none"/>
        </w:rPr>
        <w:t>erected or altered to</w:t>
      </w:r>
      <w:r>
        <w:rPr>
          <w:spacing w:val="-1"/>
          <w:sz w:val="22"/>
          <w:u w:val="none"/>
        </w:rPr>
        <w:t> </w:t>
      </w:r>
      <w:r>
        <w:rPr>
          <w:sz w:val="22"/>
          <w:u w:val="none"/>
        </w:rPr>
        <w:t>exceed 36</w:t>
      </w:r>
      <w:r>
        <w:rPr>
          <w:spacing w:val="-1"/>
          <w:sz w:val="22"/>
          <w:u w:val="none"/>
        </w:rPr>
        <w:t> </w:t>
      </w:r>
      <w:r>
        <w:rPr>
          <w:sz w:val="22"/>
          <w:u w:val="none"/>
        </w:rPr>
        <w:t>feet in</w:t>
      </w:r>
      <w:r>
        <w:rPr>
          <w:spacing w:val="-1"/>
          <w:sz w:val="22"/>
          <w:u w:val="none"/>
        </w:rPr>
        <w:t> </w:t>
      </w:r>
      <w:r>
        <w:rPr>
          <w:sz w:val="22"/>
          <w:u w:val="none"/>
        </w:rPr>
        <w:t>height and</w:t>
      </w:r>
      <w:r>
        <w:rPr>
          <w:spacing w:val="-1"/>
          <w:sz w:val="22"/>
          <w:u w:val="none"/>
        </w:rPr>
        <w:t> </w:t>
      </w:r>
      <w:r>
        <w:rPr>
          <w:sz w:val="22"/>
          <w:u w:val="none"/>
        </w:rPr>
        <w:t>the building</w:t>
      </w:r>
      <w:r>
        <w:rPr>
          <w:spacing w:val="-1"/>
          <w:sz w:val="22"/>
          <w:u w:val="none"/>
        </w:rPr>
        <w:t> </w:t>
      </w:r>
      <w:r>
        <w:rPr>
          <w:sz w:val="22"/>
          <w:u w:val="none"/>
        </w:rPr>
        <w:t>site</w:t>
      </w:r>
      <w:r>
        <w:rPr>
          <w:spacing w:val="-1"/>
          <w:sz w:val="22"/>
          <w:u w:val="none"/>
        </w:rPr>
        <w:t> </w:t>
      </w:r>
      <w:r>
        <w:rPr>
          <w:sz w:val="22"/>
          <w:u w:val="none"/>
        </w:rPr>
        <w:t>has</w:t>
      </w:r>
      <w:r>
        <w:rPr>
          <w:spacing w:val="-1"/>
          <w:sz w:val="22"/>
          <w:u w:val="none"/>
        </w:rPr>
        <w:t> </w:t>
      </w:r>
      <w:r>
        <w:rPr>
          <w:sz w:val="22"/>
          <w:u w:val="none"/>
        </w:rPr>
        <w:t>a</w:t>
      </w:r>
      <w:r>
        <w:rPr>
          <w:spacing w:val="-1"/>
          <w:sz w:val="22"/>
          <w:u w:val="none"/>
        </w:rPr>
        <w:t> </w:t>
      </w:r>
      <w:r>
        <w:rPr>
          <w:sz w:val="22"/>
          <w:u w:val="none"/>
        </w:rPr>
        <w:t>front yard</w:t>
      </w:r>
      <w:r>
        <w:rPr>
          <w:spacing w:val="-1"/>
          <w:sz w:val="22"/>
          <w:u w:val="none"/>
        </w:rPr>
        <w:t> </w:t>
      </w:r>
      <w:r>
        <w:rPr>
          <w:sz w:val="22"/>
          <w:u w:val="none"/>
        </w:rPr>
        <w:t>that is</w:t>
      </w:r>
      <w:r>
        <w:rPr>
          <w:spacing w:val="-1"/>
          <w:sz w:val="22"/>
          <w:u w:val="none"/>
        </w:rPr>
        <w:t> </w:t>
      </w:r>
      <w:r>
        <w:rPr>
          <w:sz w:val="22"/>
          <w:u w:val="none"/>
        </w:rPr>
        <w:t>either perpendicularly</w:t>
      </w:r>
      <w:r>
        <w:rPr>
          <w:spacing w:val="-3"/>
          <w:sz w:val="22"/>
          <w:u w:val="none"/>
        </w:rPr>
        <w:t> </w:t>
      </w:r>
      <w:r>
        <w:rPr>
          <w:sz w:val="22"/>
          <w:u w:val="none"/>
        </w:rPr>
        <w:t>contiguous</w:t>
      </w:r>
      <w:r>
        <w:rPr>
          <w:spacing w:val="-3"/>
          <w:sz w:val="22"/>
          <w:u w:val="none"/>
        </w:rPr>
        <w:t> </w:t>
      </w:r>
      <w:r>
        <w:rPr>
          <w:sz w:val="22"/>
          <w:u w:val="none"/>
        </w:rPr>
        <w:t>to</w:t>
      </w:r>
      <w:r>
        <w:rPr>
          <w:spacing w:val="-3"/>
          <w:sz w:val="22"/>
          <w:u w:val="none"/>
        </w:rPr>
        <w:t> </w:t>
      </w:r>
      <w:r>
        <w:rPr>
          <w:sz w:val="22"/>
          <w:u w:val="none"/>
        </w:rPr>
        <w:t>or</w:t>
      </w:r>
      <w:r>
        <w:rPr>
          <w:spacing w:val="-2"/>
          <w:sz w:val="22"/>
          <w:u w:val="none"/>
        </w:rPr>
        <w:t> </w:t>
      </w:r>
      <w:r>
        <w:rPr>
          <w:sz w:val="22"/>
          <w:u w:val="none"/>
        </w:rPr>
        <w:t>perpendicularly</w:t>
      </w:r>
      <w:r>
        <w:rPr>
          <w:spacing w:val="-1"/>
          <w:sz w:val="22"/>
          <w:u w:val="none"/>
        </w:rPr>
        <w:t> </w:t>
      </w:r>
      <w:r>
        <w:rPr>
          <w:sz w:val="22"/>
          <w:u w:val="none"/>
        </w:rPr>
        <w:t>across an</w:t>
      </w:r>
      <w:r>
        <w:rPr>
          <w:spacing w:val="-3"/>
          <w:sz w:val="22"/>
          <w:u w:val="none"/>
        </w:rPr>
        <w:t> </w:t>
      </w:r>
      <w:r>
        <w:rPr>
          <w:sz w:val="22"/>
          <w:u w:val="none"/>
        </w:rPr>
        <w:t>adjoining</w:t>
      </w:r>
      <w:r>
        <w:rPr>
          <w:spacing w:val="-3"/>
          <w:sz w:val="22"/>
          <w:u w:val="none"/>
        </w:rPr>
        <w:t> </w:t>
      </w:r>
      <w:r>
        <w:rPr>
          <w:sz w:val="22"/>
          <w:u w:val="none"/>
        </w:rPr>
        <w:t>street</w:t>
      </w:r>
      <w:r>
        <w:rPr>
          <w:spacing w:val="-2"/>
          <w:sz w:val="22"/>
          <w:u w:val="none"/>
        </w:rPr>
        <w:t> </w:t>
      </w:r>
      <w:r>
        <w:rPr>
          <w:sz w:val="22"/>
          <w:u w:val="none"/>
        </w:rPr>
        <w:t>from a</w:t>
      </w:r>
      <w:r>
        <w:rPr>
          <w:spacing w:val="-3"/>
          <w:sz w:val="22"/>
          <w:u w:val="none"/>
        </w:rPr>
        <w:t> </w:t>
      </w:r>
      <w:r>
        <w:rPr>
          <w:sz w:val="22"/>
          <w:u w:val="none"/>
        </w:rPr>
        <w:t>single-family</w:t>
      </w:r>
      <w:r>
        <w:rPr>
          <w:spacing w:val="-1"/>
          <w:sz w:val="22"/>
          <w:u w:val="none"/>
        </w:rPr>
        <w:t> </w:t>
      </w:r>
      <w:r>
        <w:rPr>
          <w:sz w:val="22"/>
          <w:u w:val="none"/>
        </w:rPr>
        <w:t>or duplex subdistrict, an additional setback must be provided that is equal to twice the height of the portion of the building that exceeds 36 feet in height. The additional setback is only required for the portion of the building that:</w:t>
      </w:r>
    </w:p>
    <w:p>
      <w:pPr>
        <w:pStyle w:val="BodyText"/>
      </w:pPr>
    </w:p>
    <w:p>
      <w:pPr>
        <w:pStyle w:val="ListParagraph"/>
        <w:numPr>
          <w:ilvl w:val="2"/>
          <w:numId w:val="18"/>
        </w:numPr>
        <w:tabs>
          <w:tab w:pos="2999" w:val="left" w:leader="none"/>
        </w:tabs>
        <w:spacing w:line="240" w:lineRule="auto" w:before="1" w:after="0"/>
        <w:ind w:left="2999" w:right="0" w:hanging="719"/>
        <w:jc w:val="left"/>
        <w:rPr>
          <w:sz w:val="22"/>
        </w:rPr>
      </w:pPr>
      <w:r>
        <w:rPr>
          <w:sz w:val="22"/>
        </w:rPr>
        <w:t>is</w:t>
      </w:r>
      <w:r>
        <w:rPr>
          <w:spacing w:val="36"/>
          <w:sz w:val="22"/>
        </w:rPr>
        <w:t> </w:t>
      </w:r>
      <w:r>
        <w:rPr>
          <w:sz w:val="22"/>
        </w:rPr>
        <w:t>perpendicularly</w:t>
      </w:r>
      <w:r>
        <w:rPr>
          <w:spacing w:val="38"/>
          <w:sz w:val="22"/>
        </w:rPr>
        <w:t> </w:t>
      </w:r>
      <w:r>
        <w:rPr>
          <w:sz w:val="22"/>
        </w:rPr>
        <w:t>across</w:t>
      </w:r>
      <w:r>
        <w:rPr>
          <w:spacing w:val="39"/>
          <w:sz w:val="22"/>
        </w:rPr>
        <w:t> </w:t>
      </w:r>
      <w:r>
        <w:rPr>
          <w:sz w:val="22"/>
        </w:rPr>
        <w:t>from</w:t>
      </w:r>
      <w:r>
        <w:rPr>
          <w:spacing w:val="36"/>
          <w:sz w:val="22"/>
        </w:rPr>
        <w:t> </w:t>
      </w:r>
      <w:r>
        <w:rPr>
          <w:sz w:val="22"/>
        </w:rPr>
        <w:t>the</w:t>
      </w:r>
      <w:r>
        <w:rPr>
          <w:spacing w:val="39"/>
          <w:sz w:val="22"/>
        </w:rPr>
        <w:t> </w:t>
      </w:r>
      <w:r>
        <w:rPr>
          <w:sz w:val="22"/>
        </w:rPr>
        <w:t>single-family</w:t>
      </w:r>
      <w:r>
        <w:rPr>
          <w:spacing w:val="38"/>
          <w:sz w:val="22"/>
        </w:rPr>
        <w:t> </w:t>
      </w:r>
      <w:r>
        <w:rPr>
          <w:sz w:val="22"/>
        </w:rPr>
        <w:t>or</w:t>
      </w:r>
      <w:r>
        <w:rPr>
          <w:spacing w:val="37"/>
          <w:sz w:val="22"/>
        </w:rPr>
        <w:t> </w:t>
      </w:r>
      <w:r>
        <w:rPr>
          <w:sz w:val="22"/>
        </w:rPr>
        <w:t>duplex</w:t>
      </w:r>
      <w:r>
        <w:rPr>
          <w:spacing w:val="36"/>
          <w:sz w:val="22"/>
        </w:rPr>
        <w:t> </w:t>
      </w:r>
      <w:r>
        <w:rPr>
          <w:spacing w:val="-2"/>
          <w:sz w:val="22"/>
        </w:rPr>
        <w:t>subdistrict;</w:t>
      </w:r>
    </w:p>
    <w:p>
      <w:pPr>
        <w:pStyle w:val="BodyText"/>
        <w:spacing w:before="1"/>
        <w:ind w:left="119"/>
      </w:pPr>
      <w:r>
        <w:rPr>
          <w:spacing w:val="-5"/>
        </w:rPr>
        <w:t>and</w:t>
      </w:r>
    </w:p>
    <w:p>
      <w:pPr>
        <w:pStyle w:val="ListParagraph"/>
        <w:numPr>
          <w:ilvl w:val="2"/>
          <w:numId w:val="18"/>
        </w:numPr>
        <w:tabs>
          <w:tab w:pos="2999" w:val="left" w:leader="none"/>
        </w:tabs>
        <w:spacing w:line="240" w:lineRule="auto" w:before="251" w:after="0"/>
        <w:ind w:left="2999" w:right="0" w:hanging="720"/>
        <w:jc w:val="left"/>
        <w:rPr>
          <w:sz w:val="22"/>
        </w:rPr>
      </w:pPr>
      <w:r>
        <w:rPr>
          <w:sz w:val="22"/>
        </w:rPr>
        <w:t>exceeds</w:t>
      </w:r>
      <w:r>
        <w:rPr>
          <w:spacing w:val="-2"/>
          <w:sz w:val="22"/>
        </w:rPr>
        <w:t> </w:t>
      </w:r>
      <w:r>
        <w:rPr>
          <w:sz w:val="22"/>
        </w:rPr>
        <w:t>36</w:t>
      </w:r>
      <w:r>
        <w:rPr>
          <w:spacing w:val="-4"/>
          <w:sz w:val="22"/>
        </w:rPr>
        <w:t> </w:t>
      </w:r>
      <w:r>
        <w:rPr>
          <w:sz w:val="22"/>
        </w:rPr>
        <w:t>feet</w:t>
      </w:r>
      <w:r>
        <w:rPr>
          <w:spacing w:val="-3"/>
          <w:sz w:val="22"/>
        </w:rPr>
        <w:t> </w:t>
      </w:r>
      <w:r>
        <w:rPr>
          <w:sz w:val="22"/>
        </w:rPr>
        <w:t>in</w:t>
      </w:r>
      <w:r>
        <w:rPr>
          <w:spacing w:val="-1"/>
          <w:sz w:val="22"/>
        </w:rPr>
        <w:t> </w:t>
      </w:r>
      <w:r>
        <w:rPr>
          <w:spacing w:val="-2"/>
          <w:sz w:val="22"/>
        </w:rPr>
        <w:t>height.</w:t>
      </w:r>
    </w:p>
    <w:p>
      <w:pPr>
        <w:pStyle w:val="BodyText"/>
      </w:pPr>
    </w:p>
    <w:p>
      <w:pPr>
        <w:pStyle w:val="BodyText"/>
        <w:ind w:left="119" w:right="114"/>
        <w:jc w:val="both"/>
      </w:pPr>
      <w:r>
        <w:rPr/>
        <w:t>In all other subdistricts, if a building is erected or altered to exceed 36 feet in height, and if the building site is either perpendicularly contiguous to or perpendicularly across an adjoining street from the single- family, duplex, or TH subdistrict, an additional setback must be provided that is equal to twice the height of the portion of the building that exceeds 36 feet. The additional setback is only required for that portion of a building that exceeds 36 feet in height.</w:t>
      </w:r>
    </w:p>
    <w:p>
      <w:pPr>
        <w:pStyle w:val="BodyText"/>
        <w:spacing w:before="2"/>
      </w:pPr>
    </w:p>
    <w:p>
      <w:pPr>
        <w:pStyle w:val="ListParagraph"/>
        <w:numPr>
          <w:ilvl w:val="1"/>
          <w:numId w:val="18"/>
        </w:numPr>
        <w:tabs>
          <w:tab w:pos="2278" w:val="left" w:leader="none"/>
        </w:tabs>
        <w:spacing w:line="240" w:lineRule="auto" w:before="0" w:after="0"/>
        <w:ind w:left="120" w:right="117" w:firstLine="1440"/>
        <w:jc w:val="both"/>
        <w:rPr>
          <w:sz w:val="22"/>
        </w:rPr>
      </w:pPr>
      <w:r>
        <w:rPr>
          <w:sz w:val="22"/>
          <w:u w:val="single"/>
        </w:rPr>
        <w:t>PD subdistricts</w:t>
      </w:r>
      <w:r>
        <w:rPr>
          <w:sz w:val="22"/>
          <w:u w:val="none"/>
        </w:rPr>
        <w:t>.</w:t>
      </w:r>
      <w:r>
        <w:rPr>
          <w:spacing w:val="80"/>
          <w:sz w:val="22"/>
          <w:u w:val="none"/>
        </w:rPr>
        <w:t> </w:t>
      </w:r>
      <w:r>
        <w:rPr>
          <w:sz w:val="22"/>
          <w:u w:val="none"/>
        </w:rPr>
        <w:t>The minimum front yard requirements in a planned</w:t>
      </w:r>
      <w:r>
        <w:rPr>
          <w:spacing w:val="40"/>
          <w:sz w:val="22"/>
          <w:u w:val="none"/>
        </w:rPr>
        <w:t> </w:t>
      </w:r>
      <w:r>
        <w:rPr>
          <w:sz w:val="22"/>
          <w:u w:val="none"/>
        </w:rPr>
        <w:t>development subdistrict are controlled by the planned development subdistrict regulations.</w:t>
      </w:r>
    </w:p>
    <w:p>
      <w:pPr>
        <w:pStyle w:val="ListParagraph"/>
        <w:numPr>
          <w:ilvl w:val="1"/>
          <w:numId w:val="18"/>
        </w:numPr>
        <w:tabs>
          <w:tab w:pos="2278" w:val="left" w:leader="none"/>
        </w:tabs>
        <w:spacing w:line="240" w:lineRule="auto" w:before="252" w:after="0"/>
        <w:ind w:left="120" w:right="115" w:firstLine="1440"/>
        <w:jc w:val="both"/>
        <w:rPr>
          <w:sz w:val="22"/>
        </w:rPr>
      </w:pPr>
      <w:r>
        <w:rPr>
          <w:sz w:val="22"/>
          <w:u w:val="single"/>
        </w:rPr>
        <w:t>Board of adjustment special exception</w:t>
      </w:r>
      <w:r>
        <w:rPr>
          <w:sz w:val="22"/>
          <w:u w:val="none"/>
        </w:rPr>
        <w:t>.</w:t>
      </w:r>
      <w:r>
        <w:rPr>
          <w:spacing w:val="40"/>
          <w:sz w:val="22"/>
          <w:u w:val="none"/>
        </w:rPr>
        <w:t> </w:t>
      </w:r>
      <w:r>
        <w:rPr>
          <w:sz w:val="22"/>
          <w:u w:val="none"/>
        </w:rPr>
        <w:t>In the multiple-family, MH, A, office, commercial, central area, and industrial subdistricts, the board of adjustment may allow a special exception from the front yard requirements of Section 51P-193.125 to permit the erection of a permanently</w:t>
      </w:r>
      <w:r>
        <w:rPr>
          <w:spacing w:val="-3"/>
          <w:sz w:val="22"/>
          <w:u w:val="none"/>
        </w:rPr>
        <w:t> </w:t>
      </w:r>
      <w:r>
        <w:rPr>
          <w:sz w:val="22"/>
          <w:u w:val="none"/>
        </w:rPr>
        <w:t>constructed</w:t>
      </w:r>
      <w:r>
        <w:rPr>
          <w:spacing w:val="-1"/>
          <w:sz w:val="22"/>
          <w:u w:val="none"/>
        </w:rPr>
        <w:t> </w:t>
      </w:r>
      <w:r>
        <w:rPr>
          <w:sz w:val="22"/>
          <w:u w:val="none"/>
        </w:rPr>
        <w:t>porte-cochere,</w:t>
      </w:r>
      <w:r>
        <w:rPr>
          <w:spacing w:val="-3"/>
          <w:sz w:val="22"/>
          <w:u w:val="none"/>
        </w:rPr>
        <w:t> </w:t>
      </w:r>
      <w:r>
        <w:rPr>
          <w:sz w:val="22"/>
          <w:u w:val="none"/>
        </w:rPr>
        <w:t>covered</w:t>
      </w:r>
      <w:r>
        <w:rPr>
          <w:spacing w:val="-3"/>
          <w:sz w:val="22"/>
          <w:u w:val="none"/>
        </w:rPr>
        <w:t> </w:t>
      </w:r>
      <w:r>
        <w:rPr>
          <w:sz w:val="22"/>
          <w:u w:val="none"/>
        </w:rPr>
        <w:t>walkway,</w:t>
      </w:r>
      <w:r>
        <w:rPr>
          <w:spacing w:val="-1"/>
          <w:sz w:val="22"/>
          <w:u w:val="none"/>
        </w:rPr>
        <w:t> </w:t>
      </w:r>
      <w:r>
        <w:rPr>
          <w:sz w:val="22"/>
          <w:u w:val="none"/>
        </w:rPr>
        <w:t>or canopy</w:t>
      </w:r>
      <w:r>
        <w:rPr>
          <w:spacing w:val="-3"/>
          <w:sz w:val="22"/>
          <w:u w:val="none"/>
        </w:rPr>
        <w:t> </w:t>
      </w:r>
      <w:r>
        <w:rPr>
          <w:sz w:val="22"/>
          <w:u w:val="none"/>
        </w:rPr>
        <w:t>if</w:t>
      </w:r>
      <w:r>
        <w:rPr>
          <w:spacing w:val="-2"/>
          <w:sz w:val="22"/>
          <w:u w:val="none"/>
        </w:rPr>
        <w:t> </w:t>
      </w:r>
      <w:r>
        <w:rPr>
          <w:sz w:val="22"/>
          <w:u w:val="none"/>
        </w:rPr>
        <w:t>the</w:t>
      </w:r>
      <w:r>
        <w:rPr>
          <w:spacing w:val="-3"/>
          <w:sz w:val="22"/>
          <w:u w:val="none"/>
        </w:rPr>
        <w:t> </w:t>
      </w:r>
      <w:r>
        <w:rPr>
          <w:sz w:val="22"/>
          <w:u w:val="none"/>
        </w:rPr>
        <w:t>structure is</w:t>
      </w:r>
      <w:r>
        <w:rPr>
          <w:spacing w:val="-3"/>
          <w:sz w:val="22"/>
          <w:u w:val="none"/>
        </w:rPr>
        <w:t> </w:t>
      </w:r>
      <w:r>
        <w:rPr>
          <w:sz w:val="22"/>
          <w:u w:val="none"/>
        </w:rPr>
        <w:t>rectilinear in</w:t>
      </w:r>
      <w:r>
        <w:rPr>
          <w:spacing w:val="-1"/>
          <w:sz w:val="22"/>
          <w:u w:val="none"/>
        </w:rPr>
        <w:t> </w:t>
      </w:r>
      <w:r>
        <w:rPr>
          <w:sz w:val="22"/>
          <w:u w:val="none"/>
        </w:rPr>
        <w:t>shape</w:t>
      </w:r>
    </w:p>
    <w:p>
      <w:pPr>
        <w:spacing w:after="0" w:line="240" w:lineRule="auto"/>
        <w:jc w:val="both"/>
        <w:rPr>
          <w:sz w:val="22"/>
        </w:rPr>
        <w:sectPr>
          <w:pgSz w:w="12240" w:h="15840"/>
          <w:pgMar w:top="1080" w:bottom="280" w:left="1320" w:right="1320"/>
        </w:sectPr>
      </w:pPr>
    </w:p>
    <w:p>
      <w:pPr>
        <w:pStyle w:val="BodyText"/>
        <w:spacing w:before="70"/>
        <w:ind w:left="120" w:right="114"/>
      </w:pPr>
      <w:r>
        <w:rPr/>
        <w:t>and does not exceed 25 feet in width at the building line, and if the board finds that the structure will not adversely affect neighboring property.</w:t>
      </w:r>
    </w:p>
    <w:p>
      <w:pPr>
        <w:pStyle w:val="BodyText"/>
      </w:pPr>
    </w:p>
    <w:p>
      <w:pPr>
        <w:pStyle w:val="ListParagraph"/>
        <w:numPr>
          <w:ilvl w:val="1"/>
          <w:numId w:val="18"/>
        </w:numPr>
        <w:tabs>
          <w:tab w:pos="2279" w:val="left" w:leader="none"/>
        </w:tabs>
        <w:spacing w:line="240" w:lineRule="auto" w:before="0" w:after="0"/>
        <w:ind w:left="2279" w:right="0" w:hanging="719"/>
        <w:jc w:val="left"/>
        <w:rPr>
          <w:sz w:val="22"/>
        </w:rPr>
      </w:pPr>
      <w:r>
        <w:rPr>
          <w:sz w:val="22"/>
          <w:u w:val="single"/>
        </w:rPr>
        <w:t>Front</w:t>
      </w:r>
      <w:r>
        <w:rPr>
          <w:spacing w:val="-5"/>
          <w:sz w:val="22"/>
          <w:u w:val="single"/>
        </w:rPr>
        <w:t> </w:t>
      </w:r>
      <w:r>
        <w:rPr>
          <w:sz w:val="22"/>
          <w:u w:val="single"/>
        </w:rPr>
        <w:t>yard</w:t>
      </w:r>
      <w:r>
        <w:rPr>
          <w:spacing w:val="-3"/>
          <w:sz w:val="22"/>
          <w:u w:val="single"/>
        </w:rPr>
        <w:t> </w:t>
      </w:r>
      <w:r>
        <w:rPr>
          <w:sz w:val="22"/>
          <w:u w:val="single"/>
        </w:rPr>
        <w:t>setbacks</w:t>
      </w:r>
      <w:r>
        <w:rPr>
          <w:spacing w:val="-4"/>
          <w:sz w:val="22"/>
          <w:u w:val="single"/>
        </w:rPr>
        <w:t> </w:t>
      </w:r>
      <w:r>
        <w:rPr>
          <w:sz w:val="22"/>
          <w:u w:val="single"/>
        </w:rPr>
        <w:t>for</w:t>
      </w:r>
      <w:r>
        <w:rPr>
          <w:spacing w:val="-2"/>
          <w:sz w:val="22"/>
          <w:u w:val="single"/>
        </w:rPr>
        <w:t> </w:t>
      </w:r>
      <w:r>
        <w:rPr>
          <w:sz w:val="22"/>
          <w:u w:val="single"/>
        </w:rPr>
        <w:t>garbage</w:t>
      </w:r>
      <w:r>
        <w:rPr>
          <w:spacing w:val="-3"/>
          <w:sz w:val="22"/>
          <w:u w:val="single"/>
        </w:rPr>
        <w:t> </w:t>
      </w:r>
      <w:r>
        <w:rPr>
          <w:sz w:val="22"/>
          <w:u w:val="single"/>
        </w:rPr>
        <w:t>storage</w:t>
      </w:r>
      <w:r>
        <w:rPr>
          <w:spacing w:val="-4"/>
          <w:sz w:val="22"/>
          <w:u w:val="single"/>
        </w:rPr>
        <w:t> </w:t>
      </w:r>
      <w:r>
        <w:rPr>
          <w:spacing w:val="-2"/>
          <w:sz w:val="22"/>
          <w:u w:val="single"/>
        </w:rPr>
        <w:t>areas</w:t>
      </w:r>
      <w:r>
        <w:rPr>
          <w:spacing w:val="-2"/>
          <w:sz w:val="22"/>
          <w:u w:val="none"/>
        </w:rPr>
        <w:t>.</w:t>
      </w:r>
    </w:p>
    <w:p>
      <w:pPr>
        <w:pStyle w:val="BodyText"/>
      </w:pPr>
    </w:p>
    <w:p>
      <w:pPr>
        <w:pStyle w:val="ListParagraph"/>
        <w:numPr>
          <w:ilvl w:val="2"/>
          <w:numId w:val="18"/>
        </w:numPr>
        <w:tabs>
          <w:tab w:pos="2996" w:val="left" w:leader="none"/>
        </w:tabs>
        <w:spacing w:line="240" w:lineRule="auto" w:before="0" w:after="0"/>
        <w:ind w:left="119" w:right="113" w:firstLine="2160"/>
        <w:jc w:val="both"/>
        <w:rPr>
          <w:sz w:val="22"/>
        </w:rPr>
      </w:pPr>
      <w:r>
        <w:rPr>
          <w:sz w:val="22"/>
        </w:rPr>
        <w:t>A minimum front yard setback of three feet must be provided for a garbage storage area in all subdistricts except single-family, duplex, and townhouse subdistricts.</w:t>
      </w:r>
    </w:p>
    <w:p>
      <w:pPr>
        <w:pStyle w:val="ListParagraph"/>
        <w:numPr>
          <w:ilvl w:val="2"/>
          <w:numId w:val="18"/>
        </w:numPr>
        <w:tabs>
          <w:tab w:pos="2997" w:val="left" w:leader="none"/>
        </w:tabs>
        <w:spacing w:line="240" w:lineRule="auto" w:before="252" w:after="0"/>
        <w:ind w:left="120" w:right="115" w:firstLine="2159"/>
        <w:jc w:val="both"/>
        <w:rPr>
          <w:sz w:val="22"/>
        </w:rPr>
      </w:pPr>
      <w:r>
        <w:rPr>
          <w:sz w:val="22"/>
        </w:rPr>
        <w:t>No new garbage storage area may be established in violation of this subsection. All garbage storage areas in the Oak Lawn SPD must be in full compliance with this subsection by September 13, 1994. No person shall have a nonconforming right to maintain a garbage storage area in the required front yard after September 13, 1994. (See Exhibit 193D-5.)</w:t>
      </w:r>
    </w:p>
    <w:p>
      <w:pPr>
        <w:pStyle w:val="BodyText"/>
      </w:pPr>
    </w:p>
    <w:p>
      <w:pPr>
        <w:pStyle w:val="ListParagraph"/>
        <w:numPr>
          <w:ilvl w:val="0"/>
          <w:numId w:val="18"/>
        </w:numPr>
        <w:tabs>
          <w:tab w:pos="1559" w:val="left" w:leader="none"/>
        </w:tabs>
        <w:spacing w:line="240" w:lineRule="auto" w:before="1" w:after="0"/>
        <w:ind w:left="1559" w:right="0" w:hanging="719"/>
        <w:jc w:val="left"/>
        <w:rPr>
          <w:sz w:val="22"/>
        </w:rPr>
      </w:pPr>
      <w:r>
        <w:rPr>
          <w:sz w:val="22"/>
          <w:u w:val="single"/>
        </w:rPr>
        <w:t>Front</w:t>
      </w:r>
      <w:r>
        <w:rPr>
          <w:spacing w:val="-6"/>
          <w:sz w:val="22"/>
          <w:u w:val="single"/>
        </w:rPr>
        <w:t> </w:t>
      </w:r>
      <w:r>
        <w:rPr>
          <w:sz w:val="22"/>
          <w:u w:val="single"/>
        </w:rPr>
        <w:t>yard</w:t>
      </w:r>
      <w:r>
        <w:rPr>
          <w:spacing w:val="-4"/>
          <w:sz w:val="22"/>
          <w:u w:val="single"/>
        </w:rPr>
        <w:t> </w:t>
      </w:r>
      <w:r>
        <w:rPr>
          <w:sz w:val="22"/>
          <w:u w:val="single"/>
        </w:rPr>
        <w:t>provisions</w:t>
      </w:r>
      <w:r>
        <w:rPr>
          <w:spacing w:val="-4"/>
          <w:sz w:val="22"/>
          <w:u w:val="single"/>
        </w:rPr>
        <w:t> </w:t>
      </w:r>
      <w:r>
        <w:rPr>
          <w:sz w:val="22"/>
          <w:u w:val="single"/>
        </w:rPr>
        <w:t>for</w:t>
      </w:r>
      <w:r>
        <w:rPr>
          <w:spacing w:val="-3"/>
          <w:sz w:val="22"/>
          <w:u w:val="single"/>
        </w:rPr>
        <w:t> </w:t>
      </w:r>
      <w:r>
        <w:rPr>
          <w:sz w:val="22"/>
          <w:u w:val="single"/>
        </w:rPr>
        <w:t>residential</w:t>
      </w:r>
      <w:r>
        <w:rPr>
          <w:spacing w:val="-5"/>
          <w:sz w:val="22"/>
          <w:u w:val="single"/>
        </w:rPr>
        <w:t> </w:t>
      </w:r>
      <w:r>
        <w:rPr>
          <w:spacing w:val="-2"/>
          <w:sz w:val="22"/>
          <w:u w:val="single"/>
        </w:rPr>
        <w:t>subdistricts</w:t>
      </w:r>
      <w:r>
        <w:rPr>
          <w:spacing w:val="-2"/>
          <w:sz w:val="22"/>
          <w:u w:val="none"/>
        </w:rPr>
        <w:t>.</w:t>
      </w:r>
    </w:p>
    <w:p>
      <w:pPr>
        <w:pStyle w:val="BodyText"/>
      </w:pPr>
    </w:p>
    <w:p>
      <w:pPr>
        <w:pStyle w:val="ListParagraph"/>
        <w:numPr>
          <w:ilvl w:val="1"/>
          <w:numId w:val="18"/>
        </w:numPr>
        <w:tabs>
          <w:tab w:pos="2277" w:val="left" w:leader="none"/>
        </w:tabs>
        <w:spacing w:line="240" w:lineRule="auto" w:before="0" w:after="0"/>
        <w:ind w:left="119" w:right="114" w:firstLine="1440"/>
        <w:jc w:val="both"/>
        <w:rPr>
          <w:sz w:val="22"/>
        </w:rPr>
      </w:pPr>
      <w:r>
        <w:rPr>
          <w:sz w:val="22"/>
        </w:rPr>
        <w:t>If a corner lot in a single-family, duplex, multiple-family, or agricultural subdistrict has two street frontages of equal distance, one frontage is governed by the front yard regulations of this section, and the other frontage is governed by the side yard regulations in Section 51P-</w:t>
      </w:r>
    </w:p>
    <w:p>
      <w:pPr>
        <w:pStyle w:val="BodyText"/>
        <w:ind w:left="119" w:right="113"/>
        <w:jc w:val="both"/>
      </w:pPr>
      <w:r>
        <w:rPr/>
        <w:t>193.119. If the corner lot has two street frontages of unequal distance, the shorter frontage is governed by this section, and the longer frontage is governed by the side yard regulations in Section 51P-193.119. Notwithstanding this provision, the continuity of the established setback along street frontage must be </w:t>
      </w:r>
      <w:r>
        <w:rPr>
          <w:spacing w:val="-2"/>
        </w:rPr>
        <w:t>maintained.</w:t>
      </w:r>
    </w:p>
    <w:p>
      <w:pPr>
        <w:pStyle w:val="ListParagraph"/>
        <w:numPr>
          <w:ilvl w:val="1"/>
          <w:numId w:val="18"/>
        </w:numPr>
        <w:tabs>
          <w:tab w:pos="2277" w:val="left" w:leader="none"/>
        </w:tabs>
        <w:spacing w:line="240" w:lineRule="auto" w:before="252" w:after="0"/>
        <w:ind w:left="120" w:right="114" w:firstLine="1439"/>
        <w:jc w:val="both"/>
        <w:rPr>
          <w:sz w:val="22"/>
        </w:rPr>
      </w:pPr>
      <w:r>
        <w:rPr>
          <w:sz w:val="22"/>
        </w:rPr>
        <w:t>In</w:t>
      </w:r>
      <w:r>
        <w:rPr>
          <w:spacing w:val="-1"/>
          <w:sz w:val="22"/>
        </w:rPr>
        <w:t> </w:t>
      </w:r>
      <w:r>
        <w:rPr>
          <w:sz w:val="22"/>
        </w:rPr>
        <w:t>a residential subdistrict,</w:t>
      </w:r>
      <w:r>
        <w:rPr>
          <w:spacing w:val="-3"/>
          <w:sz w:val="22"/>
        </w:rPr>
        <w:t> </w:t>
      </w:r>
      <w:r>
        <w:rPr>
          <w:sz w:val="22"/>
        </w:rPr>
        <w:t>if</w:t>
      </w:r>
      <w:r>
        <w:rPr>
          <w:spacing w:val="-2"/>
          <w:sz w:val="22"/>
        </w:rPr>
        <w:t> </w:t>
      </w:r>
      <w:r>
        <w:rPr>
          <w:sz w:val="22"/>
        </w:rPr>
        <w:t>a structure</w:t>
      </w:r>
      <w:r>
        <w:rPr>
          <w:spacing w:val="-3"/>
          <w:sz w:val="22"/>
        </w:rPr>
        <w:t> </w:t>
      </w:r>
      <w:r>
        <w:rPr>
          <w:sz w:val="22"/>
        </w:rPr>
        <w:t>specified</w:t>
      </w:r>
      <w:r>
        <w:rPr>
          <w:spacing w:val="-1"/>
          <w:sz w:val="22"/>
        </w:rPr>
        <w:t> </w:t>
      </w:r>
      <w:r>
        <w:rPr>
          <w:sz w:val="22"/>
        </w:rPr>
        <w:t>in</w:t>
      </w:r>
      <w:r>
        <w:rPr>
          <w:spacing w:val="-3"/>
          <w:sz w:val="22"/>
        </w:rPr>
        <w:t> </w:t>
      </w:r>
      <w:r>
        <w:rPr>
          <w:sz w:val="22"/>
        </w:rPr>
        <w:t>Section</w:t>
      </w:r>
      <w:r>
        <w:rPr>
          <w:spacing w:val="-1"/>
          <w:sz w:val="22"/>
        </w:rPr>
        <w:t> </w:t>
      </w:r>
      <w:r>
        <w:rPr>
          <w:sz w:val="22"/>
        </w:rPr>
        <w:t>51P-193.123(a)(1) is erected or altered to exceed the maximum height allowed in Section 51P-193.125, an additional setback must be provided that is equal to one-half the height of that portion of the building that exceeds 36 feet,</w:t>
      </w:r>
      <w:r>
        <w:rPr>
          <w:spacing w:val="40"/>
          <w:sz w:val="22"/>
        </w:rPr>
        <w:t> </w:t>
      </w:r>
      <w:r>
        <w:rPr>
          <w:sz w:val="22"/>
        </w:rPr>
        <w:t>up to a maximum total setback of 50 feet. The additional setback is only required for that portion of a building that exceeds 36 feet in height. In case of a conflict between Subsection (a)(7) and this provision, Subsection (a)(7) applies.</w:t>
      </w:r>
    </w:p>
    <w:p>
      <w:pPr>
        <w:pStyle w:val="BodyText"/>
      </w:pPr>
    </w:p>
    <w:p>
      <w:pPr>
        <w:pStyle w:val="ListParagraph"/>
        <w:numPr>
          <w:ilvl w:val="1"/>
          <w:numId w:val="18"/>
        </w:numPr>
        <w:tabs>
          <w:tab w:pos="2278" w:val="left" w:leader="none"/>
        </w:tabs>
        <w:spacing w:line="240" w:lineRule="auto" w:before="0" w:after="0"/>
        <w:ind w:left="120" w:right="113" w:firstLine="1440"/>
        <w:jc w:val="both"/>
        <w:rPr>
          <w:sz w:val="22"/>
        </w:rPr>
      </w:pPr>
      <w:r>
        <w:rPr>
          <w:sz w:val="22"/>
        </w:rPr>
        <w:t>If the TH subdistrict abuts another residential subdistrict in the same block and fronts on the same side of the street, the residential subdistrict with the greater front yard requirement determines the minimum front yard. The minimum front yard for the residential subdistrict with the greater front yard requirement must extend at least 150 feet into the TH subdistrict.</w:t>
      </w:r>
    </w:p>
    <w:p>
      <w:pPr>
        <w:pStyle w:val="ListParagraph"/>
        <w:numPr>
          <w:ilvl w:val="1"/>
          <w:numId w:val="18"/>
        </w:numPr>
        <w:tabs>
          <w:tab w:pos="2278" w:val="left" w:leader="none"/>
        </w:tabs>
        <w:spacing w:line="240" w:lineRule="auto" w:before="252" w:after="0"/>
        <w:ind w:left="120" w:right="112" w:firstLine="1440"/>
        <w:jc w:val="both"/>
        <w:rPr>
          <w:sz w:val="22"/>
        </w:rPr>
      </w:pPr>
      <w:r>
        <w:rPr>
          <w:sz w:val="22"/>
        </w:rPr>
        <w:t>In the mobile home subdistrict, a mobile home may not be located closer that 20 feet to a public street right-of-way or a private drive used for access, circulation, or service to a lot or</w:t>
      </w:r>
      <w:r>
        <w:rPr>
          <w:spacing w:val="40"/>
          <w:sz w:val="22"/>
        </w:rPr>
        <w:t> </w:t>
      </w:r>
      <w:r>
        <w:rPr>
          <w:sz w:val="22"/>
        </w:rPr>
        <w:t>stand where a mobile home is located.</w:t>
      </w:r>
    </w:p>
    <w:p>
      <w:pPr>
        <w:pStyle w:val="BodyText"/>
        <w:spacing w:before="1"/>
      </w:pPr>
    </w:p>
    <w:p>
      <w:pPr>
        <w:pStyle w:val="ListParagraph"/>
        <w:numPr>
          <w:ilvl w:val="1"/>
          <w:numId w:val="18"/>
        </w:numPr>
        <w:tabs>
          <w:tab w:pos="2278" w:val="left" w:leader="none"/>
        </w:tabs>
        <w:spacing w:line="240" w:lineRule="auto" w:before="0" w:after="0"/>
        <w:ind w:left="120" w:right="116" w:firstLine="1440"/>
        <w:jc w:val="both"/>
        <w:rPr>
          <w:sz w:val="22"/>
        </w:rPr>
      </w:pPr>
      <w:r>
        <w:rPr>
          <w:sz w:val="22"/>
        </w:rPr>
        <w:t>In the MF-2 and MF-3 subdistricts, front yard setback averaging is permitted for</w:t>
      </w:r>
      <w:r>
        <w:rPr>
          <w:spacing w:val="40"/>
          <w:sz w:val="22"/>
        </w:rPr>
        <w:t> </w:t>
      </w:r>
      <w:r>
        <w:rPr>
          <w:sz w:val="22"/>
        </w:rPr>
        <w:t>a building 36 feet or less in height if the building site has no front street curb cuts and the following minimum front yard setbacks are provided:</w:t>
      </w:r>
    </w:p>
    <w:p>
      <w:pPr>
        <w:pStyle w:val="BodyText"/>
        <w:spacing w:before="1"/>
      </w:pPr>
    </w:p>
    <w:p>
      <w:pPr>
        <w:pStyle w:val="ListParagraph"/>
        <w:numPr>
          <w:ilvl w:val="2"/>
          <w:numId w:val="18"/>
        </w:numPr>
        <w:tabs>
          <w:tab w:pos="3000" w:val="left" w:leader="none"/>
        </w:tabs>
        <w:spacing w:line="240" w:lineRule="auto" w:before="0" w:after="0"/>
        <w:ind w:left="120" w:right="114" w:firstLine="2160"/>
        <w:jc w:val="left"/>
        <w:rPr>
          <w:sz w:val="22"/>
        </w:rPr>
      </w:pPr>
      <w:r>
        <w:rPr>
          <w:sz w:val="22"/>
        </w:rPr>
        <w:t>A minimum setback of 13 feet from the back of the projected street curb (to allow for parkway landscape and sidewalk construction).</w:t>
      </w:r>
    </w:p>
    <w:p>
      <w:pPr>
        <w:pStyle w:val="ListParagraph"/>
        <w:numPr>
          <w:ilvl w:val="2"/>
          <w:numId w:val="18"/>
        </w:numPr>
        <w:tabs>
          <w:tab w:pos="3000" w:val="left" w:leader="none"/>
        </w:tabs>
        <w:spacing w:line="252" w:lineRule="exact" w:before="252" w:after="0"/>
        <w:ind w:left="3000" w:right="0" w:hanging="720"/>
        <w:jc w:val="left"/>
        <w:rPr>
          <w:sz w:val="22"/>
        </w:rPr>
      </w:pPr>
      <w:r>
        <w:rPr>
          <w:sz w:val="22"/>
        </w:rPr>
        <w:t>A</w:t>
      </w:r>
      <w:r>
        <w:rPr>
          <w:spacing w:val="16"/>
          <w:sz w:val="22"/>
        </w:rPr>
        <w:t> </w:t>
      </w:r>
      <w:r>
        <w:rPr>
          <w:sz w:val="22"/>
        </w:rPr>
        <w:t>minimum</w:t>
      </w:r>
      <w:r>
        <w:rPr>
          <w:spacing w:val="18"/>
          <w:sz w:val="22"/>
        </w:rPr>
        <w:t> </w:t>
      </w:r>
      <w:r>
        <w:rPr>
          <w:sz w:val="22"/>
        </w:rPr>
        <w:t>setback</w:t>
      </w:r>
      <w:r>
        <w:rPr>
          <w:spacing w:val="19"/>
          <w:sz w:val="22"/>
        </w:rPr>
        <w:t> </w:t>
      </w:r>
      <w:r>
        <w:rPr>
          <w:sz w:val="22"/>
        </w:rPr>
        <w:t>of</w:t>
      </w:r>
      <w:r>
        <w:rPr>
          <w:spacing w:val="18"/>
          <w:sz w:val="22"/>
        </w:rPr>
        <w:t> </w:t>
      </w:r>
      <w:r>
        <w:rPr>
          <w:sz w:val="22"/>
        </w:rPr>
        <w:t>three</w:t>
      </w:r>
      <w:r>
        <w:rPr>
          <w:spacing w:val="20"/>
          <w:sz w:val="22"/>
        </w:rPr>
        <w:t> </w:t>
      </w:r>
      <w:r>
        <w:rPr>
          <w:sz w:val="22"/>
        </w:rPr>
        <w:t>feet</w:t>
      </w:r>
      <w:r>
        <w:rPr>
          <w:spacing w:val="18"/>
          <w:sz w:val="22"/>
        </w:rPr>
        <w:t> </w:t>
      </w:r>
      <w:r>
        <w:rPr>
          <w:sz w:val="22"/>
        </w:rPr>
        <w:t>from</w:t>
      </w:r>
      <w:r>
        <w:rPr>
          <w:spacing w:val="18"/>
          <w:sz w:val="22"/>
        </w:rPr>
        <w:t> </w:t>
      </w:r>
      <w:r>
        <w:rPr>
          <w:sz w:val="22"/>
        </w:rPr>
        <w:t>the</w:t>
      </w:r>
      <w:r>
        <w:rPr>
          <w:spacing w:val="17"/>
          <w:sz w:val="22"/>
        </w:rPr>
        <w:t> </w:t>
      </w:r>
      <w:r>
        <w:rPr>
          <w:sz w:val="22"/>
        </w:rPr>
        <w:t>lot</w:t>
      </w:r>
      <w:r>
        <w:rPr>
          <w:spacing w:val="20"/>
          <w:sz w:val="22"/>
        </w:rPr>
        <w:t> </w:t>
      </w:r>
      <w:r>
        <w:rPr>
          <w:sz w:val="22"/>
        </w:rPr>
        <w:t>line</w:t>
      </w:r>
      <w:r>
        <w:rPr>
          <w:spacing w:val="17"/>
          <w:sz w:val="22"/>
        </w:rPr>
        <w:t> </w:t>
      </w:r>
      <w:r>
        <w:rPr>
          <w:sz w:val="22"/>
        </w:rPr>
        <w:t>(to</w:t>
      </w:r>
      <w:r>
        <w:rPr>
          <w:spacing w:val="19"/>
          <w:sz w:val="22"/>
        </w:rPr>
        <w:t> </w:t>
      </w:r>
      <w:r>
        <w:rPr>
          <w:sz w:val="22"/>
        </w:rPr>
        <w:t>allow</w:t>
      </w:r>
      <w:r>
        <w:rPr>
          <w:spacing w:val="18"/>
          <w:sz w:val="22"/>
        </w:rPr>
        <w:t> </w:t>
      </w:r>
      <w:r>
        <w:rPr>
          <w:sz w:val="22"/>
        </w:rPr>
        <w:t>for</w:t>
      </w:r>
      <w:r>
        <w:rPr>
          <w:spacing w:val="21"/>
          <w:sz w:val="22"/>
        </w:rPr>
        <w:t> </w:t>
      </w:r>
      <w:r>
        <w:rPr>
          <w:spacing w:val="-2"/>
          <w:sz w:val="22"/>
        </w:rPr>
        <w:t>private</w:t>
      </w:r>
    </w:p>
    <w:p>
      <w:pPr>
        <w:pStyle w:val="BodyText"/>
        <w:spacing w:line="252" w:lineRule="exact"/>
        <w:ind w:left="120"/>
      </w:pPr>
      <w:r>
        <w:rPr/>
        <w:t>property</w:t>
      </w:r>
      <w:r>
        <w:rPr>
          <w:spacing w:val="-5"/>
        </w:rPr>
        <w:t> </w:t>
      </w:r>
      <w:r>
        <w:rPr>
          <w:spacing w:val="-2"/>
        </w:rPr>
        <w:t>landscaping).</w:t>
      </w:r>
    </w:p>
    <w:p>
      <w:pPr>
        <w:pStyle w:val="BodyText"/>
      </w:pPr>
    </w:p>
    <w:p>
      <w:pPr>
        <w:pStyle w:val="ListParagraph"/>
        <w:numPr>
          <w:ilvl w:val="1"/>
          <w:numId w:val="18"/>
        </w:numPr>
        <w:tabs>
          <w:tab w:pos="2280" w:val="left" w:leader="none"/>
        </w:tabs>
        <w:spacing w:line="240" w:lineRule="auto" w:before="0" w:after="0"/>
        <w:ind w:left="120" w:right="115" w:firstLine="1440"/>
        <w:jc w:val="left"/>
        <w:rPr>
          <w:sz w:val="22"/>
        </w:rPr>
      </w:pPr>
      <w:r>
        <w:rPr>
          <w:sz w:val="22"/>
        </w:rPr>
        <w:t>In</w:t>
      </w:r>
      <w:r>
        <w:rPr>
          <w:spacing w:val="40"/>
          <w:sz w:val="22"/>
        </w:rPr>
        <w:t> </w:t>
      </w:r>
      <w:r>
        <w:rPr>
          <w:sz w:val="22"/>
        </w:rPr>
        <w:t>the</w:t>
      </w:r>
      <w:r>
        <w:rPr>
          <w:spacing w:val="40"/>
          <w:sz w:val="22"/>
        </w:rPr>
        <w:t> </w:t>
      </w:r>
      <w:r>
        <w:rPr>
          <w:sz w:val="22"/>
        </w:rPr>
        <w:t>MF-3</w:t>
      </w:r>
      <w:r>
        <w:rPr>
          <w:spacing w:val="40"/>
          <w:sz w:val="22"/>
        </w:rPr>
        <w:t> </w:t>
      </w:r>
      <w:r>
        <w:rPr>
          <w:sz w:val="22"/>
        </w:rPr>
        <w:t>subdistrict,</w:t>
      </w:r>
      <w:r>
        <w:rPr>
          <w:spacing w:val="40"/>
          <w:sz w:val="22"/>
        </w:rPr>
        <w:t> </w:t>
      </w:r>
      <w:r>
        <w:rPr>
          <w:sz w:val="22"/>
        </w:rPr>
        <w:t>the</w:t>
      </w:r>
      <w:r>
        <w:rPr>
          <w:spacing w:val="40"/>
          <w:sz w:val="22"/>
        </w:rPr>
        <w:t> </w:t>
      </w:r>
      <w:r>
        <w:rPr>
          <w:sz w:val="22"/>
        </w:rPr>
        <w:t>following</w:t>
      </w:r>
      <w:r>
        <w:rPr>
          <w:spacing w:val="38"/>
          <w:sz w:val="22"/>
        </w:rPr>
        <w:t> </w:t>
      </w:r>
      <w:r>
        <w:rPr>
          <w:sz w:val="22"/>
        </w:rPr>
        <w:t>minimum</w:t>
      </w:r>
      <w:r>
        <w:rPr>
          <w:spacing w:val="40"/>
          <w:sz w:val="22"/>
        </w:rPr>
        <w:t> </w:t>
      </w:r>
      <w:r>
        <w:rPr>
          <w:sz w:val="22"/>
        </w:rPr>
        <w:t>front</w:t>
      </w:r>
      <w:r>
        <w:rPr>
          <w:spacing w:val="40"/>
          <w:sz w:val="22"/>
        </w:rPr>
        <w:t> </w:t>
      </w:r>
      <w:r>
        <w:rPr>
          <w:sz w:val="22"/>
        </w:rPr>
        <w:t>yard</w:t>
      </w:r>
      <w:r>
        <w:rPr>
          <w:spacing w:val="40"/>
          <w:sz w:val="22"/>
        </w:rPr>
        <w:t> </w:t>
      </w:r>
      <w:r>
        <w:rPr>
          <w:sz w:val="22"/>
        </w:rPr>
        <w:t>setbacks</w:t>
      </w:r>
      <w:r>
        <w:rPr>
          <w:spacing w:val="38"/>
          <w:sz w:val="22"/>
        </w:rPr>
        <w:t> </w:t>
      </w:r>
      <w:r>
        <w:rPr>
          <w:sz w:val="22"/>
        </w:rPr>
        <w:t>must</w:t>
      </w:r>
      <w:r>
        <w:rPr>
          <w:spacing w:val="40"/>
          <w:sz w:val="22"/>
        </w:rPr>
        <w:t> </w:t>
      </w:r>
      <w:r>
        <w:rPr>
          <w:sz w:val="22"/>
        </w:rPr>
        <w:t>be provided for all buildings and structures:</w:t>
      </w:r>
    </w:p>
    <w:p>
      <w:pPr>
        <w:pStyle w:val="ListParagraph"/>
        <w:numPr>
          <w:ilvl w:val="2"/>
          <w:numId w:val="18"/>
        </w:numPr>
        <w:tabs>
          <w:tab w:pos="3000" w:val="left" w:leader="none"/>
        </w:tabs>
        <w:spacing w:line="240" w:lineRule="auto" w:before="253" w:after="0"/>
        <w:ind w:left="3000" w:right="0" w:hanging="720"/>
        <w:jc w:val="left"/>
        <w:rPr>
          <w:sz w:val="22"/>
        </w:rPr>
      </w:pPr>
      <w:r>
        <w:rPr>
          <w:sz w:val="22"/>
        </w:rPr>
        <w:t>10</w:t>
      </w:r>
      <w:r>
        <w:rPr>
          <w:spacing w:val="-2"/>
          <w:sz w:val="22"/>
        </w:rPr>
        <w:t> </w:t>
      </w:r>
      <w:r>
        <w:rPr>
          <w:sz w:val="22"/>
        </w:rPr>
        <w:t>feet</w:t>
      </w:r>
      <w:r>
        <w:rPr>
          <w:spacing w:val="-3"/>
          <w:sz w:val="22"/>
        </w:rPr>
        <w:t> </w:t>
      </w:r>
      <w:r>
        <w:rPr>
          <w:sz w:val="22"/>
        </w:rPr>
        <w:t>for</w:t>
      </w:r>
      <w:r>
        <w:rPr>
          <w:spacing w:val="-3"/>
          <w:sz w:val="22"/>
        </w:rPr>
        <w:t> </w:t>
      </w:r>
      <w:r>
        <w:rPr>
          <w:sz w:val="22"/>
        </w:rPr>
        <w:t>the</w:t>
      </w:r>
      <w:r>
        <w:rPr>
          <w:spacing w:val="-3"/>
          <w:sz w:val="22"/>
        </w:rPr>
        <w:t> </w:t>
      </w:r>
      <w:r>
        <w:rPr>
          <w:sz w:val="22"/>
        </w:rPr>
        <w:t>first</w:t>
      </w:r>
      <w:r>
        <w:rPr>
          <w:spacing w:val="-1"/>
          <w:sz w:val="22"/>
        </w:rPr>
        <w:t> </w:t>
      </w:r>
      <w:r>
        <w:rPr>
          <w:sz w:val="22"/>
        </w:rPr>
        <w:t>36</w:t>
      </w:r>
      <w:r>
        <w:rPr>
          <w:spacing w:val="-4"/>
          <w:sz w:val="22"/>
        </w:rPr>
        <w:t> </w:t>
      </w:r>
      <w:r>
        <w:rPr>
          <w:sz w:val="22"/>
        </w:rPr>
        <w:t>feet in</w:t>
      </w:r>
      <w:r>
        <w:rPr>
          <w:spacing w:val="-1"/>
          <w:sz w:val="22"/>
        </w:rPr>
        <w:t> </w:t>
      </w:r>
      <w:r>
        <w:rPr>
          <w:spacing w:val="-2"/>
          <w:sz w:val="22"/>
        </w:rPr>
        <w:t>height.</w:t>
      </w:r>
    </w:p>
    <w:p>
      <w:pPr>
        <w:spacing w:after="0" w:line="240" w:lineRule="auto"/>
        <w:jc w:val="left"/>
        <w:rPr>
          <w:sz w:val="22"/>
        </w:rPr>
        <w:sectPr>
          <w:pgSz w:w="12240" w:h="15840"/>
          <w:pgMar w:top="1080" w:bottom="280" w:left="1320" w:right="1320"/>
        </w:sectPr>
      </w:pPr>
    </w:p>
    <w:p>
      <w:pPr>
        <w:pStyle w:val="ListParagraph"/>
        <w:numPr>
          <w:ilvl w:val="2"/>
          <w:numId w:val="18"/>
        </w:numPr>
        <w:tabs>
          <w:tab w:pos="3000" w:val="left" w:leader="none"/>
        </w:tabs>
        <w:spacing w:line="252" w:lineRule="exact" w:before="70" w:after="0"/>
        <w:ind w:left="3000" w:right="0" w:hanging="720"/>
        <w:jc w:val="left"/>
        <w:rPr>
          <w:sz w:val="22"/>
        </w:rPr>
      </w:pPr>
      <w:r>
        <w:rPr>
          <w:sz w:val="22"/>
        </w:rPr>
        <w:t>25</w:t>
      </w:r>
      <w:r>
        <w:rPr>
          <w:spacing w:val="3"/>
          <w:sz w:val="22"/>
        </w:rPr>
        <w:t> </w:t>
      </w:r>
      <w:r>
        <w:rPr>
          <w:sz w:val="22"/>
        </w:rPr>
        <w:t>feet</w:t>
      </w:r>
      <w:r>
        <w:rPr>
          <w:spacing w:val="1"/>
          <w:sz w:val="22"/>
        </w:rPr>
        <w:t> </w:t>
      </w:r>
      <w:r>
        <w:rPr>
          <w:sz w:val="22"/>
        </w:rPr>
        <w:t>for</w:t>
      </w:r>
      <w:r>
        <w:rPr>
          <w:spacing w:val="3"/>
          <w:sz w:val="22"/>
        </w:rPr>
        <w:t> </w:t>
      </w:r>
      <w:r>
        <w:rPr>
          <w:sz w:val="22"/>
        </w:rPr>
        <w:t>all</w:t>
      </w:r>
      <w:r>
        <w:rPr>
          <w:spacing w:val="2"/>
          <w:sz w:val="22"/>
        </w:rPr>
        <w:t> </w:t>
      </w:r>
      <w:r>
        <w:rPr>
          <w:sz w:val="22"/>
        </w:rPr>
        <w:t>portions</w:t>
      </w:r>
      <w:r>
        <w:rPr>
          <w:spacing w:val="1"/>
          <w:sz w:val="22"/>
        </w:rPr>
        <w:t> </w:t>
      </w:r>
      <w:r>
        <w:rPr>
          <w:sz w:val="22"/>
        </w:rPr>
        <w:t>of</w:t>
      </w:r>
      <w:r>
        <w:rPr>
          <w:spacing w:val="1"/>
          <w:sz w:val="22"/>
        </w:rPr>
        <w:t> </w:t>
      </w:r>
      <w:r>
        <w:rPr>
          <w:sz w:val="22"/>
        </w:rPr>
        <w:t>a</w:t>
      </w:r>
      <w:r>
        <w:rPr>
          <w:spacing w:val="1"/>
          <w:sz w:val="22"/>
        </w:rPr>
        <w:t> </w:t>
      </w:r>
      <w:r>
        <w:rPr>
          <w:sz w:val="22"/>
        </w:rPr>
        <w:t>building</w:t>
      </w:r>
      <w:r>
        <w:rPr>
          <w:spacing w:val="1"/>
          <w:sz w:val="22"/>
        </w:rPr>
        <w:t> </w:t>
      </w:r>
      <w:r>
        <w:rPr>
          <w:sz w:val="22"/>
        </w:rPr>
        <w:t>above</w:t>
      </w:r>
      <w:r>
        <w:rPr>
          <w:spacing w:val="3"/>
          <w:sz w:val="22"/>
        </w:rPr>
        <w:t> </w:t>
      </w:r>
      <w:r>
        <w:rPr>
          <w:sz w:val="22"/>
        </w:rPr>
        <w:t>36</w:t>
      </w:r>
      <w:r>
        <w:rPr>
          <w:spacing w:val="3"/>
          <w:sz w:val="22"/>
        </w:rPr>
        <w:t> </w:t>
      </w:r>
      <w:r>
        <w:rPr>
          <w:sz w:val="22"/>
        </w:rPr>
        <w:t>feet</w:t>
      </w:r>
      <w:r>
        <w:rPr>
          <w:spacing w:val="2"/>
          <w:sz w:val="22"/>
        </w:rPr>
        <w:t> </w:t>
      </w:r>
      <w:r>
        <w:rPr>
          <w:sz w:val="22"/>
        </w:rPr>
        <w:t>in height. (See</w:t>
      </w:r>
      <w:r>
        <w:rPr>
          <w:spacing w:val="2"/>
          <w:sz w:val="22"/>
        </w:rPr>
        <w:t> </w:t>
      </w:r>
      <w:r>
        <w:rPr>
          <w:spacing w:val="-2"/>
          <w:sz w:val="22"/>
        </w:rPr>
        <w:t>Exhibit</w:t>
      </w:r>
    </w:p>
    <w:p>
      <w:pPr>
        <w:pStyle w:val="BodyText"/>
        <w:spacing w:line="252" w:lineRule="exact"/>
        <w:ind w:left="120"/>
      </w:pPr>
      <w:r>
        <w:rPr>
          <w:spacing w:val="-2"/>
        </w:rPr>
        <w:t>193D-</w:t>
      </w:r>
      <w:r>
        <w:rPr>
          <w:spacing w:val="-5"/>
        </w:rPr>
        <w:t>6.)</w:t>
      </w:r>
    </w:p>
    <w:p>
      <w:pPr>
        <w:pStyle w:val="BodyText"/>
      </w:pPr>
    </w:p>
    <w:p>
      <w:pPr>
        <w:pStyle w:val="ListParagraph"/>
        <w:numPr>
          <w:ilvl w:val="1"/>
          <w:numId w:val="18"/>
        </w:numPr>
        <w:tabs>
          <w:tab w:pos="2278" w:val="left" w:leader="none"/>
        </w:tabs>
        <w:spacing w:line="240" w:lineRule="auto" w:before="1" w:after="0"/>
        <w:ind w:left="120" w:right="114" w:firstLine="1440"/>
        <w:jc w:val="both"/>
        <w:rPr>
          <w:sz w:val="22"/>
        </w:rPr>
      </w:pPr>
      <w:r>
        <w:rPr>
          <w:sz w:val="22"/>
        </w:rPr>
        <w:t>In the MF-4 subdistrict, if a building is erected or altered to exceed 36 feet in height, an additional setback must be provided that is equal to one-half the height of that portion of the building that exceeds 36 feet, up to a maximum total setback of 50 feet. The additional setback is only required for that portion of a building that exceeds 36 feet in height. In case of a conflict between Subsection (a)(7) and this provision, Subsection (a)(7) applies.</w:t>
      </w:r>
    </w:p>
    <w:p>
      <w:pPr>
        <w:pStyle w:val="BodyText"/>
      </w:pPr>
    </w:p>
    <w:p>
      <w:pPr>
        <w:pStyle w:val="ListParagraph"/>
        <w:numPr>
          <w:ilvl w:val="1"/>
          <w:numId w:val="18"/>
        </w:numPr>
        <w:tabs>
          <w:tab w:pos="2280" w:val="left" w:leader="none"/>
        </w:tabs>
        <w:spacing w:line="252" w:lineRule="exact" w:before="1" w:after="0"/>
        <w:ind w:left="2280" w:right="0" w:hanging="720"/>
        <w:jc w:val="left"/>
        <w:rPr>
          <w:sz w:val="22"/>
        </w:rPr>
      </w:pPr>
      <w:r>
        <w:rPr>
          <w:sz w:val="22"/>
        </w:rPr>
        <w:t>The</w:t>
      </w:r>
      <w:r>
        <w:rPr>
          <w:spacing w:val="12"/>
          <w:sz w:val="22"/>
        </w:rPr>
        <w:t> </w:t>
      </w:r>
      <w:r>
        <w:rPr>
          <w:sz w:val="22"/>
        </w:rPr>
        <w:t>following</w:t>
      </w:r>
      <w:r>
        <w:rPr>
          <w:spacing w:val="13"/>
          <w:sz w:val="22"/>
        </w:rPr>
        <w:t> </w:t>
      </w:r>
      <w:r>
        <w:rPr>
          <w:sz w:val="22"/>
        </w:rPr>
        <w:t>modifications</w:t>
      </w:r>
      <w:r>
        <w:rPr>
          <w:spacing w:val="14"/>
          <w:sz w:val="22"/>
        </w:rPr>
        <w:t> </w:t>
      </w:r>
      <w:r>
        <w:rPr>
          <w:sz w:val="22"/>
        </w:rPr>
        <w:t>only</w:t>
      </w:r>
      <w:r>
        <w:rPr>
          <w:spacing w:val="15"/>
          <w:sz w:val="22"/>
        </w:rPr>
        <w:t> </w:t>
      </w:r>
      <w:r>
        <w:rPr>
          <w:sz w:val="22"/>
        </w:rPr>
        <w:t>apply</w:t>
      </w:r>
      <w:r>
        <w:rPr>
          <w:spacing w:val="14"/>
          <w:sz w:val="22"/>
        </w:rPr>
        <w:t> </w:t>
      </w:r>
      <w:r>
        <w:rPr>
          <w:sz w:val="22"/>
        </w:rPr>
        <w:t>to</w:t>
      </w:r>
      <w:r>
        <w:rPr>
          <w:spacing w:val="14"/>
          <w:sz w:val="22"/>
        </w:rPr>
        <w:t> </w:t>
      </w:r>
      <w:r>
        <w:rPr>
          <w:sz w:val="22"/>
        </w:rPr>
        <w:t>property</w:t>
      </w:r>
      <w:r>
        <w:rPr>
          <w:spacing w:val="13"/>
          <w:sz w:val="22"/>
        </w:rPr>
        <w:t> </w:t>
      </w:r>
      <w:r>
        <w:rPr>
          <w:sz w:val="22"/>
        </w:rPr>
        <w:t>in</w:t>
      </w:r>
      <w:r>
        <w:rPr>
          <w:spacing w:val="15"/>
          <w:sz w:val="22"/>
        </w:rPr>
        <w:t> </w:t>
      </w:r>
      <w:r>
        <w:rPr>
          <w:sz w:val="22"/>
        </w:rPr>
        <w:t>single-family</w:t>
      </w:r>
      <w:r>
        <w:rPr>
          <w:spacing w:val="14"/>
          <w:sz w:val="22"/>
        </w:rPr>
        <w:t> </w:t>
      </w:r>
      <w:r>
        <w:rPr>
          <w:sz w:val="22"/>
        </w:rPr>
        <w:t>and</w:t>
      </w:r>
      <w:r>
        <w:rPr>
          <w:spacing w:val="15"/>
          <w:sz w:val="22"/>
        </w:rPr>
        <w:t> </w:t>
      </w:r>
      <w:r>
        <w:rPr>
          <w:spacing w:val="-2"/>
          <w:sz w:val="22"/>
        </w:rPr>
        <w:t>duplex</w:t>
      </w:r>
    </w:p>
    <w:p>
      <w:pPr>
        <w:pStyle w:val="BodyText"/>
        <w:spacing w:line="252" w:lineRule="exact"/>
        <w:ind w:left="120"/>
      </w:pPr>
      <w:r>
        <w:rPr>
          <w:spacing w:val="-2"/>
        </w:rPr>
        <w:t>subdistricts:</w:t>
      </w:r>
    </w:p>
    <w:p>
      <w:pPr>
        <w:pStyle w:val="BodyText"/>
      </w:pPr>
    </w:p>
    <w:p>
      <w:pPr>
        <w:pStyle w:val="ListParagraph"/>
        <w:numPr>
          <w:ilvl w:val="2"/>
          <w:numId w:val="18"/>
        </w:numPr>
        <w:tabs>
          <w:tab w:pos="3000" w:val="left" w:leader="none"/>
        </w:tabs>
        <w:spacing w:line="240" w:lineRule="auto" w:before="0" w:after="0"/>
        <w:ind w:left="3000" w:right="0" w:hanging="720"/>
        <w:jc w:val="left"/>
        <w:rPr>
          <w:sz w:val="22"/>
        </w:rPr>
      </w:pPr>
      <w:r>
        <w:rPr>
          <w:sz w:val="22"/>
        </w:rPr>
        <w:t>In</w:t>
      </w:r>
      <w:r>
        <w:rPr>
          <w:spacing w:val="-2"/>
          <w:sz w:val="22"/>
        </w:rPr>
        <w:t> </w:t>
      </w:r>
      <w:r>
        <w:rPr>
          <w:sz w:val="22"/>
        </w:rPr>
        <w:t>this</w:t>
      </w:r>
      <w:r>
        <w:rPr>
          <w:spacing w:val="-3"/>
          <w:sz w:val="22"/>
        </w:rPr>
        <w:t> </w:t>
      </w:r>
      <w:r>
        <w:rPr>
          <w:sz w:val="22"/>
        </w:rPr>
        <w:t>subsection,</w:t>
      </w:r>
      <w:r>
        <w:rPr>
          <w:spacing w:val="-3"/>
          <w:sz w:val="22"/>
        </w:rPr>
        <w:t> </w:t>
      </w:r>
      <w:r>
        <w:rPr>
          <w:sz w:val="22"/>
        </w:rPr>
        <w:t>the</w:t>
      </w:r>
      <w:r>
        <w:rPr>
          <w:spacing w:val="-3"/>
          <w:sz w:val="22"/>
        </w:rPr>
        <w:t> </w:t>
      </w:r>
      <w:r>
        <w:rPr>
          <w:spacing w:val="-2"/>
          <w:sz w:val="22"/>
        </w:rPr>
        <w:t>term:</w:t>
      </w:r>
    </w:p>
    <w:p>
      <w:pPr>
        <w:pStyle w:val="BodyText"/>
      </w:pPr>
    </w:p>
    <w:p>
      <w:pPr>
        <w:pStyle w:val="ListParagraph"/>
        <w:numPr>
          <w:ilvl w:val="3"/>
          <w:numId w:val="18"/>
        </w:numPr>
        <w:tabs>
          <w:tab w:pos="3720" w:val="left" w:leader="none"/>
        </w:tabs>
        <w:spacing w:line="240" w:lineRule="auto" w:before="0" w:after="0"/>
        <w:ind w:left="120" w:right="115" w:firstLine="2879"/>
        <w:jc w:val="left"/>
        <w:rPr>
          <w:sz w:val="22"/>
        </w:rPr>
      </w:pPr>
      <w:r>
        <w:rPr>
          <w:sz w:val="22"/>
        </w:rPr>
        <w:t>"corner</w:t>
      </w:r>
      <w:r>
        <w:rPr>
          <w:spacing w:val="40"/>
          <w:sz w:val="22"/>
        </w:rPr>
        <w:t> </w:t>
      </w:r>
      <w:r>
        <w:rPr>
          <w:sz w:val="22"/>
        </w:rPr>
        <w:t>side</w:t>
      </w:r>
      <w:r>
        <w:rPr>
          <w:spacing w:val="40"/>
          <w:sz w:val="22"/>
        </w:rPr>
        <w:t> </w:t>
      </w:r>
      <w:r>
        <w:rPr>
          <w:sz w:val="22"/>
        </w:rPr>
        <w:t>yard"</w:t>
      </w:r>
      <w:r>
        <w:rPr>
          <w:spacing w:val="40"/>
          <w:sz w:val="22"/>
        </w:rPr>
        <w:t> </w:t>
      </w:r>
      <w:r>
        <w:rPr>
          <w:sz w:val="22"/>
        </w:rPr>
        <w:t>means</w:t>
      </w:r>
      <w:r>
        <w:rPr>
          <w:spacing w:val="40"/>
          <w:sz w:val="22"/>
        </w:rPr>
        <w:t> </w:t>
      </w:r>
      <w:r>
        <w:rPr>
          <w:sz w:val="22"/>
        </w:rPr>
        <w:t>the</w:t>
      </w:r>
      <w:r>
        <w:rPr>
          <w:spacing w:val="40"/>
          <w:sz w:val="22"/>
        </w:rPr>
        <w:t> </w:t>
      </w:r>
      <w:r>
        <w:rPr>
          <w:sz w:val="22"/>
        </w:rPr>
        <w:t>portion</w:t>
      </w:r>
      <w:r>
        <w:rPr>
          <w:spacing w:val="40"/>
          <w:sz w:val="22"/>
        </w:rPr>
        <w:t> </w:t>
      </w:r>
      <w:r>
        <w:rPr>
          <w:sz w:val="22"/>
        </w:rPr>
        <w:t>of</w:t>
      </w:r>
      <w:r>
        <w:rPr>
          <w:spacing w:val="40"/>
          <w:sz w:val="22"/>
        </w:rPr>
        <w:t> </w:t>
      </w:r>
      <w:r>
        <w:rPr>
          <w:sz w:val="22"/>
        </w:rPr>
        <w:t>the</w:t>
      </w:r>
      <w:r>
        <w:rPr>
          <w:spacing w:val="40"/>
          <w:sz w:val="22"/>
        </w:rPr>
        <w:t> </w:t>
      </w:r>
      <w:r>
        <w:rPr>
          <w:sz w:val="22"/>
        </w:rPr>
        <w:t>front</w:t>
      </w:r>
      <w:r>
        <w:rPr>
          <w:spacing w:val="40"/>
          <w:sz w:val="22"/>
        </w:rPr>
        <w:t> </w:t>
      </w:r>
      <w:r>
        <w:rPr>
          <w:sz w:val="22"/>
        </w:rPr>
        <w:t>yard</w:t>
      </w:r>
      <w:r>
        <w:rPr>
          <w:spacing w:val="40"/>
          <w:sz w:val="22"/>
        </w:rPr>
        <w:t> </w:t>
      </w:r>
      <w:r>
        <w:rPr>
          <w:sz w:val="22"/>
        </w:rPr>
        <w:t>on</w:t>
      </w:r>
      <w:r>
        <w:rPr>
          <w:spacing w:val="40"/>
          <w:sz w:val="22"/>
        </w:rPr>
        <w:t> </w:t>
      </w:r>
      <w:r>
        <w:rPr>
          <w:sz w:val="22"/>
        </w:rPr>
        <w:t>a corner lot that is governed by side yard regulations pursuant to Section 51P-193.118(b)(1); and</w:t>
      </w:r>
    </w:p>
    <w:p>
      <w:pPr>
        <w:pStyle w:val="ListParagraph"/>
        <w:numPr>
          <w:ilvl w:val="3"/>
          <w:numId w:val="18"/>
        </w:numPr>
        <w:tabs>
          <w:tab w:pos="3720" w:val="left" w:leader="none"/>
        </w:tabs>
        <w:spacing w:line="252" w:lineRule="exact" w:before="253" w:after="0"/>
        <w:ind w:left="3720" w:right="0" w:hanging="720"/>
        <w:jc w:val="left"/>
        <w:rPr>
          <w:sz w:val="22"/>
        </w:rPr>
      </w:pPr>
      <w:r>
        <w:rPr>
          <w:sz w:val="22"/>
        </w:rPr>
        <w:t>"front</w:t>
      </w:r>
      <w:r>
        <w:rPr>
          <w:spacing w:val="22"/>
          <w:sz w:val="22"/>
        </w:rPr>
        <w:t> </w:t>
      </w:r>
      <w:r>
        <w:rPr>
          <w:sz w:val="22"/>
        </w:rPr>
        <w:t>yard"</w:t>
      </w:r>
      <w:r>
        <w:rPr>
          <w:spacing w:val="25"/>
          <w:sz w:val="22"/>
        </w:rPr>
        <w:t> </w:t>
      </w:r>
      <w:r>
        <w:rPr>
          <w:sz w:val="22"/>
        </w:rPr>
        <w:t>does</w:t>
      </w:r>
      <w:r>
        <w:rPr>
          <w:spacing w:val="27"/>
          <w:sz w:val="22"/>
        </w:rPr>
        <w:t> </w:t>
      </w:r>
      <w:r>
        <w:rPr>
          <w:sz w:val="22"/>
        </w:rPr>
        <w:t>not</w:t>
      </w:r>
      <w:r>
        <w:rPr>
          <w:spacing w:val="25"/>
          <w:sz w:val="22"/>
        </w:rPr>
        <w:t> </w:t>
      </w:r>
      <w:r>
        <w:rPr>
          <w:sz w:val="22"/>
        </w:rPr>
        <w:t>include</w:t>
      </w:r>
      <w:r>
        <w:rPr>
          <w:spacing w:val="26"/>
          <w:sz w:val="22"/>
        </w:rPr>
        <w:t> </w:t>
      </w:r>
      <w:r>
        <w:rPr>
          <w:sz w:val="22"/>
        </w:rPr>
        <w:t>the</w:t>
      </w:r>
      <w:r>
        <w:rPr>
          <w:spacing w:val="25"/>
          <w:sz w:val="22"/>
        </w:rPr>
        <w:t> </w:t>
      </w:r>
      <w:r>
        <w:rPr>
          <w:sz w:val="22"/>
        </w:rPr>
        <w:t>"corner</w:t>
      </w:r>
      <w:r>
        <w:rPr>
          <w:spacing w:val="27"/>
          <w:sz w:val="22"/>
        </w:rPr>
        <w:t> </w:t>
      </w:r>
      <w:r>
        <w:rPr>
          <w:sz w:val="22"/>
        </w:rPr>
        <w:t>side</w:t>
      </w:r>
      <w:r>
        <w:rPr>
          <w:spacing w:val="24"/>
          <w:sz w:val="22"/>
        </w:rPr>
        <w:t> </w:t>
      </w:r>
      <w:r>
        <w:rPr>
          <w:sz w:val="22"/>
        </w:rPr>
        <w:t>yard"</w:t>
      </w:r>
      <w:r>
        <w:rPr>
          <w:spacing w:val="23"/>
          <w:sz w:val="22"/>
        </w:rPr>
        <w:t> </w:t>
      </w:r>
      <w:r>
        <w:rPr>
          <w:sz w:val="22"/>
        </w:rPr>
        <w:t>as</w:t>
      </w:r>
      <w:r>
        <w:rPr>
          <w:spacing w:val="27"/>
          <w:sz w:val="22"/>
        </w:rPr>
        <w:t> </w:t>
      </w:r>
      <w:r>
        <w:rPr>
          <w:spacing w:val="-2"/>
          <w:sz w:val="22"/>
        </w:rPr>
        <w:t>defined</w:t>
      </w:r>
    </w:p>
    <w:p>
      <w:pPr>
        <w:pStyle w:val="BodyText"/>
        <w:spacing w:line="252" w:lineRule="exact"/>
        <w:ind w:left="120"/>
      </w:pPr>
      <w:r>
        <w:rPr>
          <w:spacing w:val="-2"/>
        </w:rPr>
        <w:t>above.</w:t>
      </w:r>
    </w:p>
    <w:p>
      <w:pPr>
        <w:pStyle w:val="BodyText"/>
      </w:pPr>
    </w:p>
    <w:p>
      <w:pPr>
        <w:pStyle w:val="ListParagraph"/>
        <w:numPr>
          <w:ilvl w:val="2"/>
          <w:numId w:val="18"/>
        </w:numPr>
        <w:tabs>
          <w:tab w:pos="2997" w:val="left" w:leader="none"/>
        </w:tabs>
        <w:spacing w:line="240" w:lineRule="auto" w:before="0" w:after="0"/>
        <w:ind w:left="120" w:right="113" w:firstLine="2159"/>
        <w:jc w:val="both"/>
        <w:rPr>
          <w:sz w:val="22"/>
        </w:rPr>
      </w:pPr>
      <w:r>
        <w:rPr>
          <w:sz w:val="22"/>
        </w:rPr>
        <w:t>Where two or more main buildings exist in a blockface, any new</w:t>
      </w:r>
      <w:r>
        <w:rPr>
          <w:spacing w:val="80"/>
          <w:sz w:val="22"/>
        </w:rPr>
        <w:t> </w:t>
      </w:r>
      <w:r>
        <w:rPr>
          <w:sz w:val="22"/>
        </w:rPr>
        <w:t>building must have a minimum front yard setback that is the average of the front yard setbacks of the two main buildings that are closest to the lot in the same blockface; however, in no case is a new building required to have a front yard setback greater than 40 feet. (See Exhibit 193D-7.)</w:t>
      </w:r>
    </w:p>
    <w:p>
      <w:pPr>
        <w:pStyle w:val="ListParagraph"/>
        <w:numPr>
          <w:ilvl w:val="1"/>
          <w:numId w:val="18"/>
        </w:numPr>
        <w:tabs>
          <w:tab w:pos="2278" w:val="left" w:leader="none"/>
        </w:tabs>
        <w:spacing w:line="240" w:lineRule="auto" w:before="253" w:after="0"/>
        <w:ind w:left="120" w:right="112" w:firstLine="1440"/>
        <w:jc w:val="both"/>
        <w:rPr>
          <w:sz w:val="22"/>
        </w:rPr>
      </w:pPr>
      <w:r>
        <w:rPr>
          <w:sz w:val="22"/>
        </w:rPr>
        <w:t>The following modification applies to residential development tracts and single- family uses in MF-1, MF-2, and MF-3 subdistricts. In case of a conflict between this paragraph and the other provisions of this section, this paragraph controls. A minimum front yard setback of 20 feet is </w:t>
      </w:r>
      <w:r>
        <w:rPr>
          <w:spacing w:val="-2"/>
          <w:sz w:val="22"/>
        </w:rPr>
        <w:t>required.</w:t>
      </w:r>
    </w:p>
    <w:p>
      <w:pPr>
        <w:pStyle w:val="BodyText"/>
        <w:spacing w:before="1"/>
      </w:pPr>
    </w:p>
    <w:p>
      <w:pPr>
        <w:pStyle w:val="ListParagraph"/>
        <w:numPr>
          <w:ilvl w:val="0"/>
          <w:numId w:val="18"/>
        </w:numPr>
        <w:tabs>
          <w:tab w:pos="1559" w:val="left" w:leader="none"/>
        </w:tabs>
        <w:spacing w:line="240" w:lineRule="auto" w:before="0" w:after="0"/>
        <w:ind w:left="1559" w:right="0" w:hanging="719"/>
        <w:jc w:val="left"/>
        <w:rPr>
          <w:sz w:val="22"/>
        </w:rPr>
      </w:pPr>
      <w:r>
        <w:rPr>
          <w:sz w:val="22"/>
          <w:u w:val="single"/>
        </w:rPr>
        <w:t>Front</w:t>
      </w:r>
      <w:r>
        <w:rPr>
          <w:spacing w:val="-7"/>
          <w:sz w:val="22"/>
          <w:u w:val="single"/>
        </w:rPr>
        <w:t> </w:t>
      </w:r>
      <w:r>
        <w:rPr>
          <w:sz w:val="22"/>
          <w:u w:val="single"/>
        </w:rPr>
        <w:t>yard</w:t>
      </w:r>
      <w:r>
        <w:rPr>
          <w:spacing w:val="-4"/>
          <w:sz w:val="22"/>
          <w:u w:val="single"/>
        </w:rPr>
        <w:t> </w:t>
      </w:r>
      <w:r>
        <w:rPr>
          <w:sz w:val="22"/>
          <w:u w:val="single"/>
        </w:rPr>
        <w:t>provisions</w:t>
      </w:r>
      <w:r>
        <w:rPr>
          <w:spacing w:val="-4"/>
          <w:sz w:val="22"/>
          <w:u w:val="single"/>
        </w:rPr>
        <w:t> </w:t>
      </w:r>
      <w:r>
        <w:rPr>
          <w:sz w:val="22"/>
          <w:u w:val="single"/>
        </w:rPr>
        <w:t>for</w:t>
      </w:r>
      <w:r>
        <w:rPr>
          <w:spacing w:val="-3"/>
          <w:sz w:val="22"/>
          <w:u w:val="single"/>
        </w:rPr>
        <w:t> </w:t>
      </w:r>
      <w:r>
        <w:rPr>
          <w:sz w:val="22"/>
          <w:u w:val="single"/>
        </w:rPr>
        <w:t>nonresidential</w:t>
      </w:r>
      <w:r>
        <w:rPr>
          <w:spacing w:val="-3"/>
          <w:sz w:val="22"/>
          <w:u w:val="single"/>
        </w:rPr>
        <w:t> </w:t>
      </w:r>
      <w:r>
        <w:rPr>
          <w:spacing w:val="-2"/>
          <w:sz w:val="22"/>
          <w:u w:val="single"/>
        </w:rPr>
        <w:t>subdistricts</w:t>
      </w:r>
      <w:r>
        <w:rPr>
          <w:spacing w:val="-2"/>
          <w:sz w:val="22"/>
          <w:u w:val="none"/>
        </w:rPr>
        <w:t>.</w:t>
      </w:r>
    </w:p>
    <w:p>
      <w:pPr>
        <w:pStyle w:val="BodyText"/>
      </w:pPr>
    </w:p>
    <w:p>
      <w:pPr>
        <w:pStyle w:val="ListParagraph"/>
        <w:numPr>
          <w:ilvl w:val="1"/>
          <w:numId w:val="18"/>
        </w:numPr>
        <w:tabs>
          <w:tab w:pos="2278" w:val="left" w:leader="none"/>
        </w:tabs>
        <w:spacing w:line="240" w:lineRule="auto" w:before="0" w:after="0"/>
        <w:ind w:left="120" w:right="113" w:firstLine="1440"/>
        <w:jc w:val="both"/>
        <w:rPr>
          <w:sz w:val="22"/>
        </w:rPr>
      </w:pPr>
      <w:r>
        <w:rPr>
          <w:sz w:val="22"/>
        </w:rPr>
        <w:t>In the O-2, GR, and LC subdistricts, if a building is erected or altered to exceed 36 feet in height and the building site has a front yard that is either perpendicularly contiguous to or perpendicularly across an adjoining street from the TH, MF-1, or MF-2 subdistrict, an additional front yard setback must be provided that is equal to one-half the height of the portion of the building that exceeds 36 feet in height, up to a maximum total setback of 50 feet. The additional setback is only required for the portion of the building that:</w:t>
      </w:r>
    </w:p>
    <w:p>
      <w:pPr>
        <w:pStyle w:val="BodyText"/>
      </w:pPr>
    </w:p>
    <w:p>
      <w:pPr>
        <w:pStyle w:val="ListParagraph"/>
        <w:numPr>
          <w:ilvl w:val="2"/>
          <w:numId w:val="18"/>
        </w:numPr>
        <w:tabs>
          <w:tab w:pos="2999" w:val="left" w:leader="none"/>
        </w:tabs>
        <w:spacing w:line="240" w:lineRule="auto" w:before="0" w:after="0"/>
        <w:ind w:left="2999" w:right="0" w:hanging="719"/>
        <w:jc w:val="left"/>
        <w:rPr>
          <w:sz w:val="22"/>
        </w:rPr>
      </w:pPr>
      <w:r>
        <w:rPr>
          <w:sz w:val="22"/>
        </w:rPr>
        <w:t>is</w:t>
      </w:r>
      <w:r>
        <w:rPr>
          <w:spacing w:val="-6"/>
          <w:sz w:val="22"/>
        </w:rPr>
        <w:t> </w:t>
      </w:r>
      <w:r>
        <w:rPr>
          <w:sz w:val="22"/>
        </w:rPr>
        <w:t>perpendicularly</w:t>
      </w:r>
      <w:r>
        <w:rPr>
          <w:spacing w:val="-4"/>
          <w:sz w:val="22"/>
        </w:rPr>
        <w:t> </w:t>
      </w:r>
      <w:r>
        <w:rPr>
          <w:sz w:val="22"/>
        </w:rPr>
        <w:t>across</w:t>
      </w:r>
      <w:r>
        <w:rPr>
          <w:spacing w:val="-4"/>
          <w:sz w:val="22"/>
        </w:rPr>
        <w:t> </w:t>
      </w:r>
      <w:r>
        <w:rPr>
          <w:sz w:val="22"/>
        </w:rPr>
        <w:t>from</w:t>
      </w:r>
      <w:r>
        <w:rPr>
          <w:spacing w:val="-3"/>
          <w:sz w:val="22"/>
        </w:rPr>
        <w:t> </w:t>
      </w:r>
      <w:r>
        <w:rPr>
          <w:sz w:val="22"/>
        </w:rPr>
        <w:t>the</w:t>
      </w:r>
      <w:r>
        <w:rPr>
          <w:spacing w:val="-4"/>
          <w:sz w:val="22"/>
        </w:rPr>
        <w:t> </w:t>
      </w:r>
      <w:r>
        <w:rPr>
          <w:sz w:val="22"/>
        </w:rPr>
        <w:t>TH,</w:t>
      </w:r>
      <w:r>
        <w:rPr>
          <w:spacing w:val="-4"/>
          <w:sz w:val="22"/>
        </w:rPr>
        <w:t> </w:t>
      </w:r>
      <w:r>
        <w:rPr>
          <w:sz w:val="22"/>
        </w:rPr>
        <w:t>MF-l,</w:t>
      </w:r>
      <w:r>
        <w:rPr>
          <w:spacing w:val="-4"/>
          <w:sz w:val="22"/>
        </w:rPr>
        <w:t> </w:t>
      </w:r>
      <w:r>
        <w:rPr>
          <w:sz w:val="22"/>
        </w:rPr>
        <w:t>or</w:t>
      </w:r>
      <w:r>
        <w:rPr>
          <w:spacing w:val="-6"/>
          <w:sz w:val="22"/>
        </w:rPr>
        <w:t> </w:t>
      </w:r>
      <w:r>
        <w:rPr>
          <w:sz w:val="22"/>
        </w:rPr>
        <w:t>MF-2</w:t>
      </w:r>
      <w:r>
        <w:rPr>
          <w:spacing w:val="-6"/>
          <w:sz w:val="22"/>
        </w:rPr>
        <w:t> </w:t>
      </w:r>
      <w:r>
        <w:rPr>
          <w:sz w:val="22"/>
        </w:rPr>
        <w:t>subdistrict;</w:t>
      </w:r>
      <w:r>
        <w:rPr>
          <w:spacing w:val="-3"/>
          <w:sz w:val="22"/>
        </w:rPr>
        <w:t> </w:t>
      </w:r>
      <w:r>
        <w:rPr>
          <w:spacing w:val="-5"/>
          <w:sz w:val="22"/>
        </w:rPr>
        <w:t>and</w:t>
      </w:r>
    </w:p>
    <w:p>
      <w:pPr>
        <w:pStyle w:val="BodyText"/>
      </w:pPr>
    </w:p>
    <w:p>
      <w:pPr>
        <w:pStyle w:val="ListParagraph"/>
        <w:numPr>
          <w:ilvl w:val="2"/>
          <w:numId w:val="18"/>
        </w:numPr>
        <w:tabs>
          <w:tab w:pos="2999" w:val="left" w:leader="none"/>
        </w:tabs>
        <w:spacing w:line="240" w:lineRule="auto" w:before="1" w:after="0"/>
        <w:ind w:left="2999" w:right="0" w:hanging="720"/>
        <w:jc w:val="left"/>
        <w:rPr>
          <w:sz w:val="22"/>
        </w:rPr>
      </w:pPr>
      <w:r>
        <w:rPr>
          <w:sz w:val="22"/>
        </w:rPr>
        <w:t>exceeds</w:t>
      </w:r>
      <w:r>
        <w:rPr>
          <w:spacing w:val="-2"/>
          <w:sz w:val="22"/>
        </w:rPr>
        <w:t> </w:t>
      </w:r>
      <w:r>
        <w:rPr>
          <w:sz w:val="22"/>
        </w:rPr>
        <w:t>36</w:t>
      </w:r>
      <w:r>
        <w:rPr>
          <w:spacing w:val="-4"/>
          <w:sz w:val="22"/>
        </w:rPr>
        <w:t> </w:t>
      </w:r>
      <w:r>
        <w:rPr>
          <w:sz w:val="22"/>
        </w:rPr>
        <w:t>feet</w:t>
      </w:r>
      <w:r>
        <w:rPr>
          <w:spacing w:val="-3"/>
          <w:sz w:val="22"/>
        </w:rPr>
        <w:t> </w:t>
      </w:r>
      <w:r>
        <w:rPr>
          <w:sz w:val="22"/>
        </w:rPr>
        <w:t>in</w:t>
      </w:r>
      <w:r>
        <w:rPr>
          <w:spacing w:val="-1"/>
          <w:sz w:val="22"/>
        </w:rPr>
        <w:t> </w:t>
      </w:r>
      <w:r>
        <w:rPr>
          <w:spacing w:val="-2"/>
          <w:sz w:val="22"/>
        </w:rPr>
        <w:t>height.</w:t>
      </w:r>
    </w:p>
    <w:p>
      <w:pPr>
        <w:pStyle w:val="BodyText"/>
      </w:pPr>
    </w:p>
    <w:p>
      <w:pPr>
        <w:pStyle w:val="BodyText"/>
        <w:ind w:left="119" w:right="112"/>
        <w:jc w:val="both"/>
      </w:pPr>
      <w:r>
        <w:rPr/>
        <w:t>In all other nonresidential subdistricts, if a building is erected or altered to exceed 36 feet in height and if the building site is either perpendicularly contiguous to or perpendicularly</w:t>
      </w:r>
      <w:r>
        <w:rPr>
          <w:spacing w:val="-1"/>
        </w:rPr>
        <w:t> </w:t>
      </w:r>
      <w:r>
        <w:rPr/>
        <w:t>across an adjoining street from the MF-l or MF-2 subdistrict, an additional setback must be provided that is equal to one-half the height</w:t>
      </w:r>
      <w:r>
        <w:rPr>
          <w:spacing w:val="40"/>
        </w:rPr>
        <w:t> </w:t>
      </w:r>
      <w:r>
        <w:rPr/>
        <w:t>of that portion of the building that exceeds 36 feet, up to a maximum total setback of 50 feet. The additional setback is only required for that portion of a building that exceeds 36 feet in height.</w:t>
      </w:r>
    </w:p>
    <w:p>
      <w:pPr>
        <w:pStyle w:val="ListParagraph"/>
        <w:numPr>
          <w:ilvl w:val="1"/>
          <w:numId w:val="18"/>
        </w:numPr>
        <w:tabs>
          <w:tab w:pos="2279" w:val="left" w:leader="none"/>
        </w:tabs>
        <w:spacing w:line="240" w:lineRule="auto" w:before="251" w:after="0"/>
        <w:ind w:left="2279" w:right="0" w:hanging="720"/>
        <w:jc w:val="left"/>
        <w:rPr>
          <w:sz w:val="22"/>
        </w:rPr>
      </w:pPr>
      <w:r>
        <w:rPr>
          <w:spacing w:val="-2"/>
          <w:sz w:val="22"/>
        </w:rPr>
        <w:t>Reserved.</w:t>
      </w:r>
    </w:p>
    <w:p>
      <w:pPr>
        <w:pStyle w:val="BodyText"/>
        <w:spacing w:before="1"/>
      </w:pPr>
    </w:p>
    <w:p>
      <w:pPr>
        <w:pStyle w:val="ListParagraph"/>
        <w:numPr>
          <w:ilvl w:val="1"/>
          <w:numId w:val="18"/>
        </w:numPr>
        <w:tabs>
          <w:tab w:pos="2277" w:val="left" w:leader="none"/>
        </w:tabs>
        <w:spacing w:line="240" w:lineRule="auto" w:before="0" w:after="0"/>
        <w:ind w:left="120" w:right="115" w:firstLine="1439"/>
        <w:jc w:val="both"/>
        <w:rPr>
          <w:sz w:val="22"/>
        </w:rPr>
      </w:pPr>
      <w:r>
        <w:rPr>
          <w:sz w:val="22"/>
        </w:rPr>
        <w:t>In the CA-l-CP and CA-l-SP subdistricts, a 10-foot setback is required that is measured from</w:t>
      </w:r>
      <w:r>
        <w:rPr>
          <w:spacing w:val="-1"/>
          <w:sz w:val="22"/>
        </w:rPr>
        <w:t> </w:t>
      </w:r>
      <w:r>
        <w:rPr>
          <w:sz w:val="22"/>
        </w:rPr>
        <w:t>the</w:t>
      </w:r>
      <w:r>
        <w:rPr>
          <w:spacing w:val="-2"/>
          <w:sz w:val="22"/>
        </w:rPr>
        <w:t> </w:t>
      </w:r>
      <w:r>
        <w:rPr>
          <w:sz w:val="22"/>
        </w:rPr>
        <w:t>street curb as established by the Dallas Central Business District Streets and Vehicular</w:t>
      </w:r>
    </w:p>
    <w:p>
      <w:pPr>
        <w:spacing w:after="0" w:line="240" w:lineRule="auto"/>
        <w:jc w:val="both"/>
        <w:rPr>
          <w:sz w:val="22"/>
        </w:rPr>
        <w:sectPr>
          <w:pgSz w:w="12240" w:h="15840"/>
          <w:pgMar w:top="1080" w:bottom="280" w:left="1320" w:right="1320"/>
        </w:sectPr>
      </w:pPr>
    </w:p>
    <w:p>
      <w:pPr>
        <w:pStyle w:val="BodyText"/>
        <w:spacing w:before="70"/>
        <w:ind w:left="120" w:right="115"/>
        <w:jc w:val="both"/>
      </w:pPr>
      <w:r>
        <w:rPr/>
        <w:t>Circulation</w:t>
      </w:r>
      <w:r>
        <w:rPr>
          <w:spacing w:val="-2"/>
        </w:rPr>
        <w:t> </w:t>
      </w:r>
      <w:r>
        <w:rPr/>
        <w:t>Plan,</w:t>
      </w:r>
      <w:r>
        <w:rPr>
          <w:spacing w:val="-2"/>
        </w:rPr>
        <w:t> </w:t>
      </w:r>
      <w:r>
        <w:rPr/>
        <w:t>Ordinance</w:t>
      </w:r>
      <w:r>
        <w:rPr>
          <w:spacing w:val="-2"/>
        </w:rPr>
        <w:t> </w:t>
      </w:r>
      <w:r>
        <w:rPr/>
        <w:t>No.</w:t>
      </w:r>
      <w:r>
        <w:rPr>
          <w:spacing w:val="-2"/>
        </w:rPr>
        <w:t> </w:t>
      </w:r>
      <w:r>
        <w:rPr/>
        <w:t>13262,</w:t>
      </w:r>
      <w:r>
        <w:rPr>
          <w:spacing w:val="-2"/>
        </w:rPr>
        <w:t> </w:t>
      </w:r>
      <w:r>
        <w:rPr/>
        <w:t>as</w:t>
      </w:r>
      <w:r>
        <w:rPr>
          <w:spacing w:val="-2"/>
        </w:rPr>
        <w:t> </w:t>
      </w:r>
      <w:r>
        <w:rPr/>
        <w:t>amended.</w:t>
      </w:r>
      <w:r>
        <w:rPr>
          <w:spacing w:val="-4"/>
        </w:rPr>
        <w:t> </w:t>
      </w:r>
      <w:r>
        <w:rPr/>
        <w:t>When</w:t>
      </w:r>
      <w:r>
        <w:rPr>
          <w:spacing w:val="-2"/>
        </w:rPr>
        <w:t> </w:t>
      </w:r>
      <w:r>
        <w:rPr/>
        <w:t>an</w:t>
      </w:r>
      <w:r>
        <w:rPr>
          <w:spacing w:val="-4"/>
        </w:rPr>
        <w:t> </w:t>
      </w:r>
      <w:r>
        <w:rPr/>
        <w:t>owner</w:t>
      </w:r>
      <w:r>
        <w:rPr>
          <w:spacing w:val="-4"/>
        </w:rPr>
        <w:t> </w:t>
      </w:r>
      <w:r>
        <w:rPr/>
        <w:t>establishes</w:t>
      </w:r>
      <w:r>
        <w:rPr>
          <w:spacing w:val="-4"/>
        </w:rPr>
        <w:t> </w:t>
      </w:r>
      <w:r>
        <w:rPr/>
        <w:t>a</w:t>
      </w:r>
      <w:r>
        <w:rPr>
          <w:spacing w:val="-2"/>
        </w:rPr>
        <w:t> </w:t>
      </w:r>
      <w:r>
        <w:rPr/>
        <w:t>setback</w:t>
      </w:r>
      <w:r>
        <w:rPr>
          <w:spacing w:val="-2"/>
        </w:rPr>
        <w:t> </w:t>
      </w:r>
      <w:r>
        <w:rPr/>
        <w:t>on</w:t>
      </w:r>
      <w:r>
        <w:rPr>
          <w:spacing w:val="-4"/>
        </w:rPr>
        <w:t> </w:t>
      </w:r>
      <w:r>
        <w:rPr/>
        <w:t>his</w:t>
      </w:r>
      <w:r>
        <w:rPr>
          <w:spacing w:val="-2"/>
        </w:rPr>
        <w:t> </w:t>
      </w:r>
      <w:r>
        <w:rPr/>
        <w:t>property greater than the 10- foot requirement, a floor area bonus of six times the additional setback area is allowed. The maximum permitted floor area ratio with a bonus is 24 to one.</w:t>
      </w:r>
    </w:p>
    <w:p>
      <w:pPr>
        <w:pStyle w:val="BodyText"/>
        <w:spacing w:before="1"/>
      </w:pPr>
    </w:p>
    <w:p>
      <w:pPr>
        <w:pStyle w:val="ListParagraph"/>
        <w:numPr>
          <w:ilvl w:val="1"/>
          <w:numId w:val="18"/>
        </w:numPr>
        <w:tabs>
          <w:tab w:pos="2277" w:val="left" w:leader="none"/>
        </w:tabs>
        <w:spacing w:line="240" w:lineRule="auto" w:before="0" w:after="0"/>
        <w:ind w:left="120" w:right="115" w:firstLine="1439"/>
        <w:jc w:val="both"/>
        <w:rPr>
          <w:sz w:val="22"/>
        </w:rPr>
      </w:pPr>
      <w:r>
        <w:rPr>
          <w:sz w:val="22"/>
        </w:rPr>
        <w:t>In the CA-l subdistrict, a sidewalk must be provided between the back of the street curb</w:t>
      </w:r>
      <w:r>
        <w:rPr>
          <w:spacing w:val="-1"/>
          <w:sz w:val="22"/>
        </w:rPr>
        <w:t> </w:t>
      </w:r>
      <w:r>
        <w:rPr>
          <w:sz w:val="22"/>
        </w:rPr>
        <w:t>and the face of a</w:t>
      </w:r>
      <w:r>
        <w:rPr>
          <w:spacing w:val="-1"/>
          <w:sz w:val="22"/>
        </w:rPr>
        <w:t> </w:t>
      </w:r>
      <w:r>
        <w:rPr>
          <w:sz w:val="22"/>
        </w:rPr>
        <w:t>building</w:t>
      </w:r>
      <w:r>
        <w:rPr>
          <w:spacing w:val="-1"/>
          <w:sz w:val="22"/>
        </w:rPr>
        <w:t> </w:t>
      </w:r>
      <w:r>
        <w:rPr>
          <w:sz w:val="22"/>
        </w:rPr>
        <w:t>at grade</w:t>
      </w:r>
      <w:r>
        <w:rPr>
          <w:spacing w:val="-1"/>
          <w:sz w:val="22"/>
        </w:rPr>
        <w:t> </w:t>
      </w:r>
      <w:r>
        <w:rPr>
          <w:sz w:val="22"/>
        </w:rPr>
        <w:t>in accordance with this</w:t>
      </w:r>
      <w:r>
        <w:rPr>
          <w:spacing w:val="-1"/>
          <w:sz w:val="22"/>
        </w:rPr>
        <w:t> </w:t>
      </w:r>
      <w:r>
        <w:rPr>
          <w:sz w:val="22"/>
        </w:rPr>
        <w:t>subsection.</w:t>
      </w:r>
      <w:r>
        <w:rPr>
          <w:spacing w:val="-1"/>
          <w:sz w:val="22"/>
        </w:rPr>
        <w:t> </w:t>
      </w:r>
      <w:r>
        <w:rPr>
          <w:sz w:val="22"/>
        </w:rPr>
        <w:t>The face of a building is behind the columns for a building with exterior columns.</w:t>
      </w:r>
    </w:p>
    <w:p>
      <w:pPr>
        <w:pStyle w:val="ListParagraph"/>
        <w:numPr>
          <w:ilvl w:val="2"/>
          <w:numId w:val="18"/>
        </w:numPr>
        <w:tabs>
          <w:tab w:pos="3000" w:val="left" w:leader="none"/>
        </w:tabs>
        <w:spacing w:line="240" w:lineRule="auto" w:before="251" w:after="0"/>
        <w:ind w:left="120" w:right="114" w:firstLine="2160"/>
        <w:jc w:val="left"/>
        <w:rPr>
          <w:sz w:val="22"/>
        </w:rPr>
      </w:pPr>
      <w:r>
        <w:rPr>
          <w:sz w:val="22"/>
        </w:rPr>
        <w:t>Average</w:t>
      </w:r>
      <w:r>
        <w:rPr>
          <w:spacing w:val="-1"/>
          <w:sz w:val="22"/>
        </w:rPr>
        <w:t> </w:t>
      </w:r>
      <w:r>
        <w:rPr>
          <w:sz w:val="22"/>
        </w:rPr>
        <w:t>sidewalk</w:t>
      </w:r>
      <w:r>
        <w:rPr>
          <w:spacing w:val="-2"/>
          <w:sz w:val="22"/>
        </w:rPr>
        <w:t> </w:t>
      </w:r>
      <w:r>
        <w:rPr>
          <w:sz w:val="22"/>
        </w:rPr>
        <w:t>width</w:t>
      </w:r>
      <w:r>
        <w:rPr>
          <w:spacing w:val="-2"/>
          <w:sz w:val="22"/>
        </w:rPr>
        <w:t> </w:t>
      </w:r>
      <w:r>
        <w:rPr>
          <w:sz w:val="22"/>
        </w:rPr>
        <w:t>equals</w:t>
      </w:r>
      <w:r>
        <w:rPr>
          <w:spacing w:val="-3"/>
          <w:sz w:val="22"/>
        </w:rPr>
        <w:t> </w:t>
      </w:r>
      <w:r>
        <w:rPr>
          <w:sz w:val="22"/>
        </w:rPr>
        <w:t>the</w:t>
      </w:r>
      <w:r>
        <w:rPr>
          <w:spacing w:val="-3"/>
          <w:sz w:val="22"/>
        </w:rPr>
        <w:t> </w:t>
      </w:r>
      <w:r>
        <w:rPr>
          <w:sz w:val="22"/>
        </w:rPr>
        <w:t>total</w:t>
      </w:r>
      <w:r>
        <w:rPr>
          <w:spacing w:val="-3"/>
          <w:sz w:val="22"/>
        </w:rPr>
        <w:t> </w:t>
      </w:r>
      <w:r>
        <w:rPr>
          <w:sz w:val="22"/>
        </w:rPr>
        <w:t>sidewalk</w:t>
      </w:r>
      <w:r>
        <w:rPr>
          <w:spacing w:val="-2"/>
          <w:sz w:val="22"/>
        </w:rPr>
        <w:t> </w:t>
      </w:r>
      <w:r>
        <w:rPr>
          <w:sz w:val="22"/>
        </w:rPr>
        <w:t>surface</w:t>
      </w:r>
      <w:r>
        <w:rPr>
          <w:spacing w:val="-3"/>
          <w:sz w:val="22"/>
        </w:rPr>
        <w:t> </w:t>
      </w:r>
      <w:r>
        <w:rPr>
          <w:sz w:val="22"/>
        </w:rPr>
        <w:t>area</w:t>
      </w:r>
      <w:r>
        <w:rPr>
          <w:spacing w:val="-1"/>
          <w:sz w:val="22"/>
        </w:rPr>
        <w:t> </w:t>
      </w:r>
      <w:r>
        <w:rPr>
          <w:sz w:val="22"/>
        </w:rPr>
        <w:t>divided</w:t>
      </w:r>
      <w:r>
        <w:rPr>
          <w:spacing w:val="-3"/>
          <w:sz w:val="22"/>
        </w:rPr>
        <w:t> </w:t>
      </w:r>
      <w:r>
        <w:rPr>
          <w:sz w:val="22"/>
        </w:rPr>
        <w:t>by the linear feet of frontage.</w:t>
      </w:r>
    </w:p>
    <w:p>
      <w:pPr>
        <w:pStyle w:val="ListParagraph"/>
        <w:numPr>
          <w:ilvl w:val="3"/>
          <w:numId w:val="18"/>
        </w:numPr>
        <w:tabs>
          <w:tab w:pos="3720" w:val="left" w:leader="none"/>
        </w:tabs>
        <w:spacing w:line="240" w:lineRule="auto" w:before="252" w:after="0"/>
        <w:ind w:left="3720" w:right="0" w:hanging="720"/>
        <w:jc w:val="left"/>
        <w:rPr>
          <w:sz w:val="22"/>
        </w:rPr>
      </w:pPr>
      <w:r>
        <w:rPr>
          <w:sz w:val="22"/>
        </w:rPr>
        <w:t>Each</w:t>
      </w:r>
      <w:r>
        <w:rPr>
          <w:spacing w:val="21"/>
          <w:sz w:val="22"/>
        </w:rPr>
        <w:t> </w:t>
      </w:r>
      <w:r>
        <w:rPr>
          <w:sz w:val="22"/>
        </w:rPr>
        <w:t>frontage</w:t>
      </w:r>
      <w:r>
        <w:rPr>
          <w:spacing w:val="22"/>
          <w:sz w:val="22"/>
        </w:rPr>
        <w:t> </w:t>
      </w:r>
      <w:r>
        <w:rPr>
          <w:sz w:val="22"/>
        </w:rPr>
        <w:t>on</w:t>
      </w:r>
      <w:r>
        <w:rPr>
          <w:spacing w:val="21"/>
          <w:sz w:val="22"/>
        </w:rPr>
        <w:t> </w:t>
      </w:r>
      <w:r>
        <w:rPr>
          <w:sz w:val="22"/>
        </w:rPr>
        <w:t>each</w:t>
      </w:r>
      <w:r>
        <w:rPr>
          <w:spacing w:val="22"/>
          <w:sz w:val="22"/>
        </w:rPr>
        <w:t> </w:t>
      </w:r>
      <w:r>
        <w:rPr>
          <w:sz w:val="22"/>
        </w:rPr>
        <w:t>block</w:t>
      </w:r>
      <w:r>
        <w:rPr>
          <w:spacing w:val="21"/>
          <w:sz w:val="22"/>
        </w:rPr>
        <w:t> </w:t>
      </w:r>
      <w:r>
        <w:rPr>
          <w:sz w:val="22"/>
        </w:rPr>
        <w:t>must</w:t>
      </w:r>
      <w:r>
        <w:rPr>
          <w:spacing w:val="23"/>
          <w:sz w:val="22"/>
        </w:rPr>
        <w:t> </w:t>
      </w:r>
      <w:r>
        <w:rPr>
          <w:sz w:val="22"/>
        </w:rPr>
        <w:t>contain</w:t>
      </w:r>
      <w:r>
        <w:rPr>
          <w:spacing w:val="18"/>
          <w:sz w:val="22"/>
        </w:rPr>
        <w:t> </w:t>
      </w:r>
      <w:r>
        <w:rPr>
          <w:sz w:val="22"/>
        </w:rPr>
        <w:t>the</w:t>
      </w:r>
      <w:r>
        <w:rPr>
          <w:spacing w:val="22"/>
          <w:sz w:val="22"/>
        </w:rPr>
        <w:t> </w:t>
      </w:r>
      <w:r>
        <w:rPr>
          <w:sz w:val="22"/>
        </w:rPr>
        <w:t>required</w:t>
      </w:r>
      <w:r>
        <w:rPr>
          <w:spacing w:val="22"/>
          <w:sz w:val="22"/>
        </w:rPr>
        <w:t> </w:t>
      </w:r>
      <w:r>
        <w:rPr>
          <w:spacing w:val="-2"/>
          <w:sz w:val="22"/>
        </w:rPr>
        <w:t>average</w:t>
      </w:r>
    </w:p>
    <w:p>
      <w:pPr>
        <w:pStyle w:val="BodyText"/>
        <w:spacing w:before="2"/>
        <w:ind w:left="120"/>
      </w:pPr>
      <w:r>
        <w:rPr/>
        <w:t>sidewalk</w:t>
      </w:r>
      <w:r>
        <w:rPr>
          <w:spacing w:val="-3"/>
        </w:rPr>
        <w:t> </w:t>
      </w:r>
      <w:r>
        <w:rPr>
          <w:spacing w:val="-2"/>
        </w:rPr>
        <w:t>width.</w:t>
      </w:r>
    </w:p>
    <w:p>
      <w:pPr>
        <w:pStyle w:val="BodyText"/>
      </w:pPr>
    </w:p>
    <w:p>
      <w:pPr>
        <w:pStyle w:val="ListParagraph"/>
        <w:numPr>
          <w:ilvl w:val="3"/>
          <w:numId w:val="18"/>
        </w:numPr>
        <w:tabs>
          <w:tab w:pos="3720" w:val="left" w:leader="none"/>
        </w:tabs>
        <w:spacing w:line="240" w:lineRule="auto" w:before="0" w:after="0"/>
        <w:ind w:left="120" w:right="115" w:firstLine="2880"/>
        <w:jc w:val="left"/>
        <w:rPr>
          <w:sz w:val="22"/>
        </w:rPr>
      </w:pPr>
      <w:r>
        <w:rPr>
          <w:sz w:val="22"/>
        </w:rPr>
        <w:t>The</w:t>
      </w:r>
      <w:r>
        <w:rPr>
          <w:spacing w:val="36"/>
          <w:sz w:val="22"/>
        </w:rPr>
        <w:t> </w:t>
      </w:r>
      <w:r>
        <w:rPr>
          <w:sz w:val="22"/>
        </w:rPr>
        <w:t>computation</w:t>
      </w:r>
      <w:r>
        <w:rPr>
          <w:spacing w:val="34"/>
          <w:sz w:val="22"/>
        </w:rPr>
        <w:t> </w:t>
      </w:r>
      <w:r>
        <w:rPr>
          <w:sz w:val="22"/>
        </w:rPr>
        <w:t>of</w:t>
      </w:r>
      <w:r>
        <w:rPr>
          <w:spacing w:val="35"/>
          <w:sz w:val="22"/>
        </w:rPr>
        <w:t> </w:t>
      </w:r>
      <w:r>
        <w:rPr>
          <w:sz w:val="22"/>
        </w:rPr>
        <w:t>average</w:t>
      </w:r>
      <w:r>
        <w:rPr>
          <w:spacing w:val="36"/>
          <w:sz w:val="22"/>
        </w:rPr>
        <w:t> </w:t>
      </w:r>
      <w:r>
        <w:rPr>
          <w:sz w:val="22"/>
        </w:rPr>
        <w:t>sidewalk</w:t>
      </w:r>
      <w:r>
        <w:rPr>
          <w:spacing w:val="36"/>
          <w:sz w:val="22"/>
        </w:rPr>
        <w:t> </w:t>
      </w:r>
      <w:r>
        <w:rPr>
          <w:sz w:val="22"/>
        </w:rPr>
        <w:t>width</w:t>
      </w:r>
      <w:r>
        <w:rPr>
          <w:spacing w:val="34"/>
          <w:sz w:val="22"/>
        </w:rPr>
        <w:t> </w:t>
      </w:r>
      <w:r>
        <w:rPr>
          <w:sz w:val="22"/>
        </w:rPr>
        <w:t>excludes</w:t>
      </w:r>
      <w:r>
        <w:rPr>
          <w:spacing w:val="36"/>
          <w:sz w:val="22"/>
        </w:rPr>
        <w:t> </w:t>
      </w:r>
      <w:r>
        <w:rPr>
          <w:sz w:val="22"/>
        </w:rPr>
        <w:t>the</w:t>
      </w:r>
      <w:r>
        <w:rPr>
          <w:spacing w:val="36"/>
          <w:sz w:val="22"/>
        </w:rPr>
        <w:t> </w:t>
      </w:r>
      <w:r>
        <w:rPr>
          <w:sz w:val="22"/>
        </w:rPr>
        <w:t>area occupied by structural walls or columns.</w:t>
      </w:r>
    </w:p>
    <w:p>
      <w:pPr>
        <w:pStyle w:val="ListParagraph"/>
        <w:numPr>
          <w:ilvl w:val="3"/>
          <w:numId w:val="18"/>
        </w:numPr>
        <w:tabs>
          <w:tab w:pos="3720" w:val="left" w:leader="none"/>
        </w:tabs>
        <w:spacing w:line="252" w:lineRule="exact" w:before="252" w:after="0"/>
        <w:ind w:left="3720" w:right="0" w:hanging="720"/>
        <w:jc w:val="left"/>
        <w:rPr>
          <w:sz w:val="22"/>
        </w:rPr>
      </w:pPr>
      <w:r>
        <w:rPr>
          <w:sz w:val="22"/>
        </w:rPr>
        <w:t>In</w:t>
      </w:r>
      <w:r>
        <w:rPr>
          <w:spacing w:val="62"/>
          <w:sz w:val="22"/>
        </w:rPr>
        <w:t> </w:t>
      </w:r>
      <w:r>
        <w:rPr>
          <w:sz w:val="22"/>
        </w:rPr>
        <w:t>computing</w:t>
      </w:r>
      <w:r>
        <w:rPr>
          <w:spacing w:val="61"/>
          <w:sz w:val="22"/>
        </w:rPr>
        <w:t> </w:t>
      </w:r>
      <w:r>
        <w:rPr>
          <w:sz w:val="22"/>
        </w:rPr>
        <w:t>average</w:t>
      </w:r>
      <w:r>
        <w:rPr>
          <w:spacing w:val="62"/>
          <w:sz w:val="22"/>
        </w:rPr>
        <w:t> </w:t>
      </w:r>
      <w:r>
        <w:rPr>
          <w:sz w:val="22"/>
        </w:rPr>
        <w:t>sidewalk</w:t>
      </w:r>
      <w:r>
        <w:rPr>
          <w:spacing w:val="62"/>
          <w:sz w:val="22"/>
        </w:rPr>
        <w:t> </w:t>
      </w:r>
      <w:r>
        <w:rPr>
          <w:sz w:val="22"/>
        </w:rPr>
        <w:t>width,</w:t>
      </w:r>
      <w:r>
        <w:rPr>
          <w:spacing w:val="63"/>
          <w:sz w:val="22"/>
        </w:rPr>
        <w:t> </w:t>
      </w:r>
      <w:r>
        <w:rPr>
          <w:sz w:val="22"/>
        </w:rPr>
        <w:t>the</w:t>
      </w:r>
      <w:r>
        <w:rPr>
          <w:spacing w:val="62"/>
          <w:sz w:val="22"/>
        </w:rPr>
        <w:t> </w:t>
      </w:r>
      <w:r>
        <w:rPr>
          <w:sz w:val="22"/>
        </w:rPr>
        <w:t>surface</w:t>
      </w:r>
      <w:r>
        <w:rPr>
          <w:spacing w:val="60"/>
          <w:sz w:val="22"/>
        </w:rPr>
        <w:t> </w:t>
      </w:r>
      <w:r>
        <w:rPr>
          <w:sz w:val="22"/>
        </w:rPr>
        <w:t>area</w:t>
      </w:r>
      <w:r>
        <w:rPr>
          <w:spacing w:val="62"/>
          <w:sz w:val="22"/>
        </w:rPr>
        <w:t> </w:t>
      </w:r>
      <w:r>
        <w:rPr>
          <w:sz w:val="22"/>
        </w:rPr>
        <w:t>at</w:t>
      </w:r>
      <w:r>
        <w:rPr>
          <w:spacing w:val="63"/>
          <w:sz w:val="22"/>
        </w:rPr>
        <w:t> </w:t>
      </w:r>
      <w:r>
        <w:rPr>
          <w:spacing w:val="-10"/>
          <w:sz w:val="22"/>
        </w:rPr>
        <w:t>a</w:t>
      </w:r>
    </w:p>
    <w:p>
      <w:pPr>
        <w:pStyle w:val="BodyText"/>
        <w:spacing w:line="252" w:lineRule="exact"/>
        <w:ind w:left="120"/>
      </w:pPr>
      <w:r>
        <w:rPr/>
        <w:t>corner</w:t>
      </w:r>
      <w:r>
        <w:rPr>
          <w:spacing w:val="-6"/>
        </w:rPr>
        <w:t> </w:t>
      </w:r>
      <w:r>
        <w:rPr/>
        <w:t>is</w:t>
      </w:r>
      <w:r>
        <w:rPr>
          <w:spacing w:val="-2"/>
        </w:rPr>
        <w:t> </w:t>
      </w:r>
      <w:r>
        <w:rPr/>
        <w:t>counted</w:t>
      </w:r>
      <w:r>
        <w:rPr>
          <w:spacing w:val="-2"/>
        </w:rPr>
        <w:t> </w:t>
      </w:r>
      <w:r>
        <w:rPr/>
        <w:t>only</w:t>
      </w:r>
      <w:r>
        <w:rPr>
          <w:spacing w:val="-2"/>
        </w:rPr>
        <w:t> </w:t>
      </w:r>
      <w:r>
        <w:rPr>
          <w:spacing w:val="-4"/>
        </w:rPr>
        <w:t>once.</w:t>
      </w:r>
    </w:p>
    <w:p>
      <w:pPr>
        <w:pStyle w:val="BodyText"/>
        <w:spacing w:before="1"/>
      </w:pPr>
    </w:p>
    <w:p>
      <w:pPr>
        <w:pStyle w:val="ListParagraph"/>
        <w:numPr>
          <w:ilvl w:val="2"/>
          <w:numId w:val="18"/>
        </w:numPr>
        <w:tabs>
          <w:tab w:pos="3000" w:val="left" w:leader="none"/>
        </w:tabs>
        <w:spacing w:line="240" w:lineRule="auto" w:before="0" w:after="0"/>
        <w:ind w:left="120" w:right="115" w:firstLine="2159"/>
        <w:jc w:val="left"/>
        <w:rPr>
          <w:sz w:val="22"/>
        </w:rPr>
      </w:pPr>
      <w:r>
        <w:rPr>
          <w:sz w:val="22"/>
        </w:rPr>
        <w:t>In</w:t>
      </w:r>
      <w:r>
        <w:rPr>
          <w:spacing w:val="80"/>
          <w:w w:val="150"/>
          <w:sz w:val="22"/>
        </w:rPr>
        <w:t> </w:t>
      </w:r>
      <w:r>
        <w:rPr>
          <w:sz w:val="22"/>
        </w:rPr>
        <w:t>the</w:t>
      </w:r>
      <w:r>
        <w:rPr>
          <w:spacing w:val="80"/>
          <w:w w:val="150"/>
          <w:sz w:val="22"/>
        </w:rPr>
        <w:t> </w:t>
      </w:r>
      <w:r>
        <w:rPr>
          <w:sz w:val="22"/>
        </w:rPr>
        <w:t>CA-l-CP</w:t>
      </w:r>
      <w:r>
        <w:rPr>
          <w:spacing w:val="80"/>
          <w:w w:val="150"/>
          <w:sz w:val="22"/>
        </w:rPr>
        <w:t> </w:t>
      </w:r>
      <w:r>
        <w:rPr>
          <w:sz w:val="22"/>
        </w:rPr>
        <w:t>subdistrict,</w:t>
      </w:r>
      <w:r>
        <w:rPr>
          <w:spacing w:val="80"/>
          <w:w w:val="150"/>
          <w:sz w:val="22"/>
        </w:rPr>
        <w:t> </w:t>
      </w:r>
      <w:r>
        <w:rPr>
          <w:sz w:val="22"/>
        </w:rPr>
        <w:t>sidewalks</w:t>
      </w:r>
      <w:r>
        <w:rPr>
          <w:spacing w:val="80"/>
          <w:w w:val="150"/>
          <w:sz w:val="22"/>
        </w:rPr>
        <w:t> </w:t>
      </w:r>
      <w:r>
        <w:rPr>
          <w:sz w:val="22"/>
        </w:rPr>
        <w:t>must</w:t>
      </w:r>
      <w:r>
        <w:rPr>
          <w:spacing w:val="80"/>
          <w:w w:val="150"/>
          <w:sz w:val="22"/>
        </w:rPr>
        <w:t> </w:t>
      </w:r>
      <w:r>
        <w:rPr>
          <w:sz w:val="22"/>
        </w:rPr>
        <w:t>be</w:t>
      </w:r>
      <w:r>
        <w:rPr>
          <w:spacing w:val="80"/>
          <w:w w:val="150"/>
          <w:sz w:val="22"/>
        </w:rPr>
        <w:t> </w:t>
      </w:r>
      <w:r>
        <w:rPr>
          <w:sz w:val="22"/>
        </w:rPr>
        <w:t>constructed</w:t>
      </w:r>
      <w:r>
        <w:rPr>
          <w:spacing w:val="80"/>
          <w:w w:val="150"/>
          <w:sz w:val="22"/>
        </w:rPr>
        <w:t> </w:t>
      </w:r>
      <w:r>
        <w:rPr>
          <w:sz w:val="22"/>
        </w:rPr>
        <w:t>and maintained in accordance with the following regulations:</w:t>
      </w:r>
    </w:p>
    <w:p>
      <w:pPr>
        <w:pStyle w:val="ListParagraph"/>
        <w:numPr>
          <w:ilvl w:val="3"/>
          <w:numId w:val="18"/>
        </w:numPr>
        <w:tabs>
          <w:tab w:pos="3720" w:val="left" w:leader="none"/>
        </w:tabs>
        <w:spacing w:line="240" w:lineRule="auto" w:before="252" w:after="0"/>
        <w:ind w:left="3720" w:right="0" w:hanging="720"/>
        <w:jc w:val="left"/>
        <w:rPr>
          <w:sz w:val="22"/>
        </w:rPr>
      </w:pPr>
      <w:r>
        <w:rPr>
          <w:sz w:val="22"/>
        </w:rPr>
        <w:t>An</w:t>
      </w:r>
      <w:r>
        <w:rPr>
          <w:spacing w:val="-3"/>
          <w:sz w:val="22"/>
        </w:rPr>
        <w:t> </w:t>
      </w:r>
      <w:r>
        <w:rPr>
          <w:sz w:val="22"/>
        </w:rPr>
        <w:t>average</w:t>
      </w:r>
      <w:r>
        <w:rPr>
          <w:spacing w:val="-2"/>
          <w:sz w:val="22"/>
        </w:rPr>
        <w:t> </w:t>
      </w:r>
      <w:r>
        <w:rPr>
          <w:sz w:val="22"/>
        </w:rPr>
        <w:t>sidewalk</w:t>
      </w:r>
      <w:r>
        <w:rPr>
          <w:spacing w:val="-2"/>
          <w:sz w:val="22"/>
        </w:rPr>
        <w:t> </w:t>
      </w:r>
      <w:r>
        <w:rPr>
          <w:sz w:val="22"/>
        </w:rPr>
        <w:t>width</w:t>
      </w:r>
      <w:r>
        <w:rPr>
          <w:spacing w:val="-5"/>
          <w:sz w:val="22"/>
        </w:rPr>
        <w:t> </w:t>
      </w:r>
      <w:r>
        <w:rPr>
          <w:sz w:val="22"/>
        </w:rPr>
        <w:t>of</w:t>
      </w:r>
      <w:r>
        <w:rPr>
          <w:spacing w:val="-1"/>
          <w:sz w:val="22"/>
        </w:rPr>
        <w:t> </w:t>
      </w:r>
      <w:r>
        <w:rPr>
          <w:sz w:val="22"/>
        </w:rPr>
        <w:t>18</w:t>
      </w:r>
      <w:r>
        <w:rPr>
          <w:spacing w:val="-5"/>
          <w:sz w:val="22"/>
        </w:rPr>
        <w:t> </w:t>
      </w:r>
      <w:r>
        <w:rPr>
          <w:sz w:val="22"/>
        </w:rPr>
        <w:t>feet</w:t>
      </w:r>
      <w:r>
        <w:rPr>
          <w:spacing w:val="-1"/>
          <w:sz w:val="22"/>
        </w:rPr>
        <w:t> </w:t>
      </w:r>
      <w:r>
        <w:rPr>
          <w:sz w:val="22"/>
        </w:rPr>
        <w:t>is</w:t>
      </w:r>
      <w:r>
        <w:rPr>
          <w:spacing w:val="-2"/>
          <w:sz w:val="22"/>
        </w:rPr>
        <w:t> required.</w:t>
      </w:r>
    </w:p>
    <w:p>
      <w:pPr>
        <w:pStyle w:val="BodyText"/>
      </w:pPr>
    </w:p>
    <w:p>
      <w:pPr>
        <w:pStyle w:val="ListParagraph"/>
        <w:numPr>
          <w:ilvl w:val="3"/>
          <w:numId w:val="18"/>
        </w:numPr>
        <w:tabs>
          <w:tab w:pos="3717" w:val="left" w:leader="none"/>
        </w:tabs>
        <w:spacing w:line="240" w:lineRule="auto" w:before="0" w:after="0"/>
        <w:ind w:left="120" w:right="113" w:firstLine="2880"/>
        <w:jc w:val="both"/>
        <w:rPr>
          <w:sz w:val="22"/>
        </w:rPr>
      </w:pPr>
      <w:r>
        <w:rPr>
          <w:sz w:val="22"/>
        </w:rPr>
        <w:t>A minimum sidewalk width of 12 feet that is unobstructed by</w:t>
      </w:r>
      <w:r>
        <w:rPr>
          <w:spacing w:val="40"/>
          <w:sz w:val="22"/>
        </w:rPr>
        <w:t> </w:t>
      </w:r>
      <w:r>
        <w:rPr>
          <w:sz w:val="22"/>
        </w:rPr>
        <w:t>any structure or planting is required. The 12-foot minimum sidewalk width may be divided into seven- and five-foot minimum segments.</w:t>
      </w:r>
    </w:p>
    <w:p>
      <w:pPr>
        <w:pStyle w:val="BodyText"/>
        <w:spacing w:before="1"/>
      </w:pPr>
    </w:p>
    <w:p>
      <w:pPr>
        <w:pStyle w:val="ListParagraph"/>
        <w:numPr>
          <w:ilvl w:val="2"/>
          <w:numId w:val="18"/>
        </w:numPr>
        <w:tabs>
          <w:tab w:pos="3000" w:val="left" w:leader="none"/>
        </w:tabs>
        <w:spacing w:line="240" w:lineRule="auto" w:before="0" w:after="0"/>
        <w:ind w:left="121" w:right="114" w:firstLine="2159"/>
        <w:jc w:val="left"/>
        <w:rPr>
          <w:sz w:val="22"/>
        </w:rPr>
      </w:pPr>
      <w:r>
        <w:rPr>
          <w:sz w:val="22"/>
        </w:rPr>
        <w:t>In</w:t>
      </w:r>
      <w:r>
        <w:rPr>
          <w:spacing w:val="80"/>
          <w:w w:val="150"/>
          <w:sz w:val="22"/>
        </w:rPr>
        <w:t> </w:t>
      </w:r>
      <w:r>
        <w:rPr>
          <w:sz w:val="22"/>
        </w:rPr>
        <w:t>the</w:t>
      </w:r>
      <w:r>
        <w:rPr>
          <w:spacing w:val="80"/>
          <w:w w:val="150"/>
          <w:sz w:val="22"/>
        </w:rPr>
        <w:t> </w:t>
      </w:r>
      <w:r>
        <w:rPr>
          <w:sz w:val="22"/>
        </w:rPr>
        <w:t>CA-l-SP</w:t>
      </w:r>
      <w:r>
        <w:rPr>
          <w:spacing w:val="80"/>
          <w:w w:val="150"/>
          <w:sz w:val="22"/>
        </w:rPr>
        <w:t> </w:t>
      </w:r>
      <w:r>
        <w:rPr>
          <w:sz w:val="22"/>
        </w:rPr>
        <w:t>subdistrict,</w:t>
      </w:r>
      <w:r>
        <w:rPr>
          <w:spacing w:val="80"/>
          <w:w w:val="150"/>
          <w:sz w:val="22"/>
        </w:rPr>
        <w:t> </w:t>
      </w:r>
      <w:r>
        <w:rPr>
          <w:sz w:val="22"/>
        </w:rPr>
        <w:t>sidewalks</w:t>
      </w:r>
      <w:r>
        <w:rPr>
          <w:spacing w:val="80"/>
          <w:w w:val="150"/>
          <w:sz w:val="22"/>
        </w:rPr>
        <w:t> </w:t>
      </w:r>
      <w:r>
        <w:rPr>
          <w:sz w:val="22"/>
        </w:rPr>
        <w:t>must</w:t>
      </w:r>
      <w:r>
        <w:rPr>
          <w:spacing w:val="80"/>
          <w:w w:val="150"/>
          <w:sz w:val="22"/>
        </w:rPr>
        <w:t> </w:t>
      </w:r>
      <w:r>
        <w:rPr>
          <w:sz w:val="22"/>
        </w:rPr>
        <w:t>be</w:t>
      </w:r>
      <w:r>
        <w:rPr>
          <w:spacing w:val="80"/>
          <w:w w:val="150"/>
          <w:sz w:val="22"/>
        </w:rPr>
        <w:t> </w:t>
      </w:r>
      <w:r>
        <w:rPr>
          <w:sz w:val="22"/>
        </w:rPr>
        <w:t>constructed</w:t>
      </w:r>
      <w:r>
        <w:rPr>
          <w:spacing w:val="80"/>
          <w:w w:val="150"/>
          <w:sz w:val="22"/>
        </w:rPr>
        <w:t> </w:t>
      </w:r>
      <w:r>
        <w:rPr>
          <w:sz w:val="22"/>
        </w:rPr>
        <w:t>and maintained in accordance with the following regulations:</w:t>
      </w:r>
    </w:p>
    <w:p>
      <w:pPr>
        <w:pStyle w:val="ListParagraph"/>
        <w:numPr>
          <w:ilvl w:val="3"/>
          <w:numId w:val="18"/>
        </w:numPr>
        <w:tabs>
          <w:tab w:pos="3718" w:val="left" w:leader="none"/>
        </w:tabs>
        <w:spacing w:line="240" w:lineRule="auto" w:before="252" w:after="0"/>
        <w:ind w:left="121" w:right="114" w:firstLine="2879"/>
        <w:jc w:val="both"/>
        <w:rPr>
          <w:sz w:val="22"/>
        </w:rPr>
      </w:pPr>
      <w:r>
        <w:rPr>
          <w:sz w:val="22"/>
        </w:rPr>
        <w:t>A building with a floor area ratio of more than 15 to one is subject to the requirements of the CA-l-CP subdistrict in Subsection (c)(4)(B).</w:t>
      </w:r>
    </w:p>
    <w:p>
      <w:pPr>
        <w:pStyle w:val="ListParagraph"/>
        <w:numPr>
          <w:ilvl w:val="3"/>
          <w:numId w:val="18"/>
        </w:numPr>
        <w:tabs>
          <w:tab w:pos="3718" w:val="left" w:leader="none"/>
        </w:tabs>
        <w:spacing w:line="240" w:lineRule="auto" w:before="253" w:after="0"/>
        <w:ind w:left="121" w:right="111" w:firstLine="2880"/>
        <w:jc w:val="both"/>
        <w:rPr>
          <w:sz w:val="22"/>
        </w:rPr>
      </w:pPr>
      <w:r>
        <w:rPr>
          <w:sz w:val="22"/>
        </w:rPr>
        <w:t>A building with a floor area ratio of 15 to one or less must have an average sidewalk width of 15 feet and a minimum sidewalk width of nine feet that is unobstructed by any structure or planting.</w:t>
      </w:r>
    </w:p>
    <w:p>
      <w:pPr>
        <w:pStyle w:val="BodyText"/>
      </w:pPr>
    </w:p>
    <w:p>
      <w:pPr>
        <w:pStyle w:val="ListParagraph"/>
        <w:numPr>
          <w:ilvl w:val="2"/>
          <w:numId w:val="18"/>
        </w:numPr>
        <w:tabs>
          <w:tab w:pos="3001" w:val="left" w:leader="none"/>
        </w:tabs>
        <w:spacing w:line="240" w:lineRule="auto" w:before="0" w:after="0"/>
        <w:ind w:left="121" w:right="113" w:firstLine="2160"/>
        <w:jc w:val="left"/>
        <w:rPr>
          <w:sz w:val="22"/>
        </w:rPr>
      </w:pPr>
      <w:r>
        <w:rPr>
          <w:sz w:val="22"/>
        </w:rPr>
        <w:t>In the CA-l subdistrict without a CP or SP overlay district designation,</w:t>
      </w:r>
      <w:r>
        <w:rPr>
          <w:spacing w:val="40"/>
          <w:sz w:val="22"/>
        </w:rPr>
        <w:t> </w:t>
      </w:r>
      <w:r>
        <w:rPr>
          <w:sz w:val="22"/>
        </w:rPr>
        <w:t>sidewalks must be constructed and maintained in accordance with the following regulations:</w:t>
      </w:r>
    </w:p>
    <w:p>
      <w:pPr>
        <w:pStyle w:val="ListParagraph"/>
        <w:numPr>
          <w:ilvl w:val="3"/>
          <w:numId w:val="18"/>
        </w:numPr>
        <w:tabs>
          <w:tab w:pos="3718" w:val="left" w:leader="none"/>
        </w:tabs>
        <w:spacing w:line="240" w:lineRule="auto" w:before="253" w:after="0"/>
        <w:ind w:left="121" w:right="114" w:firstLine="2879"/>
        <w:jc w:val="both"/>
        <w:rPr>
          <w:sz w:val="22"/>
        </w:rPr>
      </w:pPr>
      <w:r>
        <w:rPr>
          <w:sz w:val="22"/>
        </w:rPr>
        <w:t>A building with a floor area ratio of more than 15 to one is subject to the requirements of the CA-l-CP subdistrict in Subsection (c)(4)(B).</w:t>
      </w:r>
    </w:p>
    <w:p>
      <w:pPr>
        <w:pStyle w:val="ListParagraph"/>
        <w:numPr>
          <w:ilvl w:val="3"/>
          <w:numId w:val="18"/>
        </w:numPr>
        <w:tabs>
          <w:tab w:pos="3718" w:val="left" w:leader="none"/>
        </w:tabs>
        <w:spacing w:line="240" w:lineRule="auto" w:before="252" w:after="0"/>
        <w:ind w:left="121" w:right="114" w:firstLine="2880"/>
        <w:jc w:val="both"/>
        <w:rPr>
          <w:sz w:val="22"/>
        </w:rPr>
      </w:pPr>
      <w:r>
        <w:rPr>
          <w:sz w:val="22"/>
        </w:rPr>
        <w:t>A building with a floor area of 10 to one through 15 to one must have an average sidewalk width of 15 feet and a minimum sidewalk width of nine feet that is</w:t>
      </w:r>
      <w:r>
        <w:rPr>
          <w:spacing w:val="40"/>
          <w:sz w:val="22"/>
        </w:rPr>
        <w:t> </w:t>
      </w:r>
      <w:r>
        <w:rPr>
          <w:sz w:val="22"/>
        </w:rPr>
        <w:t>unobstructed by any structure.</w:t>
      </w:r>
    </w:p>
    <w:p>
      <w:pPr>
        <w:pStyle w:val="BodyText"/>
      </w:pPr>
    </w:p>
    <w:p>
      <w:pPr>
        <w:pStyle w:val="ListParagraph"/>
        <w:numPr>
          <w:ilvl w:val="3"/>
          <w:numId w:val="18"/>
        </w:numPr>
        <w:tabs>
          <w:tab w:pos="3717" w:val="left" w:leader="none"/>
        </w:tabs>
        <w:spacing w:line="240" w:lineRule="auto" w:before="1" w:after="0"/>
        <w:ind w:left="121" w:right="113" w:firstLine="2879"/>
        <w:jc w:val="both"/>
        <w:rPr>
          <w:sz w:val="22"/>
        </w:rPr>
      </w:pPr>
      <w:r>
        <w:rPr>
          <w:sz w:val="22"/>
        </w:rPr>
        <w:t>All other buildings must provide a minimum sidewalk width of 10 feet with seven feet unobstructed by any structure or planting.</w:t>
      </w:r>
    </w:p>
    <w:p>
      <w:pPr>
        <w:spacing w:after="0" w:line="240" w:lineRule="auto"/>
        <w:jc w:val="both"/>
        <w:rPr>
          <w:sz w:val="22"/>
        </w:rPr>
        <w:sectPr>
          <w:pgSz w:w="12240" w:h="15840"/>
          <w:pgMar w:top="1080" w:bottom="280" w:left="1320" w:right="1320"/>
        </w:sectPr>
      </w:pPr>
    </w:p>
    <w:p>
      <w:pPr>
        <w:pStyle w:val="ListParagraph"/>
        <w:numPr>
          <w:ilvl w:val="1"/>
          <w:numId w:val="18"/>
        </w:numPr>
        <w:tabs>
          <w:tab w:pos="2279" w:val="left" w:leader="none"/>
        </w:tabs>
        <w:spacing w:line="240" w:lineRule="auto" w:before="70" w:after="0"/>
        <w:ind w:left="120" w:right="119" w:firstLine="1440"/>
        <w:jc w:val="left"/>
        <w:rPr>
          <w:sz w:val="22"/>
        </w:rPr>
      </w:pPr>
      <w:r>
        <w:rPr>
          <w:sz w:val="22"/>
        </w:rPr>
        <w:t>In the GR and LC subdistricts, the following minimum front yard setbacks must be provided for all buildings and structures:</w:t>
      </w:r>
    </w:p>
    <w:p>
      <w:pPr>
        <w:pStyle w:val="ListParagraph"/>
        <w:numPr>
          <w:ilvl w:val="2"/>
          <w:numId w:val="18"/>
        </w:numPr>
        <w:tabs>
          <w:tab w:pos="2999" w:val="left" w:leader="none"/>
        </w:tabs>
        <w:spacing w:line="240" w:lineRule="auto" w:before="253" w:after="0"/>
        <w:ind w:left="2999" w:right="0" w:hanging="719"/>
        <w:jc w:val="left"/>
        <w:rPr>
          <w:sz w:val="22"/>
        </w:rPr>
      </w:pPr>
      <w:r>
        <w:rPr>
          <w:sz w:val="22"/>
        </w:rPr>
        <w:t>10</w:t>
      </w:r>
      <w:r>
        <w:rPr>
          <w:spacing w:val="-2"/>
          <w:sz w:val="22"/>
        </w:rPr>
        <w:t> </w:t>
      </w:r>
      <w:r>
        <w:rPr>
          <w:sz w:val="22"/>
        </w:rPr>
        <w:t>feet</w:t>
      </w:r>
      <w:r>
        <w:rPr>
          <w:spacing w:val="-3"/>
          <w:sz w:val="22"/>
        </w:rPr>
        <w:t> </w:t>
      </w:r>
      <w:r>
        <w:rPr>
          <w:sz w:val="22"/>
        </w:rPr>
        <w:t>for</w:t>
      </w:r>
      <w:r>
        <w:rPr>
          <w:spacing w:val="-3"/>
          <w:sz w:val="22"/>
        </w:rPr>
        <w:t> </w:t>
      </w:r>
      <w:r>
        <w:rPr>
          <w:sz w:val="22"/>
        </w:rPr>
        <w:t>the</w:t>
      </w:r>
      <w:r>
        <w:rPr>
          <w:spacing w:val="-3"/>
          <w:sz w:val="22"/>
        </w:rPr>
        <w:t> </w:t>
      </w:r>
      <w:r>
        <w:rPr>
          <w:sz w:val="22"/>
        </w:rPr>
        <w:t>first</w:t>
      </w:r>
      <w:r>
        <w:rPr>
          <w:spacing w:val="-1"/>
          <w:sz w:val="22"/>
        </w:rPr>
        <w:t> </w:t>
      </w:r>
      <w:r>
        <w:rPr>
          <w:sz w:val="22"/>
        </w:rPr>
        <w:t>36</w:t>
      </w:r>
      <w:r>
        <w:rPr>
          <w:spacing w:val="-4"/>
          <w:sz w:val="22"/>
        </w:rPr>
        <w:t> </w:t>
      </w:r>
      <w:r>
        <w:rPr>
          <w:sz w:val="22"/>
        </w:rPr>
        <w:t>feet in</w:t>
      </w:r>
      <w:r>
        <w:rPr>
          <w:spacing w:val="-1"/>
          <w:sz w:val="22"/>
        </w:rPr>
        <w:t> </w:t>
      </w:r>
      <w:r>
        <w:rPr>
          <w:spacing w:val="-2"/>
          <w:sz w:val="22"/>
        </w:rPr>
        <w:t>height.</w:t>
      </w:r>
    </w:p>
    <w:p>
      <w:pPr>
        <w:pStyle w:val="BodyText"/>
      </w:pPr>
    </w:p>
    <w:p>
      <w:pPr>
        <w:pStyle w:val="ListParagraph"/>
        <w:numPr>
          <w:ilvl w:val="2"/>
          <w:numId w:val="18"/>
        </w:numPr>
        <w:tabs>
          <w:tab w:pos="2999" w:val="left" w:leader="none"/>
        </w:tabs>
        <w:spacing w:line="240" w:lineRule="auto" w:before="0" w:after="0"/>
        <w:ind w:left="2999" w:right="0" w:hanging="720"/>
        <w:jc w:val="left"/>
        <w:rPr>
          <w:sz w:val="22"/>
        </w:rPr>
      </w:pPr>
      <w:r>
        <w:rPr>
          <w:sz w:val="22"/>
        </w:rPr>
        <w:t>25</w:t>
      </w:r>
      <w:r>
        <w:rPr>
          <w:spacing w:val="-2"/>
          <w:sz w:val="22"/>
        </w:rPr>
        <w:t> </w:t>
      </w:r>
      <w:r>
        <w:rPr>
          <w:sz w:val="22"/>
        </w:rPr>
        <w:t>feet</w:t>
      </w:r>
      <w:r>
        <w:rPr>
          <w:spacing w:val="-3"/>
          <w:sz w:val="22"/>
        </w:rPr>
        <w:t> </w:t>
      </w:r>
      <w:r>
        <w:rPr>
          <w:sz w:val="22"/>
        </w:rPr>
        <w:t>for</w:t>
      </w:r>
      <w:r>
        <w:rPr>
          <w:spacing w:val="-3"/>
          <w:sz w:val="22"/>
        </w:rPr>
        <w:t> </w:t>
      </w:r>
      <w:r>
        <w:rPr>
          <w:sz w:val="22"/>
        </w:rPr>
        <w:t>all</w:t>
      </w:r>
      <w:r>
        <w:rPr>
          <w:spacing w:val="-1"/>
          <w:sz w:val="22"/>
        </w:rPr>
        <w:t> </w:t>
      </w:r>
      <w:r>
        <w:rPr>
          <w:sz w:val="22"/>
        </w:rPr>
        <w:t>portions</w:t>
      </w:r>
      <w:r>
        <w:rPr>
          <w:spacing w:val="-3"/>
          <w:sz w:val="22"/>
        </w:rPr>
        <w:t> </w:t>
      </w:r>
      <w:r>
        <w:rPr>
          <w:sz w:val="22"/>
        </w:rPr>
        <w:t>of a</w:t>
      </w:r>
      <w:r>
        <w:rPr>
          <w:spacing w:val="-3"/>
          <w:sz w:val="22"/>
        </w:rPr>
        <w:t> </w:t>
      </w:r>
      <w:r>
        <w:rPr>
          <w:sz w:val="22"/>
        </w:rPr>
        <w:t>building</w:t>
      </w:r>
      <w:r>
        <w:rPr>
          <w:spacing w:val="-4"/>
          <w:sz w:val="22"/>
        </w:rPr>
        <w:t> </w:t>
      </w:r>
      <w:r>
        <w:rPr>
          <w:sz w:val="22"/>
        </w:rPr>
        <w:t>above</w:t>
      </w:r>
      <w:r>
        <w:rPr>
          <w:spacing w:val="-2"/>
          <w:sz w:val="22"/>
        </w:rPr>
        <w:t> </w:t>
      </w:r>
      <w:r>
        <w:rPr>
          <w:sz w:val="22"/>
        </w:rPr>
        <w:t>36</w:t>
      </w:r>
      <w:r>
        <w:rPr>
          <w:spacing w:val="-4"/>
          <w:sz w:val="22"/>
        </w:rPr>
        <w:t> </w:t>
      </w:r>
      <w:r>
        <w:rPr>
          <w:sz w:val="22"/>
        </w:rPr>
        <w:t>feet in</w:t>
      </w:r>
      <w:r>
        <w:rPr>
          <w:spacing w:val="-4"/>
          <w:sz w:val="22"/>
        </w:rPr>
        <w:t> </w:t>
      </w:r>
      <w:r>
        <w:rPr>
          <w:spacing w:val="-2"/>
          <w:sz w:val="22"/>
        </w:rPr>
        <w:t>height.</w:t>
      </w:r>
    </w:p>
    <w:p>
      <w:pPr>
        <w:pStyle w:val="BodyText"/>
      </w:pPr>
    </w:p>
    <w:p>
      <w:pPr>
        <w:pStyle w:val="ListParagraph"/>
        <w:numPr>
          <w:ilvl w:val="0"/>
          <w:numId w:val="18"/>
        </w:numPr>
        <w:tabs>
          <w:tab w:pos="1558" w:val="left" w:leader="none"/>
        </w:tabs>
        <w:spacing w:line="240" w:lineRule="auto" w:before="1" w:after="0"/>
        <w:ind w:left="120" w:right="114" w:firstLine="720"/>
        <w:jc w:val="both"/>
        <w:rPr>
          <w:sz w:val="22"/>
        </w:rPr>
      </w:pPr>
      <w:r>
        <w:rPr>
          <w:sz w:val="22"/>
          <w:u w:val="single"/>
        </w:rPr>
        <w:t>Schedule of minimum front yards</w:t>
      </w:r>
      <w:r>
        <w:rPr>
          <w:sz w:val="22"/>
          <w:u w:val="none"/>
        </w:rPr>
        <w:t>.</w:t>
      </w:r>
      <w:r>
        <w:rPr>
          <w:spacing w:val="40"/>
          <w:sz w:val="22"/>
          <w:u w:val="none"/>
        </w:rPr>
        <w:t> </w:t>
      </w:r>
      <w:r>
        <w:rPr>
          <w:sz w:val="22"/>
          <w:u w:val="none"/>
        </w:rPr>
        <w:t>Except as provided in this section, a person shall not erect, alter, or convert any structure or part of a structure to have a smaller front yard than is allowed in Section 51P-193.125. (Ord. Nos. 21859; 24728; 25267; 26102)</w:t>
      </w:r>
    </w:p>
    <w:p>
      <w:pPr>
        <w:pStyle w:val="BodyText"/>
        <w:spacing w:before="252"/>
      </w:pPr>
    </w:p>
    <w:p>
      <w:pPr>
        <w:pStyle w:val="Heading1"/>
        <w:tabs>
          <w:tab w:pos="2999" w:val="left" w:leader="none"/>
        </w:tabs>
      </w:pPr>
      <w:r>
        <w:rPr/>
        <w:t>SEC.</w:t>
      </w:r>
      <w:r>
        <w:rPr>
          <w:spacing w:val="-5"/>
        </w:rPr>
        <w:t> </w:t>
      </w:r>
      <w:r>
        <w:rPr/>
        <w:t>51P-</w:t>
      </w:r>
      <w:r>
        <w:rPr>
          <w:spacing w:val="-2"/>
        </w:rPr>
        <w:t>193.119.</w:t>
      </w:r>
      <w:r>
        <w:rPr/>
        <w:tab/>
        <w:t>MINIMUM</w:t>
      </w:r>
      <w:r>
        <w:rPr>
          <w:spacing w:val="-5"/>
        </w:rPr>
        <w:t> </w:t>
      </w:r>
      <w:r>
        <w:rPr/>
        <w:t>SIDE</w:t>
      </w:r>
      <w:r>
        <w:rPr>
          <w:spacing w:val="-5"/>
        </w:rPr>
        <w:t> </w:t>
      </w:r>
      <w:r>
        <w:rPr>
          <w:spacing w:val="-2"/>
        </w:rPr>
        <w:t>YARD.</w:t>
      </w:r>
    </w:p>
    <w:p>
      <w:pPr>
        <w:pStyle w:val="BodyText"/>
        <w:spacing w:before="1"/>
        <w:rPr>
          <w:b/>
        </w:rPr>
      </w:pPr>
    </w:p>
    <w:p>
      <w:pPr>
        <w:pStyle w:val="ListParagraph"/>
        <w:numPr>
          <w:ilvl w:val="0"/>
          <w:numId w:val="19"/>
        </w:numPr>
        <w:tabs>
          <w:tab w:pos="1559" w:val="left" w:leader="none"/>
        </w:tabs>
        <w:spacing w:line="240" w:lineRule="auto" w:before="0" w:after="0"/>
        <w:ind w:left="1559" w:right="0" w:hanging="719"/>
        <w:jc w:val="left"/>
        <w:rPr>
          <w:sz w:val="22"/>
        </w:rPr>
      </w:pPr>
      <w:r>
        <w:rPr>
          <w:sz w:val="22"/>
          <w:u w:val="single"/>
        </w:rPr>
        <w:t>General</w:t>
      </w:r>
      <w:r>
        <w:rPr>
          <w:spacing w:val="-4"/>
          <w:sz w:val="22"/>
          <w:u w:val="single"/>
        </w:rPr>
        <w:t> </w:t>
      </w:r>
      <w:r>
        <w:rPr>
          <w:spacing w:val="-2"/>
          <w:sz w:val="22"/>
          <w:u w:val="single"/>
        </w:rPr>
        <w:t>provisions</w:t>
      </w:r>
      <w:r>
        <w:rPr>
          <w:spacing w:val="-2"/>
          <w:sz w:val="22"/>
          <w:u w:val="none"/>
        </w:rPr>
        <w:t>.</w:t>
      </w:r>
    </w:p>
    <w:p>
      <w:pPr>
        <w:pStyle w:val="BodyText"/>
      </w:pPr>
    </w:p>
    <w:p>
      <w:pPr>
        <w:pStyle w:val="ListParagraph"/>
        <w:numPr>
          <w:ilvl w:val="1"/>
          <w:numId w:val="19"/>
        </w:numPr>
        <w:tabs>
          <w:tab w:pos="2278" w:val="left" w:leader="none"/>
        </w:tabs>
        <w:spacing w:line="240" w:lineRule="auto" w:before="0" w:after="0"/>
        <w:ind w:left="120" w:right="114" w:firstLine="1440"/>
        <w:jc w:val="both"/>
        <w:rPr>
          <w:sz w:val="22"/>
        </w:rPr>
      </w:pPr>
      <w:r>
        <w:rPr>
          <w:sz w:val="22"/>
          <w:u w:val="single"/>
        </w:rPr>
        <w:t>In general</w:t>
      </w:r>
      <w:r>
        <w:rPr>
          <w:sz w:val="22"/>
          <w:u w:val="none"/>
        </w:rPr>
        <w:t>.</w:t>
      </w:r>
      <w:r>
        <w:rPr>
          <w:spacing w:val="40"/>
          <w:sz w:val="22"/>
          <w:u w:val="none"/>
        </w:rPr>
        <w:t> </w:t>
      </w:r>
      <w:r>
        <w:rPr>
          <w:sz w:val="22"/>
          <w:u w:val="none"/>
        </w:rPr>
        <w:t>Required side yards must be open and unobstructed except for fences and accessory structures. In a multiple-family subdistrict, trellises, screens, awnings, and canopies may project up to three feet into the required side yard. Otherwise, ordinary projections of window sills, belt courses, cornices, and other architectural features may not project more than 12 inches into the required side yard. Roof eaves may not project more than three feet into the required side yard. Balconies may not project into the required side yard.</w:t>
      </w:r>
    </w:p>
    <w:p>
      <w:pPr>
        <w:pStyle w:val="ListParagraph"/>
        <w:numPr>
          <w:ilvl w:val="1"/>
          <w:numId w:val="19"/>
        </w:numPr>
        <w:tabs>
          <w:tab w:pos="2279" w:val="left" w:leader="none"/>
        </w:tabs>
        <w:spacing w:line="240" w:lineRule="auto" w:before="251" w:after="0"/>
        <w:ind w:left="2279" w:right="0" w:hanging="719"/>
        <w:jc w:val="left"/>
        <w:rPr>
          <w:sz w:val="22"/>
        </w:rPr>
      </w:pPr>
      <w:r>
        <w:rPr>
          <w:spacing w:val="-2"/>
          <w:sz w:val="22"/>
          <w:u w:val="single"/>
        </w:rPr>
        <w:t>Measurement</w:t>
      </w:r>
      <w:r>
        <w:rPr>
          <w:spacing w:val="-2"/>
          <w:sz w:val="22"/>
          <w:u w:val="none"/>
        </w:rPr>
        <w:t>.</w:t>
      </w:r>
    </w:p>
    <w:p>
      <w:pPr>
        <w:pStyle w:val="BodyText"/>
        <w:spacing w:before="1"/>
      </w:pPr>
    </w:p>
    <w:p>
      <w:pPr>
        <w:pStyle w:val="ListParagraph"/>
        <w:numPr>
          <w:ilvl w:val="2"/>
          <w:numId w:val="19"/>
        </w:numPr>
        <w:tabs>
          <w:tab w:pos="2996" w:val="left" w:leader="none"/>
        </w:tabs>
        <w:spacing w:line="240" w:lineRule="auto" w:before="0" w:after="0"/>
        <w:ind w:left="119" w:right="114" w:firstLine="2160"/>
        <w:jc w:val="both"/>
        <w:rPr>
          <w:sz w:val="22"/>
        </w:rPr>
      </w:pPr>
      <w:r>
        <w:rPr>
          <w:sz w:val="22"/>
        </w:rPr>
        <w:t>The side yard setback is measured from the side lot line of the building site, except when a front yard is treated as a side yard, the setback is measured from the lot line or the required</w:t>
      </w:r>
      <w:r>
        <w:rPr>
          <w:spacing w:val="-2"/>
          <w:sz w:val="22"/>
        </w:rPr>
        <w:t> </w:t>
      </w:r>
      <w:r>
        <w:rPr>
          <w:sz w:val="22"/>
        </w:rPr>
        <w:t>right-of-way</w:t>
      </w:r>
      <w:r>
        <w:rPr>
          <w:spacing w:val="-2"/>
          <w:sz w:val="22"/>
        </w:rPr>
        <w:t> </w:t>
      </w:r>
      <w:r>
        <w:rPr>
          <w:sz w:val="22"/>
        </w:rPr>
        <w:t>as</w:t>
      </w:r>
      <w:r>
        <w:rPr>
          <w:spacing w:val="-2"/>
          <w:sz w:val="22"/>
        </w:rPr>
        <w:t> </w:t>
      </w:r>
      <w:r>
        <w:rPr>
          <w:sz w:val="22"/>
        </w:rPr>
        <w:t>determined</w:t>
      </w:r>
      <w:r>
        <w:rPr>
          <w:spacing w:val="-2"/>
          <w:sz w:val="22"/>
        </w:rPr>
        <w:t> </w:t>
      </w:r>
      <w:r>
        <w:rPr>
          <w:sz w:val="22"/>
        </w:rPr>
        <w:t>by</w:t>
      </w:r>
      <w:r>
        <w:rPr>
          <w:spacing w:val="-5"/>
          <w:sz w:val="22"/>
        </w:rPr>
        <w:t> </w:t>
      </w:r>
      <w:r>
        <w:rPr>
          <w:sz w:val="22"/>
        </w:rPr>
        <w:t>the</w:t>
      </w:r>
      <w:r>
        <w:rPr>
          <w:spacing w:val="-4"/>
          <w:sz w:val="22"/>
        </w:rPr>
        <w:t> </w:t>
      </w:r>
      <w:r>
        <w:rPr>
          <w:sz w:val="22"/>
        </w:rPr>
        <w:t>city's</w:t>
      </w:r>
      <w:r>
        <w:rPr>
          <w:spacing w:val="-2"/>
          <w:sz w:val="22"/>
        </w:rPr>
        <w:t> </w:t>
      </w:r>
      <w:r>
        <w:rPr>
          <w:sz w:val="22"/>
        </w:rPr>
        <w:t>thoroughfare</w:t>
      </w:r>
      <w:r>
        <w:rPr>
          <w:spacing w:val="-2"/>
          <w:sz w:val="22"/>
        </w:rPr>
        <w:t> </w:t>
      </w:r>
      <w:r>
        <w:rPr>
          <w:sz w:val="22"/>
        </w:rPr>
        <w:t>plan,</w:t>
      </w:r>
      <w:r>
        <w:rPr>
          <w:spacing w:val="-5"/>
          <w:sz w:val="22"/>
        </w:rPr>
        <w:t> </w:t>
      </w:r>
      <w:r>
        <w:rPr>
          <w:sz w:val="22"/>
        </w:rPr>
        <w:t>for</w:t>
      </w:r>
      <w:r>
        <w:rPr>
          <w:spacing w:val="-4"/>
          <w:sz w:val="22"/>
        </w:rPr>
        <w:t> </w:t>
      </w:r>
      <w:r>
        <w:rPr>
          <w:sz w:val="22"/>
        </w:rPr>
        <w:t>all</w:t>
      </w:r>
      <w:r>
        <w:rPr>
          <w:spacing w:val="-1"/>
          <w:sz w:val="22"/>
        </w:rPr>
        <w:t> </w:t>
      </w:r>
      <w:r>
        <w:rPr>
          <w:sz w:val="22"/>
        </w:rPr>
        <w:t>thoroughfares</w:t>
      </w:r>
      <w:r>
        <w:rPr>
          <w:spacing w:val="-2"/>
          <w:sz w:val="22"/>
        </w:rPr>
        <w:t> </w:t>
      </w:r>
      <w:r>
        <w:rPr>
          <w:sz w:val="22"/>
        </w:rPr>
        <w:t>except</w:t>
      </w:r>
      <w:r>
        <w:rPr>
          <w:spacing w:val="-1"/>
          <w:sz w:val="22"/>
        </w:rPr>
        <w:t> </w:t>
      </w:r>
      <w:r>
        <w:rPr>
          <w:sz w:val="22"/>
        </w:rPr>
        <w:t>for</w:t>
      </w:r>
      <w:r>
        <w:rPr>
          <w:spacing w:val="-4"/>
          <w:sz w:val="22"/>
        </w:rPr>
        <w:t> </w:t>
      </w:r>
      <w:r>
        <w:rPr>
          <w:sz w:val="22"/>
        </w:rPr>
        <w:t>minor streets, whichever creates the greater setback. On minor streets, the setback is measured from the lot line or the existing right-of-way, whichever creates the greater setback. When the city council by ordinance establishes a specific right-of-way line for a street, the required setback is measured from that right-of- way line.</w:t>
      </w:r>
    </w:p>
    <w:p>
      <w:pPr>
        <w:pStyle w:val="ListParagraph"/>
        <w:numPr>
          <w:ilvl w:val="2"/>
          <w:numId w:val="19"/>
        </w:numPr>
        <w:tabs>
          <w:tab w:pos="2996" w:val="left" w:leader="none"/>
        </w:tabs>
        <w:spacing w:line="240" w:lineRule="auto" w:before="252" w:after="0"/>
        <w:ind w:left="119" w:right="114" w:firstLine="2159"/>
        <w:jc w:val="both"/>
        <w:rPr>
          <w:sz w:val="22"/>
        </w:rPr>
      </w:pPr>
      <w:r>
        <w:rPr>
          <w:sz w:val="22"/>
        </w:rPr>
        <w:t>For purposes of side yard setback, a residential development tract is treated as a single lot. For residential development tracts, the side yard setback is measured from the side line of the residential development tract, except when a front yard is treated as a side yard, the setback is measured from the side line of the residential development tract or the required right-of-way as determined by the city’s thoroughfare plan, for all thoroughfares except minor streets, whichever creates the greater setback. On minor streets, the setback is measured from the side line of the residential development tract or the existing right-of-way, whichever creates the greater setback. When the city council by ordinance establishes a specific right-of-way line for a street, the required setback is measured from that right-of-way line.</w:t>
      </w:r>
    </w:p>
    <w:p>
      <w:pPr>
        <w:pStyle w:val="BodyText"/>
        <w:spacing w:before="2"/>
      </w:pPr>
    </w:p>
    <w:p>
      <w:pPr>
        <w:pStyle w:val="ListParagraph"/>
        <w:numPr>
          <w:ilvl w:val="1"/>
          <w:numId w:val="19"/>
        </w:numPr>
        <w:tabs>
          <w:tab w:pos="2278" w:val="left" w:leader="none"/>
        </w:tabs>
        <w:spacing w:line="240" w:lineRule="auto" w:before="0" w:after="0"/>
        <w:ind w:left="120" w:right="113" w:firstLine="1440"/>
        <w:jc w:val="both"/>
        <w:rPr>
          <w:sz w:val="22"/>
        </w:rPr>
      </w:pPr>
      <w:r>
        <w:rPr>
          <w:sz w:val="22"/>
          <w:u w:val="single"/>
        </w:rPr>
        <w:t>Additional setbacks required</w:t>
      </w:r>
      <w:r>
        <w:rPr>
          <w:sz w:val="22"/>
          <w:u w:val="none"/>
        </w:rPr>
        <w:t>.</w:t>
      </w:r>
      <w:r>
        <w:rPr>
          <w:spacing w:val="40"/>
          <w:sz w:val="22"/>
          <w:u w:val="none"/>
        </w:rPr>
        <w:t> </w:t>
      </w:r>
      <w:r>
        <w:rPr>
          <w:sz w:val="22"/>
          <w:u w:val="none"/>
        </w:rPr>
        <w:t>In all subdistricts except MF-3, O-2, GR, and LC, if a building is erected or altered to exceed 36 feet in height and the building site is either perpendicularly contiguous</w:t>
      </w:r>
      <w:r>
        <w:rPr>
          <w:spacing w:val="-1"/>
          <w:sz w:val="22"/>
          <w:u w:val="none"/>
        </w:rPr>
        <w:t> </w:t>
      </w:r>
      <w:r>
        <w:rPr>
          <w:sz w:val="22"/>
          <w:u w:val="none"/>
        </w:rPr>
        <w:t>to,</w:t>
      </w:r>
      <w:r>
        <w:rPr>
          <w:spacing w:val="-1"/>
          <w:sz w:val="22"/>
          <w:u w:val="none"/>
        </w:rPr>
        <w:t> </w:t>
      </w:r>
      <w:r>
        <w:rPr>
          <w:sz w:val="22"/>
          <w:u w:val="none"/>
        </w:rPr>
        <w:t>or if a</w:t>
      </w:r>
      <w:r>
        <w:rPr>
          <w:spacing w:val="-3"/>
          <w:sz w:val="22"/>
          <w:u w:val="none"/>
        </w:rPr>
        <w:t> </w:t>
      </w:r>
      <w:r>
        <w:rPr>
          <w:sz w:val="22"/>
          <w:u w:val="none"/>
        </w:rPr>
        <w:t>front</w:t>
      </w:r>
      <w:r>
        <w:rPr>
          <w:spacing w:val="-3"/>
          <w:sz w:val="22"/>
          <w:u w:val="none"/>
        </w:rPr>
        <w:t> </w:t>
      </w:r>
      <w:r>
        <w:rPr>
          <w:sz w:val="22"/>
          <w:u w:val="none"/>
        </w:rPr>
        <w:t>yard</w:t>
      </w:r>
      <w:r>
        <w:rPr>
          <w:spacing w:val="-4"/>
          <w:sz w:val="22"/>
          <w:u w:val="none"/>
        </w:rPr>
        <w:t> </w:t>
      </w:r>
      <w:r>
        <w:rPr>
          <w:sz w:val="22"/>
          <w:u w:val="none"/>
        </w:rPr>
        <w:t>is</w:t>
      </w:r>
      <w:r>
        <w:rPr>
          <w:spacing w:val="-1"/>
          <w:sz w:val="22"/>
          <w:u w:val="none"/>
        </w:rPr>
        <w:t> </w:t>
      </w:r>
      <w:r>
        <w:rPr>
          <w:sz w:val="22"/>
          <w:u w:val="none"/>
        </w:rPr>
        <w:t>treated</w:t>
      </w:r>
      <w:r>
        <w:rPr>
          <w:spacing w:val="-4"/>
          <w:sz w:val="22"/>
          <w:u w:val="none"/>
        </w:rPr>
        <w:t> </w:t>
      </w:r>
      <w:r>
        <w:rPr>
          <w:sz w:val="22"/>
          <w:u w:val="none"/>
        </w:rPr>
        <w:t>as</w:t>
      </w:r>
      <w:r>
        <w:rPr>
          <w:spacing w:val="-1"/>
          <w:sz w:val="22"/>
          <w:u w:val="none"/>
        </w:rPr>
        <w:t> </w:t>
      </w:r>
      <w:r>
        <w:rPr>
          <w:sz w:val="22"/>
          <w:u w:val="none"/>
        </w:rPr>
        <w:t>a</w:t>
      </w:r>
      <w:r>
        <w:rPr>
          <w:spacing w:val="-3"/>
          <w:sz w:val="22"/>
          <w:u w:val="none"/>
        </w:rPr>
        <w:t> </w:t>
      </w:r>
      <w:r>
        <w:rPr>
          <w:sz w:val="22"/>
          <w:u w:val="none"/>
        </w:rPr>
        <w:t>side</w:t>
      </w:r>
      <w:r>
        <w:rPr>
          <w:spacing w:val="-1"/>
          <w:sz w:val="22"/>
          <w:u w:val="none"/>
        </w:rPr>
        <w:t> </w:t>
      </w:r>
      <w:r>
        <w:rPr>
          <w:sz w:val="22"/>
          <w:u w:val="none"/>
        </w:rPr>
        <w:t>yard,</w:t>
      </w:r>
      <w:r>
        <w:rPr>
          <w:spacing w:val="-1"/>
          <w:sz w:val="22"/>
          <w:u w:val="none"/>
        </w:rPr>
        <w:t> </w:t>
      </w:r>
      <w:r>
        <w:rPr>
          <w:sz w:val="22"/>
          <w:u w:val="none"/>
        </w:rPr>
        <w:t>perpendicularly</w:t>
      </w:r>
      <w:r>
        <w:rPr>
          <w:spacing w:val="-1"/>
          <w:sz w:val="22"/>
          <w:u w:val="none"/>
        </w:rPr>
        <w:t> </w:t>
      </w:r>
      <w:r>
        <w:rPr>
          <w:sz w:val="22"/>
          <w:u w:val="none"/>
        </w:rPr>
        <w:t>across</w:t>
      </w:r>
      <w:r>
        <w:rPr>
          <w:spacing w:val="-1"/>
          <w:sz w:val="22"/>
          <w:u w:val="none"/>
        </w:rPr>
        <w:t> </w:t>
      </w:r>
      <w:r>
        <w:rPr>
          <w:sz w:val="22"/>
          <w:u w:val="none"/>
        </w:rPr>
        <w:t>an</w:t>
      </w:r>
      <w:r>
        <w:rPr>
          <w:spacing w:val="-1"/>
          <w:sz w:val="22"/>
          <w:u w:val="none"/>
        </w:rPr>
        <w:t> </w:t>
      </w:r>
      <w:r>
        <w:rPr>
          <w:sz w:val="22"/>
          <w:u w:val="none"/>
        </w:rPr>
        <w:t>adjoining</w:t>
      </w:r>
      <w:r>
        <w:rPr>
          <w:spacing w:val="-1"/>
          <w:sz w:val="22"/>
          <w:u w:val="none"/>
        </w:rPr>
        <w:t> </w:t>
      </w:r>
      <w:r>
        <w:rPr>
          <w:sz w:val="22"/>
          <w:u w:val="none"/>
        </w:rPr>
        <w:t>street or alley from the single-family, duplex, or TH subdistrict,</w:t>
      </w:r>
      <w:r>
        <w:rPr>
          <w:spacing w:val="40"/>
          <w:sz w:val="22"/>
          <w:u w:val="none"/>
        </w:rPr>
        <w:t> </w:t>
      </w:r>
      <w:r>
        <w:rPr>
          <w:sz w:val="22"/>
          <w:u w:val="none"/>
        </w:rPr>
        <w:t>an additional setback must be provided that is equal to twice</w:t>
      </w:r>
      <w:r>
        <w:rPr>
          <w:spacing w:val="-1"/>
          <w:sz w:val="22"/>
          <w:u w:val="none"/>
        </w:rPr>
        <w:t> </w:t>
      </w:r>
      <w:r>
        <w:rPr>
          <w:sz w:val="22"/>
          <w:u w:val="none"/>
        </w:rPr>
        <w:t>the</w:t>
      </w:r>
      <w:r>
        <w:rPr>
          <w:spacing w:val="-1"/>
          <w:sz w:val="22"/>
          <w:u w:val="none"/>
        </w:rPr>
        <w:t> </w:t>
      </w:r>
      <w:r>
        <w:rPr>
          <w:sz w:val="22"/>
          <w:u w:val="none"/>
        </w:rPr>
        <w:t>total height of the</w:t>
      </w:r>
      <w:r>
        <w:rPr>
          <w:spacing w:val="-1"/>
          <w:sz w:val="22"/>
          <w:u w:val="none"/>
        </w:rPr>
        <w:t> </w:t>
      </w:r>
      <w:r>
        <w:rPr>
          <w:sz w:val="22"/>
          <w:u w:val="none"/>
        </w:rPr>
        <w:t>building. The additional setback</w:t>
      </w:r>
      <w:r>
        <w:rPr>
          <w:spacing w:val="-1"/>
          <w:sz w:val="22"/>
          <w:u w:val="none"/>
        </w:rPr>
        <w:t> </w:t>
      </w:r>
      <w:r>
        <w:rPr>
          <w:sz w:val="22"/>
          <w:u w:val="none"/>
        </w:rPr>
        <w:t>is only required</w:t>
      </w:r>
      <w:r>
        <w:rPr>
          <w:spacing w:val="-1"/>
          <w:sz w:val="22"/>
          <w:u w:val="none"/>
        </w:rPr>
        <w:t> </w:t>
      </w:r>
      <w:r>
        <w:rPr>
          <w:sz w:val="22"/>
          <w:u w:val="none"/>
        </w:rPr>
        <w:t>for that portion of a building that exceeds 36 feet in height. In the MF-3 subdistrict, if a building is erected or altered to exceed 36 feet in height and the building site has a side yard that is either perpendicularly contiguous to or perpendicularly across an adjoining alley from the single-family or duplex subdistrict, an additional setback</w:t>
      </w:r>
      <w:r>
        <w:rPr>
          <w:spacing w:val="23"/>
          <w:sz w:val="22"/>
          <w:u w:val="none"/>
        </w:rPr>
        <w:t> </w:t>
      </w:r>
      <w:r>
        <w:rPr>
          <w:sz w:val="22"/>
          <w:u w:val="none"/>
        </w:rPr>
        <w:t>must</w:t>
      </w:r>
      <w:r>
        <w:rPr>
          <w:spacing w:val="26"/>
          <w:sz w:val="22"/>
          <w:u w:val="none"/>
        </w:rPr>
        <w:t> </w:t>
      </w:r>
      <w:r>
        <w:rPr>
          <w:sz w:val="22"/>
          <w:u w:val="none"/>
        </w:rPr>
        <w:t>be</w:t>
      </w:r>
      <w:r>
        <w:rPr>
          <w:spacing w:val="26"/>
          <w:sz w:val="22"/>
          <w:u w:val="none"/>
        </w:rPr>
        <w:t> </w:t>
      </w:r>
      <w:r>
        <w:rPr>
          <w:sz w:val="22"/>
          <w:u w:val="none"/>
        </w:rPr>
        <w:t>provided</w:t>
      </w:r>
      <w:r>
        <w:rPr>
          <w:spacing w:val="23"/>
          <w:sz w:val="22"/>
          <w:u w:val="none"/>
        </w:rPr>
        <w:t> </w:t>
      </w:r>
      <w:r>
        <w:rPr>
          <w:sz w:val="22"/>
          <w:u w:val="none"/>
        </w:rPr>
        <w:t>for</w:t>
      </w:r>
      <w:r>
        <w:rPr>
          <w:spacing w:val="26"/>
          <w:sz w:val="22"/>
          <w:u w:val="none"/>
        </w:rPr>
        <w:t> </w:t>
      </w:r>
      <w:r>
        <w:rPr>
          <w:sz w:val="22"/>
          <w:u w:val="none"/>
        </w:rPr>
        <w:t>that</w:t>
      </w:r>
      <w:r>
        <w:rPr>
          <w:spacing w:val="24"/>
          <w:sz w:val="22"/>
          <w:u w:val="none"/>
        </w:rPr>
        <w:t> </w:t>
      </w:r>
      <w:r>
        <w:rPr>
          <w:sz w:val="22"/>
          <w:u w:val="none"/>
        </w:rPr>
        <w:t>side</w:t>
      </w:r>
      <w:r>
        <w:rPr>
          <w:spacing w:val="26"/>
          <w:sz w:val="22"/>
          <w:u w:val="none"/>
        </w:rPr>
        <w:t> </w:t>
      </w:r>
      <w:r>
        <w:rPr>
          <w:sz w:val="22"/>
          <w:u w:val="none"/>
        </w:rPr>
        <w:t>yard</w:t>
      </w:r>
      <w:r>
        <w:rPr>
          <w:spacing w:val="25"/>
          <w:sz w:val="22"/>
          <w:u w:val="none"/>
        </w:rPr>
        <w:t> </w:t>
      </w:r>
      <w:r>
        <w:rPr>
          <w:sz w:val="22"/>
          <w:u w:val="none"/>
        </w:rPr>
        <w:t>that</w:t>
      </w:r>
      <w:r>
        <w:rPr>
          <w:spacing w:val="26"/>
          <w:sz w:val="22"/>
          <w:u w:val="none"/>
        </w:rPr>
        <w:t> </w:t>
      </w:r>
      <w:r>
        <w:rPr>
          <w:sz w:val="22"/>
          <w:u w:val="none"/>
        </w:rPr>
        <w:t>is</w:t>
      </w:r>
      <w:r>
        <w:rPr>
          <w:spacing w:val="26"/>
          <w:sz w:val="22"/>
          <w:u w:val="none"/>
        </w:rPr>
        <w:t> </w:t>
      </w:r>
      <w:r>
        <w:rPr>
          <w:sz w:val="22"/>
          <w:u w:val="none"/>
        </w:rPr>
        <w:t>equal</w:t>
      </w:r>
      <w:r>
        <w:rPr>
          <w:spacing w:val="23"/>
          <w:sz w:val="22"/>
          <w:u w:val="none"/>
        </w:rPr>
        <w:t> </w:t>
      </w:r>
      <w:r>
        <w:rPr>
          <w:sz w:val="22"/>
          <w:u w:val="none"/>
        </w:rPr>
        <w:t>to</w:t>
      </w:r>
      <w:r>
        <w:rPr>
          <w:spacing w:val="25"/>
          <w:sz w:val="22"/>
          <w:u w:val="none"/>
        </w:rPr>
        <w:t> </w:t>
      </w:r>
      <w:r>
        <w:rPr>
          <w:sz w:val="22"/>
          <w:u w:val="none"/>
        </w:rPr>
        <w:t>twice</w:t>
      </w:r>
      <w:r>
        <w:rPr>
          <w:spacing w:val="26"/>
          <w:sz w:val="22"/>
          <w:u w:val="none"/>
        </w:rPr>
        <w:t> </w:t>
      </w:r>
      <w:r>
        <w:rPr>
          <w:sz w:val="22"/>
          <w:u w:val="none"/>
        </w:rPr>
        <w:t>the</w:t>
      </w:r>
      <w:r>
        <w:rPr>
          <w:spacing w:val="26"/>
          <w:sz w:val="22"/>
          <w:u w:val="none"/>
        </w:rPr>
        <w:t> </w:t>
      </w:r>
      <w:r>
        <w:rPr>
          <w:sz w:val="22"/>
          <w:u w:val="none"/>
        </w:rPr>
        <w:t>total</w:t>
      </w:r>
      <w:r>
        <w:rPr>
          <w:spacing w:val="26"/>
          <w:sz w:val="22"/>
          <w:u w:val="none"/>
        </w:rPr>
        <w:t> </w:t>
      </w:r>
      <w:r>
        <w:rPr>
          <w:sz w:val="22"/>
          <w:u w:val="none"/>
        </w:rPr>
        <w:t>height</w:t>
      </w:r>
      <w:r>
        <w:rPr>
          <w:spacing w:val="26"/>
          <w:sz w:val="22"/>
          <w:u w:val="none"/>
        </w:rPr>
        <w:t> </w:t>
      </w:r>
      <w:r>
        <w:rPr>
          <w:sz w:val="22"/>
          <w:u w:val="none"/>
        </w:rPr>
        <w:t>of</w:t>
      </w:r>
      <w:r>
        <w:rPr>
          <w:spacing w:val="24"/>
          <w:sz w:val="22"/>
          <w:u w:val="none"/>
        </w:rPr>
        <w:t> </w:t>
      </w:r>
      <w:r>
        <w:rPr>
          <w:sz w:val="22"/>
          <w:u w:val="none"/>
        </w:rPr>
        <w:t>the</w:t>
      </w:r>
      <w:r>
        <w:rPr>
          <w:spacing w:val="26"/>
          <w:sz w:val="22"/>
          <w:u w:val="none"/>
        </w:rPr>
        <w:t> </w:t>
      </w:r>
      <w:r>
        <w:rPr>
          <w:sz w:val="22"/>
          <w:u w:val="none"/>
        </w:rPr>
        <w:t>building.</w:t>
      </w:r>
      <w:r>
        <w:rPr>
          <w:spacing w:val="25"/>
          <w:sz w:val="22"/>
          <w:u w:val="none"/>
        </w:rPr>
        <w:t> </w:t>
      </w:r>
      <w:r>
        <w:rPr>
          <w:sz w:val="22"/>
          <w:u w:val="none"/>
        </w:rPr>
        <w:t>The</w:t>
      </w:r>
    </w:p>
    <w:p>
      <w:pPr>
        <w:spacing w:after="0" w:line="240" w:lineRule="auto"/>
        <w:jc w:val="both"/>
        <w:rPr>
          <w:sz w:val="22"/>
        </w:rPr>
        <w:sectPr>
          <w:pgSz w:w="12240" w:h="15840"/>
          <w:pgMar w:top="1080" w:bottom="280" w:left="1320" w:right="1320"/>
        </w:sectPr>
      </w:pPr>
    </w:p>
    <w:p>
      <w:pPr>
        <w:pStyle w:val="BodyText"/>
        <w:spacing w:before="70"/>
        <w:ind w:left="120"/>
      </w:pPr>
      <w:r>
        <w:rPr/>
        <w:t>additional setback is measured from the nearest lot line of the nearest building site in the single-family or duplex subdistrict and is only required for the portion of the building that:</w:t>
      </w:r>
    </w:p>
    <w:p>
      <w:pPr>
        <w:pStyle w:val="ListParagraph"/>
        <w:numPr>
          <w:ilvl w:val="2"/>
          <w:numId w:val="19"/>
        </w:numPr>
        <w:tabs>
          <w:tab w:pos="2999" w:val="left" w:leader="none"/>
        </w:tabs>
        <w:spacing w:line="240" w:lineRule="auto" w:before="253" w:after="0"/>
        <w:ind w:left="2999" w:right="0" w:hanging="719"/>
        <w:jc w:val="left"/>
        <w:rPr>
          <w:sz w:val="22"/>
        </w:rPr>
      </w:pPr>
      <w:r>
        <w:rPr>
          <w:sz w:val="22"/>
        </w:rPr>
        <w:t>is</w:t>
      </w:r>
      <w:r>
        <w:rPr>
          <w:spacing w:val="36"/>
          <w:sz w:val="22"/>
        </w:rPr>
        <w:t> </w:t>
      </w:r>
      <w:r>
        <w:rPr>
          <w:sz w:val="22"/>
        </w:rPr>
        <w:t>perpendicularly</w:t>
      </w:r>
      <w:r>
        <w:rPr>
          <w:spacing w:val="39"/>
          <w:sz w:val="22"/>
        </w:rPr>
        <w:t> </w:t>
      </w:r>
      <w:r>
        <w:rPr>
          <w:sz w:val="22"/>
        </w:rPr>
        <w:t>across</w:t>
      </w:r>
      <w:r>
        <w:rPr>
          <w:spacing w:val="38"/>
          <w:sz w:val="22"/>
        </w:rPr>
        <w:t> </w:t>
      </w:r>
      <w:r>
        <w:rPr>
          <w:sz w:val="22"/>
        </w:rPr>
        <w:t>from</w:t>
      </w:r>
      <w:r>
        <w:rPr>
          <w:spacing w:val="37"/>
          <w:sz w:val="22"/>
        </w:rPr>
        <w:t> </w:t>
      </w:r>
      <w:r>
        <w:rPr>
          <w:sz w:val="22"/>
        </w:rPr>
        <w:t>the</w:t>
      </w:r>
      <w:r>
        <w:rPr>
          <w:spacing w:val="39"/>
          <w:sz w:val="22"/>
        </w:rPr>
        <w:t> </w:t>
      </w:r>
      <w:r>
        <w:rPr>
          <w:sz w:val="22"/>
        </w:rPr>
        <w:t>single-family</w:t>
      </w:r>
      <w:r>
        <w:rPr>
          <w:spacing w:val="38"/>
          <w:sz w:val="22"/>
        </w:rPr>
        <w:t> </w:t>
      </w:r>
      <w:r>
        <w:rPr>
          <w:sz w:val="22"/>
        </w:rPr>
        <w:t>or</w:t>
      </w:r>
      <w:r>
        <w:rPr>
          <w:spacing w:val="37"/>
          <w:sz w:val="22"/>
        </w:rPr>
        <w:t> </w:t>
      </w:r>
      <w:r>
        <w:rPr>
          <w:sz w:val="22"/>
        </w:rPr>
        <w:t>duplex</w:t>
      </w:r>
      <w:r>
        <w:rPr>
          <w:spacing w:val="36"/>
          <w:sz w:val="22"/>
        </w:rPr>
        <w:t> </w:t>
      </w:r>
      <w:r>
        <w:rPr>
          <w:spacing w:val="-2"/>
          <w:sz w:val="22"/>
        </w:rPr>
        <w:t>subdistrict;</w:t>
      </w:r>
    </w:p>
    <w:p>
      <w:pPr>
        <w:pStyle w:val="BodyText"/>
        <w:spacing w:before="1"/>
        <w:ind w:left="119"/>
      </w:pPr>
      <w:r>
        <w:rPr>
          <w:spacing w:val="-5"/>
        </w:rPr>
        <w:t>and</w:t>
      </w:r>
    </w:p>
    <w:p>
      <w:pPr>
        <w:pStyle w:val="ListParagraph"/>
        <w:numPr>
          <w:ilvl w:val="2"/>
          <w:numId w:val="19"/>
        </w:numPr>
        <w:tabs>
          <w:tab w:pos="2999" w:val="left" w:leader="none"/>
        </w:tabs>
        <w:spacing w:line="240" w:lineRule="auto" w:before="251" w:after="0"/>
        <w:ind w:left="2999" w:right="0" w:hanging="720"/>
        <w:jc w:val="left"/>
        <w:rPr>
          <w:sz w:val="22"/>
        </w:rPr>
      </w:pPr>
      <w:r>
        <w:rPr>
          <w:sz w:val="22"/>
        </w:rPr>
        <w:t>exceeds</w:t>
      </w:r>
      <w:r>
        <w:rPr>
          <w:spacing w:val="-2"/>
          <w:sz w:val="22"/>
        </w:rPr>
        <w:t> </w:t>
      </w:r>
      <w:r>
        <w:rPr>
          <w:sz w:val="22"/>
        </w:rPr>
        <w:t>36</w:t>
      </w:r>
      <w:r>
        <w:rPr>
          <w:spacing w:val="-4"/>
          <w:sz w:val="22"/>
        </w:rPr>
        <w:t> </w:t>
      </w:r>
      <w:r>
        <w:rPr>
          <w:sz w:val="22"/>
        </w:rPr>
        <w:t>feet</w:t>
      </w:r>
      <w:r>
        <w:rPr>
          <w:spacing w:val="-3"/>
          <w:sz w:val="22"/>
        </w:rPr>
        <w:t> </w:t>
      </w:r>
      <w:r>
        <w:rPr>
          <w:sz w:val="22"/>
        </w:rPr>
        <w:t>in</w:t>
      </w:r>
      <w:r>
        <w:rPr>
          <w:spacing w:val="-1"/>
          <w:sz w:val="22"/>
        </w:rPr>
        <w:t> </w:t>
      </w:r>
      <w:r>
        <w:rPr>
          <w:spacing w:val="-2"/>
          <w:sz w:val="22"/>
        </w:rPr>
        <w:t>height.</w:t>
      </w:r>
    </w:p>
    <w:p>
      <w:pPr>
        <w:pStyle w:val="BodyText"/>
      </w:pPr>
    </w:p>
    <w:p>
      <w:pPr>
        <w:pStyle w:val="BodyText"/>
        <w:ind w:left="119" w:right="114"/>
        <w:jc w:val="both"/>
      </w:pPr>
      <w:r>
        <w:rPr/>
        <w:t>In the O-2, GR, and LC subdistricts, if a building is erected or altered to exceed 24 feet in height and the building site has a side yard that is either perpendicularly contiguous to or perpendicularly across an adjoining alley from the single-family or duplex subdistrict, an additional setback must be provided for that side yard that is equal to twice the total height of the building. The additional setback is measured from the nearest lot line of the nearest building site in the single-family or duplex subdistrict and is only required for the portion of the building that:</w:t>
      </w:r>
    </w:p>
    <w:p>
      <w:pPr>
        <w:pStyle w:val="BodyText"/>
      </w:pPr>
    </w:p>
    <w:p>
      <w:pPr>
        <w:pStyle w:val="ListParagraph"/>
        <w:numPr>
          <w:ilvl w:val="0"/>
          <w:numId w:val="20"/>
        </w:numPr>
        <w:tabs>
          <w:tab w:pos="2999" w:val="left" w:leader="none"/>
        </w:tabs>
        <w:spacing w:line="240" w:lineRule="auto" w:before="0" w:after="0"/>
        <w:ind w:left="2999" w:right="0" w:hanging="720"/>
        <w:jc w:val="left"/>
        <w:rPr>
          <w:sz w:val="22"/>
        </w:rPr>
      </w:pPr>
      <w:r>
        <w:rPr>
          <w:sz w:val="22"/>
        </w:rPr>
        <w:t>is</w:t>
      </w:r>
      <w:r>
        <w:rPr>
          <w:spacing w:val="36"/>
          <w:sz w:val="22"/>
        </w:rPr>
        <w:t> </w:t>
      </w:r>
      <w:r>
        <w:rPr>
          <w:sz w:val="22"/>
        </w:rPr>
        <w:t>perpendicularly</w:t>
      </w:r>
      <w:r>
        <w:rPr>
          <w:spacing w:val="38"/>
          <w:sz w:val="22"/>
        </w:rPr>
        <w:t> </w:t>
      </w:r>
      <w:r>
        <w:rPr>
          <w:sz w:val="22"/>
        </w:rPr>
        <w:t>across</w:t>
      </w:r>
      <w:r>
        <w:rPr>
          <w:spacing w:val="39"/>
          <w:sz w:val="22"/>
        </w:rPr>
        <w:t> </w:t>
      </w:r>
      <w:r>
        <w:rPr>
          <w:sz w:val="22"/>
        </w:rPr>
        <w:t>from</w:t>
      </w:r>
      <w:r>
        <w:rPr>
          <w:spacing w:val="36"/>
          <w:sz w:val="22"/>
        </w:rPr>
        <w:t> </w:t>
      </w:r>
      <w:r>
        <w:rPr>
          <w:sz w:val="22"/>
        </w:rPr>
        <w:t>the</w:t>
      </w:r>
      <w:r>
        <w:rPr>
          <w:spacing w:val="39"/>
          <w:sz w:val="22"/>
        </w:rPr>
        <w:t> </w:t>
      </w:r>
      <w:r>
        <w:rPr>
          <w:sz w:val="22"/>
        </w:rPr>
        <w:t>single-family</w:t>
      </w:r>
      <w:r>
        <w:rPr>
          <w:spacing w:val="38"/>
          <w:sz w:val="22"/>
        </w:rPr>
        <w:t> </w:t>
      </w:r>
      <w:r>
        <w:rPr>
          <w:sz w:val="22"/>
        </w:rPr>
        <w:t>or</w:t>
      </w:r>
      <w:r>
        <w:rPr>
          <w:spacing w:val="37"/>
          <w:sz w:val="22"/>
        </w:rPr>
        <w:t> </w:t>
      </w:r>
      <w:r>
        <w:rPr>
          <w:sz w:val="22"/>
        </w:rPr>
        <w:t>duplex</w:t>
      </w:r>
      <w:r>
        <w:rPr>
          <w:spacing w:val="36"/>
          <w:sz w:val="22"/>
        </w:rPr>
        <w:t> </w:t>
      </w:r>
      <w:r>
        <w:rPr>
          <w:spacing w:val="-2"/>
          <w:sz w:val="22"/>
        </w:rPr>
        <w:t>subdistrict;</w:t>
      </w:r>
    </w:p>
    <w:p>
      <w:pPr>
        <w:pStyle w:val="BodyText"/>
        <w:spacing w:before="2"/>
        <w:ind w:left="119"/>
      </w:pPr>
      <w:r>
        <w:rPr>
          <w:spacing w:val="-5"/>
        </w:rPr>
        <w:t>and</w:t>
      </w:r>
    </w:p>
    <w:p>
      <w:pPr>
        <w:pStyle w:val="ListParagraph"/>
        <w:numPr>
          <w:ilvl w:val="0"/>
          <w:numId w:val="20"/>
        </w:numPr>
        <w:tabs>
          <w:tab w:pos="2999" w:val="left" w:leader="none"/>
        </w:tabs>
        <w:spacing w:line="240" w:lineRule="auto" w:before="250" w:after="0"/>
        <w:ind w:left="2999" w:right="0" w:hanging="720"/>
        <w:jc w:val="left"/>
        <w:rPr>
          <w:sz w:val="22"/>
        </w:rPr>
      </w:pPr>
      <w:r>
        <w:rPr>
          <w:sz w:val="22"/>
        </w:rPr>
        <w:t>exceeds</w:t>
      </w:r>
      <w:r>
        <w:rPr>
          <w:spacing w:val="-2"/>
          <w:sz w:val="22"/>
        </w:rPr>
        <w:t> </w:t>
      </w:r>
      <w:r>
        <w:rPr>
          <w:sz w:val="22"/>
        </w:rPr>
        <w:t>24</w:t>
      </w:r>
      <w:r>
        <w:rPr>
          <w:spacing w:val="-4"/>
          <w:sz w:val="22"/>
        </w:rPr>
        <w:t> </w:t>
      </w:r>
      <w:r>
        <w:rPr>
          <w:sz w:val="22"/>
        </w:rPr>
        <w:t>feet</w:t>
      </w:r>
      <w:r>
        <w:rPr>
          <w:spacing w:val="-3"/>
          <w:sz w:val="22"/>
        </w:rPr>
        <w:t> </w:t>
      </w:r>
      <w:r>
        <w:rPr>
          <w:sz w:val="22"/>
        </w:rPr>
        <w:t>in</w:t>
      </w:r>
      <w:r>
        <w:rPr>
          <w:spacing w:val="-1"/>
          <w:sz w:val="22"/>
        </w:rPr>
        <w:t> </w:t>
      </w:r>
      <w:r>
        <w:rPr>
          <w:spacing w:val="-2"/>
          <w:sz w:val="22"/>
        </w:rPr>
        <w:t>height.</w:t>
      </w:r>
    </w:p>
    <w:p>
      <w:pPr>
        <w:pStyle w:val="BodyText"/>
        <w:spacing w:before="2"/>
      </w:pPr>
    </w:p>
    <w:p>
      <w:pPr>
        <w:pStyle w:val="ListParagraph"/>
        <w:numPr>
          <w:ilvl w:val="1"/>
          <w:numId w:val="19"/>
        </w:numPr>
        <w:tabs>
          <w:tab w:pos="2278" w:val="left" w:leader="none"/>
        </w:tabs>
        <w:spacing w:line="240" w:lineRule="auto" w:before="0" w:after="0"/>
        <w:ind w:left="120" w:right="115" w:firstLine="1440"/>
        <w:jc w:val="both"/>
        <w:rPr>
          <w:sz w:val="22"/>
        </w:rPr>
      </w:pPr>
      <w:r>
        <w:rPr>
          <w:sz w:val="22"/>
          <w:u w:val="single"/>
        </w:rPr>
        <w:t>Unitary air conditioning unit in the side yard</w:t>
      </w:r>
      <w:r>
        <w:rPr>
          <w:sz w:val="22"/>
          <w:u w:val="none"/>
        </w:rPr>
        <w:t>.</w:t>
      </w:r>
      <w:r>
        <w:rPr>
          <w:spacing w:val="40"/>
          <w:sz w:val="22"/>
          <w:u w:val="none"/>
        </w:rPr>
        <w:t> </w:t>
      </w:r>
      <w:r>
        <w:rPr>
          <w:sz w:val="22"/>
          <w:u w:val="none"/>
        </w:rPr>
        <w:t>A unitary air conditioning unit which has a standard sound rating number (SRN) designation of 20 or less according to the Air Conditioning and Refrigeration Institute may be located in the required side yard, but not nearer than</w:t>
      </w:r>
      <w:r>
        <w:rPr>
          <w:spacing w:val="40"/>
          <w:sz w:val="22"/>
          <w:u w:val="none"/>
        </w:rPr>
        <w:t> </w:t>
      </w:r>
      <w:r>
        <w:rPr>
          <w:sz w:val="22"/>
          <w:u w:val="none"/>
        </w:rPr>
        <w:t>three feet to the property line as follows:</w:t>
      </w:r>
    </w:p>
    <w:p>
      <w:pPr>
        <w:pStyle w:val="BodyText"/>
      </w:pPr>
    </w:p>
    <w:p>
      <w:pPr>
        <w:pStyle w:val="ListParagraph"/>
        <w:numPr>
          <w:ilvl w:val="2"/>
          <w:numId w:val="19"/>
        </w:numPr>
        <w:tabs>
          <w:tab w:pos="2999" w:val="left" w:leader="none"/>
        </w:tabs>
        <w:spacing w:line="240" w:lineRule="auto" w:before="0" w:after="0"/>
        <w:ind w:left="120" w:right="118" w:firstLine="2160"/>
        <w:jc w:val="left"/>
        <w:rPr>
          <w:sz w:val="22"/>
        </w:rPr>
      </w:pPr>
      <w:r>
        <w:rPr>
          <w:sz w:val="22"/>
        </w:rPr>
        <w:t>No</w:t>
      </w:r>
      <w:r>
        <w:rPr>
          <w:spacing w:val="26"/>
          <w:sz w:val="22"/>
        </w:rPr>
        <w:t> </w:t>
      </w:r>
      <w:r>
        <w:rPr>
          <w:sz w:val="22"/>
        </w:rPr>
        <w:t>more</w:t>
      </w:r>
      <w:r>
        <w:rPr>
          <w:spacing w:val="27"/>
          <w:sz w:val="22"/>
        </w:rPr>
        <w:t> </w:t>
      </w:r>
      <w:r>
        <w:rPr>
          <w:sz w:val="22"/>
        </w:rPr>
        <w:t>than</w:t>
      </w:r>
      <w:r>
        <w:rPr>
          <w:spacing w:val="26"/>
          <w:sz w:val="22"/>
        </w:rPr>
        <w:t> </w:t>
      </w:r>
      <w:r>
        <w:rPr>
          <w:sz w:val="22"/>
        </w:rPr>
        <w:t>three</w:t>
      </w:r>
      <w:r>
        <w:rPr>
          <w:spacing w:val="25"/>
          <w:sz w:val="22"/>
        </w:rPr>
        <w:t> </w:t>
      </w:r>
      <w:r>
        <w:rPr>
          <w:sz w:val="22"/>
        </w:rPr>
        <w:t>units</w:t>
      </w:r>
      <w:r>
        <w:rPr>
          <w:spacing w:val="25"/>
          <w:sz w:val="22"/>
        </w:rPr>
        <w:t> </w:t>
      </w:r>
      <w:r>
        <w:rPr>
          <w:sz w:val="22"/>
        </w:rPr>
        <w:t>with</w:t>
      </w:r>
      <w:r>
        <w:rPr>
          <w:spacing w:val="26"/>
          <w:sz w:val="22"/>
        </w:rPr>
        <w:t> </w:t>
      </w:r>
      <w:r>
        <w:rPr>
          <w:sz w:val="22"/>
        </w:rPr>
        <w:t>a</w:t>
      </w:r>
      <w:r>
        <w:rPr>
          <w:spacing w:val="27"/>
          <w:sz w:val="22"/>
        </w:rPr>
        <w:t> </w:t>
      </w:r>
      <w:r>
        <w:rPr>
          <w:sz w:val="22"/>
        </w:rPr>
        <w:t>SRN</w:t>
      </w:r>
      <w:r>
        <w:rPr>
          <w:spacing w:val="25"/>
          <w:sz w:val="22"/>
        </w:rPr>
        <w:t> </w:t>
      </w:r>
      <w:r>
        <w:rPr>
          <w:sz w:val="22"/>
        </w:rPr>
        <w:t>designation</w:t>
      </w:r>
      <w:r>
        <w:rPr>
          <w:spacing w:val="26"/>
          <w:sz w:val="22"/>
        </w:rPr>
        <w:t> </w:t>
      </w:r>
      <w:r>
        <w:rPr>
          <w:sz w:val="22"/>
        </w:rPr>
        <w:t>of</w:t>
      </w:r>
      <w:r>
        <w:rPr>
          <w:spacing w:val="25"/>
          <w:sz w:val="22"/>
        </w:rPr>
        <w:t> </w:t>
      </w:r>
      <w:r>
        <w:rPr>
          <w:sz w:val="22"/>
        </w:rPr>
        <w:t>18</w:t>
      </w:r>
      <w:r>
        <w:rPr>
          <w:spacing w:val="26"/>
          <w:sz w:val="22"/>
        </w:rPr>
        <w:t> </w:t>
      </w:r>
      <w:r>
        <w:rPr>
          <w:sz w:val="22"/>
        </w:rPr>
        <w:t>or</w:t>
      </w:r>
      <w:r>
        <w:rPr>
          <w:spacing w:val="27"/>
          <w:sz w:val="22"/>
        </w:rPr>
        <w:t> </w:t>
      </w:r>
      <w:r>
        <w:rPr>
          <w:sz w:val="22"/>
        </w:rPr>
        <w:t>less</w:t>
      </w:r>
      <w:r>
        <w:rPr>
          <w:spacing w:val="27"/>
          <w:sz w:val="22"/>
        </w:rPr>
        <w:t> </w:t>
      </w:r>
      <w:r>
        <w:rPr>
          <w:sz w:val="22"/>
        </w:rPr>
        <w:t>with</w:t>
      </w:r>
      <w:r>
        <w:rPr>
          <w:spacing w:val="24"/>
          <w:sz w:val="22"/>
        </w:rPr>
        <w:t> </w:t>
      </w:r>
      <w:r>
        <w:rPr>
          <w:sz w:val="22"/>
        </w:rPr>
        <w:t>a minimum separation of 10 feet between units;</w:t>
      </w:r>
    </w:p>
    <w:p>
      <w:pPr>
        <w:pStyle w:val="ListParagraph"/>
        <w:numPr>
          <w:ilvl w:val="2"/>
          <w:numId w:val="19"/>
        </w:numPr>
        <w:tabs>
          <w:tab w:pos="3000" w:val="left" w:leader="none"/>
        </w:tabs>
        <w:spacing w:line="240" w:lineRule="auto" w:before="252" w:after="0"/>
        <w:ind w:left="120" w:right="115" w:firstLine="2160"/>
        <w:jc w:val="left"/>
        <w:rPr>
          <w:sz w:val="22"/>
        </w:rPr>
      </w:pPr>
      <w:r>
        <w:rPr>
          <w:sz w:val="22"/>
        </w:rPr>
        <w:t>No</w:t>
      </w:r>
      <w:r>
        <w:rPr>
          <w:spacing w:val="34"/>
          <w:sz w:val="22"/>
        </w:rPr>
        <w:t> </w:t>
      </w:r>
      <w:r>
        <w:rPr>
          <w:sz w:val="22"/>
        </w:rPr>
        <w:t>more</w:t>
      </w:r>
      <w:r>
        <w:rPr>
          <w:spacing w:val="32"/>
          <w:sz w:val="22"/>
        </w:rPr>
        <w:t> </w:t>
      </w:r>
      <w:r>
        <w:rPr>
          <w:sz w:val="22"/>
        </w:rPr>
        <w:t>than</w:t>
      </w:r>
      <w:r>
        <w:rPr>
          <w:spacing w:val="34"/>
          <w:sz w:val="22"/>
        </w:rPr>
        <w:t> </w:t>
      </w:r>
      <w:r>
        <w:rPr>
          <w:sz w:val="22"/>
        </w:rPr>
        <w:t>two</w:t>
      </w:r>
      <w:r>
        <w:rPr>
          <w:spacing w:val="34"/>
          <w:sz w:val="22"/>
        </w:rPr>
        <w:t> </w:t>
      </w:r>
      <w:r>
        <w:rPr>
          <w:sz w:val="22"/>
        </w:rPr>
        <w:t>units</w:t>
      </w:r>
      <w:r>
        <w:rPr>
          <w:spacing w:val="32"/>
          <w:sz w:val="22"/>
        </w:rPr>
        <w:t> </w:t>
      </w:r>
      <w:r>
        <w:rPr>
          <w:sz w:val="22"/>
        </w:rPr>
        <w:t>with</w:t>
      </w:r>
      <w:r>
        <w:rPr>
          <w:spacing w:val="34"/>
          <w:sz w:val="22"/>
        </w:rPr>
        <w:t> </w:t>
      </w:r>
      <w:r>
        <w:rPr>
          <w:sz w:val="22"/>
        </w:rPr>
        <w:t>a</w:t>
      </w:r>
      <w:r>
        <w:rPr>
          <w:spacing w:val="34"/>
          <w:sz w:val="22"/>
        </w:rPr>
        <w:t> </w:t>
      </w:r>
      <w:r>
        <w:rPr>
          <w:sz w:val="22"/>
        </w:rPr>
        <w:t>SRN</w:t>
      </w:r>
      <w:r>
        <w:rPr>
          <w:spacing w:val="33"/>
          <w:sz w:val="22"/>
        </w:rPr>
        <w:t> </w:t>
      </w:r>
      <w:r>
        <w:rPr>
          <w:sz w:val="22"/>
        </w:rPr>
        <w:t>designation</w:t>
      </w:r>
      <w:r>
        <w:rPr>
          <w:spacing w:val="34"/>
          <w:sz w:val="22"/>
        </w:rPr>
        <w:t> </w:t>
      </w:r>
      <w:r>
        <w:rPr>
          <w:sz w:val="22"/>
        </w:rPr>
        <w:t>of</w:t>
      </w:r>
      <w:r>
        <w:rPr>
          <w:spacing w:val="35"/>
          <w:sz w:val="22"/>
        </w:rPr>
        <w:t> </w:t>
      </w:r>
      <w:r>
        <w:rPr>
          <w:sz w:val="22"/>
        </w:rPr>
        <w:t>19</w:t>
      </w:r>
      <w:r>
        <w:rPr>
          <w:spacing w:val="34"/>
          <w:sz w:val="22"/>
        </w:rPr>
        <w:t> </w:t>
      </w:r>
      <w:r>
        <w:rPr>
          <w:sz w:val="22"/>
        </w:rPr>
        <w:t>or</w:t>
      </w:r>
      <w:r>
        <w:rPr>
          <w:spacing w:val="35"/>
          <w:sz w:val="22"/>
        </w:rPr>
        <w:t> </w:t>
      </w:r>
      <w:r>
        <w:rPr>
          <w:sz w:val="22"/>
        </w:rPr>
        <w:t>less</w:t>
      </w:r>
      <w:r>
        <w:rPr>
          <w:spacing w:val="34"/>
          <w:sz w:val="22"/>
        </w:rPr>
        <w:t> </w:t>
      </w:r>
      <w:r>
        <w:rPr>
          <w:sz w:val="22"/>
        </w:rPr>
        <w:t>with</w:t>
      </w:r>
      <w:r>
        <w:rPr>
          <w:spacing w:val="34"/>
          <w:sz w:val="22"/>
        </w:rPr>
        <w:t> </w:t>
      </w:r>
      <w:r>
        <w:rPr>
          <w:sz w:val="22"/>
        </w:rPr>
        <w:t>a minimum separation of 10 feet between units; or</w:t>
      </w:r>
    </w:p>
    <w:p>
      <w:pPr>
        <w:pStyle w:val="BodyText"/>
        <w:spacing w:before="2"/>
      </w:pPr>
    </w:p>
    <w:p>
      <w:pPr>
        <w:pStyle w:val="ListParagraph"/>
        <w:numPr>
          <w:ilvl w:val="2"/>
          <w:numId w:val="19"/>
        </w:numPr>
        <w:tabs>
          <w:tab w:pos="3000" w:val="left" w:leader="none"/>
        </w:tabs>
        <w:spacing w:line="240" w:lineRule="auto" w:before="0" w:after="0"/>
        <w:ind w:left="3000" w:right="0" w:hanging="720"/>
        <w:jc w:val="left"/>
        <w:rPr>
          <w:sz w:val="22"/>
        </w:rPr>
      </w:pPr>
      <w:r>
        <w:rPr>
          <w:sz w:val="22"/>
        </w:rPr>
        <w:t>No</w:t>
      </w:r>
      <w:r>
        <w:rPr>
          <w:spacing w:val="-4"/>
          <w:sz w:val="22"/>
        </w:rPr>
        <w:t> </w:t>
      </w:r>
      <w:r>
        <w:rPr>
          <w:sz w:val="22"/>
        </w:rPr>
        <w:t>more</w:t>
      </w:r>
      <w:r>
        <w:rPr>
          <w:spacing w:val="-2"/>
          <w:sz w:val="22"/>
        </w:rPr>
        <w:t> </w:t>
      </w:r>
      <w:r>
        <w:rPr>
          <w:sz w:val="22"/>
        </w:rPr>
        <w:t>than</w:t>
      </w:r>
      <w:r>
        <w:rPr>
          <w:spacing w:val="-2"/>
          <w:sz w:val="22"/>
        </w:rPr>
        <w:t> </w:t>
      </w:r>
      <w:r>
        <w:rPr>
          <w:sz w:val="22"/>
        </w:rPr>
        <w:t>one</w:t>
      </w:r>
      <w:r>
        <w:rPr>
          <w:spacing w:val="-2"/>
          <w:sz w:val="22"/>
        </w:rPr>
        <w:t> </w:t>
      </w:r>
      <w:r>
        <w:rPr>
          <w:sz w:val="22"/>
        </w:rPr>
        <w:t>unit</w:t>
      </w:r>
      <w:r>
        <w:rPr>
          <w:spacing w:val="-1"/>
          <w:sz w:val="22"/>
        </w:rPr>
        <w:t> </w:t>
      </w:r>
      <w:r>
        <w:rPr>
          <w:sz w:val="22"/>
        </w:rPr>
        <w:t>with</w:t>
      </w:r>
      <w:r>
        <w:rPr>
          <w:spacing w:val="-5"/>
          <w:sz w:val="22"/>
        </w:rPr>
        <w:t> </w:t>
      </w:r>
      <w:r>
        <w:rPr>
          <w:sz w:val="22"/>
        </w:rPr>
        <w:t>a</w:t>
      </w:r>
      <w:r>
        <w:rPr>
          <w:spacing w:val="-2"/>
          <w:sz w:val="22"/>
        </w:rPr>
        <w:t> </w:t>
      </w:r>
      <w:r>
        <w:rPr>
          <w:sz w:val="22"/>
        </w:rPr>
        <w:t>SRN</w:t>
      </w:r>
      <w:r>
        <w:rPr>
          <w:spacing w:val="-3"/>
          <w:sz w:val="22"/>
        </w:rPr>
        <w:t> </w:t>
      </w:r>
      <w:r>
        <w:rPr>
          <w:sz w:val="22"/>
        </w:rPr>
        <w:t>designation</w:t>
      </w:r>
      <w:r>
        <w:rPr>
          <w:spacing w:val="-2"/>
          <w:sz w:val="22"/>
        </w:rPr>
        <w:t> </w:t>
      </w:r>
      <w:r>
        <w:rPr>
          <w:sz w:val="22"/>
        </w:rPr>
        <w:t>of</w:t>
      </w:r>
      <w:r>
        <w:rPr>
          <w:spacing w:val="-3"/>
          <w:sz w:val="22"/>
        </w:rPr>
        <w:t> </w:t>
      </w:r>
      <w:r>
        <w:rPr>
          <w:spacing w:val="-5"/>
          <w:sz w:val="22"/>
        </w:rPr>
        <w:t>20.</w:t>
      </w:r>
    </w:p>
    <w:p>
      <w:pPr>
        <w:pStyle w:val="ListParagraph"/>
        <w:numPr>
          <w:ilvl w:val="1"/>
          <w:numId w:val="19"/>
        </w:numPr>
        <w:tabs>
          <w:tab w:pos="2278" w:val="left" w:leader="none"/>
        </w:tabs>
        <w:spacing w:line="240" w:lineRule="auto" w:before="251" w:after="0"/>
        <w:ind w:left="120" w:right="113" w:firstLine="1440"/>
        <w:jc w:val="both"/>
        <w:rPr>
          <w:sz w:val="22"/>
        </w:rPr>
      </w:pPr>
      <w:r>
        <w:rPr>
          <w:sz w:val="22"/>
          <w:u w:val="single"/>
        </w:rPr>
        <w:t>PD subdistricts</w:t>
      </w:r>
      <w:r>
        <w:rPr>
          <w:sz w:val="22"/>
          <w:u w:val="none"/>
        </w:rPr>
        <w:t>.</w:t>
      </w:r>
      <w:r>
        <w:rPr>
          <w:spacing w:val="40"/>
          <w:sz w:val="22"/>
          <w:u w:val="none"/>
        </w:rPr>
        <w:t> </w:t>
      </w:r>
      <w:r>
        <w:rPr>
          <w:sz w:val="22"/>
          <w:u w:val="none"/>
        </w:rPr>
        <w:t>The minimum side yard requirements in a planned development subdistrict are controlled by the planned development subdistrict regulations.</w:t>
      </w:r>
    </w:p>
    <w:p>
      <w:pPr>
        <w:pStyle w:val="BodyText"/>
        <w:spacing w:before="2"/>
      </w:pPr>
    </w:p>
    <w:p>
      <w:pPr>
        <w:pStyle w:val="ListParagraph"/>
        <w:numPr>
          <w:ilvl w:val="0"/>
          <w:numId w:val="19"/>
        </w:numPr>
        <w:tabs>
          <w:tab w:pos="1559" w:val="left" w:leader="none"/>
        </w:tabs>
        <w:spacing w:line="240" w:lineRule="auto" w:before="0" w:after="0"/>
        <w:ind w:left="1559" w:right="0" w:hanging="719"/>
        <w:jc w:val="left"/>
        <w:rPr>
          <w:sz w:val="22"/>
        </w:rPr>
      </w:pPr>
      <w:r>
        <w:rPr>
          <w:sz w:val="22"/>
          <w:u w:val="single"/>
        </w:rPr>
        <w:t>Side</w:t>
      </w:r>
      <w:r>
        <w:rPr>
          <w:spacing w:val="-4"/>
          <w:sz w:val="22"/>
          <w:u w:val="single"/>
        </w:rPr>
        <w:t> </w:t>
      </w:r>
      <w:r>
        <w:rPr>
          <w:sz w:val="22"/>
          <w:u w:val="single"/>
        </w:rPr>
        <w:t>yard</w:t>
      </w:r>
      <w:r>
        <w:rPr>
          <w:spacing w:val="-4"/>
          <w:sz w:val="22"/>
          <w:u w:val="single"/>
        </w:rPr>
        <w:t> </w:t>
      </w:r>
      <w:r>
        <w:rPr>
          <w:sz w:val="22"/>
          <w:u w:val="single"/>
        </w:rPr>
        <w:t>provisions</w:t>
      </w:r>
      <w:r>
        <w:rPr>
          <w:spacing w:val="-5"/>
          <w:sz w:val="22"/>
          <w:u w:val="single"/>
        </w:rPr>
        <w:t> </w:t>
      </w:r>
      <w:r>
        <w:rPr>
          <w:sz w:val="22"/>
          <w:u w:val="single"/>
        </w:rPr>
        <w:t>for</w:t>
      </w:r>
      <w:r>
        <w:rPr>
          <w:spacing w:val="-6"/>
          <w:sz w:val="22"/>
          <w:u w:val="single"/>
        </w:rPr>
        <w:t> </w:t>
      </w:r>
      <w:r>
        <w:rPr>
          <w:sz w:val="22"/>
          <w:u w:val="single"/>
        </w:rPr>
        <w:t>residential</w:t>
      </w:r>
      <w:r>
        <w:rPr>
          <w:spacing w:val="-2"/>
          <w:sz w:val="22"/>
          <w:u w:val="single"/>
        </w:rPr>
        <w:t> subdistricts</w:t>
      </w:r>
      <w:r>
        <w:rPr>
          <w:spacing w:val="-2"/>
          <w:sz w:val="22"/>
          <w:u w:val="none"/>
        </w:rPr>
        <w:t>.</w:t>
      </w:r>
    </w:p>
    <w:p>
      <w:pPr>
        <w:pStyle w:val="ListParagraph"/>
        <w:numPr>
          <w:ilvl w:val="1"/>
          <w:numId w:val="19"/>
        </w:numPr>
        <w:tabs>
          <w:tab w:pos="2277" w:val="left" w:leader="none"/>
        </w:tabs>
        <w:spacing w:line="240" w:lineRule="auto" w:before="251" w:after="0"/>
        <w:ind w:left="119" w:right="115" w:firstLine="1440"/>
        <w:jc w:val="both"/>
        <w:rPr>
          <w:sz w:val="22"/>
        </w:rPr>
      </w:pPr>
      <w:r>
        <w:rPr>
          <w:sz w:val="22"/>
        </w:rPr>
        <w:t>In single-family subdistricts, one required side yard may be reduced below the setback</w:t>
      </w:r>
      <w:r>
        <w:rPr>
          <w:spacing w:val="-1"/>
          <w:sz w:val="22"/>
        </w:rPr>
        <w:t> </w:t>
      </w:r>
      <w:r>
        <w:rPr>
          <w:sz w:val="22"/>
        </w:rPr>
        <w:t>required</w:t>
      </w:r>
      <w:r>
        <w:rPr>
          <w:spacing w:val="-1"/>
          <w:sz w:val="22"/>
        </w:rPr>
        <w:t> </w:t>
      </w:r>
      <w:r>
        <w:rPr>
          <w:sz w:val="22"/>
        </w:rPr>
        <w:t>in Section</w:t>
      </w:r>
      <w:r>
        <w:rPr>
          <w:spacing w:val="-1"/>
          <w:sz w:val="22"/>
        </w:rPr>
        <w:t> </w:t>
      </w:r>
      <w:r>
        <w:rPr>
          <w:sz w:val="22"/>
        </w:rPr>
        <w:t>51P-193.125,</w:t>
      </w:r>
      <w:r>
        <w:rPr>
          <w:spacing w:val="-1"/>
          <w:sz w:val="22"/>
        </w:rPr>
        <w:t> </w:t>
      </w:r>
      <w:r>
        <w:rPr>
          <w:sz w:val="22"/>
        </w:rPr>
        <w:t>if the</w:t>
      </w:r>
      <w:r>
        <w:rPr>
          <w:spacing w:val="-1"/>
          <w:sz w:val="22"/>
        </w:rPr>
        <w:t> </w:t>
      </w:r>
      <w:r>
        <w:rPr>
          <w:sz w:val="22"/>
        </w:rPr>
        <w:t>other side yard</w:t>
      </w:r>
      <w:r>
        <w:rPr>
          <w:spacing w:val="-1"/>
          <w:sz w:val="22"/>
        </w:rPr>
        <w:t> </w:t>
      </w:r>
      <w:r>
        <w:rPr>
          <w:sz w:val="22"/>
        </w:rPr>
        <w:t>is</w:t>
      </w:r>
      <w:r>
        <w:rPr>
          <w:spacing w:val="-1"/>
          <w:sz w:val="22"/>
        </w:rPr>
        <w:t> </w:t>
      </w:r>
      <w:r>
        <w:rPr>
          <w:sz w:val="22"/>
        </w:rPr>
        <w:t>increased</w:t>
      </w:r>
      <w:r>
        <w:rPr>
          <w:spacing w:val="-1"/>
          <w:sz w:val="22"/>
        </w:rPr>
        <w:t> </w:t>
      </w:r>
      <w:r>
        <w:rPr>
          <w:sz w:val="22"/>
        </w:rPr>
        <w:t>to at least double</w:t>
      </w:r>
      <w:r>
        <w:rPr>
          <w:spacing w:val="-1"/>
          <w:sz w:val="22"/>
        </w:rPr>
        <w:t> </w:t>
      </w:r>
      <w:r>
        <w:rPr>
          <w:sz w:val="22"/>
        </w:rPr>
        <w:t>the</w:t>
      </w:r>
      <w:r>
        <w:rPr>
          <w:spacing w:val="-1"/>
          <w:sz w:val="22"/>
        </w:rPr>
        <w:t> </w:t>
      </w:r>
      <w:r>
        <w:rPr>
          <w:sz w:val="22"/>
        </w:rPr>
        <w:t>side yard required in Section 51P-193.125, subject to the following conditions:</w:t>
      </w:r>
    </w:p>
    <w:p>
      <w:pPr>
        <w:pStyle w:val="BodyText"/>
      </w:pPr>
    </w:p>
    <w:p>
      <w:pPr>
        <w:pStyle w:val="ListParagraph"/>
        <w:numPr>
          <w:ilvl w:val="2"/>
          <w:numId w:val="19"/>
        </w:numPr>
        <w:tabs>
          <w:tab w:pos="2996" w:val="left" w:leader="none"/>
        </w:tabs>
        <w:spacing w:line="240" w:lineRule="auto" w:before="1" w:after="0"/>
        <w:ind w:left="119" w:right="116" w:firstLine="2160"/>
        <w:jc w:val="both"/>
        <w:rPr>
          <w:sz w:val="22"/>
        </w:rPr>
      </w:pPr>
      <w:r>
        <w:rPr>
          <w:sz w:val="22"/>
        </w:rPr>
        <w:t>The minimum side yard between structures on contiguous lots must not be less than the minimum side yard required in Section 51P-193.125.</w:t>
      </w:r>
    </w:p>
    <w:p>
      <w:pPr>
        <w:pStyle w:val="ListParagraph"/>
        <w:numPr>
          <w:ilvl w:val="2"/>
          <w:numId w:val="19"/>
        </w:numPr>
        <w:tabs>
          <w:tab w:pos="2997" w:val="left" w:leader="none"/>
        </w:tabs>
        <w:spacing w:line="240" w:lineRule="auto" w:before="252" w:after="0"/>
        <w:ind w:left="120" w:right="114" w:firstLine="2159"/>
        <w:jc w:val="both"/>
        <w:rPr>
          <w:sz w:val="22"/>
        </w:rPr>
      </w:pPr>
      <w:r>
        <w:rPr>
          <w:sz w:val="22"/>
        </w:rPr>
        <w:t>To reduce the required side yard, a subdivision plat must be approved by the</w:t>
      </w:r>
      <w:r>
        <w:rPr>
          <w:spacing w:val="-2"/>
          <w:sz w:val="22"/>
        </w:rPr>
        <w:t> </w:t>
      </w:r>
      <w:r>
        <w:rPr>
          <w:sz w:val="22"/>
        </w:rPr>
        <w:t>commission</w:t>
      </w:r>
      <w:r>
        <w:rPr>
          <w:spacing w:val="-2"/>
          <w:sz w:val="22"/>
        </w:rPr>
        <w:t> </w:t>
      </w:r>
      <w:r>
        <w:rPr>
          <w:sz w:val="22"/>
        </w:rPr>
        <w:t>and</w:t>
      </w:r>
      <w:r>
        <w:rPr>
          <w:spacing w:val="-2"/>
          <w:sz w:val="22"/>
        </w:rPr>
        <w:t> </w:t>
      </w:r>
      <w:r>
        <w:rPr>
          <w:sz w:val="22"/>
        </w:rPr>
        <w:t>filed</w:t>
      </w:r>
      <w:r>
        <w:rPr>
          <w:spacing w:val="-2"/>
          <w:sz w:val="22"/>
        </w:rPr>
        <w:t> </w:t>
      </w:r>
      <w:r>
        <w:rPr>
          <w:sz w:val="22"/>
        </w:rPr>
        <w:t>with</w:t>
      </w:r>
      <w:r>
        <w:rPr>
          <w:spacing w:val="-5"/>
          <w:sz w:val="22"/>
        </w:rPr>
        <w:t> </w:t>
      </w:r>
      <w:r>
        <w:rPr>
          <w:sz w:val="22"/>
        </w:rPr>
        <w:t>the</w:t>
      </w:r>
      <w:r>
        <w:rPr>
          <w:spacing w:val="-2"/>
          <w:sz w:val="22"/>
        </w:rPr>
        <w:t> </w:t>
      </w:r>
      <w:r>
        <w:rPr>
          <w:sz w:val="22"/>
        </w:rPr>
        <w:t>county</w:t>
      </w:r>
      <w:r>
        <w:rPr>
          <w:spacing w:val="-2"/>
          <w:sz w:val="22"/>
        </w:rPr>
        <w:t> </w:t>
      </w:r>
      <w:r>
        <w:rPr>
          <w:sz w:val="22"/>
        </w:rPr>
        <w:t>clerk</w:t>
      </w:r>
      <w:r>
        <w:rPr>
          <w:spacing w:val="-2"/>
          <w:sz w:val="22"/>
        </w:rPr>
        <w:t> </w:t>
      </w:r>
      <w:r>
        <w:rPr>
          <w:sz w:val="22"/>
        </w:rPr>
        <w:t>showing</w:t>
      </w:r>
      <w:r>
        <w:rPr>
          <w:spacing w:val="-2"/>
          <w:sz w:val="22"/>
        </w:rPr>
        <w:t> </w:t>
      </w:r>
      <w:r>
        <w:rPr>
          <w:sz w:val="22"/>
        </w:rPr>
        <w:t>the</w:t>
      </w:r>
      <w:r>
        <w:rPr>
          <w:spacing w:val="-2"/>
          <w:sz w:val="22"/>
        </w:rPr>
        <w:t> </w:t>
      </w:r>
      <w:r>
        <w:rPr>
          <w:sz w:val="22"/>
        </w:rPr>
        <w:t>location</w:t>
      </w:r>
      <w:r>
        <w:rPr>
          <w:spacing w:val="-2"/>
          <w:sz w:val="22"/>
        </w:rPr>
        <w:t> </w:t>
      </w:r>
      <w:r>
        <w:rPr>
          <w:sz w:val="22"/>
        </w:rPr>
        <w:t>of</w:t>
      </w:r>
      <w:r>
        <w:rPr>
          <w:spacing w:val="-1"/>
          <w:sz w:val="22"/>
        </w:rPr>
        <w:t> </w:t>
      </w:r>
      <w:r>
        <w:rPr>
          <w:sz w:val="22"/>
        </w:rPr>
        <w:t>all</w:t>
      </w:r>
      <w:r>
        <w:rPr>
          <w:spacing w:val="-1"/>
          <w:sz w:val="22"/>
        </w:rPr>
        <w:t> </w:t>
      </w:r>
      <w:r>
        <w:rPr>
          <w:sz w:val="22"/>
        </w:rPr>
        <w:t>building</w:t>
      </w:r>
      <w:r>
        <w:rPr>
          <w:spacing w:val="-2"/>
          <w:sz w:val="22"/>
        </w:rPr>
        <w:t> </w:t>
      </w:r>
      <w:r>
        <w:rPr>
          <w:sz w:val="22"/>
        </w:rPr>
        <w:t>lines,</w:t>
      </w:r>
      <w:r>
        <w:rPr>
          <w:spacing w:val="-2"/>
          <w:sz w:val="22"/>
        </w:rPr>
        <w:t> </w:t>
      </w:r>
      <w:r>
        <w:rPr>
          <w:sz w:val="22"/>
        </w:rPr>
        <w:t>and</w:t>
      </w:r>
      <w:r>
        <w:rPr>
          <w:spacing w:val="-2"/>
          <w:sz w:val="22"/>
        </w:rPr>
        <w:t> </w:t>
      </w:r>
      <w:r>
        <w:rPr>
          <w:sz w:val="22"/>
        </w:rPr>
        <w:t>showing</w:t>
      </w:r>
      <w:r>
        <w:rPr>
          <w:spacing w:val="-5"/>
          <w:sz w:val="22"/>
        </w:rPr>
        <w:t> </w:t>
      </w:r>
      <w:r>
        <w:rPr>
          <w:sz w:val="22"/>
        </w:rPr>
        <w:t>the proposed distances between the building lines and property lines, streets lines and alley lines.</w:t>
      </w:r>
    </w:p>
    <w:p>
      <w:pPr>
        <w:pStyle w:val="BodyText"/>
      </w:pPr>
    </w:p>
    <w:p>
      <w:pPr>
        <w:pStyle w:val="ListParagraph"/>
        <w:numPr>
          <w:ilvl w:val="2"/>
          <w:numId w:val="19"/>
        </w:numPr>
        <w:tabs>
          <w:tab w:pos="2997" w:val="left" w:leader="none"/>
        </w:tabs>
        <w:spacing w:line="240" w:lineRule="auto" w:before="1" w:after="0"/>
        <w:ind w:left="120" w:right="115" w:firstLine="2159"/>
        <w:jc w:val="both"/>
        <w:rPr>
          <w:sz w:val="22"/>
        </w:rPr>
      </w:pPr>
      <w:r>
        <w:rPr>
          <w:sz w:val="22"/>
        </w:rPr>
        <w:t>A person may not erect an accessory structure except for a swimming pool and its appurtenances in the double side yard.</w:t>
      </w:r>
    </w:p>
    <w:p>
      <w:pPr>
        <w:spacing w:after="0" w:line="240" w:lineRule="auto"/>
        <w:jc w:val="both"/>
        <w:rPr>
          <w:sz w:val="22"/>
        </w:rPr>
        <w:sectPr>
          <w:pgSz w:w="12240" w:h="15840"/>
          <w:pgMar w:top="1080" w:bottom="280" w:left="1320" w:right="1320"/>
        </w:sectPr>
      </w:pPr>
    </w:p>
    <w:p>
      <w:pPr>
        <w:pStyle w:val="ListParagraph"/>
        <w:numPr>
          <w:ilvl w:val="1"/>
          <w:numId w:val="19"/>
        </w:numPr>
        <w:tabs>
          <w:tab w:pos="2277" w:val="left" w:leader="none"/>
        </w:tabs>
        <w:spacing w:line="240" w:lineRule="auto" w:before="70" w:after="0"/>
        <w:ind w:left="120" w:right="115" w:firstLine="1439"/>
        <w:jc w:val="both"/>
        <w:rPr>
          <w:sz w:val="22"/>
        </w:rPr>
      </w:pPr>
      <w:r>
        <w:rPr>
          <w:sz w:val="22"/>
        </w:rPr>
        <w:t>In</w:t>
      </w:r>
      <w:r>
        <w:rPr>
          <w:spacing w:val="-1"/>
          <w:sz w:val="22"/>
        </w:rPr>
        <w:t> </w:t>
      </w:r>
      <w:r>
        <w:rPr>
          <w:sz w:val="22"/>
        </w:rPr>
        <w:t>a residential subdistrict,</w:t>
      </w:r>
      <w:r>
        <w:rPr>
          <w:spacing w:val="-3"/>
          <w:sz w:val="22"/>
        </w:rPr>
        <w:t> </w:t>
      </w:r>
      <w:r>
        <w:rPr>
          <w:sz w:val="22"/>
        </w:rPr>
        <w:t>if</w:t>
      </w:r>
      <w:r>
        <w:rPr>
          <w:spacing w:val="-2"/>
          <w:sz w:val="22"/>
        </w:rPr>
        <w:t> </w:t>
      </w:r>
      <w:r>
        <w:rPr>
          <w:sz w:val="22"/>
        </w:rPr>
        <w:t>a structure</w:t>
      </w:r>
      <w:r>
        <w:rPr>
          <w:spacing w:val="-3"/>
          <w:sz w:val="22"/>
        </w:rPr>
        <w:t> </w:t>
      </w:r>
      <w:r>
        <w:rPr>
          <w:sz w:val="22"/>
        </w:rPr>
        <w:t>specified</w:t>
      </w:r>
      <w:r>
        <w:rPr>
          <w:spacing w:val="-1"/>
          <w:sz w:val="22"/>
        </w:rPr>
        <w:t> </w:t>
      </w:r>
      <w:r>
        <w:rPr>
          <w:sz w:val="22"/>
        </w:rPr>
        <w:t>in</w:t>
      </w:r>
      <w:r>
        <w:rPr>
          <w:spacing w:val="-3"/>
          <w:sz w:val="22"/>
        </w:rPr>
        <w:t> </w:t>
      </w:r>
      <w:r>
        <w:rPr>
          <w:sz w:val="22"/>
        </w:rPr>
        <w:t>Section</w:t>
      </w:r>
      <w:r>
        <w:rPr>
          <w:spacing w:val="-1"/>
          <w:sz w:val="22"/>
        </w:rPr>
        <w:t> </w:t>
      </w:r>
      <w:r>
        <w:rPr>
          <w:sz w:val="22"/>
        </w:rPr>
        <w:t>51P-193.123(a)(1) is erected or altered to exceed the maximum height allowed in Section 51P-193.125, an additional setback must be provided that is equal to one-half the height of that portion of the building that exceeds 36 feet,</w:t>
      </w:r>
      <w:r>
        <w:rPr>
          <w:spacing w:val="40"/>
          <w:sz w:val="22"/>
        </w:rPr>
        <w:t> </w:t>
      </w:r>
      <w:r>
        <w:rPr>
          <w:sz w:val="22"/>
        </w:rPr>
        <w:t>up to a maximum total setback of 50 feet. The additional setback is only required for that portion of a building that exceeds 36 feet in height. In case of conflict between Subsection (a)(3) and this provision, Subsection (a)(3) applies.</w:t>
      </w:r>
    </w:p>
    <w:p>
      <w:pPr>
        <w:pStyle w:val="BodyText"/>
      </w:pPr>
    </w:p>
    <w:p>
      <w:pPr>
        <w:pStyle w:val="ListParagraph"/>
        <w:numPr>
          <w:ilvl w:val="1"/>
          <w:numId w:val="19"/>
        </w:numPr>
        <w:tabs>
          <w:tab w:pos="2278" w:val="left" w:leader="none"/>
        </w:tabs>
        <w:spacing w:line="240" w:lineRule="auto" w:before="0" w:after="0"/>
        <w:ind w:left="120" w:right="115" w:firstLine="1440"/>
        <w:jc w:val="both"/>
        <w:rPr>
          <w:sz w:val="22"/>
        </w:rPr>
      </w:pPr>
      <w:r>
        <w:rPr>
          <w:sz w:val="22"/>
        </w:rPr>
        <w:t>In the TH, multiple-family, office, commercial, and central area subdistricts, a minimum of 15 feet between each group of eight single-family structures must be provided by plat.</w:t>
      </w:r>
    </w:p>
    <w:p>
      <w:pPr>
        <w:pStyle w:val="ListParagraph"/>
        <w:numPr>
          <w:ilvl w:val="1"/>
          <w:numId w:val="19"/>
        </w:numPr>
        <w:tabs>
          <w:tab w:pos="2278" w:val="left" w:leader="none"/>
        </w:tabs>
        <w:spacing w:line="240" w:lineRule="auto" w:before="253" w:after="0"/>
        <w:ind w:left="120" w:right="115" w:firstLine="1440"/>
        <w:jc w:val="both"/>
        <w:rPr>
          <w:sz w:val="22"/>
        </w:rPr>
      </w:pPr>
      <w:r>
        <w:rPr>
          <w:sz w:val="22"/>
        </w:rPr>
        <w:t>If the TH subdistrict abuts a subdistrict that requires a greater side yard, the side yard requirements of the more restrictive district apply to the abutting side yard in the TH subdistrict.</w:t>
      </w:r>
    </w:p>
    <w:p>
      <w:pPr>
        <w:pStyle w:val="ListParagraph"/>
        <w:numPr>
          <w:ilvl w:val="1"/>
          <w:numId w:val="19"/>
        </w:numPr>
        <w:tabs>
          <w:tab w:pos="2278" w:val="left" w:leader="none"/>
        </w:tabs>
        <w:spacing w:line="240" w:lineRule="auto" w:before="252" w:after="0"/>
        <w:ind w:left="120" w:right="112" w:firstLine="1440"/>
        <w:jc w:val="both"/>
        <w:rPr>
          <w:sz w:val="22"/>
        </w:rPr>
      </w:pPr>
      <w:r>
        <w:rPr>
          <w:sz w:val="22"/>
        </w:rPr>
        <w:t>In the mobile home subdistrict, no person may locate a mobile home nearer than 10 feet to the side line of any lot or stand, and the minimum space between adjacent mobile homes must be 20 feet.</w:t>
      </w:r>
    </w:p>
    <w:p>
      <w:pPr>
        <w:pStyle w:val="BodyText"/>
      </w:pPr>
    </w:p>
    <w:p>
      <w:pPr>
        <w:pStyle w:val="ListParagraph"/>
        <w:numPr>
          <w:ilvl w:val="1"/>
          <w:numId w:val="19"/>
        </w:numPr>
        <w:tabs>
          <w:tab w:pos="2278" w:val="left" w:leader="none"/>
        </w:tabs>
        <w:spacing w:line="240" w:lineRule="auto" w:before="0" w:after="0"/>
        <w:ind w:left="120" w:right="114" w:firstLine="1440"/>
        <w:jc w:val="both"/>
        <w:rPr>
          <w:sz w:val="22"/>
        </w:rPr>
      </w:pPr>
      <w:r>
        <w:rPr>
          <w:sz w:val="22"/>
        </w:rPr>
        <w:t>In</w:t>
      </w:r>
      <w:r>
        <w:rPr>
          <w:spacing w:val="-2"/>
          <w:sz w:val="22"/>
        </w:rPr>
        <w:t> </w:t>
      </w:r>
      <w:r>
        <w:rPr>
          <w:sz w:val="22"/>
        </w:rPr>
        <w:t>the</w:t>
      </w:r>
      <w:r>
        <w:rPr>
          <w:spacing w:val="-2"/>
          <w:sz w:val="22"/>
        </w:rPr>
        <w:t> </w:t>
      </w:r>
      <w:r>
        <w:rPr>
          <w:sz w:val="22"/>
        </w:rPr>
        <w:t>MF-3</w:t>
      </w:r>
      <w:r>
        <w:rPr>
          <w:spacing w:val="-2"/>
          <w:sz w:val="22"/>
        </w:rPr>
        <w:t> </w:t>
      </w:r>
      <w:r>
        <w:rPr>
          <w:sz w:val="22"/>
        </w:rPr>
        <w:t>and</w:t>
      </w:r>
      <w:r>
        <w:rPr>
          <w:spacing w:val="-2"/>
          <w:sz w:val="22"/>
        </w:rPr>
        <w:t> </w:t>
      </w:r>
      <w:r>
        <w:rPr>
          <w:sz w:val="22"/>
        </w:rPr>
        <w:t>MF-4</w:t>
      </w:r>
      <w:r>
        <w:rPr>
          <w:spacing w:val="-2"/>
          <w:sz w:val="22"/>
        </w:rPr>
        <w:t> </w:t>
      </w:r>
      <w:r>
        <w:rPr>
          <w:sz w:val="22"/>
        </w:rPr>
        <w:t>subdistricts,</w:t>
      </w:r>
      <w:r>
        <w:rPr>
          <w:spacing w:val="-2"/>
          <w:sz w:val="22"/>
        </w:rPr>
        <w:t> </w:t>
      </w:r>
      <w:r>
        <w:rPr>
          <w:sz w:val="22"/>
        </w:rPr>
        <w:t>if</w:t>
      </w:r>
      <w:r>
        <w:rPr>
          <w:spacing w:val="-1"/>
          <w:sz w:val="22"/>
        </w:rPr>
        <w:t> </w:t>
      </w:r>
      <w:r>
        <w:rPr>
          <w:sz w:val="22"/>
        </w:rPr>
        <w:t>a</w:t>
      </w:r>
      <w:r>
        <w:rPr>
          <w:spacing w:val="-2"/>
          <w:sz w:val="22"/>
        </w:rPr>
        <w:t> </w:t>
      </w:r>
      <w:r>
        <w:rPr>
          <w:sz w:val="22"/>
        </w:rPr>
        <w:t>building</w:t>
      </w:r>
      <w:r>
        <w:rPr>
          <w:spacing w:val="-2"/>
          <w:sz w:val="22"/>
        </w:rPr>
        <w:t> </w:t>
      </w:r>
      <w:r>
        <w:rPr>
          <w:sz w:val="22"/>
        </w:rPr>
        <w:t>is</w:t>
      </w:r>
      <w:r>
        <w:rPr>
          <w:spacing w:val="-2"/>
          <w:sz w:val="22"/>
        </w:rPr>
        <w:t> </w:t>
      </w:r>
      <w:r>
        <w:rPr>
          <w:sz w:val="22"/>
        </w:rPr>
        <w:t>erected</w:t>
      </w:r>
      <w:r>
        <w:rPr>
          <w:spacing w:val="-2"/>
          <w:sz w:val="22"/>
        </w:rPr>
        <w:t> </w:t>
      </w:r>
      <w:r>
        <w:rPr>
          <w:sz w:val="22"/>
        </w:rPr>
        <w:t>or</w:t>
      </w:r>
      <w:r>
        <w:rPr>
          <w:spacing w:val="-1"/>
          <w:sz w:val="22"/>
        </w:rPr>
        <w:t> </w:t>
      </w:r>
      <w:r>
        <w:rPr>
          <w:sz w:val="22"/>
        </w:rPr>
        <w:t>altered</w:t>
      </w:r>
      <w:r>
        <w:rPr>
          <w:spacing w:val="-2"/>
          <w:sz w:val="22"/>
        </w:rPr>
        <w:t> </w:t>
      </w:r>
      <w:r>
        <w:rPr>
          <w:sz w:val="22"/>
        </w:rPr>
        <w:t>to</w:t>
      </w:r>
      <w:r>
        <w:rPr>
          <w:spacing w:val="-2"/>
          <w:sz w:val="22"/>
        </w:rPr>
        <w:t> </w:t>
      </w:r>
      <w:r>
        <w:rPr>
          <w:sz w:val="22"/>
        </w:rPr>
        <w:t>exceed</w:t>
      </w:r>
      <w:r>
        <w:rPr>
          <w:spacing w:val="-2"/>
          <w:sz w:val="22"/>
        </w:rPr>
        <w:t> </w:t>
      </w:r>
      <w:r>
        <w:rPr>
          <w:sz w:val="22"/>
        </w:rPr>
        <w:t>36 feet in height, an additional setback must be provided that is equal to one-half of the total height of the building, up to a maximum setback of 50 feet. In providing the additional setback, one side yard may be reduced up to 20 percent from the dimension required, if the other side yard setback is increased by a distance equal to the reduction. The additional setback is only required for that portion of a building that exceeds 36 feet in height. In case of conflict between Subsection (a)(3) and this provision,</w:t>
      </w:r>
      <w:r>
        <w:rPr>
          <w:spacing w:val="40"/>
          <w:sz w:val="22"/>
        </w:rPr>
        <w:t> </w:t>
      </w:r>
      <w:r>
        <w:rPr>
          <w:sz w:val="22"/>
        </w:rPr>
        <w:t>Subsection (a)(3) applies.</w:t>
      </w:r>
    </w:p>
    <w:p>
      <w:pPr>
        <w:pStyle w:val="ListParagraph"/>
        <w:numPr>
          <w:ilvl w:val="1"/>
          <w:numId w:val="19"/>
        </w:numPr>
        <w:tabs>
          <w:tab w:pos="2278" w:val="left" w:leader="none"/>
        </w:tabs>
        <w:spacing w:line="240" w:lineRule="auto" w:before="252" w:after="0"/>
        <w:ind w:left="120" w:right="115" w:firstLine="1440"/>
        <w:jc w:val="both"/>
        <w:rPr>
          <w:sz w:val="22"/>
        </w:rPr>
      </w:pPr>
      <w:r>
        <w:rPr>
          <w:sz w:val="22"/>
        </w:rPr>
        <w:t>In a multiple-family subdistrict, one required side yard may be reduced to zero if the other side yard is increased to at least double the side yard required in Section 51P-193.125 subject to the following conditions:</w:t>
      </w:r>
    </w:p>
    <w:p>
      <w:pPr>
        <w:pStyle w:val="BodyText"/>
        <w:spacing w:before="1"/>
      </w:pPr>
    </w:p>
    <w:p>
      <w:pPr>
        <w:pStyle w:val="ListParagraph"/>
        <w:numPr>
          <w:ilvl w:val="2"/>
          <w:numId w:val="19"/>
        </w:numPr>
        <w:tabs>
          <w:tab w:pos="2997" w:val="left" w:leader="none"/>
        </w:tabs>
        <w:spacing w:line="240" w:lineRule="auto" w:before="0" w:after="0"/>
        <w:ind w:left="120" w:right="115" w:firstLine="2160"/>
        <w:jc w:val="both"/>
        <w:rPr>
          <w:sz w:val="22"/>
        </w:rPr>
      </w:pPr>
      <w:r>
        <w:rPr>
          <w:sz w:val="22"/>
        </w:rPr>
        <w:t>The minimum spacing between structures on</w:t>
      </w:r>
      <w:r>
        <w:rPr>
          <w:spacing w:val="-1"/>
          <w:sz w:val="22"/>
        </w:rPr>
        <w:t> </w:t>
      </w:r>
      <w:r>
        <w:rPr>
          <w:sz w:val="22"/>
        </w:rPr>
        <w:t>contiguous lots must not be less than the minimum side yard required in Section 51P-193.125.</w:t>
      </w:r>
    </w:p>
    <w:p>
      <w:pPr>
        <w:pStyle w:val="ListParagraph"/>
        <w:numPr>
          <w:ilvl w:val="2"/>
          <w:numId w:val="19"/>
        </w:numPr>
        <w:tabs>
          <w:tab w:pos="2997" w:val="left" w:leader="none"/>
        </w:tabs>
        <w:spacing w:line="240" w:lineRule="auto" w:before="252" w:after="0"/>
        <w:ind w:left="120" w:right="114" w:firstLine="2159"/>
        <w:jc w:val="both"/>
        <w:rPr>
          <w:sz w:val="22"/>
        </w:rPr>
      </w:pPr>
      <w:r>
        <w:rPr>
          <w:sz w:val="22"/>
        </w:rPr>
        <w:t>To reduce the required side yard, a subdivision plat must be approved by the</w:t>
      </w:r>
      <w:r>
        <w:rPr>
          <w:spacing w:val="-1"/>
          <w:sz w:val="22"/>
        </w:rPr>
        <w:t> </w:t>
      </w:r>
      <w:r>
        <w:rPr>
          <w:sz w:val="22"/>
        </w:rPr>
        <w:t>commission</w:t>
      </w:r>
      <w:r>
        <w:rPr>
          <w:spacing w:val="-1"/>
          <w:sz w:val="22"/>
        </w:rPr>
        <w:t> </w:t>
      </w:r>
      <w:r>
        <w:rPr>
          <w:sz w:val="22"/>
        </w:rPr>
        <w:t>and</w:t>
      </w:r>
      <w:r>
        <w:rPr>
          <w:spacing w:val="-4"/>
          <w:sz w:val="22"/>
        </w:rPr>
        <w:t> </w:t>
      </w:r>
      <w:r>
        <w:rPr>
          <w:sz w:val="22"/>
        </w:rPr>
        <w:t>filed</w:t>
      </w:r>
      <w:r>
        <w:rPr>
          <w:spacing w:val="-1"/>
          <w:sz w:val="22"/>
        </w:rPr>
        <w:t> </w:t>
      </w:r>
      <w:r>
        <w:rPr>
          <w:sz w:val="22"/>
        </w:rPr>
        <w:t>with</w:t>
      </w:r>
      <w:r>
        <w:rPr>
          <w:spacing w:val="-4"/>
          <w:sz w:val="22"/>
        </w:rPr>
        <w:t> </w:t>
      </w:r>
      <w:r>
        <w:rPr>
          <w:sz w:val="22"/>
        </w:rPr>
        <w:t>the</w:t>
      </w:r>
      <w:r>
        <w:rPr>
          <w:spacing w:val="-1"/>
          <w:sz w:val="22"/>
        </w:rPr>
        <w:t> </w:t>
      </w:r>
      <w:r>
        <w:rPr>
          <w:sz w:val="22"/>
        </w:rPr>
        <w:t>county</w:t>
      </w:r>
      <w:r>
        <w:rPr>
          <w:spacing w:val="-1"/>
          <w:sz w:val="22"/>
        </w:rPr>
        <w:t> </w:t>
      </w:r>
      <w:r>
        <w:rPr>
          <w:sz w:val="22"/>
        </w:rPr>
        <w:t>clerk</w:t>
      </w:r>
      <w:r>
        <w:rPr>
          <w:spacing w:val="-4"/>
          <w:sz w:val="22"/>
        </w:rPr>
        <w:t> </w:t>
      </w:r>
      <w:r>
        <w:rPr>
          <w:sz w:val="22"/>
        </w:rPr>
        <w:t>showing</w:t>
      </w:r>
      <w:r>
        <w:rPr>
          <w:spacing w:val="-1"/>
          <w:sz w:val="22"/>
        </w:rPr>
        <w:t> </w:t>
      </w:r>
      <w:r>
        <w:rPr>
          <w:sz w:val="22"/>
        </w:rPr>
        <w:t>the</w:t>
      </w:r>
      <w:r>
        <w:rPr>
          <w:spacing w:val="-3"/>
          <w:sz w:val="22"/>
        </w:rPr>
        <w:t> </w:t>
      </w:r>
      <w:r>
        <w:rPr>
          <w:sz w:val="22"/>
        </w:rPr>
        <w:t>location</w:t>
      </w:r>
      <w:r>
        <w:rPr>
          <w:spacing w:val="-1"/>
          <w:sz w:val="22"/>
        </w:rPr>
        <w:t> </w:t>
      </w:r>
      <w:r>
        <w:rPr>
          <w:sz w:val="22"/>
        </w:rPr>
        <w:t>of</w:t>
      </w:r>
      <w:r>
        <w:rPr>
          <w:spacing w:val="-3"/>
          <w:sz w:val="22"/>
        </w:rPr>
        <w:t> </w:t>
      </w:r>
      <w:r>
        <w:rPr>
          <w:sz w:val="22"/>
        </w:rPr>
        <w:t>all building</w:t>
      </w:r>
      <w:r>
        <w:rPr>
          <w:spacing w:val="-1"/>
          <w:sz w:val="22"/>
        </w:rPr>
        <w:t> </w:t>
      </w:r>
      <w:r>
        <w:rPr>
          <w:sz w:val="22"/>
        </w:rPr>
        <w:t>lines</w:t>
      </w:r>
      <w:r>
        <w:rPr>
          <w:spacing w:val="-1"/>
          <w:sz w:val="22"/>
        </w:rPr>
        <w:t> </w:t>
      </w:r>
      <w:r>
        <w:rPr>
          <w:sz w:val="22"/>
        </w:rPr>
        <w:t>and</w:t>
      </w:r>
      <w:r>
        <w:rPr>
          <w:spacing w:val="-1"/>
          <w:sz w:val="22"/>
        </w:rPr>
        <w:t> </w:t>
      </w:r>
      <w:r>
        <w:rPr>
          <w:sz w:val="22"/>
        </w:rPr>
        <w:t>the</w:t>
      </w:r>
      <w:r>
        <w:rPr>
          <w:spacing w:val="-3"/>
          <w:sz w:val="22"/>
        </w:rPr>
        <w:t> </w:t>
      </w:r>
      <w:r>
        <w:rPr>
          <w:sz w:val="22"/>
        </w:rPr>
        <w:t>proposed distances between building lines, property lines, streets lines, and alley lines.</w:t>
      </w:r>
    </w:p>
    <w:p>
      <w:pPr>
        <w:pStyle w:val="BodyText"/>
        <w:spacing w:before="1"/>
      </w:pPr>
    </w:p>
    <w:p>
      <w:pPr>
        <w:pStyle w:val="ListParagraph"/>
        <w:numPr>
          <w:ilvl w:val="2"/>
          <w:numId w:val="19"/>
        </w:numPr>
        <w:tabs>
          <w:tab w:pos="2997" w:val="left" w:leader="none"/>
        </w:tabs>
        <w:spacing w:line="240" w:lineRule="auto" w:before="0" w:after="0"/>
        <w:ind w:left="120" w:right="115" w:firstLine="2159"/>
        <w:jc w:val="both"/>
        <w:rPr>
          <w:sz w:val="22"/>
        </w:rPr>
      </w:pPr>
      <w:r>
        <w:rPr>
          <w:sz w:val="22"/>
        </w:rPr>
        <w:t>A person may not erect an accessory structure except for a swimming pool and its appurtenances in the double side yard.</w:t>
      </w:r>
    </w:p>
    <w:p>
      <w:pPr>
        <w:pStyle w:val="ListParagraph"/>
        <w:numPr>
          <w:ilvl w:val="1"/>
          <w:numId w:val="19"/>
        </w:numPr>
        <w:tabs>
          <w:tab w:pos="2278" w:val="left" w:leader="none"/>
        </w:tabs>
        <w:spacing w:line="240" w:lineRule="auto" w:before="252" w:after="0"/>
        <w:ind w:left="120" w:right="114" w:firstLine="1440"/>
        <w:jc w:val="both"/>
        <w:rPr>
          <w:sz w:val="22"/>
        </w:rPr>
      </w:pPr>
      <w:r>
        <w:rPr>
          <w:sz w:val="22"/>
        </w:rPr>
        <w:t>In the MF-2 and MF-3 subdistricts, a side yard setback of either zero or five feet (but not between zero and five feet) may be provided for a side or rear building wall if:</w:t>
      </w:r>
    </w:p>
    <w:p>
      <w:pPr>
        <w:pStyle w:val="ListParagraph"/>
        <w:numPr>
          <w:ilvl w:val="2"/>
          <w:numId w:val="19"/>
        </w:numPr>
        <w:tabs>
          <w:tab w:pos="3000" w:val="left" w:leader="none"/>
        </w:tabs>
        <w:spacing w:line="240" w:lineRule="auto" w:before="253" w:after="0"/>
        <w:ind w:left="3000" w:right="0" w:hanging="720"/>
        <w:jc w:val="left"/>
        <w:rPr>
          <w:sz w:val="22"/>
        </w:rPr>
      </w:pPr>
      <w:r>
        <w:rPr>
          <w:sz w:val="22"/>
        </w:rPr>
        <w:t>the</w:t>
      </w:r>
      <w:r>
        <w:rPr>
          <w:spacing w:val="-2"/>
          <w:sz w:val="22"/>
        </w:rPr>
        <w:t> </w:t>
      </w:r>
      <w:r>
        <w:rPr>
          <w:sz w:val="22"/>
        </w:rPr>
        <w:t>building</w:t>
      </w:r>
      <w:r>
        <w:rPr>
          <w:spacing w:val="-3"/>
          <w:sz w:val="22"/>
        </w:rPr>
        <w:t> </w:t>
      </w:r>
      <w:r>
        <w:rPr>
          <w:sz w:val="22"/>
        </w:rPr>
        <w:t>is</w:t>
      </w:r>
      <w:r>
        <w:rPr>
          <w:spacing w:val="-3"/>
          <w:sz w:val="22"/>
        </w:rPr>
        <w:t> </w:t>
      </w:r>
      <w:r>
        <w:rPr>
          <w:sz w:val="22"/>
        </w:rPr>
        <w:t>36</w:t>
      </w:r>
      <w:r>
        <w:rPr>
          <w:spacing w:val="-1"/>
          <w:sz w:val="22"/>
        </w:rPr>
        <w:t> </w:t>
      </w:r>
      <w:r>
        <w:rPr>
          <w:sz w:val="22"/>
        </w:rPr>
        <w:t>feet or</w:t>
      </w:r>
      <w:r>
        <w:rPr>
          <w:spacing w:val="-3"/>
          <w:sz w:val="22"/>
        </w:rPr>
        <w:t> </w:t>
      </w:r>
      <w:r>
        <w:rPr>
          <w:sz w:val="22"/>
        </w:rPr>
        <w:t>less</w:t>
      </w:r>
      <w:r>
        <w:rPr>
          <w:spacing w:val="-1"/>
          <w:sz w:val="22"/>
        </w:rPr>
        <w:t> </w:t>
      </w:r>
      <w:r>
        <w:rPr>
          <w:sz w:val="22"/>
        </w:rPr>
        <w:t>in</w:t>
      </w:r>
      <w:r>
        <w:rPr>
          <w:spacing w:val="-1"/>
          <w:sz w:val="22"/>
        </w:rPr>
        <w:t> </w:t>
      </w:r>
      <w:r>
        <w:rPr>
          <w:spacing w:val="-2"/>
          <w:sz w:val="22"/>
        </w:rPr>
        <w:t>height;</w:t>
      </w:r>
    </w:p>
    <w:p>
      <w:pPr>
        <w:pStyle w:val="BodyText"/>
      </w:pPr>
    </w:p>
    <w:p>
      <w:pPr>
        <w:pStyle w:val="ListParagraph"/>
        <w:numPr>
          <w:ilvl w:val="2"/>
          <w:numId w:val="19"/>
        </w:numPr>
        <w:tabs>
          <w:tab w:pos="2997" w:val="left" w:leader="none"/>
        </w:tabs>
        <w:spacing w:line="240" w:lineRule="auto" w:before="0" w:after="0"/>
        <w:ind w:left="120" w:right="115" w:firstLine="2159"/>
        <w:jc w:val="both"/>
        <w:rPr>
          <w:sz w:val="22"/>
        </w:rPr>
      </w:pPr>
      <w:r>
        <w:rPr>
          <w:sz w:val="22"/>
        </w:rPr>
        <w:t>the wall faces a lot line of the same building site that is perpendicularly contiguous to or perpendicularly across an adjoining alley from a nonresidential subdistrict;</w:t>
      </w:r>
    </w:p>
    <w:p>
      <w:pPr>
        <w:pStyle w:val="ListParagraph"/>
        <w:numPr>
          <w:ilvl w:val="2"/>
          <w:numId w:val="19"/>
        </w:numPr>
        <w:tabs>
          <w:tab w:pos="3000" w:val="left" w:leader="none"/>
        </w:tabs>
        <w:spacing w:line="240" w:lineRule="auto" w:before="252" w:after="0"/>
        <w:ind w:left="3000" w:right="0" w:hanging="720"/>
        <w:jc w:val="left"/>
        <w:rPr>
          <w:sz w:val="22"/>
        </w:rPr>
      </w:pPr>
      <w:r>
        <w:rPr>
          <w:sz w:val="22"/>
        </w:rPr>
        <w:t>the</w:t>
      </w:r>
      <w:r>
        <w:rPr>
          <w:spacing w:val="-3"/>
          <w:sz w:val="22"/>
        </w:rPr>
        <w:t> </w:t>
      </w:r>
      <w:r>
        <w:rPr>
          <w:sz w:val="22"/>
        </w:rPr>
        <w:t>wall</w:t>
      </w:r>
      <w:r>
        <w:rPr>
          <w:spacing w:val="-2"/>
          <w:sz w:val="22"/>
        </w:rPr>
        <w:t> </w:t>
      </w:r>
      <w:r>
        <w:rPr>
          <w:sz w:val="22"/>
        </w:rPr>
        <w:t>has</w:t>
      </w:r>
      <w:r>
        <w:rPr>
          <w:spacing w:val="-3"/>
          <w:sz w:val="22"/>
        </w:rPr>
        <w:t> </w:t>
      </w:r>
      <w:r>
        <w:rPr>
          <w:sz w:val="22"/>
        </w:rPr>
        <w:t>no</w:t>
      </w:r>
      <w:r>
        <w:rPr>
          <w:spacing w:val="-3"/>
          <w:sz w:val="22"/>
        </w:rPr>
        <w:t> </w:t>
      </w:r>
      <w:r>
        <w:rPr>
          <w:sz w:val="22"/>
        </w:rPr>
        <w:t>openings;</w:t>
      </w:r>
      <w:r>
        <w:rPr>
          <w:spacing w:val="-4"/>
          <w:sz w:val="22"/>
        </w:rPr>
        <w:t> </w:t>
      </w:r>
      <w:r>
        <w:rPr>
          <w:spacing w:val="-5"/>
          <w:sz w:val="22"/>
        </w:rPr>
        <w:t>and</w:t>
      </w:r>
    </w:p>
    <w:p>
      <w:pPr>
        <w:pStyle w:val="BodyText"/>
      </w:pPr>
    </w:p>
    <w:p>
      <w:pPr>
        <w:pStyle w:val="ListParagraph"/>
        <w:numPr>
          <w:ilvl w:val="2"/>
          <w:numId w:val="19"/>
        </w:numPr>
        <w:tabs>
          <w:tab w:pos="2997" w:val="left" w:leader="none"/>
        </w:tabs>
        <w:spacing w:line="240" w:lineRule="auto" w:before="0" w:after="0"/>
        <w:ind w:left="120" w:right="114" w:firstLine="2160"/>
        <w:jc w:val="both"/>
        <w:rPr>
          <w:sz w:val="22"/>
        </w:rPr>
      </w:pPr>
      <w:r>
        <w:rPr>
          <w:sz w:val="22"/>
        </w:rPr>
        <w:t>the requirements of the building and fire codes and all other applicable ordinances and laws are met.</w:t>
      </w:r>
    </w:p>
    <w:p>
      <w:pPr>
        <w:spacing w:after="0" w:line="240" w:lineRule="auto"/>
        <w:jc w:val="both"/>
        <w:rPr>
          <w:sz w:val="22"/>
        </w:rPr>
        <w:sectPr>
          <w:pgSz w:w="12240" w:h="15840"/>
          <w:pgMar w:top="1080" w:bottom="280" w:left="1320" w:right="1320"/>
        </w:sectPr>
      </w:pPr>
    </w:p>
    <w:p>
      <w:pPr>
        <w:pStyle w:val="ListParagraph"/>
        <w:numPr>
          <w:ilvl w:val="1"/>
          <w:numId w:val="19"/>
        </w:numPr>
        <w:tabs>
          <w:tab w:pos="2279" w:val="left" w:leader="none"/>
        </w:tabs>
        <w:spacing w:line="252" w:lineRule="exact" w:before="70" w:after="0"/>
        <w:ind w:left="2279" w:right="0" w:hanging="719"/>
        <w:jc w:val="left"/>
        <w:rPr>
          <w:sz w:val="22"/>
        </w:rPr>
      </w:pPr>
      <w:r>
        <w:rPr>
          <w:sz w:val="22"/>
        </w:rPr>
        <w:t>The</w:t>
      </w:r>
      <w:r>
        <w:rPr>
          <w:spacing w:val="12"/>
          <w:sz w:val="22"/>
        </w:rPr>
        <w:t> </w:t>
      </w:r>
      <w:r>
        <w:rPr>
          <w:sz w:val="22"/>
        </w:rPr>
        <w:t>following</w:t>
      </w:r>
      <w:r>
        <w:rPr>
          <w:spacing w:val="13"/>
          <w:sz w:val="22"/>
        </w:rPr>
        <w:t> </w:t>
      </w:r>
      <w:r>
        <w:rPr>
          <w:sz w:val="22"/>
        </w:rPr>
        <w:t>modifications</w:t>
      </w:r>
      <w:r>
        <w:rPr>
          <w:spacing w:val="15"/>
          <w:sz w:val="22"/>
        </w:rPr>
        <w:t> </w:t>
      </w:r>
      <w:r>
        <w:rPr>
          <w:sz w:val="22"/>
        </w:rPr>
        <w:t>apply</w:t>
      </w:r>
      <w:r>
        <w:rPr>
          <w:spacing w:val="13"/>
          <w:sz w:val="22"/>
        </w:rPr>
        <w:t> </w:t>
      </w:r>
      <w:r>
        <w:rPr>
          <w:sz w:val="22"/>
        </w:rPr>
        <w:t>only</w:t>
      </w:r>
      <w:r>
        <w:rPr>
          <w:spacing w:val="15"/>
          <w:sz w:val="22"/>
        </w:rPr>
        <w:t> </w:t>
      </w:r>
      <w:r>
        <w:rPr>
          <w:sz w:val="22"/>
        </w:rPr>
        <w:t>to</w:t>
      </w:r>
      <w:r>
        <w:rPr>
          <w:spacing w:val="14"/>
          <w:sz w:val="22"/>
        </w:rPr>
        <w:t> </w:t>
      </w:r>
      <w:r>
        <w:rPr>
          <w:sz w:val="22"/>
        </w:rPr>
        <w:t>property</w:t>
      </w:r>
      <w:r>
        <w:rPr>
          <w:spacing w:val="13"/>
          <w:sz w:val="22"/>
        </w:rPr>
        <w:t> </w:t>
      </w:r>
      <w:r>
        <w:rPr>
          <w:sz w:val="22"/>
        </w:rPr>
        <w:t>in</w:t>
      </w:r>
      <w:r>
        <w:rPr>
          <w:spacing w:val="15"/>
          <w:sz w:val="22"/>
        </w:rPr>
        <w:t> </w:t>
      </w:r>
      <w:r>
        <w:rPr>
          <w:sz w:val="22"/>
        </w:rPr>
        <w:t>single-family</w:t>
      </w:r>
      <w:r>
        <w:rPr>
          <w:spacing w:val="15"/>
          <w:sz w:val="22"/>
        </w:rPr>
        <w:t> </w:t>
      </w:r>
      <w:r>
        <w:rPr>
          <w:sz w:val="22"/>
        </w:rPr>
        <w:t>and</w:t>
      </w:r>
      <w:r>
        <w:rPr>
          <w:spacing w:val="15"/>
          <w:sz w:val="22"/>
        </w:rPr>
        <w:t> </w:t>
      </w:r>
      <w:r>
        <w:rPr>
          <w:spacing w:val="-2"/>
          <w:sz w:val="22"/>
        </w:rPr>
        <w:t>duplex</w:t>
      </w:r>
    </w:p>
    <w:p>
      <w:pPr>
        <w:pStyle w:val="BodyText"/>
        <w:spacing w:line="252" w:lineRule="exact"/>
        <w:ind w:left="120"/>
      </w:pPr>
      <w:r>
        <w:rPr>
          <w:spacing w:val="-2"/>
        </w:rPr>
        <w:t>subdistricts:</w:t>
      </w:r>
    </w:p>
    <w:p>
      <w:pPr>
        <w:pStyle w:val="BodyText"/>
      </w:pPr>
    </w:p>
    <w:p>
      <w:pPr>
        <w:pStyle w:val="ListParagraph"/>
        <w:numPr>
          <w:ilvl w:val="2"/>
          <w:numId w:val="19"/>
        </w:numPr>
        <w:tabs>
          <w:tab w:pos="3000" w:val="left" w:leader="none"/>
        </w:tabs>
        <w:spacing w:line="240" w:lineRule="auto" w:before="1" w:after="0"/>
        <w:ind w:left="3000" w:right="0" w:hanging="720"/>
        <w:jc w:val="left"/>
        <w:rPr>
          <w:sz w:val="22"/>
        </w:rPr>
      </w:pPr>
      <w:r>
        <w:rPr>
          <w:sz w:val="22"/>
        </w:rPr>
        <w:t>In</w:t>
      </w:r>
      <w:r>
        <w:rPr>
          <w:spacing w:val="-1"/>
          <w:sz w:val="22"/>
        </w:rPr>
        <w:t> </w:t>
      </w:r>
      <w:r>
        <w:rPr>
          <w:sz w:val="22"/>
        </w:rPr>
        <w:t>this</w:t>
      </w:r>
      <w:r>
        <w:rPr>
          <w:spacing w:val="-3"/>
          <w:sz w:val="22"/>
        </w:rPr>
        <w:t> </w:t>
      </w:r>
      <w:r>
        <w:rPr>
          <w:sz w:val="22"/>
        </w:rPr>
        <w:t>paragraph,</w:t>
      </w:r>
      <w:r>
        <w:rPr>
          <w:spacing w:val="-4"/>
          <w:sz w:val="22"/>
        </w:rPr>
        <w:t> </w:t>
      </w:r>
      <w:r>
        <w:rPr>
          <w:sz w:val="22"/>
        </w:rPr>
        <w:t>the</w:t>
      </w:r>
      <w:r>
        <w:rPr>
          <w:spacing w:val="-2"/>
          <w:sz w:val="22"/>
        </w:rPr>
        <w:t> term:</w:t>
      </w:r>
    </w:p>
    <w:p>
      <w:pPr>
        <w:pStyle w:val="BodyText"/>
      </w:pPr>
    </w:p>
    <w:p>
      <w:pPr>
        <w:pStyle w:val="ListParagraph"/>
        <w:numPr>
          <w:ilvl w:val="3"/>
          <w:numId w:val="19"/>
        </w:numPr>
        <w:tabs>
          <w:tab w:pos="3720" w:val="left" w:leader="none"/>
        </w:tabs>
        <w:spacing w:line="240" w:lineRule="auto" w:before="0" w:after="0"/>
        <w:ind w:left="120" w:right="115" w:firstLine="2879"/>
        <w:jc w:val="left"/>
        <w:rPr>
          <w:sz w:val="22"/>
        </w:rPr>
      </w:pPr>
      <w:r>
        <w:rPr>
          <w:sz w:val="22"/>
        </w:rPr>
        <w:t>"corner</w:t>
      </w:r>
      <w:r>
        <w:rPr>
          <w:spacing w:val="40"/>
          <w:sz w:val="22"/>
        </w:rPr>
        <w:t> </w:t>
      </w:r>
      <w:r>
        <w:rPr>
          <w:sz w:val="22"/>
        </w:rPr>
        <w:t>side</w:t>
      </w:r>
      <w:r>
        <w:rPr>
          <w:spacing w:val="40"/>
          <w:sz w:val="22"/>
        </w:rPr>
        <w:t> </w:t>
      </w:r>
      <w:r>
        <w:rPr>
          <w:sz w:val="22"/>
        </w:rPr>
        <w:t>yard"</w:t>
      </w:r>
      <w:r>
        <w:rPr>
          <w:spacing w:val="40"/>
          <w:sz w:val="22"/>
        </w:rPr>
        <w:t> </w:t>
      </w:r>
      <w:r>
        <w:rPr>
          <w:sz w:val="22"/>
        </w:rPr>
        <w:t>means</w:t>
      </w:r>
      <w:r>
        <w:rPr>
          <w:spacing w:val="40"/>
          <w:sz w:val="22"/>
        </w:rPr>
        <w:t> </w:t>
      </w:r>
      <w:r>
        <w:rPr>
          <w:sz w:val="22"/>
        </w:rPr>
        <w:t>the</w:t>
      </w:r>
      <w:r>
        <w:rPr>
          <w:spacing w:val="40"/>
          <w:sz w:val="22"/>
        </w:rPr>
        <w:t> </w:t>
      </w:r>
      <w:r>
        <w:rPr>
          <w:sz w:val="22"/>
        </w:rPr>
        <w:t>portion</w:t>
      </w:r>
      <w:r>
        <w:rPr>
          <w:spacing w:val="40"/>
          <w:sz w:val="22"/>
        </w:rPr>
        <w:t> </w:t>
      </w:r>
      <w:r>
        <w:rPr>
          <w:sz w:val="22"/>
        </w:rPr>
        <w:t>of</w:t>
      </w:r>
      <w:r>
        <w:rPr>
          <w:spacing w:val="40"/>
          <w:sz w:val="22"/>
        </w:rPr>
        <w:t> </w:t>
      </w:r>
      <w:r>
        <w:rPr>
          <w:sz w:val="22"/>
        </w:rPr>
        <w:t>the</w:t>
      </w:r>
      <w:r>
        <w:rPr>
          <w:spacing w:val="40"/>
          <w:sz w:val="22"/>
        </w:rPr>
        <w:t> </w:t>
      </w:r>
      <w:r>
        <w:rPr>
          <w:sz w:val="22"/>
        </w:rPr>
        <w:t>front</w:t>
      </w:r>
      <w:r>
        <w:rPr>
          <w:spacing w:val="40"/>
          <w:sz w:val="22"/>
        </w:rPr>
        <w:t> </w:t>
      </w:r>
      <w:r>
        <w:rPr>
          <w:sz w:val="22"/>
        </w:rPr>
        <w:t>yard</w:t>
      </w:r>
      <w:r>
        <w:rPr>
          <w:spacing w:val="40"/>
          <w:sz w:val="22"/>
        </w:rPr>
        <w:t> </w:t>
      </w:r>
      <w:r>
        <w:rPr>
          <w:sz w:val="22"/>
        </w:rPr>
        <w:t>on</w:t>
      </w:r>
      <w:r>
        <w:rPr>
          <w:spacing w:val="40"/>
          <w:sz w:val="22"/>
        </w:rPr>
        <w:t> </w:t>
      </w:r>
      <w:r>
        <w:rPr>
          <w:sz w:val="22"/>
        </w:rPr>
        <w:t>a corner lot that is governed by side yard regulations pursuant to Section 51P-193.118(b)(1); and</w:t>
      </w:r>
    </w:p>
    <w:p>
      <w:pPr>
        <w:pStyle w:val="ListParagraph"/>
        <w:numPr>
          <w:ilvl w:val="3"/>
          <w:numId w:val="19"/>
        </w:numPr>
        <w:tabs>
          <w:tab w:pos="3720" w:val="left" w:leader="none"/>
        </w:tabs>
        <w:spacing w:line="240" w:lineRule="auto" w:before="252" w:after="0"/>
        <w:ind w:left="3720" w:right="0" w:hanging="720"/>
        <w:jc w:val="left"/>
        <w:rPr>
          <w:sz w:val="22"/>
        </w:rPr>
      </w:pPr>
      <w:r>
        <w:rPr>
          <w:sz w:val="22"/>
        </w:rPr>
        <w:t>"front</w:t>
      </w:r>
      <w:r>
        <w:rPr>
          <w:spacing w:val="22"/>
          <w:sz w:val="22"/>
        </w:rPr>
        <w:t> </w:t>
      </w:r>
      <w:r>
        <w:rPr>
          <w:sz w:val="22"/>
        </w:rPr>
        <w:t>yard"</w:t>
      </w:r>
      <w:r>
        <w:rPr>
          <w:spacing w:val="25"/>
          <w:sz w:val="22"/>
        </w:rPr>
        <w:t> </w:t>
      </w:r>
      <w:r>
        <w:rPr>
          <w:sz w:val="22"/>
        </w:rPr>
        <w:t>does</w:t>
      </w:r>
      <w:r>
        <w:rPr>
          <w:spacing w:val="26"/>
          <w:sz w:val="22"/>
        </w:rPr>
        <w:t> </w:t>
      </w:r>
      <w:r>
        <w:rPr>
          <w:sz w:val="22"/>
        </w:rPr>
        <w:t>not</w:t>
      </w:r>
      <w:r>
        <w:rPr>
          <w:spacing w:val="25"/>
          <w:sz w:val="22"/>
        </w:rPr>
        <w:t> </w:t>
      </w:r>
      <w:r>
        <w:rPr>
          <w:sz w:val="22"/>
        </w:rPr>
        <w:t>include</w:t>
      </w:r>
      <w:r>
        <w:rPr>
          <w:spacing w:val="26"/>
          <w:sz w:val="22"/>
        </w:rPr>
        <w:t> </w:t>
      </w:r>
      <w:r>
        <w:rPr>
          <w:sz w:val="22"/>
        </w:rPr>
        <w:t>the</w:t>
      </w:r>
      <w:r>
        <w:rPr>
          <w:spacing w:val="24"/>
          <w:sz w:val="22"/>
        </w:rPr>
        <w:t> </w:t>
      </w:r>
      <w:r>
        <w:rPr>
          <w:sz w:val="22"/>
        </w:rPr>
        <w:t>"corner</w:t>
      </w:r>
      <w:r>
        <w:rPr>
          <w:spacing w:val="27"/>
          <w:sz w:val="22"/>
        </w:rPr>
        <w:t> </w:t>
      </w:r>
      <w:r>
        <w:rPr>
          <w:sz w:val="22"/>
        </w:rPr>
        <w:t>side</w:t>
      </w:r>
      <w:r>
        <w:rPr>
          <w:spacing w:val="23"/>
          <w:sz w:val="22"/>
        </w:rPr>
        <w:t> </w:t>
      </w:r>
      <w:r>
        <w:rPr>
          <w:sz w:val="22"/>
        </w:rPr>
        <w:t>yard"</w:t>
      </w:r>
      <w:r>
        <w:rPr>
          <w:spacing w:val="23"/>
          <w:sz w:val="22"/>
        </w:rPr>
        <w:t> </w:t>
      </w:r>
      <w:r>
        <w:rPr>
          <w:sz w:val="22"/>
        </w:rPr>
        <w:t>as</w:t>
      </w:r>
      <w:r>
        <w:rPr>
          <w:spacing w:val="27"/>
          <w:sz w:val="22"/>
        </w:rPr>
        <w:t> </w:t>
      </w:r>
      <w:r>
        <w:rPr>
          <w:spacing w:val="-2"/>
          <w:sz w:val="22"/>
        </w:rPr>
        <w:t>defined</w:t>
      </w:r>
    </w:p>
    <w:p>
      <w:pPr>
        <w:pStyle w:val="BodyText"/>
        <w:spacing w:before="2"/>
        <w:ind w:left="120"/>
      </w:pPr>
      <w:r>
        <w:rPr>
          <w:spacing w:val="-2"/>
        </w:rPr>
        <w:t>above.</w:t>
      </w:r>
    </w:p>
    <w:p>
      <w:pPr>
        <w:pStyle w:val="ListParagraph"/>
        <w:numPr>
          <w:ilvl w:val="2"/>
          <w:numId w:val="19"/>
        </w:numPr>
        <w:tabs>
          <w:tab w:pos="2997" w:val="left" w:leader="none"/>
        </w:tabs>
        <w:spacing w:line="240" w:lineRule="auto" w:before="251" w:after="0"/>
        <w:ind w:left="120" w:right="114" w:firstLine="2159"/>
        <w:jc w:val="both"/>
        <w:rPr>
          <w:sz w:val="22"/>
        </w:rPr>
      </w:pPr>
      <w:r>
        <w:rPr>
          <w:sz w:val="22"/>
        </w:rPr>
        <w:t>Any new accessory building or portion of a main building used for accessory purposes</w:t>
      </w:r>
      <w:r>
        <w:rPr>
          <w:spacing w:val="-1"/>
          <w:sz w:val="22"/>
        </w:rPr>
        <w:t> </w:t>
      </w:r>
      <w:r>
        <w:rPr>
          <w:sz w:val="22"/>
        </w:rPr>
        <w:t>on a</w:t>
      </w:r>
      <w:r>
        <w:rPr>
          <w:spacing w:val="-1"/>
          <w:sz w:val="22"/>
        </w:rPr>
        <w:t> </w:t>
      </w:r>
      <w:r>
        <w:rPr>
          <w:sz w:val="22"/>
        </w:rPr>
        <w:t>corner lot must have</w:t>
      </w:r>
      <w:r>
        <w:rPr>
          <w:spacing w:val="-1"/>
          <w:sz w:val="22"/>
        </w:rPr>
        <w:t> </w:t>
      </w:r>
      <w:r>
        <w:rPr>
          <w:sz w:val="22"/>
        </w:rPr>
        <w:t>a corner side</w:t>
      </w:r>
      <w:r>
        <w:rPr>
          <w:spacing w:val="-1"/>
          <w:sz w:val="22"/>
        </w:rPr>
        <w:t> </w:t>
      </w:r>
      <w:r>
        <w:rPr>
          <w:sz w:val="22"/>
        </w:rPr>
        <w:t>yard setback</w:t>
      </w:r>
      <w:r>
        <w:rPr>
          <w:spacing w:val="-1"/>
          <w:sz w:val="22"/>
        </w:rPr>
        <w:t> </w:t>
      </w:r>
      <w:r>
        <w:rPr>
          <w:sz w:val="22"/>
        </w:rPr>
        <w:t>that is</w:t>
      </w:r>
      <w:r>
        <w:rPr>
          <w:spacing w:val="-1"/>
          <w:sz w:val="22"/>
        </w:rPr>
        <w:t> </w:t>
      </w:r>
      <w:r>
        <w:rPr>
          <w:sz w:val="22"/>
        </w:rPr>
        <w:t>equal to or greater than</w:t>
      </w:r>
      <w:r>
        <w:rPr>
          <w:spacing w:val="-1"/>
          <w:sz w:val="22"/>
        </w:rPr>
        <w:t> </w:t>
      </w:r>
      <w:r>
        <w:rPr>
          <w:sz w:val="22"/>
        </w:rPr>
        <w:t>the corner side yard setback of:</w:t>
      </w:r>
    </w:p>
    <w:p>
      <w:pPr>
        <w:pStyle w:val="BodyText"/>
      </w:pPr>
    </w:p>
    <w:p>
      <w:pPr>
        <w:pStyle w:val="ListParagraph"/>
        <w:numPr>
          <w:ilvl w:val="3"/>
          <w:numId w:val="19"/>
        </w:numPr>
        <w:tabs>
          <w:tab w:pos="3720" w:val="left" w:leader="none"/>
        </w:tabs>
        <w:spacing w:line="240" w:lineRule="auto" w:before="0" w:after="0"/>
        <w:ind w:left="3720" w:right="0" w:hanging="720"/>
        <w:jc w:val="left"/>
        <w:rPr>
          <w:sz w:val="22"/>
        </w:rPr>
      </w:pPr>
      <w:r>
        <w:rPr>
          <w:sz w:val="22"/>
        </w:rPr>
        <w:t>any</w:t>
      </w:r>
      <w:r>
        <w:rPr>
          <w:spacing w:val="-3"/>
          <w:sz w:val="22"/>
        </w:rPr>
        <w:t> </w:t>
      </w:r>
      <w:r>
        <w:rPr>
          <w:sz w:val="22"/>
        </w:rPr>
        <w:t>building</w:t>
      </w:r>
      <w:r>
        <w:rPr>
          <w:spacing w:val="-2"/>
          <w:sz w:val="22"/>
        </w:rPr>
        <w:t> </w:t>
      </w:r>
      <w:r>
        <w:rPr>
          <w:sz w:val="22"/>
        </w:rPr>
        <w:t>on</w:t>
      </w:r>
      <w:r>
        <w:rPr>
          <w:spacing w:val="-2"/>
          <w:sz w:val="22"/>
        </w:rPr>
        <w:t> </w:t>
      </w:r>
      <w:r>
        <w:rPr>
          <w:sz w:val="22"/>
        </w:rPr>
        <w:t>the</w:t>
      </w:r>
      <w:r>
        <w:rPr>
          <w:spacing w:val="-3"/>
          <w:sz w:val="22"/>
        </w:rPr>
        <w:t> </w:t>
      </w:r>
      <w:r>
        <w:rPr>
          <w:sz w:val="22"/>
        </w:rPr>
        <w:t>rear-abutting</w:t>
      </w:r>
      <w:r>
        <w:rPr>
          <w:spacing w:val="-2"/>
          <w:sz w:val="22"/>
        </w:rPr>
        <w:t> </w:t>
      </w:r>
      <w:r>
        <w:rPr>
          <w:sz w:val="22"/>
        </w:rPr>
        <w:t>corner</w:t>
      </w:r>
      <w:r>
        <w:rPr>
          <w:spacing w:val="-4"/>
          <w:sz w:val="22"/>
        </w:rPr>
        <w:t> </w:t>
      </w:r>
      <w:r>
        <w:rPr>
          <w:sz w:val="22"/>
        </w:rPr>
        <w:t>lot,</w:t>
      </w:r>
      <w:r>
        <w:rPr>
          <w:spacing w:val="-5"/>
          <w:sz w:val="22"/>
        </w:rPr>
        <w:t> </w:t>
      </w:r>
      <w:r>
        <w:rPr>
          <w:sz w:val="22"/>
        </w:rPr>
        <w:t>if</w:t>
      </w:r>
      <w:r>
        <w:rPr>
          <w:spacing w:val="-1"/>
          <w:sz w:val="22"/>
        </w:rPr>
        <w:t> </w:t>
      </w:r>
      <w:r>
        <w:rPr>
          <w:sz w:val="22"/>
        </w:rPr>
        <w:t>any,</w:t>
      </w:r>
      <w:r>
        <w:rPr>
          <w:spacing w:val="-5"/>
          <w:sz w:val="22"/>
        </w:rPr>
        <w:t> </w:t>
      </w:r>
      <w:r>
        <w:rPr>
          <w:spacing w:val="-7"/>
          <w:sz w:val="22"/>
        </w:rPr>
        <w:t>or</w:t>
      </w:r>
    </w:p>
    <w:p>
      <w:pPr>
        <w:pStyle w:val="BodyText"/>
      </w:pPr>
    </w:p>
    <w:p>
      <w:pPr>
        <w:pStyle w:val="ListParagraph"/>
        <w:numPr>
          <w:ilvl w:val="3"/>
          <w:numId w:val="19"/>
        </w:numPr>
        <w:tabs>
          <w:tab w:pos="3720" w:val="left" w:leader="none"/>
        </w:tabs>
        <w:spacing w:line="240" w:lineRule="auto" w:before="1" w:after="0"/>
        <w:ind w:left="3720" w:right="0" w:hanging="720"/>
        <w:jc w:val="left"/>
        <w:rPr>
          <w:sz w:val="22"/>
        </w:rPr>
      </w:pPr>
      <w:r>
        <w:rPr>
          <w:sz w:val="22"/>
        </w:rPr>
        <w:t>the</w:t>
      </w:r>
      <w:r>
        <w:rPr>
          <w:spacing w:val="-4"/>
          <w:sz w:val="22"/>
        </w:rPr>
        <w:t> </w:t>
      </w:r>
      <w:r>
        <w:rPr>
          <w:sz w:val="22"/>
        </w:rPr>
        <w:t>main</w:t>
      </w:r>
      <w:r>
        <w:rPr>
          <w:spacing w:val="-1"/>
          <w:sz w:val="22"/>
        </w:rPr>
        <w:t> </w:t>
      </w:r>
      <w:r>
        <w:rPr>
          <w:sz w:val="22"/>
        </w:rPr>
        <w:t>building</w:t>
      </w:r>
      <w:r>
        <w:rPr>
          <w:spacing w:val="-4"/>
          <w:sz w:val="22"/>
        </w:rPr>
        <w:t> </w:t>
      </w:r>
      <w:r>
        <w:rPr>
          <w:sz w:val="22"/>
        </w:rPr>
        <w:t>on</w:t>
      </w:r>
      <w:r>
        <w:rPr>
          <w:spacing w:val="-1"/>
          <w:sz w:val="22"/>
        </w:rPr>
        <w:t> </w:t>
      </w:r>
      <w:r>
        <w:rPr>
          <w:sz w:val="22"/>
        </w:rPr>
        <w:t>the</w:t>
      </w:r>
      <w:r>
        <w:rPr>
          <w:spacing w:val="-2"/>
          <w:sz w:val="22"/>
        </w:rPr>
        <w:t> </w:t>
      </w:r>
      <w:r>
        <w:rPr>
          <w:sz w:val="22"/>
        </w:rPr>
        <w:t>lot,</w:t>
      </w:r>
      <w:r>
        <w:rPr>
          <w:spacing w:val="-1"/>
          <w:sz w:val="22"/>
        </w:rPr>
        <w:t> </w:t>
      </w:r>
      <w:r>
        <w:rPr>
          <w:sz w:val="22"/>
        </w:rPr>
        <w:t>whichever</w:t>
      </w:r>
      <w:r>
        <w:rPr>
          <w:spacing w:val="-3"/>
          <w:sz w:val="22"/>
        </w:rPr>
        <w:t> </w:t>
      </w:r>
      <w:r>
        <w:rPr>
          <w:sz w:val="22"/>
        </w:rPr>
        <w:t>is</w:t>
      </w:r>
      <w:r>
        <w:rPr>
          <w:spacing w:val="-3"/>
          <w:sz w:val="22"/>
        </w:rPr>
        <w:t> </w:t>
      </w:r>
      <w:r>
        <w:rPr>
          <w:spacing w:val="-2"/>
          <w:sz w:val="22"/>
        </w:rPr>
        <w:t>less.</w:t>
      </w:r>
    </w:p>
    <w:p>
      <w:pPr>
        <w:pStyle w:val="BodyText"/>
      </w:pPr>
    </w:p>
    <w:p>
      <w:pPr>
        <w:pStyle w:val="BodyText"/>
        <w:ind w:left="120" w:right="113"/>
        <w:jc w:val="both"/>
      </w:pPr>
      <w:r>
        <w:rPr/>
        <w:t>This subparagraph authorizes a lesser corner side yard setback than would otherwise be required for a</w:t>
      </w:r>
      <w:r>
        <w:rPr>
          <w:spacing w:val="40"/>
        </w:rPr>
        <w:t> </w:t>
      </w:r>
      <w:r>
        <w:rPr/>
        <w:t>new accessory building or portion of a main building used for accessory purposes in cases where an existing building on the rear-abutting corner lot or the main building on the same lot is legally nonconforming as to its corner side yard setback. (See Exhibit 193D-8.)</w:t>
      </w:r>
    </w:p>
    <w:p>
      <w:pPr>
        <w:pStyle w:val="ListParagraph"/>
        <w:numPr>
          <w:ilvl w:val="1"/>
          <w:numId w:val="19"/>
        </w:numPr>
        <w:tabs>
          <w:tab w:pos="2278" w:val="left" w:leader="none"/>
        </w:tabs>
        <w:spacing w:line="240" w:lineRule="auto" w:before="252" w:after="0"/>
        <w:ind w:left="121" w:right="115" w:firstLine="1439"/>
        <w:jc w:val="both"/>
        <w:rPr>
          <w:sz w:val="22"/>
        </w:rPr>
      </w:pPr>
      <w:r>
        <w:rPr>
          <w:sz w:val="22"/>
        </w:rPr>
        <w:t>No setback or visibility triangle is required for a one-story garage that is accessory to a single-family or duplex use in a residential subdistrict if:</w:t>
      </w:r>
    </w:p>
    <w:p>
      <w:pPr>
        <w:pStyle w:val="BodyText"/>
      </w:pPr>
    </w:p>
    <w:p>
      <w:pPr>
        <w:pStyle w:val="ListParagraph"/>
        <w:numPr>
          <w:ilvl w:val="2"/>
          <w:numId w:val="19"/>
        </w:numPr>
        <w:tabs>
          <w:tab w:pos="2998" w:val="left" w:leader="none"/>
        </w:tabs>
        <w:spacing w:line="240" w:lineRule="auto" w:before="0" w:after="0"/>
        <w:ind w:left="121" w:right="115" w:firstLine="2160"/>
        <w:jc w:val="both"/>
        <w:rPr>
          <w:sz w:val="22"/>
        </w:rPr>
      </w:pPr>
      <w:r>
        <w:rPr>
          <w:sz w:val="22"/>
        </w:rPr>
        <w:t>the part of the garage in the setback required for a main structure in the subdistrict is no more than 15 feet in height and 22 feet in width; and</w:t>
      </w:r>
    </w:p>
    <w:p>
      <w:pPr>
        <w:pStyle w:val="ListParagraph"/>
        <w:numPr>
          <w:ilvl w:val="2"/>
          <w:numId w:val="19"/>
        </w:numPr>
        <w:tabs>
          <w:tab w:pos="3001" w:val="left" w:leader="none"/>
        </w:tabs>
        <w:spacing w:line="240" w:lineRule="auto" w:before="252" w:after="0"/>
        <w:ind w:left="3001" w:right="0" w:hanging="720"/>
        <w:jc w:val="left"/>
        <w:rPr>
          <w:sz w:val="22"/>
        </w:rPr>
      </w:pPr>
      <w:r>
        <w:rPr>
          <w:sz w:val="22"/>
        </w:rPr>
        <w:t>no</w:t>
      </w:r>
      <w:r>
        <w:rPr>
          <w:spacing w:val="-4"/>
          <w:sz w:val="22"/>
        </w:rPr>
        <w:t> </w:t>
      </w:r>
      <w:r>
        <w:rPr>
          <w:sz w:val="22"/>
        </w:rPr>
        <w:t>other</w:t>
      </w:r>
      <w:r>
        <w:rPr>
          <w:spacing w:val="-2"/>
          <w:sz w:val="22"/>
        </w:rPr>
        <w:t> </w:t>
      </w:r>
      <w:r>
        <w:rPr>
          <w:sz w:val="22"/>
        </w:rPr>
        <w:t>garage</w:t>
      </w:r>
      <w:r>
        <w:rPr>
          <w:spacing w:val="-3"/>
          <w:sz w:val="22"/>
        </w:rPr>
        <w:t> </w:t>
      </w:r>
      <w:r>
        <w:rPr>
          <w:sz w:val="22"/>
        </w:rPr>
        <w:t>on</w:t>
      </w:r>
      <w:r>
        <w:rPr>
          <w:spacing w:val="-6"/>
          <w:sz w:val="22"/>
        </w:rPr>
        <w:t> </w:t>
      </w:r>
      <w:r>
        <w:rPr>
          <w:sz w:val="22"/>
        </w:rPr>
        <w:t>lot</w:t>
      </w:r>
      <w:r>
        <w:rPr>
          <w:spacing w:val="-2"/>
          <w:sz w:val="22"/>
        </w:rPr>
        <w:t> </w:t>
      </w:r>
      <w:r>
        <w:rPr>
          <w:sz w:val="22"/>
        </w:rPr>
        <w:t>was</w:t>
      </w:r>
      <w:r>
        <w:rPr>
          <w:spacing w:val="-5"/>
          <w:sz w:val="22"/>
        </w:rPr>
        <w:t> </w:t>
      </w:r>
      <w:r>
        <w:rPr>
          <w:sz w:val="22"/>
        </w:rPr>
        <w:t>authorized</w:t>
      </w:r>
      <w:r>
        <w:rPr>
          <w:spacing w:val="-3"/>
          <w:sz w:val="22"/>
        </w:rPr>
        <w:t> </w:t>
      </w:r>
      <w:r>
        <w:rPr>
          <w:sz w:val="22"/>
        </w:rPr>
        <w:t>under</w:t>
      </w:r>
      <w:r>
        <w:rPr>
          <w:spacing w:val="-5"/>
          <w:sz w:val="22"/>
        </w:rPr>
        <w:t> </w:t>
      </w:r>
      <w:r>
        <w:rPr>
          <w:sz w:val="22"/>
        </w:rPr>
        <w:t>this</w:t>
      </w:r>
      <w:r>
        <w:rPr>
          <w:spacing w:val="-3"/>
          <w:sz w:val="22"/>
        </w:rPr>
        <w:t> </w:t>
      </w:r>
      <w:r>
        <w:rPr>
          <w:sz w:val="22"/>
        </w:rPr>
        <w:t>paragraph;</w:t>
      </w:r>
      <w:r>
        <w:rPr>
          <w:spacing w:val="-2"/>
          <w:sz w:val="22"/>
        </w:rPr>
        <w:t> </w:t>
      </w:r>
      <w:r>
        <w:rPr>
          <w:spacing w:val="-5"/>
          <w:sz w:val="22"/>
        </w:rPr>
        <w:t>and</w:t>
      </w:r>
    </w:p>
    <w:p>
      <w:pPr>
        <w:pStyle w:val="BodyText"/>
      </w:pPr>
    </w:p>
    <w:p>
      <w:pPr>
        <w:pStyle w:val="ListParagraph"/>
        <w:numPr>
          <w:ilvl w:val="2"/>
          <w:numId w:val="19"/>
        </w:numPr>
        <w:tabs>
          <w:tab w:pos="2998" w:val="left" w:leader="none"/>
        </w:tabs>
        <w:spacing w:line="240" w:lineRule="auto" w:before="0" w:after="0"/>
        <w:ind w:left="121" w:right="113" w:firstLine="2159"/>
        <w:jc w:val="both"/>
        <w:rPr>
          <w:sz w:val="22"/>
        </w:rPr>
      </w:pPr>
      <w:r>
        <w:rPr>
          <w:sz w:val="22"/>
        </w:rPr>
        <w:t>the garage is located on the rear half of the lot and in a corner side yard. For purposes of this paragraph, “corner side yard” means the portion of the front yard on a corner lot that is governed by side yard regulations pursuant to Section 51P-193.118(b)(1).</w:t>
      </w:r>
    </w:p>
    <w:p>
      <w:pPr>
        <w:pStyle w:val="BodyText"/>
        <w:spacing w:before="1"/>
      </w:pPr>
    </w:p>
    <w:p>
      <w:pPr>
        <w:pStyle w:val="ListParagraph"/>
        <w:numPr>
          <w:ilvl w:val="1"/>
          <w:numId w:val="19"/>
        </w:numPr>
        <w:tabs>
          <w:tab w:pos="2278" w:val="left" w:leader="none"/>
        </w:tabs>
        <w:spacing w:line="240" w:lineRule="auto" w:before="0" w:after="0"/>
        <w:ind w:left="121" w:right="113" w:firstLine="1439"/>
        <w:jc w:val="both"/>
        <w:rPr>
          <w:sz w:val="22"/>
        </w:rPr>
      </w:pPr>
      <w:r>
        <w:rPr>
          <w:sz w:val="22"/>
        </w:rPr>
        <w:t>The following modifications apply to residential development tracts and single- family uses in MF-1, MF-2, and MF-3 subdistricts. In case of a conflict between this paragraph and the other provisions of this section, this paragraph controls. In this paragraph: “translucent” means not transparent,</w:t>
      </w:r>
      <w:r>
        <w:rPr>
          <w:spacing w:val="-2"/>
          <w:sz w:val="22"/>
        </w:rPr>
        <w:t> </w:t>
      </w:r>
      <w:r>
        <w:rPr>
          <w:sz w:val="22"/>
        </w:rPr>
        <w:t>but</w:t>
      </w:r>
      <w:r>
        <w:rPr>
          <w:spacing w:val="-4"/>
          <w:sz w:val="22"/>
        </w:rPr>
        <w:t> </w:t>
      </w:r>
      <w:r>
        <w:rPr>
          <w:sz w:val="22"/>
        </w:rPr>
        <w:t>clear</w:t>
      </w:r>
      <w:r>
        <w:rPr>
          <w:spacing w:val="-1"/>
          <w:sz w:val="22"/>
        </w:rPr>
        <w:t> </w:t>
      </w:r>
      <w:r>
        <w:rPr>
          <w:sz w:val="22"/>
        </w:rPr>
        <w:t>enough</w:t>
      </w:r>
      <w:r>
        <w:rPr>
          <w:spacing w:val="-2"/>
          <w:sz w:val="22"/>
        </w:rPr>
        <w:t> </w:t>
      </w:r>
      <w:r>
        <w:rPr>
          <w:sz w:val="22"/>
        </w:rPr>
        <w:t>to</w:t>
      </w:r>
      <w:r>
        <w:rPr>
          <w:spacing w:val="-2"/>
          <w:sz w:val="22"/>
        </w:rPr>
        <w:t> </w:t>
      </w:r>
      <w:r>
        <w:rPr>
          <w:sz w:val="22"/>
        </w:rPr>
        <w:t>allow</w:t>
      </w:r>
      <w:r>
        <w:rPr>
          <w:spacing w:val="-3"/>
          <w:sz w:val="22"/>
        </w:rPr>
        <w:t> </w:t>
      </w:r>
      <w:r>
        <w:rPr>
          <w:sz w:val="22"/>
        </w:rPr>
        <w:t>light</w:t>
      </w:r>
      <w:r>
        <w:rPr>
          <w:spacing w:val="-4"/>
          <w:sz w:val="22"/>
        </w:rPr>
        <w:t> </w:t>
      </w:r>
      <w:r>
        <w:rPr>
          <w:sz w:val="22"/>
        </w:rPr>
        <w:t>to</w:t>
      </w:r>
      <w:r>
        <w:rPr>
          <w:spacing w:val="-2"/>
          <w:sz w:val="22"/>
        </w:rPr>
        <w:t> </w:t>
      </w:r>
      <w:r>
        <w:rPr>
          <w:sz w:val="22"/>
        </w:rPr>
        <w:t>pass</w:t>
      </w:r>
      <w:r>
        <w:rPr>
          <w:spacing w:val="-2"/>
          <w:sz w:val="22"/>
        </w:rPr>
        <w:t> </w:t>
      </w:r>
      <w:r>
        <w:rPr>
          <w:sz w:val="22"/>
        </w:rPr>
        <w:t>through;</w:t>
      </w:r>
      <w:r>
        <w:rPr>
          <w:spacing w:val="-1"/>
          <w:sz w:val="22"/>
        </w:rPr>
        <w:t> </w:t>
      </w:r>
      <w:r>
        <w:rPr>
          <w:sz w:val="22"/>
        </w:rPr>
        <w:t>“interior</w:t>
      </w:r>
      <w:r>
        <w:rPr>
          <w:spacing w:val="-1"/>
          <w:sz w:val="22"/>
        </w:rPr>
        <w:t> </w:t>
      </w:r>
      <w:r>
        <w:rPr>
          <w:sz w:val="22"/>
        </w:rPr>
        <w:t>side</w:t>
      </w:r>
      <w:r>
        <w:rPr>
          <w:spacing w:val="-2"/>
          <w:sz w:val="22"/>
        </w:rPr>
        <w:t> </w:t>
      </w:r>
      <w:r>
        <w:rPr>
          <w:sz w:val="22"/>
        </w:rPr>
        <w:t>yard”</w:t>
      </w:r>
      <w:r>
        <w:rPr>
          <w:spacing w:val="-2"/>
          <w:sz w:val="22"/>
        </w:rPr>
        <w:t> </w:t>
      </w:r>
      <w:r>
        <w:rPr>
          <w:sz w:val="22"/>
        </w:rPr>
        <w:t>means</w:t>
      </w:r>
      <w:r>
        <w:rPr>
          <w:spacing w:val="-2"/>
          <w:sz w:val="22"/>
        </w:rPr>
        <w:t> </w:t>
      </w:r>
      <w:r>
        <w:rPr>
          <w:sz w:val="22"/>
        </w:rPr>
        <w:t>any</w:t>
      </w:r>
      <w:r>
        <w:rPr>
          <w:spacing w:val="-2"/>
          <w:sz w:val="22"/>
        </w:rPr>
        <w:t> </w:t>
      </w:r>
      <w:r>
        <w:rPr>
          <w:sz w:val="22"/>
        </w:rPr>
        <w:t>side</w:t>
      </w:r>
      <w:r>
        <w:rPr>
          <w:spacing w:val="-2"/>
          <w:sz w:val="22"/>
        </w:rPr>
        <w:t> </w:t>
      </w:r>
      <w:r>
        <w:rPr>
          <w:sz w:val="22"/>
        </w:rPr>
        <w:t>yard</w:t>
      </w:r>
      <w:r>
        <w:rPr>
          <w:spacing w:val="-2"/>
          <w:sz w:val="22"/>
        </w:rPr>
        <w:t> </w:t>
      </w:r>
      <w:r>
        <w:rPr>
          <w:sz w:val="22"/>
        </w:rPr>
        <w:t>other than a corner side yard; and “corner side yard” means the portion of the front yard on a corner residential development tract or lot governed by side yard regulations pursuant to Section 51P-193.118(b)(1). The following minimum side yard setback is required:</w:t>
      </w:r>
    </w:p>
    <w:p>
      <w:pPr>
        <w:pStyle w:val="ListParagraph"/>
        <w:numPr>
          <w:ilvl w:val="2"/>
          <w:numId w:val="19"/>
        </w:numPr>
        <w:tabs>
          <w:tab w:pos="3001" w:val="left" w:leader="none"/>
        </w:tabs>
        <w:spacing w:line="240" w:lineRule="auto" w:before="252" w:after="0"/>
        <w:ind w:left="3001" w:right="0" w:hanging="720"/>
        <w:jc w:val="left"/>
        <w:rPr>
          <w:sz w:val="22"/>
        </w:rPr>
      </w:pPr>
      <w:r>
        <w:rPr>
          <w:sz w:val="22"/>
        </w:rPr>
        <w:t>for</w:t>
      </w:r>
      <w:r>
        <w:rPr>
          <w:spacing w:val="-4"/>
          <w:sz w:val="22"/>
        </w:rPr>
        <w:t> </w:t>
      </w:r>
      <w:r>
        <w:rPr>
          <w:sz w:val="22"/>
        </w:rPr>
        <w:t>interior</w:t>
      </w:r>
      <w:r>
        <w:rPr>
          <w:spacing w:val="-3"/>
          <w:sz w:val="22"/>
        </w:rPr>
        <w:t> </w:t>
      </w:r>
      <w:r>
        <w:rPr>
          <w:sz w:val="22"/>
        </w:rPr>
        <w:t>side</w:t>
      </w:r>
      <w:r>
        <w:rPr>
          <w:spacing w:val="-1"/>
          <w:sz w:val="22"/>
        </w:rPr>
        <w:t> </w:t>
      </w:r>
      <w:r>
        <w:rPr>
          <w:spacing w:val="-2"/>
          <w:sz w:val="22"/>
        </w:rPr>
        <w:t>yards:</w:t>
      </w:r>
    </w:p>
    <w:p>
      <w:pPr>
        <w:pStyle w:val="BodyText"/>
      </w:pPr>
    </w:p>
    <w:p>
      <w:pPr>
        <w:pStyle w:val="ListParagraph"/>
        <w:numPr>
          <w:ilvl w:val="3"/>
          <w:numId w:val="19"/>
        </w:numPr>
        <w:tabs>
          <w:tab w:pos="3721" w:val="left" w:leader="none"/>
        </w:tabs>
        <w:spacing w:line="240" w:lineRule="auto" w:before="0" w:after="0"/>
        <w:ind w:left="3721" w:right="0" w:hanging="720"/>
        <w:jc w:val="left"/>
        <w:rPr>
          <w:sz w:val="22"/>
        </w:rPr>
      </w:pPr>
      <w:r>
        <w:rPr>
          <w:sz w:val="22"/>
        </w:rPr>
        <w:t>10</w:t>
      </w:r>
      <w:r>
        <w:rPr>
          <w:spacing w:val="-1"/>
          <w:sz w:val="22"/>
        </w:rPr>
        <w:t> </w:t>
      </w:r>
      <w:r>
        <w:rPr>
          <w:sz w:val="22"/>
        </w:rPr>
        <w:t>feet,</w:t>
      </w:r>
      <w:r>
        <w:rPr>
          <w:spacing w:val="-1"/>
          <w:sz w:val="22"/>
        </w:rPr>
        <w:t> </w:t>
      </w:r>
      <w:r>
        <w:rPr>
          <w:spacing w:val="-5"/>
          <w:sz w:val="22"/>
        </w:rPr>
        <w:t>or</w:t>
      </w:r>
    </w:p>
    <w:p>
      <w:pPr>
        <w:pStyle w:val="BodyText"/>
      </w:pPr>
    </w:p>
    <w:p>
      <w:pPr>
        <w:pStyle w:val="ListParagraph"/>
        <w:numPr>
          <w:ilvl w:val="3"/>
          <w:numId w:val="19"/>
        </w:numPr>
        <w:tabs>
          <w:tab w:pos="3718" w:val="left" w:leader="none"/>
        </w:tabs>
        <w:spacing w:line="240" w:lineRule="auto" w:before="1" w:after="0"/>
        <w:ind w:left="121" w:right="112" w:firstLine="2880"/>
        <w:jc w:val="both"/>
        <w:rPr>
          <w:sz w:val="22"/>
        </w:rPr>
      </w:pPr>
      <w:r>
        <w:rPr>
          <w:sz w:val="22"/>
        </w:rPr>
        <w:t>five</w:t>
      </w:r>
      <w:r>
        <w:rPr>
          <w:spacing w:val="-4"/>
          <w:sz w:val="22"/>
        </w:rPr>
        <w:t> </w:t>
      </w:r>
      <w:r>
        <w:rPr>
          <w:sz w:val="22"/>
        </w:rPr>
        <w:t>feet</w:t>
      </w:r>
      <w:r>
        <w:rPr>
          <w:spacing w:val="-1"/>
          <w:sz w:val="22"/>
        </w:rPr>
        <w:t> </w:t>
      </w:r>
      <w:r>
        <w:rPr>
          <w:sz w:val="22"/>
        </w:rPr>
        <w:t>with</w:t>
      </w:r>
      <w:r>
        <w:rPr>
          <w:spacing w:val="-2"/>
          <w:sz w:val="22"/>
        </w:rPr>
        <w:t> </w:t>
      </w:r>
      <w:r>
        <w:rPr>
          <w:sz w:val="22"/>
        </w:rPr>
        <w:t>an</w:t>
      </w:r>
      <w:r>
        <w:rPr>
          <w:spacing w:val="-2"/>
          <w:sz w:val="22"/>
        </w:rPr>
        <w:t> </w:t>
      </w:r>
      <w:r>
        <w:rPr>
          <w:sz w:val="22"/>
        </w:rPr>
        <w:t>additional</w:t>
      </w:r>
      <w:r>
        <w:rPr>
          <w:spacing w:val="-1"/>
          <w:sz w:val="22"/>
        </w:rPr>
        <w:t> </w:t>
      </w:r>
      <w:r>
        <w:rPr>
          <w:sz w:val="22"/>
        </w:rPr>
        <w:t>one</w:t>
      </w:r>
      <w:r>
        <w:rPr>
          <w:spacing w:val="-2"/>
          <w:sz w:val="22"/>
        </w:rPr>
        <w:t> </w:t>
      </w:r>
      <w:r>
        <w:rPr>
          <w:sz w:val="22"/>
        </w:rPr>
        <w:t>foot</w:t>
      </w:r>
      <w:r>
        <w:rPr>
          <w:spacing w:val="-1"/>
          <w:sz w:val="22"/>
        </w:rPr>
        <w:t> </w:t>
      </w:r>
      <w:r>
        <w:rPr>
          <w:sz w:val="22"/>
        </w:rPr>
        <w:t>of</w:t>
      </w:r>
      <w:r>
        <w:rPr>
          <w:spacing w:val="-1"/>
          <w:sz w:val="22"/>
        </w:rPr>
        <w:t> </w:t>
      </w:r>
      <w:r>
        <w:rPr>
          <w:sz w:val="22"/>
        </w:rPr>
        <w:t>setback</w:t>
      </w:r>
      <w:r>
        <w:rPr>
          <w:spacing w:val="-2"/>
          <w:sz w:val="22"/>
        </w:rPr>
        <w:t> </w:t>
      </w:r>
      <w:r>
        <w:rPr>
          <w:sz w:val="22"/>
        </w:rPr>
        <w:t>required</w:t>
      </w:r>
      <w:r>
        <w:rPr>
          <w:spacing w:val="-2"/>
          <w:sz w:val="22"/>
        </w:rPr>
        <w:t> </w:t>
      </w:r>
      <w:r>
        <w:rPr>
          <w:sz w:val="22"/>
        </w:rPr>
        <w:t>for</w:t>
      </w:r>
      <w:r>
        <w:rPr>
          <w:spacing w:val="-1"/>
          <w:sz w:val="22"/>
        </w:rPr>
        <w:t> </w:t>
      </w:r>
      <w:r>
        <w:rPr>
          <w:sz w:val="22"/>
        </w:rPr>
        <w:t>every four feet in height above 24 feet. If this five-foot side yard with sloping setback is provided, translucent glass must be used in that part of a window from the finished floor to six feet above the finished floor if any portion of the window is 10 feet or more above grade, except that transparent glass may be used in any window that is perpendicular to the side yard line; and</w:t>
      </w:r>
    </w:p>
    <w:p>
      <w:pPr>
        <w:spacing w:after="0" w:line="240" w:lineRule="auto"/>
        <w:jc w:val="both"/>
        <w:rPr>
          <w:sz w:val="22"/>
        </w:rPr>
        <w:sectPr>
          <w:pgSz w:w="12240" w:h="15840"/>
          <w:pgMar w:top="1080" w:bottom="280" w:left="1320" w:right="1320"/>
        </w:sectPr>
      </w:pPr>
    </w:p>
    <w:p>
      <w:pPr>
        <w:pStyle w:val="ListParagraph"/>
        <w:numPr>
          <w:ilvl w:val="2"/>
          <w:numId w:val="19"/>
        </w:numPr>
        <w:tabs>
          <w:tab w:pos="3000" w:val="left" w:leader="none"/>
        </w:tabs>
        <w:spacing w:line="240" w:lineRule="auto" w:before="70" w:after="0"/>
        <w:ind w:left="120" w:right="115" w:firstLine="2160"/>
        <w:jc w:val="left"/>
        <w:rPr>
          <w:sz w:val="22"/>
        </w:rPr>
      </w:pPr>
      <w:r>
        <w:rPr>
          <w:sz w:val="22"/>
        </w:rPr>
        <w:t>for corner-side yards: 10</w:t>
      </w:r>
      <w:r>
        <w:rPr>
          <w:spacing w:val="-1"/>
          <w:sz w:val="22"/>
        </w:rPr>
        <w:t> </w:t>
      </w:r>
      <w:r>
        <w:rPr>
          <w:sz w:val="22"/>
        </w:rPr>
        <w:t>feet, except that any parking</w:t>
      </w:r>
      <w:r>
        <w:rPr>
          <w:spacing w:val="-1"/>
          <w:sz w:val="22"/>
        </w:rPr>
        <w:t> </w:t>
      </w:r>
      <w:r>
        <w:rPr>
          <w:sz w:val="22"/>
        </w:rPr>
        <w:t>garage door facing the public street must be set back 20 feet.</w:t>
      </w:r>
    </w:p>
    <w:p>
      <w:pPr>
        <w:pStyle w:val="BodyText"/>
      </w:pPr>
    </w:p>
    <w:p>
      <w:pPr>
        <w:pStyle w:val="ListParagraph"/>
        <w:numPr>
          <w:ilvl w:val="0"/>
          <w:numId w:val="19"/>
        </w:numPr>
        <w:tabs>
          <w:tab w:pos="1559" w:val="left" w:leader="none"/>
        </w:tabs>
        <w:spacing w:line="240" w:lineRule="auto" w:before="0" w:after="0"/>
        <w:ind w:left="1559" w:right="0" w:hanging="719"/>
        <w:jc w:val="left"/>
        <w:rPr>
          <w:sz w:val="22"/>
        </w:rPr>
      </w:pPr>
      <w:r>
        <w:rPr>
          <w:sz w:val="22"/>
          <w:u w:val="single"/>
        </w:rPr>
        <w:t>Side</w:t>
      </w:r>
      <w:r>
        <w:rPr>
          <w:spacing w:val="-4"/>
          <w:sz w:val="22"/>
          <w:u w:val="single"/>
        </w:rPr>
        <w:t> </w:t>
      </w:r>
      <w:r>
        <w:rPr>
          <w:sz w:val="22"/>
          <w:u w:val="single"/>
        </w:rPr>
        <w:t>yard</w:t>
      </w:r>
      <w:r>
        <w:rPr>
          <w:spacing w:val="-4"/>
          <w:sz w:val="22"/>
          <w:u w:val="single"/>
        </w:rPr>
        <w:t> </w:t>
      </w:r>
      <w:r>
        <w:rPr>
          <w:sz w:val="22"/>
          <w:u w:val="single"/>
        </w:rPr>
        <w:t>provisions</w:t>
      </w:r>
      <w:r>
        <w:rPr>
          <w:spacing w:val="-6"/>
          <w:sz w:val="22"/>
          <w:u w:val="single"/>
        </w:rPr>
        <w:t> </w:t>
      </w:r>
      <w:r>
        <w:rPr>
          <w:sz w:val="22"/>
          <w:u w:val="single"/>
        </w:rPr>
        <w:t>for</w:t>
      </w:r>
      <w:r>
        <w:rPr>
          <w:spacing w:val="-6"/>
          <w:sz w:val="22"/>
          <w:u w:val="single"/>
        </w:rPr>
        <w:t> </w:t>
      </w:r>
      <w:r>
        <w:rPr>
          <w:sz w:val="22"/>
          <w:u w:val="single"/>
        </w:rPr>
        <w:t>nonresidential</w:t>
      </w:r>
      <w:r>
        <w:rPr>
          <w:spacing w:val="-5"/>
          <w:sz w:val="22"/>
          <w:u w:val="single"/>
        </w:rPr>
        <w:t> </w:t>
      </w:r>
      <w:r>
        <w:rPr>
          <w:spacing w:val="-2"/>
          <w:sz w:val="22"/>
          <w:u w:val="single"/>
        </w:rPr>
        <w:t>subdistricts</w:t>
      </w:r>
      <w:r>
        <w:rPr>
          <w:spacing w:val="-2"/>
          <w:sz w:val="22"/>
          <w:u w:val="none"/>
        </w:rPr>
        <w:t>.</w:t>
      </w:r>
    </w:p>
    <w:p>
      <w:pPr>
        <w:pStyle w:val="BodyText"/>
      </w:pPr>
    </w:p>
    <w:p>
      <w:pPr>
        <w:pStyle w:val="ListParagraph"/>
        <w:numPr>
          <w:ilvl w:val="1"/>
          <w:numId w:val="19"/>
        </w:numPr>
        <w:tabs>
          <w:tab w:pos="2277" w:val="left" w:leader="none"/>
        </w:tabs>
        <w:spacing w:line="240" w:lineRule="auto" w:before="0" w:after="0"/>
        <w:ind w:left="120" w:right="112" w:firstLine="1439"/>
        <w:jc w:val="both"/>
        <w:rPr>
          <w:sz w:val="22"/>
        </w:rPr>
      </w:pPr>
      <w:r>
        <w:rPr>
          <w:sz w:val="22"/>
        </w:rPr>
        <w:t>In all nonresidential subdistricts except for O-2, GR, and LC subdistricts, if a building is erected or altered to exceed 36 feet in height and the building site is either perpendicularly contiguous</w:t>
      </w:r>
      <w:r>
        <w:rPr>
          <w:spacing w:val="-2"/>
          <w:sz w:val="22"/>
        </w:rPr>
        <w:t> </w:t>
      </w:r>
      <w:r>
        <w:rPr>
          <w:sz w:val="22"/>
        </w:rPr>
        <w:t>to</w:t>
      </w:r>
      <w:r>
        <w:rPr>
          <w:spacing w:val="-2"/>
          <w:sz w:val="22"/>
        </w:rPr>
        <w:t> </w:t>
      </w:r>
      <w:r>
        <w:rPr>
          <w:sz w:val="22"/>
        </w:rPr>
        <w:t>or</w:t>
      </w:r>
      <w:r>
        <w:rPr>
          <w:spacing w:val="-1"/>
          <w:sz w:val="22"/>
        </w:rPr>
        <w:t> </w:t>
      </w:r>
      <w:r>
        <w:rPr>
          <w:sz w:val="22"/>
        </w:rPr>
        <w:t>if</w:t>
      </w:r>
      <w:r>
        <w:rPr>
          <w:spacing w:val="-1"/>
          <w:sz w:val="22"/>
        </w:rPr>
        <w:t> </w:t>
      </w:r>
      <w:r>
        <w:rPr>
          <w:sz w:val="22"/>
        </w:rPr>
        <w:t>a</w:t>
      </w:r>
      <w:r>
        <w:rPr>
          <w:spacing w:val="-2"/>
          <w:sz w:val="22"/>
        </w:rPr>
        <w:t> </w:t>
      </w:r>
      <w:r>
        <w:rPr>
          <w:sz w:val="22"/>
        </w:rPr>
        <w:t>front</w:t>
      </w:r>
      <w:r>
        <w:rPr>
          <w:spacing w:val="-1"/>
          <w:sz w:val="22"/>
        </w:rPr>
        <w:t> </w:t>
      </w:r>
      <w:r>
        <w:rPr>
          <w:sz w:val="22"/>
        </w:rPr>
        <w:t>yard</w:t>
      </w:r>
      <w:r>
        <w:rPr>
          <w:spacing w:val="-2"/>
          <w:sz w:val="22"/>
        </w:rPr>
        <w:t> </w:t>
      </w:r>
      <w:r>
        <w:rPr>
          <w:sz w:val="22"/>
        </w:rPr>
        <w:t>is</w:t>
      </w:r>
      <w:r>
        <w:rPr>
          <w:spacing w:val="-2"/>
          <w:sz w:val="22"/>
        </w:rPr>
        <w:t> </w:t>
      </w:r>
      <w:r>
        <w:rPr>
          <w:sz w:val="22"/>
        </w:rPr>
        <w:t>treated</w:t>
      </w:r>
      <w:r>
        <w:rPr>
          <w:spacing w:val="-4"/>
          <w:sz w:val="22"/>
        </w:rPr>
        <w:t> </w:t>
      </w:r>
      <w:r>
        <w:rPr>
          <w:sz w:val="22"/>
        </w:rPr>
        <w:t>as</w:t>
      </w:r>
      <w:r>
        <w:rPr>
          <w:spacing w:val="-2"/>
          <w:sz w:val="22"/>
        </w:rPr>
        <w:t> </w:t>
      </w:r>
      <w:r>
        <w:rPr>
          <w:sz w:val="22"/>
        </w:rPr>
        <w:t>a</w:t>
      </w:r>
      <w:r>
        <w:rPr>
          <w:spacing w:val="-2"/>
          <w:sz w:val="22"/>
        </w:rPr>
        <w:t> </w:t>
      </w:r>
      <w:r>
        <w:rPr>
          <w:sz w:val="22"/>
        </w:rPr>
        <w:t>side</w:t>
      </w:r>
      <w:r>
        <w:rPr>
          <w:spacing w:val="-2"/>
          <w:sz w:val="22"/>
        </w:rPr>
        <w:t> </w:t>
      </w:r>
      <w:r>
        <w:rPr>
          <w:sz w:val="22"/>
        </w:rPr>
        <w:t>yard,</w:t>
      </w:r>
      <w:r>
        <w:rPr>
          <w:spacing w:val="40"/>
          <w:sz w:val="22"/>
        </w:rPr>
        <w:t> </w:t>
      </w:r>
      <w:r>
        <w:rPr>
          <w:sz w:val="22"/>
        </w:rPr>
        <w:t>perpendicularly</w:t>
      </w:r>
      <w:r>
        <w:rPr>
          <w:spacing w:val="-2"/>
          <w:sz w:val="22"/>
        </w:rPr>
        <w:t> </w:t>
      </w:r>
      <w:r>
        <w:rPr>
          <w:sz w:val="22"/>
        </w:rPr>
        <w:t>across</w:t>
      </w:r>
      <w:r>
        <w:rPr>
          <w:spacing w:val="-3"/>
          <w:sz w:val="22"/>
        </w:rPr>
        <w:t> </w:t>
      </w:r>
      <w:r>
        <w:rPr>
          <w:sz w:val="22"/>
        </w:rPr>
        <w:t>an</w:t>
      </w:r>
      <w:r>
        <w:rPr>
          <w:spacing w:val="-4"/>
          <w:sz w:val="22"/>
        </w:rPr>
        <w:t> </w:t>
      </w:r>
      <w:r>
        <w:rPr>
          <w:sz w:val="22"/>
        </w:rPr>
        <w:t>adjoining</w:t>
      </w:r>
      <w:r>
        <w:rPr>
          <w:spacing w:val="-2"/>
          <w:sz w:val="22"/>
        </w:rPr>
        <w:t> </w:t>
      </w:r>
      <w:r>
        <w:rPr>
          <w:sz w:val="22"/>
        </w:rPr>
        <w:t>street</w:t>
      </w:r>
      <w:r>
        <w:rPr>
          <w:spacing w:val="-1"/>
          <w:sz w:val="22"/>
        </w:rPr>
        <w:t> </w:t>
      </w:r>
      <w:r>
        <w:rPr>
          <w:sz w:val="22"/>
        </w:rPr>
        <w:t>or</w:t>
      </w:r>
      <w:r>
        <w:rPr>
          <w:spacing w:val="-1"/>
          <w:sz w:val="22"/>
        </w:rPr>
        <w:t> </w:t>
      </w:r>
      <w:r>
        <w:rPr>
          <w:sz w:val="22"/>
        </w:rPr>
        <w:t>alley from the MF-1 or MF-2 subdistrict, an additional setback must be provided that is equal to one-half the total height of the building, up to a maximum total setback of 50 feet. The additional setback is only required for that portion of a building that exceeds 36 feet in height. In the O-2, GR, and LC subdistricts, if a building is erected or altered to exceed 36 feet in height and the building site has a side yard that is either perpendicularly contiguous to or perpendicularly across an adjoining alley from the TH, MF-1, or MF-2 subdistrict, an additional setback must be provided for that side yard that is equal to the height of the</w:t>
      </w:r>
      <w:r>
        <w:rPr>
          <w:spacing w:val="-2"/>
          <w:sz w:val="22"/>
        </w:rPr>
        <w:t> </w:t>
      </w:r>
      <w:r>
        <w:rPr>
          <w:sz w:val="22"/>
        </w:rPr>
        <w:t>portion</w:t>
      </w:r>
      <w:r>
        <w:rPr>
          <w:spacing w:val="-2"/>
          <w:sz w:val="22"/>
        </w:rPr>
        <w:t> </w:t>
      </w:r>
      <w:r>
        <w:rPr>
          <w:sz w:val="22"/>
        </w:rPr>
        <w:t>of</w:t>
      </w:r>
      <w:r>
        <w:rPr>
          <w:spacing w:val="-1"/>
          <w:sz w:val="22"/>
        </w:rPr>
        <w:t> </w:t>
      </w:r>
      <w:r>
        <w:rPr>
          <w:sz w:val="22"/>
        </w:rPr>
        <w:t>the</w:t>
      </w:r>
      <w:r>
        <w:rPr>
          <w:spacing w:val="-2"/>
          <w:sz w:val="22"/>
        </w:rPr>
        <w:t> </w:t>
      </w:r>
      <w:r>
        <w:rPr>
          <w:sz w:val="22"/>
        </w:rPr>
        <w:t>building</w:t>
      </w:r>
      <w:r>
        <w:rPr>
          <w:spacing w:val="-2"/>
          <w:sz w:val="22"/>
        </w:rPr>
        <w:t> </w:t>
      </w:r>
      <w:r>
        <w:rPr>
          <w:sz w:val="22"/>
        </w:rPr>
        <w:t>that</w:t>
      </w:r>
      <w:r>
        <w:rPr>
          <w:spacing w:val="-1"/>
          <w:sz w:val="22"/>
        </w:rPr>
        <w:t> </w:t>
      </w:r>
      <w:r>
        <w:rPr>
          <w:sz w:val="22"/>
        </w:rPr>
        <w:t>exceeds</w:t>
      </w:r>
      <w:r>
        <w:rPr>
          <w:spacing w:val="-2"/>
          <w:sz w:val="22"/>
        </w:rPr>
        <w:t> </w:t>
      </w:r>
      <w:r>
        <w:rPr>
          <w:sz w:val="22"/>
        </w:rPr>
        <w:t>36</w:t>
      </w:r>
      <w:r>
        <w:rPr>
          <w:spacing w:val="-2"/>
          <w:sz w:val="22"/>
        </w:rPr>
        <w:t> </w:t>
      </w:r>
      <w:r>
        <w:rPr>
          <w:sz w:val="22"/>
        </w:rPr>
        <w:t>feet</w:t>
      </w:r>
      <w:r>
        <w:rPr>
          <w:spacing w:val="-1"/>
          <w:sz w:val="22"/>
        </w:rPr>
        <w:t> </w:t>
      </w:r>
      <w:r>
        <w:rPr>
          <w:sz w:val="22"/>
        </w:rPr>
        <w:t>in</w:t>
      </w:r>
      <w:r>
        <w:rPr>
          <w:spacing w:val="-2"/>
          <w:sz w:val="22"/>
        </w:rPr>
        <w:t> </w:t>
      </w:r>
      <w:r>
        <w:rPr>
          <w:sz w:val="22"/>
        </w:rPr>
        <w:t>height,</w:t>
      </w:r>
      <w:r>
        <w:rPr>
          <w:spacing w:val="-2"/>
          <w:sz w:val="22"/>
        </w:rPr>
        <w:t> </w:t>
      </w:r>
      <w:r>
        <w:rPr>
          <w:sz w:val="22"/>
        </w:rPr>
        <w:t>up</w:t>
      </w:r>
      <w:r>
        <w:rPr>
          <w:spacing w:val="-2"/>
          <w:sz w:val="22"/>
        </w:rPr>
        <w:t> </w:t>
      </w:r>
      <w:r>
        <w:rPr>
          <w:sz w:val="22"/>
        </w:rPr>
        <w:t>to</w:t>
      </w:r>
      <w:r>
        <w:rPr>
          <w:spacing w:val="-2"/>
          <w:sz w:val="22"/>
        </w:rPr>
        <w:t> </w:t>
      </w:r>
      <w:r>
        <w:rPr>
          <w:sz w:val="22"/>
        </w:rPr>
        <w:t>a</w:t>
      </w:r>
      <w:r>
        <w:rPr>
          <w:spacing w:val="-2"/>
          <w:sz w:val="22"/>
        </w:rPr>
        <w:t> </w:t>
      </w:r>
      <w:r>
        <w:rPr>
          <w:sz w:val="22"/>
        </w:rPr>
        <w:t>maximum</w:t>
      </w:r>
      <w:r>
        <w:rPr>
          <w:spacing w:val="-1"/>
          <w:sz w:val="22"/>
        </w:rPr>
        <w:t> </w:t>
      </w:r>
      <w:r>
        <w:rPr>
          <w:sz w:val="22"/>
        </w:rPr>
        <w:t>total</w:t>
      </w:r>
      <w:r>
        <w:rPr>
          <w:spacing w:val="-1"/>
          <w:sz w:val="22"/>
        </w:rPr>
        <w:t> </w:t>
      </w:r>
      <w:r>
        <w:rPr>
          <w:sz w:val="22"/>
        </w:rPr>
        <w:t>setback</w:t>
      </w:r>
      <w:r>
        <w:rPr>
          <w:spacing w:val="-2"/>
          <w:sz w:val="22"/>
        </w:rPr>
        <w:t> </w:t>
      </w:r>
      <w:r>
        <w:rPr>
          <w:sz w:val="22"/>
        </w:rPr>
        <w:t>of</w:t>
      </w:r>
      <w:r>
        <w:rPr>
          <w:spacing w:val="-1"/>
          <w:sz w:val="22"/>
        </w:rPr>
        <w:t> </w:t>
      </w:r>
      <w:r>
        <w:rPr>
          <w:sz w:val="22"/>
        </w:rPr>
        <w:t>85</w:t>
      </w:r>
      <w:r>
        <w:rPr>
          <w:spacing w:val="-2"/>
          <w:sz w:val="22"/>
        </w:rPr>
        <w:t> </w:t>
      </w:r>
      <w:r>
        <w:rPr>
          <w:sz w:val="22"/>
        </w:rPr>
        <w:t>feet;</w:t>
      </w:r>
      <w:r>
        <w:rPr>
          <w:spacing w:val="-1"/>
          <w:sz w:val="22"/>
        </w:rPr>
        <w:t> </w:t>
      </w:r>
      <w:r>
        <w:rPr>
          <w:sz w:val="22"/>
        </w:rPr>
        <w:t>except the maximum total setback is only 50 feet if the floor area in the "encroachment bonus" does not exceed the total floor area on the building site devoted to residential uses. For purposes of this paragraph, "encroachment bonus" means the portion of the building over 36 feet in height that would violate the additional setback requirements of this paragraph but for this exception. The additional and maximum total setbacks are</w:t>
      </w:r>
      <w:r>
        <w:rPr>
          <w:spacing w:val="-1"/>
          <w:sz w:val="22"/>
        </w:rPr>
        <w:t> </w:t>
      </w:r>
      <w:r>
        <w:rPr>
          <w:sz w:val="22"/>
        </w:rPr>
        <w:t>measured</w:t>
      </w:r>
      <w:r>
        <w:rPr>
          <w:spacing w:val="-1"/>
          <w:sz w:val="22"/>
        </w:rPr>
        <w:t> </w:t>
      </w:r>
      <w:r>
        <w:rPr>
          <w:sz w:val="22"/>
        </w:rPr>
        <w:t>from the nearest lot line of the nearest building</w:t>
      </w:r>
      <w:r>
        <w:rPr>
          <w:spacing w:val="-1"/>
          <w:sz w:val="22"/>
        </w:rPr>
        <w:t> </w:t>
      </w:r>
      <w:r>
        <w:rPr>
          <w:sz w:val="22"/>
        </w:rPr>
        <w:t>site</w:t>
      </w:r>
      <w:r>
        <w:rPr>
          <w:spacing w:val="-1"/>
          <w:sz w:val="22"/>
        </w:rPr>
        <w:t> </w:t>
      </w:r>
      <w:r>
        <w:rPr>
          <w:sz w:val="22"/>
        </w:rPr>
        <w:t>in</w:t>
      </w:r>
      <w:r>
        <w:rPr>
          <w:spacing w:val="-1"/>
          <w:sz w:val="22"/>
        </w:rPr>
        <w:t> </w:t>
      </w:r>
      <w:r>
        <w:rPr>
          <w:sz w:val="22"/>
        </w:rPr>
        <w:t>the TH,</w:t>
      </w:r>
      <w:r>
        <w:rPr>
          <w:spacing w:val="-1"/>
          <w:sz w:val="22"/>
        </w:rPr>
        <w:t> </w:t>
      </w:r>
      <w:r>
        <w:rPr>
          <w:sz w:val="22"/>
        </w:rPr>
        <w:t>MF-1, or MF-2 subdistrict and are only required for the portion of the building that:</w:t>
      </w:r>
    </w:p>
    <w:p>
      <w:pPr>
        <w:pStyle w:val="ListParagraph"/>
        <w:numPr>
          <w:ilvl w:val="2"/>
          <w:numId w:val="19"/>
        </w:numPr>
        <w:tabs>
          <w:tab w:pos="3000" w:val="left" w:leader="none"/>
        </w:tabs>
        <w:spacing w:line="240" w:lineRule="auto" w:before="252" w:after="0"/>
        <w:ind w:left="3000" w:right="0" w:hanging="720"/>
        <w:jc w:val="left"/>
        <w:rPr>
          <w:sz w:val="22"/>
        </w:rPr>
      </w:pPr>
      <w:r>
        <w:rPr>
          <w:sz w:val="22"/>
        </w:rPr>
        <w:t>is</w:t>
      </w:r>
      <w:r>
        <w:rPr>
          <w:spacing w:val="-7"/>
          <w:sz w:val="22"/>
        </w:rPr>
        <w:t> </w:t>
      </w:r>
      <w:r>
        <w:rPr>
          <w:sz w:val="22"/>
        </w:rPr>
        <w:t>perpendicularly</w:t>
      </w:r>
      <w:r>
        <w:rPr>
          <w:spacing w:val="-4"/>
          <w:sz w:val="22"/>
        </w:rPr>
        <w:t> </w:t>
      </w:r>
      <w:r>
        <w:rPr>
          <w:sz w:val="22"/>
        </w:rPr>
        <w:t>across</w:t>
      </w:r>
      <w:r>
        <w:rPr>
          <w:spacing w:val="-4"/>
          <w:sz w:val="22"/>
        </w:rPr>
        <w:t> </w:t>
      </w:r>
      <w:r>
        <w:rPr>
          <w:sz w:val="22"/>
        </w:rPr>
        <w:t>from</w:t>
      </w:r>
      <w:r>
        <w:rPr>
          <w:spacing w:val="-3"/>
          <w:sz w:val="22"/>
        </w:rPr>
        <w:t> </w:t>
      </w:r>
      <w:r>
        <w:rPr>
          <w:sz w:val="22"/>
        </w:rPr>
        <w:t>the</w:t>
      </w:r>
      <w:r>
        <w:rPr>
          <w:spacing w:val="-4"/>
          <w:sz w:val="22"/>
        </w:rPr>
        <w:t> </w:t>
      </w:r>
      <w:r>
        <w:rPr>
          <w:sz w:val="22"/>
        </w:rPr>
        <w:t>TH,</w:t>
      </w:r>
      <w:r>
        <w:rPr>
          <w:spacing w:val="-5"/>
          <w:sz w:val="22"/>
        </w:rPr>
        <w:t> </w:t>
      </w:r>
      <w:r>
        <w:rPr>
          <w:sz w:val="22"/>
        </w:rPr>
        <w:t>MF-1,</w:t>
      </w:r>
      <w:r>
        <w:rPr>
          <w:spacing w:val="-4"/>
          <w:sz w:val="22"/>
        </w:rPr>
        <w:t> </w:t>
      </w:r>
      <w:r>
        <w:rPr>
          <w:sz w:val="22"/>
        </w:rPr>
        <w:t>or</w:t>
      </w:r>
      <w:r>
        <w:rPr>
          <w:spacing w:val="-3"/>
          <w:sz w:val="22"/>
        </w:rPr>
        <w:t> </w:t>
      </w:r>
      <w:r>
        <w:rPr>
          <w:sz w:val="22"/>
        </w:rPr>
        <w:t>MF-2</w:t>
      </w:r>
      <w:r>
        <w:rPr>
          <w:spacing w:val="-4"/>
          <w:sz w:val="22"/>
        </w:rPr>
        <w:t> </w:t>
      </w:r>
      <w:r>
        <w:rPr>
          <w:sz w:val="22"/>
        </w:rPr>
        <w:t>subdistrict;</w:t>
      </w:r>
      <w:r>
        <w:rPr>
          <w:spacing w:val="-3"/>
          <w:sz w:val="22"/>
        </w:rPr>
        <w:t> </w:t>
      </w:r>
      <w:r>
        <w:rPr>
          <w:spacing w:val="-5"/>
          <w:sz w:val="22"/>
        </w:rPr>
        <w:t>and</w:t>
      </w:r>
    </w:p>
    <w:p>
      <w:pPr>
        <w:pStyle w:val="BodyText"/>
        <w:spacing w:before="1"/>
      </w:pPr>
    </w:p>
    <w:p>
      <w:pPr>
        <w:pStyle w:val="ListParagraph"/>
        <w:numPr>
          <w:ilvl w:val="2"/>
          <w:numId w:val="19"/>
        </w:numPr>
        <w:tabs>
          <w:tab w:pos="3000" w:val="left" w:leader="none"/>
        </w:tabs>
        <w:spacing w:line="240" w:lineRule="auto" w:before="0" w:after="0"/>
        <w:ind w:left="3000" w:right="0" w:hanging="720"/>
        <w:jc w:val="left"/>
        <w:rPr>
          <w:sz w:val="22"/>
        </w:rPr>
      </w:pPr>
      <w:r>
        <w:rPr>
          <w:sz w:val="22"/>
        </w:rPr>
        <w:t>exceeds</w:t>
      </w:r>
      <w:r>
        <w:rPr>
          <w:spacing w:val="-2"/>
          <w:sz w:val="22"/>
        </w:rPr>
        <w:t> </w:t>
      </w:r>
      <w:r>
        <w:rPr>
          <w:sz w:val="22"/>
        </w:rPr>
        <w:t>36</w:t>
      </w:r>
      <w:r>
        <w:rPr>
          <w:spacing w:val="-4"/>
          <w:sz w:val="22"/>
        </w:rPr>
        <w:t> </w:t>
      </w:r>
      <w:r>
        <w:rPr>
          <w:sz w:val="22"/>
        </w:rPr>
        <w:t>feet</w:t>
      </w:r>
      <w:r>
        <w:rPr>
          <w:spacing w:val="-3"/>
          <w:sz w:val="22"/>
        </w:rPr>
        <w:t> </w:t>
      </w:r>
      <w:r>
        <w:rPr>
          <w:sz w:val="22"/>
        </w:rPr>
        <w:t>in</w:t>
      </w:r>
      <w:r>
        <w:rPr>
          <w:spacing w:val="-1"/>
          <w:sz w:val="22"/>
        </w:rPr>
        <w:t> </w:t>
      </w:r>
      <w:r>
        <w:rPr>
          <w:spacing w:val="-2"/>
          <w:sz w:val="22"/>
        </w:rPr>
        <w:t>height.</w:t>
      </w:r>
    </w:p>
    <w:p>
      <w:pPr>
        <w:pStyle w:val="BodyText"/>
      </w:pPr>
    </w:p>
    <w:p>
      <w:pPr>
        <w:pStyle w:val="ListParagraph"/>
        <w:numPr>
          <w:ilvl w:val="1"/>
          <w:numId w:val="19"/>
        </w:numPr>
        <w:tabs>
          <w:tab w:pos="2280" w:val="left" w:leader="none"/>
        </w:tabs>
        <w:spacing w:line="240" w:lineRule="auto" w:before="0" w:after="0"/>
        <w:ind w:left="2280" w:right="0" w:hanging="720"/>
        <w:jc w:val="left"/>
        <w:rPr>
          <w:sz w:val="22"/>
        </w:rPr>
      </w:pPr>
      <w:r>
        <w:rPr>
          <w:spacing w:val="-2"/>
          <w:sz w:val="22"/>
        </w:rPr>
        <w:t>Reserved.</w:t>
      </w:r>
    </w:p>
    <w:p>
      <w:pPr>
        <w:pStyle w:val="ListParagraph"/>
        <w:numPr>
          <w:ilvl w:val="1"/>
          <w:numId w:val="19"/>
        </w:numPr>
        <w:tabs>
          <w:tab w:pos="2278" w:val="left" w:leader="none"/>
        </w:tabs>
        <w:spacing w:line="240" w:lineRule="auto" w:before="251" w:after="0"/>
        <w:ind w:left="120" w:right="113" w:firstLine="1440"/>
        <w:jc w:val="both"/>
        <w:rPr>
          <w:sz w:val="22"/>
        </w:rPr>
      </w:pPr>
      <w:r>
        <w:rPr>
          <w:sz w:val="22"/>
        </w:rPr>
        <w:t>In the SC subdistrict, if a building site is adjacent to a single-family, duplex, or TH subdistrict, a minimum side yard of 20 feet must be provided.</w:t>
      </w:r>
    </w:p>
    <w:p>
      <w:pPr>
        <w:pStyle w:val="BodyText"/>
        <w:spacing w:before="1"/>
      </w:pPr>
    </w:p>
    <w:p>
      <w:pPr>
        <w:pStyle w:val="ListParagraph"/>
        <w:numPr>
          <w:ilvl w:val="1"/>
          <w:numId w:val="19"/>
        </w:numPr>
        <w:tabs>
          <w:tab w:pos="2278" w:val="left" w:leader="none"/>
        </w:tabs>
        <w:spacing w:line="240" w:lineRule="auto" w:before="1" w:after="0"/>
        <w:ind w:left="120" w:right="113" w:firstLine="1440"/>
        <w:jc w:val="both"/>
        <w:rPr>
          <w:sz w:val="22"/>
        </w:rPr>
      </w:pPr>
      <w:r>
        <w:rPr>
          <w:sz w:val="22"/>
        </w:rPr>
        <w:t>In the SC subdistrict, a minimum side yard of 20 feet must be provided for the side yard of a building site with a nonresidential use that abuts a residential subdistrict, and that side yard must comply with Subsections (a)(3) and (c)(l).</w:t>
      </w:r>
    </w:p>
    <w:p>
      <w:pPr>
        <w:pStyle w:val="ListParagraph"/>
        <w:numPr>
          <w:ilvl w:val="1"/>
          <w:numId w:val="19"/>
        </w:numPr>
        <w:tabs>
          <w:tab w:pos="2278" w:val="left" w:leader="none"/>
        </w:tabs>
        <w:spacing w:line="240" w:lineRule="auto" w:before="251" w:after="0"/>
        <w:ind w:left="120" w:right="113" w:firstLine="1440"/>
        <w:jc w:val="both"/>
        <w:rPr>
          <w:sz w:val="22"/>
        </w:rPr>
      </w:pPr>
      <w:r>
        <w:rPr>
          <w:sz w:val="22"/>
        </w:rPr>
        <w:t>Except as provided in this paragraph, in the NS, GR, LC, HC, I-2, and I-3 subdistricts, a minimum side yard of 10 feet must be provided for the side yard of a building site with a nonresidential use that abuts a residential subdistrict, and that side yard must comply with Subsections (a)(3) and (c)(1). In the O-2, GR, and LC subdistricts, a side yard setback of zero may be provided for a side or rear building wall if:</w:t>
      </w:r>
    </w:p>
    <w:p>
      <w:pPr>
        <w:pStyle w:val="BodyText"/>
        <w:spacing w:before="1"/>
      </w:pPr>
    </w:p>
    <w:p>
      <w:pPr>
        <w:pStyle w:val="ListParagraph"/>
        <w:numPr>
          <w:ilvl w:val="2"/>
          <w:numId w:val="19"/>
        </w:numPr>
        <w:tabs>
          <w:tab w:pos="3000" w:val="left" w:leader="none"/>
        </w:tabs>
        <w:spacing w:line="240" w:lineRule="auto" w:before="0" w:after="0"/>
        <w:ind w:left="3000" w:right="0" w:hanging="720"/>
        <w:jc w:val="left"/>
        <w:rPr>
          <w:sz w:val="22"/>
        </w:rPr>
      </w:pPr>
      <w:r>
        <w:rPr>
          <w:sz w:val="22"/>
        </w:rPr>
        <w:t>the</w:t>
      </w:r>
      <w:r>
        <w:rPr>
          <w:spacing w:val="-2"/>
          <w:sz w:val="22"/>
        </w:rPr>
        <w:t> </w:t>
      </w:r>
      <w:r>
        <w:rPr>
          <w:sz w:val="22"/>
        </w:rPr>
        <w:t>building</w:t>
      </w:r>
      <w:r>
        <w:rPr>
          <w:spacing w:val="-3"/>
          <w:sz w:val="22"/>
        </w:rPr>
        <w:t> </w:t>
      </w:r>
      <w:r>
        <w:rPr>
          <w:sz w:val="22"/>
        </w:rPr>
        <w:t>is</w:t>
      </w:r>
      <w:r>
        <w:rPr>
          <w:spacing w:val="-3"/>
          <w:sz w:val="22"/>
        </w:rPr>
        <w:t> </w:t>
      </w:r>
      <w:r>
        <w:rPr>
          <w:sz w:val="22"/>
        </w:rPr>
        <w:t>36</w:t>
      </w:r>
      <w:r>
        <w:rPr>
          <w:spacing w:val="-1"/>
          <w:sz w:val="22"/>
        </w:rPr>
        <w:t> </w:t>
      </w:r>
      <w:r>
        <w:rPr>
          <w:sz w:val="22"/>
        </w:rPr>
        <w:t>feet or</w:t>
      </w:r>
      <w:r>
        <w:rPr>
          <w:spacing w:val="-3"/>
          <w:sz w:val="22"/>
        </w:rPr>
        <w:t> </w:t>
      </w:r>
      <w:r>
        <w:rPr>
          <w:sz w:val="22"/>
        </w:rPr>
        <w:t>less</w:t>
      </w:r>
      <w:r>
        <w:rPr>
          <w:spacing w:val="-1"/>
          <w:sz w:val="22"/>
        </w:rPr>
        <w:t> </w:t>
      </w:r>
      <w:r>
        <w:rPr>
          <w:sz w:val="22"/>
        </w:rPr>
        <w:t>in</w:t>
      </w:r>
      <w:r>
        <w:rPr>
          <w:spacing w:val="-1"/>
          <w:sz w:val="22"/>
        </w:rPr>
        <w:t> </w:t>
      </w:r>
      <w:r>
        <w:rPr>
          <w:spacing w:val="-2"/>
          <w:sz w:val="22"/>
        </w:rPr>
        <w:t>height;</w:t>
      </w:r>
    </w:p>
    <w:p>
      <w:pPr>
        <w:pStyle w:val="BodyText"/>
      </w:pPr>
    </w:p>
    <w:p>
      <w:pPr>
        <w:pStyle w:val="ListParagraph"/>
        <w:numPr>
          <w:ilvl w:val="2"/>
          <w:numId w:val="19"/>
        </w:numPr>
        <w:tabs>
          <w:tab w:pos="3000" w:val="left" w:leader="none"/>
        </w:tabs>
        <w:spacing w:line="240" w:lineRule="auto" w:before="0" w:after="0"/>
        <w:ind w:left="120" w:right="114" w:firstLine="2159"/>
        <w:jc w:val="left"/>
        <w:rPr>
          <w:sz w:val="22"/>
        </w:rPr>
      </w:pPr>
      <w:r>
        <w:rPr>
          <w:sz w:val="22"/>
        </w:rPr>
        <w:t>the wall faces a lot line of the same building site that is perpendicularly contiguous to or perpendicularly across an adjoining alley from a residential subdistrict;</w:t>
      </w:r>
    </w:p>
    <w:p>
      <w:pPr>
        <w:pStyle w:val="ListParagraph"/>
        <w:numPr>
          <w:ilvl w:val="2"/>
          <w:numId w:val="19"/>
        </w:numPr>
        <w:tabs>
          <w:tab w:pos="3000" w:val="left" w:leader="none"/>
        </w:tabs>
        <w:spacing w:line="240" w:lineRule="auto" w:before="252" w:after="0"/>
        <w:ind w:left="3000" w:right="0" w:hanging="720"/>
        <w:jc w:val="left"/>
        <w:rPr>
          <w:sz w:val="22"/>
        </w:rPr>
      </w:pPr>
      <w:r>
        <w:rPr>
          <w:sz w:val="22"/>
        </w:rPr>
        <w:t>the</w:t>
      </w:r>
      <w:r>
        <w:rPr>
          <w:spacing w:val="-3"/>
          <w:sz w:val="22"/>
        </w:rPr>
        <w:t> </w:t>
      </w:r>
      <w:r>
        <w:rPr>
          <w:sz w:val="22"/>
        </w:rPr>
        <w:t>wall</w:t>
      </w:r>
      <w:r>
        <w:rPr>
          <w:spacing w:val="-2"/>
          <w:sz w:val="22"/>
        </w:rPr>
        <w:t> </w:t>
      </w:r>
      <w:r>
        <w:rPr>
          <w:sz w:val="22"/>
        </w:rPr>
        <w:t>has</w:t>
      </w:r>
      <w:r>
        <w:rPr>
          <w:spacing w:val="-3"/>
          <w:sz w:val="22"/>
        </w:rPr>
        <w:t> </w:t>
      </w:r>
      <w:r>
        <w:rPr>
          <w:sz w:val="22"/>
        </w:rPr>
        <w:t>no</w:t>
      </w:r>
      <w:r>
        <w:rPr>
          <w:spacing w:val="-3"/>
          <w:sz w:val="22"/>
        </w:rPr>
        <w:t> </w:t>
      </w:r>
      <w:r>
        <w:rPr>
          <w:sz w:val="22"/>
        </w:rPr>
        <w:t>openings;</w:t>
      </w:r>
      <w:r>
        <w:rPr>
          <w:spacing w:val="-4"/>
          <w:sz w:val="22"/>
        </w:rPr>
        <w:t> </w:t>
      </w:r>
      <w:r>
        <w:rPr>
          <w:spacing w:val="-5"/>
          <w:sz w:val="22"/>
        </w:rPr>
        <w:t>and</w:t>
      </w:r>
    </w:p>
    <w:p>
      <w:pPr>
        <w:pStyle w:val="BodyText"/>
        <w:spacing w:before="1"/>
      </w:pPr>
    </w:p>
    <w:p>
      <w:pPr>
        <w:pStyle w:val="ListParagraph"/>
        <w:numPr>
          <w:ilvl w:val="2"/>
          <w:numId w:val="19"/>
        </w:numPr>
        <w:tabs>
          <w:tab w:pos="3000" w:val="left" w:leader="none"/>
        </w:tabs>
        <w:spacing w:line="240" w:lineRule="auto" w:before="0" w:after="0"/>
        <w:ind w:left="120" w:right="114" w:firstLine="2160"/>
        <w:jc w:val="left"/>
        <w:rPr>
          <w:sz w:val="22"/>
        </w:rPr>
      </w:pPr>
      <w:r>
        <w:rPr>
          <w:sz w:val="22"/>
        </w:rPr>
        <w:t>the requirements of the building and fire codes and all other applicable</w:t>
      </w:r>
      <w:r>
        <w:rPr>
          <w:spacing w:val="40"/>
          <w:sz w:val="22"/>
        </w:rPr>
        <w:t> </w:t>
      </w:r>
      <w:r>
        <w:rPr>
          <w:sz w:val="22"/>
        </w:rPr>
        <w:t>ordinances and laws are met.</w:t>
      </w:r>
    </w:p>
    <w:p>
      <w:pPr>
        <w:spacing w:after="0" w:line="240" w:lineRule="auto"/>
        <w:jc w:val="left"/>
        <w:rPr>
          <w:sz w:val="22"/>
        </w:rPr>
        <w:sectPr>
          <w:pgSz w:w="12240" w:h="15840"/>
          <w:pgMar w:top="1080" w:bottom="280" w:left="1320" w:right="1320"/>
        </w:sectPr>
      </w:pPr>
    </w:p>
    <w:p>
      <w:pPr>
        <w:pStyle w:val="ListParagraph"/>
        <w:numPr>
          <w:ilvl w:val="1"/>
          <w:numId w:val="19"/>
        </w:numPr>
        <w:tabs>
          <w:tab w:pos="2278" w:val="left" w:leader="none"/>
        </w:tabs>
        <w:spacing w:line="240" w:lineRule="auto" w:before="70" w:after="0"/>
        <w:ind w:left="120" w:right="112" w:firstLine="1440"/>
        <w:jc w:val="both"/>
        <w:rPr>
          <w:sz w:val="22"/>
        </w:rPr>
      </w:pPr>
      <w:r>
        <w:rPr>
          <w:sz w:val="22"/>
        </w:rPr>
        <w:t>In the O-1 subdistrict, one</w:t>
      </w:r>
      <w:r>
        <w:rPr>
          <w:spacing w:val="-2"/>
          <w:sz w:val="22"/>
        </w:rPr>
        <w:t> </w:t>
      </w:r>
      <w:r>
        <w:rPr>
          <w:sz w:val="22"/>
        </w:rPr>
        <w:t>side yard may be reduced to zero if the other side yard is increased to a minimum of 15 feet. When the O-1 subdistrict abuts a residential subdistrict, the side yards abutting the residential subdistrict must be:</w:t>
      </w:r>
    </w:p>
    <w:p>
      <w:pPr>
        <w:pStyle w:val="BodyText"/>
        <w:spacing w:before="1"/>
      </w:pPr>
    </w:p>
    <w:p>
      <w:pPr>
        <w:pStyle w:val="ListParagraph"/>
        <w:numPr>
          <w:ilvl w:val="2"/>
          <w:numId w:val="19"/>
        </w:numPr>
        <w:tabs>
          <w:tab w:pos="2999" w:val="left" w:leader="none"/>
        </w:tabs>
        <w:spacing w:line="240" w:lineRule="auto" w:before="0" w:after="0"/>
        <w:ind w:left="2999" w:right="0" w:hanging="719"/>
        <w:jc w:val="left"/>
        <w:rPr>
          <w:sz w:val="22"/>
        </w:rPr>
      </w:pPr>
      <w:r>
        <w:rPr>
          <w:sz w:val="22"/>
        </w:rPr>
        <w:t>a</w:t>
      </w:r>
      <w:r>
        <w:rPr>
          <w:spacing w:val="-3"/>
          <w:sz w:val="22"/>
        </w:rPr>
        <w:t> </w:t>
      </w:r>
      <w:r>
        <w:rPr>
          <w:sz w:val="22"/>
        </w:rPr>
        <w:t>minimum</w:t>
      </w:r>
      <w:r>
        <w:rPr>
          <w:spacing w:val="-1"/>
          <w:sz w:val="22"/>
        </w:rPr>
        <w:t> </w:t>
      </w:r>
      <w:r>
        <w:rPr>
          <w:sz w:val="22"/>
        </w:rPr>
        <w:t>of</w:t>
      </w:r>
      <w:r>
        <w:rPr>
          <w:spacing w:val="-1"/>
          <w:sz w:val="22"/>
        </w:rPr>
        <w:t> </w:t>
      </w:r>
      <w:r>
        <w:rPr>
          <w:sz w:val="22"/>
        </w:rPr>
        <w:t>10</w:t>
      </w:r>
      <w:r>
        <w:rPr>
          <w:spacing w:val="-5"/>
          <w:sz w:val="22"/>
        </w:rPr>
        <w:t> </w:t>
      </w:r>
      <w:r>
        <w:rPr>
          <w:sz w:val="22"/>
        </w:rPr>
        <w:t>feet,</w:t>
      </w:r>
      <w:r>
        <w:rPr>
          <w:spacing w:val="-2"/>
          <w:sz w:val="22"/>
        </w:rPr>
        <w:t> </w:t>
      </w:r>
      <w:r>
        <w:rPr>
          <w:sz w:val="22"/>
        </w:rPr>
        <w:t>if</w:t>
      </w:r>
      <w:r>
        <w:rPr>
          <w:spacing w:val="-1"/>
          <w:sz w:val="22"/>
        </w:rPr>
        <w:t> </w:t>
      </w:r>
      <w:r>
        <w:rPr>
          <w:sz w:val="22"/>
        </w:rPr>
        <w:t>two</w:t>
      </w:r>
      <w:r>
        <w:rPr>
          <w:spacing w:val="-2"/>
          <w:sz w:val="22"/>
        </w:rPr>
        <w:t> </w:t>
      </w:r>
      <w:r>
        <w:rPr>
          <w:sz w:val="22"/>
        </w:rPr>
        <w:t>side</w:t>
      </w:r>
      <w:r>
        <w:rPr>
          <w:spacing w:val="-2"/>
          <w:sz w:val="22"/>
        </w:rPr>
        <w:t> </w:t>
      </w:r>
      <w:r>
        <w:rPr>
          <w:sz w:val="22"/>
        </w:rPr>
        <w:t>yards</w:t>
      </w:r>
      <w:r>
        <w:rPr>
          <w:spacing w:val="-2"/>
          <w:sz w:val="22"/>
        </w:rPr>
        <w:t> </w:t>
      </w:r>
      <w:r>
        <w:rPr>
          <w:sz w:val="22"/>
        </w:rPr>
        <w:t>are</w:t>
      </w:r>
      <w:r>
        <w:rPr>
          <w:spacing w:val="49"/>
          <w:sz w:val="22"/>
        </w:rPr>
        <w:t> </w:t>
      </w:r>
      <w:r>
        <w:rPr>
          <w:sz w:val="22"/>
        </w:rPr>
        <w:t>provided;</w:t>
      </w:r>
      <w:r>
        <w:rPr>
          <w:spacing w:val="-4"/>
          <w:sz w:val="22"/>
        </w:rPr>
        <w:t> </w:t>
      </w:r>
      <w:r>
        <w:rPr>
          <w:spacing w:val="-5"/>
          <w:sz w:val="22"/>
        </w:rPr>
        <w:t>or</w:t>
      </w:r>
    </w:p>
    <w:p>
      <w:pPr>
        <w:pStyle w:val="ListParagraph"/>
        <w:numPr>
          <w:ilvl w:val="2"/>
          <w:numId w:val="19"/>
        </w:numPr>
        <w:tabs>
          <w:tab w:pos="3000" w:val="left" w:leader="none"/>
        </w:tabs>
        <w:spacing w:line="240" w:lineRule="auto" w:before="251" w:after="0"/>
        <w:ind w:left="3000" w:right="0" w:hanging="720"/>
        <w:jc w:val="left"/>
        <w:rPr>
          <w:sz w:val="22"/>
        </w:rPr>
      </w:pPr>
      <w:r>
        <w:rPr>
          <w:sz w:val="22"/>
        </w:rPr>
        <w:t>a</w:t>
      </w:r>
      <w:r>
        <w:rPr>
          <w:spacing w:val="-2"/>
          <w:sz w:val="22"/>
        </w:rPr>
        <w:t> </w:t>
      </w:r>
      <w:r>
        <w:rPr>
          <w:sz w:val="22"/>
        </w:rPr>
        <w:t>minimum of</w:t>
      </w:r>
      <w:r>
        <w:rPr>
          <w:spacing w:val="-1"/>
          <w:sz w:val="22"/>
        </w:rPr>
        <w:t> </w:t>
      </w:r>
      <w:r>
        <w:rPr>
          <w:sz w:val="22"/>
        </w:rPr>
        <w:t>15</w:t>
      </w:r>
      <w:r>
        <w:rPr>
          <w:spacing w:val="-4"/>
          <w:sz w:val="22"/>
        </w:rPr>
        <w:t> </w:t>
      </w:r>
      <w:r>
        <w:rPr>
          <w:sz w:val="22"/>
        </w:rPr>
        <w:t>feet,</w:t>
      </w:r>
      <w:r>
        <w:rPr>
          <w:spacing w:val="-1"/>
          <w:sz w:val="22"/>
        </w:rPr>
        <w:t> </w:t>
      </w:r>
      <w:r>
        <w:rPr>
          <w:sz w:val="22"/>
        </w:rPr>
        <w:t>if</w:t>
      </w:r>
      <w:r>
        <w:rPr>
          <w:spacing w:val="-1"/>
          <w:sz w:val="22"/>
        </w:rPr>
        <w:t> </w:t>
      </w:r>
      <w:r>
        <w:rPr>
          <w:sz w:val="22"/>
        </w:rPr>
        <w:t>only</w:t>
      </w:r>
      <w:r>
        <w:rPr>
          <w:spacing w:val="-1"/>
          <w:sz w:val="22"/>
        </w:rPr>
        <w:t> </w:t>
      </w:r>
      <w:r>
        <w:rPr>
          <w:sz w:val="22"/>
        </w:rPr>
        <w:t>one</w:t>
      </w:r>
      <w:r>
        <w:rPr>
          <w:spacing w:val="-3"/>
          <w:sz w:val="22"/>
        </w:rPr>
        <w:t> </w:t>
      </w:r>
      <w:r>
        <w:rPr>
          <w:sz w:val="22"/>
        </w:rPr>
        <w:t>side</w:t>
      </w:r>
      <w:r>
        <w:rPr>
          <w:spacing w:val="-2"/>
          <w:sz w:val="22"/>
        </w:rPr>
        <w:t> </w:t>
      </w:r>
      <w:r>
        <w:rPr>
          <w:sz w:val="22"/>
        </w:rPr>
        <w:t>yard</w:t>
      </w:r>
      <w:r>
        <w:rPr>
          <w:spacing w:val="51"/>
          <w:sz w:val="22"/>
        </w:rPr>
        <w:t> </w:t>
      </w:r>
      <w:r>
        <w:rPr>
          <w:sz w:val="22"/>
        </w:rPr>
        <w:t>is</w:t>
      </w:r>
      <w:r>
        <w:rPr>
          <w:spacing w:val="-1"/>
          <w:sz w:val="22"/>
        </w:rPr>
        <w:t> </w:t>
      </w:r>
      <w:r>
        <w:rPr>
          <w:spacing w:val="-2"/>
          <w:sz w:val="22"/>
        </w:rPr>
        <w:t>provided.</w:t>
      </w:r>
    </w:p>
    <w:p>
      <w:pPr>
        <w:pStyle w:val="BodyText"/>
      </w:pPr>
    </w:p>
    <w:p>
      <w:pPr>
        <w:pStyle w:val="ListParagraph"/>
        <w:numPr>
          <w:ilvl w:val="1"/>
          <w:numId w:val="19"/>
        </w:numPr>
        <w:tabs>
          <w:tab w:pos="2278" w:val="left" w:leader="none"/>
        </w:tabs>
        <w:spacing w:line="240" w:lineRule="auto" w:before="0" w:after="0"/>
        <w:ind w:left="120" w:right="113" w:firstLine="1440"/>
        <w:jc w:val="both"/>
        <w:rPr>
          <w:sz w:val="22"/>
        </w:rPr>
      </w:pPr>
      <w:r>
        <w:rPr>
          <w:sz w:val="22"/>
        </w:rPr>
        <w:t>In the O-2 subdistrict, if a nonresidential building is erected or altered to exceed 36 feet in height, an additional setback must be provided that is equal to one-half the total height of the building, up to a maximum total setback of 50 feet. The additional setback is only required for that</w:t>
      </w:r>
      <w:r>
        <w:rPr>
          <w:spacing w:val="40"/>
          <w:sz w:val="22"/>
        </w:rPr>
        <w:t> </w:t>
      </w:r>
      <w:r>
        <w:rPr>
          <w:sz w:val="22"/>
        </w:rPr>
        <w:t>portion of a building that exceeds 36 feet in height. In case of conflict between this provision and Subsections (a)(3) and (c)(1), Subsections (a)(3) and (c)(1) apply.</w:t>
      </w:r>
    </w:p>
    <w:p>
      <w:pPr>
        <w:pStyle w:val="BodyText"/>
        <w:spacing w:before="1"/>
      </w:pPr>
    </w:p>
    <w:p>
      <w:pPr>
        <w:pStyle w:val="ListParagraph"/>
        <w:numPr>
          <w:ilvl w:val="1"/>
          <w:numId w:val="19"/>
        </w:numPr>
        <w:tabs>
          <w:tab w:pos="2277" w:val="left" w:leader="none"/>
        </w:tabs>
        <w:spacing w:line="240" w:lineRule="auto" w:before="0" w:after="0"/>
        <w:ind w:left="119" w:right="112" w:firstLine="1440"/>
        <w:jc w:val="both"/>
        <w:rPr>
          <w:sz w:val="22"/>
        </w:rPr>
      </w:pPr>
      <w:r>
        <w:rPr>
          <w:sz w:val="22"/>
        </w:rPr>
        <w:t>In the O-1, O-2, GR, and LC subdistricts, if a side nonresidential building wall faces a lot line of</w:t>
      </w:r>
      <w:r>
        <w:rPr>
          <w:spacing w:val="-1"/>
          <w:sz w:val="22"/>
        </w:rPr>
        <w:t> </w:t>
      </w:r>
      <w:r>
        <w:rPr>
          <w:sz w:val="22"/>
        </w:rPr>
        <w:t>the same</w:t>
      </w:r>
      <w:r>
        <w:rPr>
          <w:spacing w:val="-1"/>
          <w:sz w:val="22"/>
        </w:rPr>
        <w:t> </w:t>
      </w:r>
      <w:r>
        <w:rPr>
          <w:sz w:val="22"/>
        </w:rPr>
        <w:t>building site that is perpendicularly contiguous to or perpendicularly across an adjoining alley from a single-family, duplex, TH, MF-1, or MF-2 subdistrict, the following additional regulations apply:</w:t>
      </w:r>
    </w:p>
    <w:p>
      <w:pPr>
        <w:pStyle w:val="BodyText"/>
      </w:pPr>
    </w:p>
    <w:p>
      <w:pPr>
        <w:pStyle w:val="ListParagraph"/>
        <w:numPr>
          <w:ilvl w:val="2"/>
          <w:numId w:val="19"/>
        </w:numPr>
        <w:tabs>
          <w:tab w:pos="2996" w:val="left" w:leader="none"/>
        </w:tabs>
        <w:spacing w:line="240" w:lineRule="auto" w:before="0" w:after="0"/>
        <w:ind w:left="119" w:right="115" w:firstLine="2160"/>
        <w:jc w:val="both"/>
        <w:rPr>
          <w:sz w:val="22"/>
        </w:rPr>
      </w:pPr>
      <w:r>
        <w:rPr>
          <w:sz w:val="22"/>
        </w:rPr>
        <w:t>If an opening in the building wall is less than 20 feet from the lot line, a screening wall not less than six feet in height must be constructed and maintained within 18 inches of the lot line to protect property in the residential subdistrict from visual intrusion.</w:t>
      </w:r>
    </w:p>
    <w:p>
      <w:pPr>
        <w:pStyle w:val="ListParagraph"/>
        <w:numPr>
          <w:ilvl w:val="2"/>
          <w:numId w:val="19"/>
        </w:numPr>
        <w:tabs>
          <w:tab w:pos="2997" w:val="left" w:leader="none"/>
        </w:tabs>
        <w:spacing w:line="240" w:lineRule="auto" w:before="251" w:after="0"/>
        <w:ind w:left="119" w:right="116" w:firstLine="2160"/>
        <w:jc w:val="both"/>
        <w:rPr>
          <w:sz w:val="22"/>
        </w:rPr>
      </w:pPr>
      <w:r>
        <w:rPr>
          <w:sz w:val="22"/>
        </w:rPr>
        <w:t>In the O-1 subdistrict, if an opening in the building wall is 12 feet or</w:t>
      </w:r>
      <w:r>
        <w:rPr>
          <w:spacing w:val="40"/>
          <w:sz w:val="22"/>
        </w:rPr>
        <w:t> </w:t>
      </w:r>
      <w:r>
        <w:rPr>
          <w:sz w:val="22"/>
        </w:rPr>
        <w:t>more above grade, the opening must have a setback that is equal to the vertical distance measured from grade to the top of the opening.</w:t>
      </w:r>
    </w:p>
    <w:p>
      <w:pPr>
        <w:pStyle w:val="BodyText"/>
        <w:spacing w:before="1"/>
      </w:pPr>
    </w:p>
    <w:p>
      <w:pPr>
        <w:pStyle w:val="ListParagraph"/>
        <w:numPr>
          <w:ilvl w:val="2"/>
          <w:numId w:val="19"/>
        </w:numPr>
        <w:tabs>
          <w:tab w:pos="2997" w:val="left" w:leader="none"/>
        </w:tabs>
        <w:spacing w:line="240" w:lineRule="auto" w:before="0" w:after="0"/>
        <w:ind w:left="119" w:right="115" w:firstLine="2160"/>
        <w:jc w:val="both"/>
        <w:rPr>
          <w:sz w:val="22"/>
        </w:rPr>
      </w:pPr>
      <w:r>
        <w:rPr>
          <w:sz w:val="22"/>
        </w:rPr>
        <w:t>In the O-2, GR, and LC subdistricts, if an opening in the building wall is 12 feet or more above grade, a minimum setback of 25 feet must be provided for the opening.</w:t>
      </w:r>
    </w:p>
    <w:p>
      <w:pPr>
        <w:pStyle w:val="ListParagraph"/>
        <w:numPr>
          <w:ilvl w:val="2"/>
          <w:numId w:val="19"/>
        </w:numPr>
        <w:tabs>
          <w:tab w:pos="2996" w:val="left" w:leader="none"/>
        </w:tabs>
        <w:spacing w:line="240" w:lineRule="auto" w:before="252" w:after="0"/>
        <w:ind w:left="119" w:right="115" w:firstLine="2160"/>
        <w:jc w:val="both"/>
        <w:rPr>
          <w:sz w:val="22"/>
        </w:rPr>
      </w:pPr>
      <w:r>
        <w:rPr>
          <w:sz w:val="22"/>
        </w:rPr>
        <w:t>If an opening in one of the other side or rear nonresidential building</w:t>
      </w:r>
      <w:r>
        <w:rPr>
          <w:spacing w:val="40"/>
          <w:sz w:val="22"/>
        </w:rPr>
        <w:t> </w:t>
      </w:r>
      <w:r>
        <w:rPr>
          <w:sz w:val="22"/>
        </w:rPr>
        <w:t>walls (not facing the lot line) is 12 feet or more above grade, a minimum setback of 10 feet must be provided for the opening.</w:t>
      </w:r>
    </w:p>
    <w:p>
      <w:pPr>
        <w:pStyle w:val="BodyText"/>
        <w:spacing w:before="1"/>
      </w:pPr>
    </w:p>
    <w:p>
      <w:pPr>
        <w:pStyle w:val="ListParagraph"/>
        <w:numPr>
          <w:ilvl w:val="2"/>
          <w:numId w:val="19"/>
        </w:numPr>
        <w:tabs>
          <w:tab w:pos="2996" w:val="left" w:leader="none"/>
        </w:tabs>
        <w:spacing w:line="240" w:lineRule="auto" w:before="0" w:after="0"/>
        <w:ind w:left="120" w:right="115" w:firstLine="2159"/>
        <w:jc w:val="both"/>
        <w:rPr>
          <w:sz w:val="22"/>
        </w:rPr>
      </w:pPr>
      <w:r>
        <w:rPr>
          <w:sz w:val="22"/>
        </w:rPr>
        <w:t>Required setbacks for openings under this subsection are measured perpendicularly from the opening to the vertical plane of the lot line of the same building site. The measurement is taken from the glass (or other transparent material) in the opening, or if there is no glass (or other transparent material) in the opening, the plane of the omitted wall at the exterior of the opening.</w:t>
      </w:r>
    </w:p>
    <w:p>
      <w:pPr>
        <w:pStyle w:val="BodyText"/>
        <w:spacing w:before="1"/>
      </w:pPr>
    </w:p>
    <w:p>
      <w:pPr>
        <w:pStyle w:val="ListParagraph"/>
        <w:numPr>
          <w:ilvl w:val="0"/>
          <w:numId w:val="19"/>
        </w:numPr>
        <w:tabs>
          <w:tab w:pos="1558" w:val="left" w:leader="none"/>
        </w:tabs>
        <w:spacing w:line="240" w:lineRule="auto" w:before="0" w:after="0"/>
        <w:ind w:left="120" w:right="114" w:firstLine="720"/>
        <w:jc w:val="both"/>
        <w:rPr>
          <w:sz w:val="22"/>
        </w:rPr>
      </w:pPr>
      <w:r>
        <w:rPr>
          <w:sz w:val="22"/>
          <w:u w:val="single"/>
        </w:rPr>
        <w:t>Schedule of minimum side yards</w:t>
      </w:r>
      <w:r>
        <w:rPr>
          <w:sz w:val="22"/>
          <w:u w:val="none"/>
        </w:rPr>
        <w:t>.</w:t>
      </w:r>
      <w:r>
        <w:rPr>
          <w:spacing w:val="40"/>
          <w:sz w:val="22"/>
          <w:u w:val="none"/>
        </w:rPr>
        <w:t> </w:t>
      </w:r>
      <w:r>
        <w:rPr>
          <w:sz w:val="22"/>
          <w:u w:val="none"/>
        </w:rPr>
        <w:t>Except as provided in this section, a person shall not erect, alter, or convert any structure or part of a structure to have a smaller side yard than is allowed in Section 51P-193.125. (Ord. Nos. 21859; 24728; 25267)</w:t>
      </w:r>
    </w:p>
    <w:p>
      <w:pPr>
        <w:pStyle w:val="BodyText"/>
      </w:pPr>
    </w:p>
    <w:p>
      <w:pPr>
        <w:pStyle w:val="BodyText"/>
      </w:pPr>
    </w:p>
    <w:p>
      <w:pPr>
        <w:pStyle w:val="Heading1"/>
        <w:tabs>
          <w:tab w:pos="2999" w:val="left" w:leader="none"/>
        </w:tabs>
      </w:pPr>
      <w:r>
        <w:rPr/>
        <w:t>SEC.</w:t>
      </w:r>
      <w:r>
        <w:rPr>
          <w:spacing w:val="-5"/>
        </w:rPr>
        <w:t> </w:t>
      </w:r>
      <w:r>
        <w:rPr/>
        <w:t>51P-</w:t>
      </w:r>
      <w:r>
        <w:rPr>
          <w:spacing w:val="-2"/>
        </w:rPr>
        <w:t>193.120.</w:t>
      </w:r>
      <w:r>
        <w:rPr/>
        <w:tab/>
        <w:t>MINIMUM</w:t>
      </w:r>
      <w:r>
        <w:rPr>
          <w:spacing w:val="-6"/>
        </w:rPr>
        <w:t> </w:t>
      </w:r>
      <w:r>
        <w:rPr/>
        <w:t>REAR</w:t>
      </w:r>
      <w:r>
        <w:rPr>
          <w:spacing w:val="-6"/>
        </w:rPr>
        <w:t> </w:t>
      </w:r>
      <w:r>
        <w:rPr>
          <w:spacing w:val="-2"/>
        </w:rPr>
        <w:t>YARD.</w:t>
      </w:r>
    </w:p>
    <w:p>
      <w:pPr>
        <w:pStyle w:val="BodyText"/>
        <w:spacing w:before="1"/>
        <w:rPr>
          <w:b/>
        </w:rPr>
      </w:pPr>
    </w:p>
    <w:p>
      <w:pPr>
        <w:pStyle w:val="ListParagraph"/>
        <w:numPr>
          <w:ilvl w:val="0"/>
          <w:numId w:val="21"/>
        </w:numPr>
        <w:tabs>
          <w:tab w:pos="1559" w:val="left" w:leader="none"/>
        </w:tabs>
        <w:spacing w:line="240" w:lineRule="auto" w:before="0" w:after="0"/>
        <w:ind w:left="1559" w:right="0" w:hanging="719"/>
        <w:jc w:val="left"/>
        <w:rPr>
          <w:sz w:val="22"/>
        </w:rPr>
      </w:pPr>
      <w:r>
        <w:rPr>
          <w:sz w:val="22"/>
          <w:u w:val="single"/>
        </w:rPr>
        <w:t>General</w:t>
      </w:r>
      <w:r>
        <w:rPr>
          <w:spacing w:val="-4"/>
          <w:sz w:val="22"/>
          <w:u w:val="single"/>
        </w:rPr>
        <w:t> </w:t>
      </w:r>
      <w:r>
        <w:rPr>
          <w:spacing w:val="-2"/>
          <w:sz w:val="22"/>
          <w:u w:val="single"/>
        </w:rPr>
        <w:t>provisions</w:t>
      </w:r>
      <w:r>
        <w:rPr>
          <w:spacing w:val="-2"/>
          <w:sz w:val="22"/>
          <w:u w:val="none"/>
        </w:rPr>
        <w:t>.</w:t>
      </w:r>
    </w:p>
    <w:p>
      <w:pPr>
        <w:pStyle w:val="BodyText"/>
      </w:pPr>
    </w:p>
    <w:p>
      <w:pPr>
        <w:pStyle w:val="ListParagraph"/>
        <w:numPr>
          <w:ilvl w:val="1"/>
          <w:numId w:val="21"/>
        </w:numPr>
        <w:tabs>
          <w:tab w:pos="2277" w:val="left" w:leader="none"/>
        </w:tabs>
        <w:spacing w:line="240" w:lineRule="auto" w:before="0" w:after="0"/>
        <w:ind w:left="119" w:right="115" w:firstLine="1440"/>
        <w:jc w:val="both"/>
        <w:rPr>
          <w:sz w:val="22"/>
        </w:rPr>
      </w:pPr>
      <w:r>
        <w:rPr>
          <w:sz w:val="22"/>
          <w:u w:val="single"/>
        </w:rPr>
        <w:t>In general</w:t>
      </w:r>
      <w:r>
        <w:rPr>
          <w:sz w:val="22"/>
          <w:u w:val="none"/>
        </w:rPr>
        <w:t>.</w:t>
      </w:r>
      <w:r>
        <w:rPr>
          <w:spacing w:val="40"/>
          <w:sz w:val="22"/>
          <w:u w:val="none"/>
        </w:rPr>
        <w:t> </w:t>
      </w:r>
      <w:r>
        <w:rPr>
          <w:sz w:val="22"/>
          <w:u w:val="none"/>
        </w:rPr>
        <w:t>Required rear yards must be open and unobstructed except for accessory structures and fences. In a multiple-family subdistrict, trellises, screens, awnings, and canopies may project up to three feet into the required rear yard. Otherwise, ordinary projections of window sills, belt</w:t>
      </w:r>
      <w:r>
        <w:rPr>
          <w:spacing w:val="40"/>
          <w:sz w:val="22"/>
          <w:u w:val="none"/>
        </w:rPr>
        <w:t> </w:t>
      </w:r>
      <w:r>
        <w:rPr>
          <w:sz w:val="22"/>
          <w:u w:val="none"/>
        </w:rPr>
        <w:t>courses,</w:t>
      </w:r>
      <w:r>
        <w:rPr>
          <w:spacing w:val="40"/>
          <w:sz w:val="22"/>
          <w:u w:val="none"/>
        </w:rPr>
        <w:t> </w:t>
      </w:r>
      <w:r>
        <w:rPr>
          <w:sz w:val="22"/>
          <w:u w:val="none"/>
        </w:rPr>
        <w:t>cornices,</w:t>
      </w:r>
      <w:r>
        <w:rPr>
          <w:spacing w:val="40"/>
          <w:sz w:val="22"/>
          <w:u w:val="none"/>
        </w:rPr>
        <w:t> </w:t>
      </w:r>
      <w:r>
        <w:rPr>
          <w:sz w:val="22"/>
          <w:u w:val="none"/>
        </w:rPr>
        <w:t>and</w:t>
      </w:r>
      <w:r>
        <w:rPr>
          <w:spacing w:val="39"/>
          <w:sz w:val="22"/>
          <w:u w:val="none"/>
        </w:rPr>
        <w:t> </w:t>
      </w:r>
      <w:r>
        <w:rPr>
          <w:sz w:val="22"/>
          <w:u w:val="none"/>
        </w:rPr>
        <w:t>other</w:t>
      </w:r>
      <w:r>
        <w:rPr>
          <w:spacing w:val="40"/>
          <w:sz w:val="22"/>
          <w:u w:val="none"/>
        </w:rPr>
        <w:t> </w:t>
      </w:r>
      <w:r>
        <w:rPr>
          <w:sz w:val="22"/>
          <w:u w:val="none"/>
        </w:rPr>
        <w:t>architectural</w:t>
      </w:r>
      <w:r>
        <w:rPr>
          <w:spacing w:val="40"/>
          <w:sz w:val="22"/>
          <w:u w:val="none"/>
        </w:rPr>
        <w:t> </w:t>
      </w:r>
      <w:r>
        <w:rPr>
          <w:sz w:val="22"/>
          <w:u w:val="none"/>
        </w:rPr>
        <w:t>features</w:t>
      </w:r>
      <w:r>
        <w:rPr>
          <w:spacing w:val="40"/>
          <w:sz w:val="22"/>
          <w:u w:val="none"/>
        </w:rPr>
        <w:t> </w:t>
      </w:r>
      <w:r>
        <w:rPr>
          <w:sz w:val="22"/>
          <w:u w:val="none"/>
        </w:rPr>
        <w:t>may</w:t>
      </w:r>
      <w:r>
        <w:rPr>
          <w:spacing w:val="40"/>
          <w:sz w:val="22"/>
          <w:u w:val="none"/>
        </w:rPr>
        <w:t> </w:t>
      </w:r>
      <w:r>
        <w:rPr>
          <w:sz w:val="22"/>
          <w:u w:val="none"/>
        </w:rPr>
        <w:t>not</w:t>
      </w:r>
      <w:r>
        <w:rPr>
          <w:spacing w:val="40"/>
          <w:sz w:val="22"/>
          <w:u w:val="none"/>
        </w:rPr>
        <w:t> </w:t>
      </w:r>
      <w:r>
        <w:rPr>
          <w:sz w:val="22"/>
          <w:u w:val="none"/>
        </w:rPr>
        <w:t>project</w:t>
      </w:r>
      <w:r>
        <w:rPr>
          <w:spacing w:val="40"/>
          <w:sz w:val="22"/>
          <w:u w:val="none"/>
        </w:rPr>
        <w:t> </w:t>
      </w:r>
      <w:r>
        <w:rPr>
          <w:sz w:val="22"/>
          <w:u w:val="none"/>
        </w:rPr>
        <w:t>more</w:t>
      </w:r>
      <w:r>
        <w:rPr>
          <w:spacing w:val="39"/>
          <w:sz w:val="22"/>
          <w:u w:val="none"/>
        </w:rPr>
        <w:t> </w:t>
      </w:r>
      <w:r>
        <w:rPr>
          <w:sz w:val="22"/>
          <w:u w:val="none"/>
        </w:rPr>
        <w:t>than</w:t>
      </w:r>
      <w:r>
        <w:rPr>
          <w:spacing w:val="40"/>
          <w:sz w:val="22"/>
          <w:u w:val="none"/>
        </w:rPr>
        <w:t> </w:t>
      </w:r>
      <w:r>
        <w:rPr>
          <w:sz w:val="22"/>
          <w:u w:val="none"/>
        </w:rPr>
        <w:t>12</w:t>
      </w:r>
      <w:r>
        <w:rPr>
          <w:spacing w:val="39"/>
          <w:sz w:val="22"/>
          <w:u w:val="none"/>
        </w:rPr>
        <w:t> </w:t>
      </w:r>
      <w:r>
        <w:rPr>
          <w:sz w:val="22"/>
          <w:u w:val="none"/>
        </w:rPr>
        <w:t>inches</w:t>
      </w:r>
      <w:r>
        <w:rPr>
          <w:spacing w:val="39"/>
          <w:sz w:val="22"/>
          <w:u w:val="none"/>
        </w:rPr>
        <w:t> </w:t>
      </w:r>
      <w:r>
        <w:rPr>
          <w:sz w:val="22"/>
          <w:u w:val="none"/>
        </w:rPr>
        <w:t>into</w:t>
      </w:r>
      <w:r>
        <w:rPr>
          <w:spacing w:val="39"/>
          <w:sz w:val="22"/>
          <w:u w:val="none"/>
        </w:rPr>
        <w:t> </w:t>
      </w:r>
      <w:r>
        <w:rPr>
          <w:sz w:val="22"/>
          <w:u w:val="none"/>
        </w:rPr>
        <w:t>the</w:t>
      </w:r>
    </w:p>
    <w:p>
      <w:pPr>
        <w:spacing w:after="0" w:line="240" w:lineRule="auto"/>
        <w:jc w:val="both"/>
        <w:rPr>
          <w:sz w:val="22"/>
        </w:rPr>
        <w:sectPr>
          <w:pgSz w:w="12240" w:h="15840"/>
          <w:pgMar w:top="1080" w:bottom="280" w:left="1320" w:right="1320"/>
        </w:sectPr>
      </w:pPr>
    </w:p>
    <w:p>
      <w:pPr>
        <w:pStyle w:val="BodyText"/>
        <w:spacing w:before="70"/>
        <w:ind w:left="120"/>
      </w:pPr>
      <w:r>
        <w:rPr/>
        <w:t>required rear yard. Roof eaves may not project more than three feet into the required rear yard. Balconies may not project into the required rear yard.</w:t>
      </w:r>
    </w:p>
    <w:p>
      <w:pPr>
        <w:pStyle w:val="BodyText"/>
      </w:pPr>
    </w:p>
    <w:p>
      <w:pPr>
        <w:pStyle w:val="ListParagraph"/>
        <w:numPr>
          <w:ilvl w:val="1"/>
          <w:numId w:val="21"/>
        </w:numPr>
        <w:tabs>
          <w:tab w:pos="2279" w:val="left" w:leader="none"/>
        </w:tabs>
        <w:spacing w:line="240" w:lineRule="auto" w:before="0" w:after="0"/>
        <w:ind w:left="2279" w:right="0" w:hanging="719"/>
        <w:jc w:val="left"/>
        <w:rPr>
          <w:sz w:val="22"/>
        </w:rPr>
      </w:pPr>
      <w:r>
        <w:rPr>
          <w:spacing w:val="-2"/>
          <w:sz w:val="22"/>
          <w:u w:val="single"/>
        </w:rPr>
        <w:t>Measurement</w:t>
      </w:r>
      <w:r>
        <w:rPr>
          <w:spacing w:val="-2"/>
          <w:sz w:val="22"/>
          <w:u w:val="none"/>
        </w:rPr>
        <w:t>.</w:t>
      </w:r>
    </w:p>
    <w:p>
      <w:pPr>
        <w:pStyle w:val="BodyText"/>
      </w:pPr>
    </w:p>
    <w:p>
      <w:pPr>
        <w:pStyle w:val="ListParagraph"/>
        <w:numPr>
          <w:ilvl w:val="2"/>
          <w:numId w:val="21"/>
        </w:numPr>
        <w:tabs>
          <w:tab w:pos="2999" w:val="left" w:leader="none"/>
        </w:tabs>
        <w:spacing w:line="252" w:lineRule="exact" w:before="0" w:after="0"/>
        <w:ind w:left="2999" w:right="0" w:hanging="719"/>
        <w:jc w:val="left"/>
        <w:rPr>
          <w:sz w:val="22"/>
        </w:rPr>
      </w:pPr>
      <w:r>
        <w:rPr>
          <w:sz w:val="22"/>
        </w:rPr>
        <w:t>The</w:t>
      </w:r>
      <w:r>
        <w:rPr>
          <w:spacing w:val="15"/>
          <w:sz w:val="22"/>
        </w:rPr>
        <w:t> </w:t>
      </w:r>
      <w:r>
        <w:rPr>
          <w:sz w:val="22"/>
        </w:rPr>
        <w:t>rear</w:t>
      </w:r>
      <w:r>
        <w:rPr>
          <w:spacing w:val="17"/>
          <w:sz w:val="22"/>
        </w:rPr>
        <w:t> </w:t>
      </w:r>
      <w:r>
        <w:rPr>
          <w:sz w:val="22"/>
        </w:rPr>
        <w:t>yard</w:t>
      </w:r>
      <w:r>
        <w:rPr>
          <w:spacing w:val="17"/>
          <w:sz w:val="22"/>
        </w:rPr>
        <w:t> </w:t>
      </w:r>
      <w:r>
        <w:rPr>
          <w:sz w:val="22"/>
        </w:rPr>
        <w:t>setback</w:t>
      </w:r>
      <w:r>
        <w:rPr>
          <w:spacing w:val="17"/>
          <w:sz w:val="22"/>
        </w:rPr>
        <w:t> </w:t>
      </w:r>
      <w:r>
        <w:rPr>
          <w:sz w:val="22"/>
        </w:rPr>
        <w:t>is</w:t>
      </w:r>
      <w:r>
        <w:rPr>
          <w:spacing w:val="17"/>
          <w:sz w:val="22"/>
        </w:rPr>
        <w:t> </w:t>
      </w:r>
      <w:r>
        <w:rPr>
          <w:sz w:val="22"/>
        </w:rPr>
        <w:t>measured</w:t>
      </w:r>
      <w:r>
        <w:rPr>
          <w:spacing w:val="17"/>
          <w:sz w:val="22"/>
        </w:rPr>
        <w:t> </w:t>
      </w:r>
      <w:r>
        <w:rPr>
          <w:sz w:val="22"/>
        </w:rPr>
        <w:t>from</w:t>
      </w:r>
      <w:r>
        <w:rPr>
          <w:spacing w:val="18"/>
          <w:sz w:val="22"/>
        </w:rPr>
        <w:t> </w:t>
      </w:r>
      <w:r>
        <w:rPr>
          <w:sz w:val="22"/>
        </w:rPr>
        <w:t>the</w:t>
      </w:r>
      <w:r>
        <w:rPr>
          <w:spacing w:val="17"/>
          <w:sz w:val="22"/>
        </w:rPr>
        <w:t> </w:t>
      </w:r>
      <w:r>
        <w:rPr>
          <w:sz w:val="22"/>
        </w:rPr>
        <w:t>rear</w:t>
      </w:r>
      <w:r>
        <w:rPr>
          <w:spacing w:val="16"/>
          <w:sz w:val="22"/>
        </w:rPr>
        <w:t> </w:t>
      </w:r>
      <w:r>
        <w:rPr>
          <w:sz w:val="22"/>
        </w:rPr>
        <w:t>lot</w:t>
      </w:r>
      <w:r>
        <w:rPr>
          <w:spacing w:val="16"/>
          <w:sz w:val="22"/>
        </w:rPr>
        <w:t> </w:t>
      </w:r>
      <w:r>
        <w:rPr>
          <w:sz w:val="22"/>
        </w:rPr>
        <w:t>line</w:t>
      </w:r>
      <w:r>
        <w:rPr>
          <w:spacing w:val="17"/>
          <w:sz w:val="22"/>
        </w:rPr>
        <w:t> </w:t>
      </w:r>
      <w:r>
        <w:rPr>
          <w:sz w:val="22"/>
        </w:rPr>
        <w:t>of</w:t>
      </w:r>
      <w:r>
        <w:rPr>
          <w:spacing w:val="18"/>
          <w:sz w:val="22"/>
        </w:rPr>
        <w:t> </w:t>
      </w:r>
      <w:r>
        <w:rPr>
          <w:sz w:val="22"/>
        </w:rPr>
        <w:t>the</w:t>
      </w:r>
      <w:r>
        <w:rPr>
          <w:spacing w:val="17"/>
          <w:sz w:val="22"/>
        </w:rPr>
        <w:t> </w:t>
      </w:r>
      <w:r>
        <w:rPr>
          <w:spacing w:val="-2"/>
          <w:sz w:val="22"/>
        </w:rPr>
        <w:t>building</w:t>
      </w:r>
    </w:p>
    <w:p>
      <w:pPr>
        <w:pStyle w:val="BodyText"/>
        <w:spacing w:line="252" w:lineRule="exact"/>
        <w:ind w:left="120"/>
      </w:pPr>
      <w:r>
        <w:rPr>
          <w:spacing w:val="-2"/>
        </w:rPr>
        <w:t>site.</w:t>
      </w:r>
    </w:p>
    <w:p>
      <w:pPr>
        <w:pStyle w:val="BodyText"/>
      </w:pPr>
    </w:p>
    <w:p>
      <w:pPr>
        <w:pStyle w:val="ListParagraph"/>
        <w:numPr>
          <w:ilvl w:val="2"/>
          <w:numId w:val="21"/>
        </w:numPr>
        <w:tabs>
          <w:tab w:pos="2997" w:val="left" w:leader="none"/>
        </w:tabs>
        <w:spacing w:line="240" w:lineRule="auto" w:before="0" w:after="0"/>
        <w:ind w:left="120" w:right="114" w:firstLine="2159"/>
        <w:jc w:val="both"/>
        <w:rPr>
          <w:sz w:val="22"/>
        </w:rPr>
      </w:pPr>
      <w:r>
        <w:rPr>
          <w:sz w:val="22"/>
        </w:rPr>
        <w:t>For purposes of rear yard setback, a residential development tract is treated as a single lot. For residential development tracts, the rear yard setback is measured from the rear line of the residential development tract.</w:t>
      </w:r>
    </w:p>
    <w:p>
      <w:pPr>
        <w:pStyle w:val="BodyText"/>
        <w:spacing w:before="1"/>
      </w:pPr>
    </w:p>
    <w:p>
      <w:pPr>
        <w:pStyle w:val="ListParagraph"/>
        <w:numPr>
          <w:ilvl w:val="1"/>
          <w:numId w:val="21"/>
        </w:numPr>
        <w:tabs>
          <w:tab w:pos="2277" w:val="left" w:leader="none"/>
        </w:tabs>
        <w:spacing w:line="240" w:lineRule="auto" w:before="1" w:after="0"/>
        <w:ind w:left="119" w:right="113" w:firstLine="1440"/>
        <w:jc w:val="both"/>
        <w:rPr>
          <w:sz w:val="22"/>
        </w:rPr>
      </w:pPr>
      <w:r>
        <w:rPr>
          <w:sz w:val="22"/>
          <w:u w:val="single"/>
        </w:rPr>
        <w:t>Additional setbacks required</w:t>
      </w:r>
      <w:r>
        <w:rPr>
          <w:sz w:val="22"/>
          <w:u w:val="none"/>
        </w:rPr>
        <w:t>.</w:t>
      </w:r>
      <w:r>
        <w:rPr>
          <w:spacing w:val="40"/>
          <w:sz w:val="22"/>
          <w:u w:val="none"/>
        </w:rPr>
        <w:t> </w:t>
      </w:r>
      <w:r>
        <w:rPr>
          <w:sz w:val="22"/>
          <w:u w:val="none"/>
        </w:rPr>
        <w:t>In all subdistricts except MF-3, O-2, GR, and LC, if a building is erected or altered to exceed 36 feet in height and the building site is either perpendicularly contiguous to or perpendicularly across from an adjoining alley from the single-family, duplex, or TH subdistrict, an additional setback must be provided that is equal to twice the total height of the building. The additional setback is only required for that portion of a building that exceeds 36 feet in height. In the MF-3 subdistrict, if a building is erected or altered to exceed 36 feet in height and the building site has a rear yard</w:t>
      </w:r>
      <w:r>
        <w:rPr>
          <w:spacing w:val="-2"/>
          <w:sz w:val="22"/>
          <w:u w:val="none"/>
        </w:rPr>
        <w:t> </w:t>
      </w:r>
      <w:r>
        <w:rPr>
          <w:sz w:val="22"/>
          <w:u w:val="none"/>
        </w:rPr>
        <w:t>that is either</w:t>
      </w:r>
      <w:r>
        <w:rPr>
          <w:spacing w:val="-1"/>
          <w:sz w:val="22"/>
          <w:u w:val="none"/>
        </w:rPr>
        <w:t> </w:t>
      </w:r>
      <w:r>
        <w:rPr>
          <w:sz w:val="22"/>
          <w:u w:val="none"/>
        </w:rPr>
        <w:t>perpendicularly contiguous to</w:t>
      </w:r>
      <w:r>
        <w:rPr>
          <w:spacing w:val="-2"/>
          <w:sz w:val="22"/>
          <w:u w:val="none"/>
        </w:rPr>
        <w:t> </w:t>
      </w:r>
      <w:r>
        <w:rPr>
          <w:sz w:val="22"/>
          <w:u w:val="none"/>
        </w:rPr>
        <w:t>or perpendicularly</w:t>
      </w:r>
      <w:r>
        <w:rPr>
          <w:spacing w:val="-2"/>
          <w:sz w:val="22"/>
          <w:u w:val="none"/>
        </w:rPr>
        <w:t> </w:t>
      </w:r>
      <w:r>
        <w:rPr>
          <w:sz w:val="22"/>
          <w:u w:val="none"/>
        </w:rPr>
        <w:t>across an</w:t>
      </w:r>
      <w:r>
        <w:rPr>
          <w:spacing w:val="-2"/>
          <w:sz w:val="22"/>
          <w:u w:val="none"/>
        </w:rPr>
        <w:t> </w:t>
      </w:r>
      <w:r>
        <w:rPr>
          <w:sz w:val="22"/>
          <w:u w:val="none"/>
        </w:rPr>
        <w:t>adjoining alley from</w:t>
      </w:r>
      <w:r>
        <w:rPr>
          <w:spacing w:val="-1"/>
          <w:sz w:val="22"/>
          <w:u w:val="none"/>
        </w:rPr>
        <w:t> </w:t>
      </w:r>
      <w:r>
        <w:rPr>
          <w:sz w:val="22"/>
          <w:u w:val="none"/>
        </w:rPr>
        <w:t>the single-family or duplex subdistrict, an additional setback must be provided for that rear yard that is equal to</w:t>
      </w:r>
      <w:r>
        <w:rPr>
          <w:spacing w:val="-2"/>
          <w:sz w:val="22"/>
          <w:u w:val="none"/>
        </w:rPr>
        <w:t> </w:t>
      </w:r>
      <w:r>
        <w:rPr>
          <w:sz w:val="22"/>
          <w:u w:val="none"/>
        </w:rPr>
        <w:t>twice</w:t>
      </w:r>
      <w:r>
        <w:rPr>
          <w:spacing w:val="-2"/>
          <w:sz w:val="22"/>
          <w:u w:val="none"/>
        </w:rPr>
        <w:t> </w:t>
      </w:r>
      <w:r>
        <w:rPr>
          <w:sz w:val="22"/>
          <w:u w:val="none"/>
        </w:rPr>
        <w:t>the</w:t>
      </w:r>
      <w:r>
        <w:rPr>
          <w:spacing w:val="-2"/>
          <w:sz w:val="22"/>
          <w:u w:val="none"/>
        </w:rPr>
        <w:t> </w:t>
      </w:r>
      <w:r>
        <w:rPr>
          <w:sz w:val="22"/>
          <w:u w:val="none"/>
        </w:rPr>
        <w:t>total</w:t>
      </w:r>
      <w:r>
        <w:rPr>
          <w:spacing w:val="-1"/>
          <w:sz w:val="22"/>
          <w:u w:val="none"/>
        </w:rPr>
        <w:t> </w:t>
      </w:r>
      <w:r>
        <w:rPr>
          <w:sz w:val="22"/>
          <w:u w:val="none"/>
        </w:rPr>
        <w:t>height</w:t>
      </w:r>
      <w:r>
        <w:rPr>
          <w:spacing w:val="-1"/>
          <w:sz w:val="22"/>
          <w:u w:val="none"/>
        </w:rPr>
        <w:t> </w:t>
      </w:r>
      <w:r>
        <w:rPr>
          <w:sz w:val="22"/>
          <w:u w:val="none"/>
        </w:rPr>
        <w:t>of</w:t>
      </w:r>
      <w:r>
        <w:rPr>
          <w:spacing w:val="-1"/>
          <w:sz w:val="22"/>
          <w:u w:val="none"/>
        </w:rPr>
        <w:t> </w:t>
      </w:r>
      <w:r>
        <w:rPr>
          <w:sz w:val="22"/>
          <w:u w:val="none"/>
        </w:rPr>
        <w:t>the</w:t>
      </w:r>
      <w:r>
        <w:rPr>
          <w:spacing w:val="-2"/>
          <w:sz w:val="22"/>
          <w:u w:val="none"/>
        </w:rPr>
        <w:t> </w:t>
      </w:r>
      <w:r>
        <w:rPr>
          <w:sz w:val="22"/>
          <w:u w:val="none"/>
        </w:rPr>
        <w:t>building.</w:t>
      </w:r>
      <w:r>
        <w:rPr>
          <w:spacing w:val="-2"/>
          <w:sz w:val="22"/>
          <w:u w:val="none"/>
        </w:rPr>
        <w:t> </w:t>
      </w:r>
      <w:r>
        <w:rPr>
          <w:sz w:val="22"/>
          <w:u w:val="none"/>
        </w:rPr>
        <w:t>The</w:t>
      </w:r>
      <w:r>
        <w:rPr>
          <w:spacing w:val="-2"/>
          <w:sz w:val="22"/>
          <w:u w:val="none"/>
        </w:rPr>
        <w:t> </w:t>
      </w:r>
      <w:r>
        <w:rPr>
          <w:sz w:val="22"/>
          <w:u w:val="none"/>
        </w:rPr>
        <w:t>additional</w:t>
      </w:r>
      <w:r>
        <w:rPr>
          <w:spacing w:val="-4"/>
          <w:sz w:val="22"/>
          <w:u w:val="none"/>
        </w:rPr>
        <w:t> </w:t>
      </w:r>
      <w:r>
        <w:rPr>
          <w:sz w:val="22"/>
          <w:u w:val="none"/>
        </w:rPr>
        <w:t>setback</w:t>
      </w:r>
      <w:r>
        <w:rPr>
          <w:spacing w:val="-2"/>
          <w:sz w:val="22"/>
          <w:u w:val="none"/>
        </w:rPr>
        <w:t> </w:t>
      </w:r>
      <w:r>
        <w:rPr>
          <w:sz w:val="22"/>
          <w:u w:val="none"/>
        </w:rPr>
        <w:t>is</w:t>
      </w:r>
      <w:r>
        <w:rPr>
          <w:spacing w:val="-2"/>
          <w:sz w:val="22"/>
          <w:u w:val="none"/>
        </w:rPr>
        <w:t> </w:t>
      </w:r>
      <w:r>
        <w:rPr>
          <w:sz w:val="22"/>
          <w:u w:val="none"/>
        </w:rPr>
        <w:t>measured</w:t>
      </w:r>
      <w:r>
        <w:rPr>
          <w:spacing w:val="-5"/>
          <w:sz w:val="22"/>
          <w:u w:val="none"/>
        </w:rPr>
        <w:t> </w:t>
      </w:r>
      <w:r>
        <w:rPr>
          <w:sz w:val="22"/>
          <w:u w:val="none"/>
        </w:rPr>
        <w:t>from</w:t>
      </w:r>
      <w:r>
        <w:rPr>
          <w:spacing w:val="-1"/>
          <w:sz w:val="22"/>
          <w:u w:val="none"/>
        </w:rPr>
        <w:t> </w:t>
      </w:r>
      <w:r>
        <w:rPr>
          <w:sz w:val="22"/>
          <w:u w:val="none"/>
        </w:rPr>
        <w:t>the</w:t>
      </w:r>
      <w:r>
        <w:rPr>
          <w:spacing w:val="-2"/>
          <w:sz w:val="22"/>
          <w:u w:val="none"/>
        </w:rPr>
        <w:t> </w:t>
      </w:r>
      <w:r>
        <w:rPr>
          <w:sz w:val="22"/>
          <w:u w:val="none"/>
        </w:rPr>
        <w:t>nearest</w:t>
      </w:r>
      <w:r>
        <w:rPr>
          <w:spacing w:val="-1"/>
          <w:sz w:val="22"/>
          <w:u w:val="none"/>
        </w:rPr>
        <w:t> </w:t>
      </w:r>
      <w:r>
        <w:rPr>
          <w:sz w:val="22"/>
          <w:u w:val="none"/>
        </w:rPr>
        <w:t>lot</w:t>
      </w:r>
      <w:r>
        <w:rPr>
          <w:spacing w:val="-1"/>
          <w:sz w:val="22"/>
          <w:u w:val="none"/>
        </w:rPr>
        <w:t> </w:t>
      </w:r>
      <w:r>
        <w:rPr>
          <w:sz w:val="22"/>
          <w:u w:val="none"/>
        </w:rPr>
        <w:t>line</w:t>
      </w:r>
      <w:r>
        <w:rPr>
          <w:spacing w:val="-2"/>
          <w:sz w:val="22"/>
          <w:u w:val="none"/>
        </w:rPr>
        <w:t> </w:t>
      </w:r>
      <w:r>
        <w:rPr>
          <w:sz w:val="22"/>
          <w:u w:val="none"/>
        </w:rPr>
        <w:t>of</w:t>
      </w:r>
      <w:r>
        <w:rPr>
          <w:spacing w:val="-1"/>
          <w:sz w:val="22"/>
          <w:u w:val="none"/>
        </w:rPr>
        <w:t> </w:t>
      </w:r>
      <w:r>
        <w:rPr>
          <w:sz w:val="22"/>
          <w:u w:val="none"/>
        </w:rPr>
        <w:t>the nearest building site in the single-family or duplex subdistrict and is only required for the portion of the building that:</w:t>
      </w:r>
    </w:p>
    <w:p>
      <w:pPr>
        <w:pStyle w:val="BodyText"/>
      </w:pPr>
    </w:p>
    <w:p>
      <w:pPr>
        <w:pStyle w:val="ListParagraph"/>
        <w:numPr>
          <w:ilvl w:val="2"/>
          <w:numId w:val="21"/>
        </w:numPr>
        <w:tabs>
          <w:tab w:pos="2999" w:val="left" w:leader="none"/>
        </w:tabs>
        <w:spacing w:line="252" w:lineRule="exact" w:before="0" w:after="0"/>
        <w:ind w:left="2999" w:right="0" w:hanging="719"/>
        <w:jc w:val="left"/>
        <w:rPr>
          <w:sz w:val="22"/>
        </w:rPr>
      </w:pPr>
      <w:r>
        <w:rPr>
          <w:sz w:val="22"/>
        </w:rPr>
        <w:t>is</w:t>
      </w:r>
      <w:r>
        <w:rPr>
          <w:spacing w:val="36"/>
          <w:sz w:val="22"/>
        </w:rPr>
        <w:t> </w:t>
      </w:r>
      <w:r>
        <w:rPr>
          <w:sz w:val="22"/>
        </w:rPr>
        <w:t>perpendicularly</w:t>
      </w:r>
      <w:r>
        <w:rPr>
          <w:spacing w:val="38"/>
          <w:sz w:val="22"/>
        </w:rPr>
        <w:t> </w:t>
      </w:r>
      <w:r>
        <w:rPr>
          <w:sz w:val="22"/>
        </w:rPr>
        <w:t>across</w:t>
      </w:r>
      <w:r>
        <w:rPr>
          <w:spacing w:val="39"/>
          <w:sz w:val="22"/>
        </w:rPr>
        <w:t> </w:t>
      </w:r>
      <w:r>
        <w:rPr>
          <w:sz w:val="22"/>
        </w:rPr>
        <w:t>from</w:t>
      </w:r>
      <w:r>
        <w:rPr>
          <w:spacing w:val="36"/>
          <w:sz w:val="22"/>
        </w:rPr>
        <w:t> </w:t>
      </w:r>
      <w:r>
        <w:rPr>
          <w:sz w:val="22"/>
        </w:rPr>
        <w:t>the</w:t>
      </w:r>
      <w:r>
        <w:rPr>
          <w:spacing w:val="39"/>
          <w:sz w:val="22"/>
        </w:rPr>
        <w:t> </w:t>
      </w:r>
      <w:r>
        <w:rPr>
          <w:sz w:val="22"/>
        </w:rPr>
        <w:t>single-family</w:t>
      </w:r>
      <w:r>
        <w:rPr>
          <w:spacing w:val="38"/>
          <w:sz w:val="22"/>
        </w:rPr>
        <w:t> </w:t>
      </w:r>
      <w:r>
        <w:rPr>
          <w:sz w:val="22"/>
        </w:rPr>
        <w:t>or</w:t>
      </w:r>
      <w:r>
        <w:rPr>
          <w:spacing w:val="37"/>
          <w:sz w:val="22"/>
        </w:rPr>
        <w:t> </w:t>
      </w:r>
      <w:r>
        <w:rPr>
          <w:sz w:val="22"/>
        </w:rPr>
        <w:t>duplex</w:t>
      </w:r>
      <w:r>
        <w:rPr>
          <w:spacing w:val="36"/>
          <w:sz w:val="22"/>
        </w:rPr>
        <w:t> </w:t>
      </w:r>
      <w:r>
        <w:rPr>
          <w:spacing w:val="-2"/>
          <w:sz w:val="22"/>
        </w:rPr>
        <w:t>subdistrict;</w:t>
      </w:r>
    </w:p>
    <w:p>
      <w:pPr>
        <w:pStyle w:val="BodyText"/>
        <w:spacing w:line="252" w:lineRule="exact"/>
        <w:ind w:left="119"/>
      </w:pPr>
      <w:r>
        <w:rPr>
          <w:spacing w:val="-5"/>
        </w:rPr>
        <w:t>and</w:t>
      </w:r>
    </w:p>
    <w:p>
      <w:pPr>
        <w:pStyle w:val="BodyText"/>
      </w:pPr>
    </w:p>
    <w:p>
      <w:pPr>
        <w:pStyle w:val="ListParagraph"/>
        <w:numPr>
          <w:ilvl w:val="2"/>
          <w:numId w:val="21"/>
        </w:numPr>
        <w:tabs>
          <w:tab w:pos="2999" w:val="left" w:leader="none"/>
        </w:tabs>
        <w:spacing w:line="240" w:lineRule="auto" w:before="0" w:after="0"/>
        <w:ind w:left="2999" w:right="0" w:hanging="720"/>
        <w:jc w:val="left"/>
        <w:rPr>
          <w:sz w:val="22"/>
        </w:rPr>
      </w:pPr>
      <w:r>
        <w:rPr>
          <w:sz w:val="22"/>
        </w:rPr>
        <w:t>exceeds</w:t>
      </w:r>
      <w:r>
        <w:rPr>
          <w:spacing w:val="-2"/>
          <w:sz w:val="22"/>
        </w:rPr>
        <w:t> </w:t>
      </w:r>
      <w:r>
        <w:rPr>
          <w:sz w:val="22"/>
        </w:rPr>
        <w:t>36</w:t>
      </w:r>
      <w:r>
        <w:rPr>
          <w:spacing w:val="-4"/>
          <w:sz w:val="22"/>
        </w:rPr>
        <w:t> </w:t>
      </w:r>
      <w:r>
        <w:rPr>
          <w:sz w:val="22"/>
        </w:rPr>
        <w:t>feet</w:t>
      </w:r>
      <w:r>
        <w:rPr>
          <w:spacing w:val="-3"/>
          <w:sz w:val="22"/>
        </w:rPr>
        <w:t> </w:t>
      </w:r>
      <w:r>
        <w:rPr>
          <w:sz w:val="22"/>
        </w:rPr>
        <w:t>in</w:t>
      </w:r>
      <w:r>
        <w:rPr>
          <w:spacing w:val="-1"/>
          <w:sz w:val="22"/>
        </w:rPr>
        <w:t> </w:t>
      </w:r>
      <w:r>
        <w:rPr>
          <w:spacing w:val="-2"/>
          <w:sz w:val="22"/>
        </w:rPr>
        <w:t>height.</w:t>
      </w:r>
    </w:p>
    <w:p>
      <w:pPr>
        <w:pStyle w:val="BodyText"/>
      </w:pPr>
    </w:p>
    <w:p>
      <w:pPr>
        <w:pStyle w:val="BodyText"/>
        <w:spacing w:before="1"/>
        <w:ind w:left="119" w:right="113"/>
        <w:jc w:val="both"/>
      </w:pPr>
      <w:r>
        <w:rPr/>
        <w:t>In the O-2, GR, and LC subdistricts, if a building is erected or altered to exceed 24 feet in height and the building site has a rear yard that is either perpendicularly contiguous to or perpendicularly across an adjoining alley from a single-family or duplex subdistrict, an additional setback must be provided for that rear yard that is equal to twice the total height of the building. The additional setback is measured from</w:t>
      </w:r>
      <w:r>
        <w:rPr>
          <w:spacing w:val="40"/>
        </w:rPr>
        <w:t> </w:t>
      </w:r>
      <w:r>
        <w:rPr/>
        <w:t>the nearest lot line of the nearest building site in the single-family or duplex subdistrict and is only required for the portion of the building that:</w:t>
      </w:r>
    </w:p>
    <w:p>
      <w:pPr>
        <w:pStyle w:val="ListParagraph"/>
        <w:numPr>
          <w:ilvl w:val="3"/>
          <w:numId w:val="21"/>
        </w:numPr>
        <w:tabs>
          <w:tab w:pos="3719" w:val="left" w:leader="none"/>
        </w:tabs>
        <w:spacing w:line="252" w:lineRule="exact" w:before="252" w:after="0"/>
        <w:ind w:left="3719" w:right="0" w:hanging="720"/>
        <w:jc w:val="left"/>
        <w:rPr>
          <w:sz w:val="22"/>
        </w:rPr>
      </w:pPr>
      <w:r>
        <w:rPr>
          <w:sz w:val="22"/>
        </w:rPr>
        <w:t>is</w:t>
      </w:r>
      <w:r>
        <w:rPr>
          <w:spacing w:val="60"/>
          <w:w w:val="150"/>
          <w:sz w:val="22"/>
        </w:rPr>
        <w:t> </w:t>
      </w:r>
      <w:r>
        <w:rPr>
          <w:sz w:val="22"/>
        </w:rPr>
        <w:t>perpendicularly</w:t>
      </w:r>
      <w:r>
        <w:rPr>
          <w:spacing w:val="61"/>
          <w:w w:val="150"/>
          <w:sz w:val="22"/>
        </w:rPr>
        <w:t> </w:t>
      </w:r>
      <w:r>
        <w:rPr>
          <w:sz w:val="22"/>
        </w:rPr>
        <w:t>across</w:t>
      </w:r>
      <w:r>
        <w:rPr>
          <w:spacing w:val="59"/>
          <w:w w:val="150"/>
          <w:sz w:val="22"/>
        </w:rPr>
        <w:t> </w:t>
      </w:r>
      <w:r>
        <w:rPr>
          <w:sz w:val="22"/>
        </w:rPr>
        <w:t>from</w:t>
      </w:r>
      <w:r>
        <w:rPr>
          <w:spacing w:val="60"/>
          <w:w w:val="150"/>
          <w:sz w:val="22"/>
        </w:rPr>
        <w:t> </w:t>
      </w:r>
      <w:r>
        <w:rPr>
          <w:sz w:val="22"/>
        </w:rPr>
        <w:t>the</w:t>
      </w:r>
      <w:r>
        <w:rPr>
          <w:spacing w:val="60"/>
          <w:w w:val="150"/>
          <w:sz w:val="22"/>
        </w:rPr>
        <w:t> </w:t>
      </w:r>
      <w:r>
        <w:rPr>
          <w:sz w:val="22"/>
        </w:rPr>
        <w:t>single-family</w:t>
      </w:r>
      <w:r>
        <w:rPr>
          <w:spacing w:val="58"/>
          <w:w w:val="150"/>
          <w:sz w:val="22"/>
        </w:rPr>
        <w:t> </w:t>
      </w:r>
      <w:r>
        <w:rPr>
          <w:sz w:val="22"/>
        </w:rPr>
        <w:t>or</w:t>
      </w:r>
      <w:r>
        <w:rPr>
          <w:spacing w:val="62"/>
          <w:w w:val="150"/>
          <w:sz w:val="22"/>
        </w:rPr>
        <w:t> </w:t>
      </w:r>
      <w:r>
        <w:rPr>
          <w:spacing w:val="-2"/>
          <w:sz w:val="22"/>
        </w:rPr>
        <w:t>duplex</w:t>
      </w:r>
    </w:p>
    <w:p>
      <w:pPr>
        <w:pStyle w:val="BodyText"/>
        <w:spacing w:line="252" w:lineRule="exact"/>
        <w:ind w:left="119"/>
      </w:pPr>
      <w:r>
        <w:rPr/>
        <w:t>subdistrict;</w:t>
      </w:r>
      <w:r>
        <w:rPr>
          <w:spacing w:val="-9"/>
        </w:rPr>
        <w:t> </w:t>
      </w:r>
      <w:r>
        <w:rPr>
          <w:spacing w:val="-5"/>
        </w:rPr>
        <w:t>and</w:t>
      </w:r>
    </w:p>
    <w:p>
      <w:pPr>
        <w:pStyle w:val="BodyText"/>
        <w:spacing w:before="1"/>
      </w:pPr>
    </w:p>
    <w:p>
      <w:pPr>
        <w:pStyle w:val="ListParagraph"/>
        <w:numPr>
          <w:ilvl w:val="3"/>
          <w:numId w:val="21"/>
        </w:numPr>
        <w:tabs>
          <w:tab w:pos="3719" w:val="left" w:leader="none"/>
        </w:tabs>
        <w:spacing w:line="240" w:lineRule="auto" w:before="0" w:after="0"/>
        <w:ind w:left="3719" w:right="0" w:hanging="720"/>
        <w:jc w:val="left"/>
        <w:rPr>
          <w:sz w:val="22"/>
        </w:rPr>
      </w:pPr>
      <w:r>
        <w:rPr>
          <w:sz w:val="22"/>
        </w:rPr>
        <w:t>exceeds</w:t>
      </w:r>
      <w:r>
        <w:rPr>
          <w:spacing w:val="-2"/>
          <w:sz w:val="22"/>
        </w:rPr>
        <w:t> </w:t>
      </w:r>
      <w:r>
        <w:rPr>
          <w:sz w:val="22"/>
        </w:rPr>
        <w:t>24</w:t>
      </w:r>
      <w:r>
        <w:rPr>
          <w:spacing w:val="-4"/>
          <w:sz w:val="22"/>
        </w:rPr>
        <w:t> </w:t>
      </w:r>
      <w:r>
        <w:rPr>
          <w:sz w:val="22"/>
        </w:rPr>
        <w:t>feet</w:t>
      </w:r>
      <w:r>
        <w:rPr>
          <w:spacing w:val="-3"/>
          <w:sz w:val="22"/>
        </w:rPr>
        <w:t> </w:t>
      </w:r>
      <w:r>
        <w:rPr>
          <w:sz w:val="22"/>
        </w:rPr>
        <w:t>in</w:t>
      </w:r>
      <w:r>
        <w:rPr>
          <w:spacing w:val="-1"/>
          <w:sz w:val="22"/>
        </w:rPr>
        <w:t> </w:t>
      </w:r>
      <w:r>
        <w:rPr>
          <w:spacing w:val="-2"/>
          <w:sz w:val="22"/>
        </w:rPr>
        <w:t>height.</w:t>
      </w:r>
    </w:p>
    <w:p>
      <w:pPr>
        <w:pStyle w:val="BodyText"/>
        <w:spacing w:before="1"/>
      </w:pPr>
    </w:p>
    <w:p>
      <w:pPr>
        <w:pStyle w:val="ListParagraph"/>
        <w:numPr>
          <w:ilvl w:val="1"/>
          <w:numId w:val="21"/>
        </w:numPr>
        <w:tabs>
          <w:tab w:pos="2279" w:val="left" w:leader="none"/>
        </w:tabs>
        <w:spacing w:line="240" w:lineRule="auto" w:before="0" w:after="0"/>
        <w:ind w:left="120" w:right="112" w:firstLine="1440"/>
        <w:jc w:val="left"/>
        <w:rPr>
          <w:sz w:val="22"/>
        </w:rPr>
      </w:pPr>
      <w:r>
        <w:rPr>
          <w:sz w:val="22"/>
          <w:u w:val="single"/>
        </w:rPr>
        <w:t>PD subdistricts</w:t>
      </w:r>
      <w:r>
        <w:rPr>
          <w:sz w:val="22"/>
          <w:u w:val="none"/>
        </w:rPr>
        <w:t>.</w:t>
      </w:r>
      <w:r>
        <w:rPr>
          <w:spacing w:val="40"/>
          <w:sz w:val="22"/>
          <w:u w:val="none"/>
        </w:rPr>
        <w:t> </w:t>
      </w:r>
      <w:r>
        <w:rPr>
          <w:sz w:val="22"/>
          <w:u w:val="none"/>
        </w:rPr>
        <w:t>The minimum rear yard requirements in a planned development subdistrict are controlled by the planned development subdistrict regulations.</w:t>
      </w:r>
    </w:p>
    <w:p>
      <w:pPr>
        <w:pStyle w:val="ListParagraph"/>
        <w:numPr>
          <w:ilvl w:val="0"/>
          <w:numId w:val="21"/>
        </w:numPr>
        <w:tabs>
          <w:tab w:pos="1559" w:val="left" w:leader="none"/>
        </w:tabs>
        <w:spacing w:line="240" w:lineRule="auto" w:before="253" w:after="0"/>
        <w:ind w:left="1559" w:right="0" w:hanging="719"/>
        <w:jc w:val="left"/>
        <w:rPr>
          <w:sz w:val="22"/>
        </w:rPr>
      </w:pPr>
      <w:r>
        <w:rPr>
          <w:sz w:val="22"/>
          <w:u w:val="single"/>
        </w:rPr>
        <w:t>Rear</w:t>
      </w:r>
      <w:r>
        <w:rPr>
          <w:spacing w:val="-4"/>
          <w:sz w:val="22"/>
          <w:u w:val="single"/>
        </w:rPr>
        <w:t> </w:t>
      </w:r>
      <w:r>
        <w:rPr>
          <w:sz w:val="22"/>
          <w:u w:val="single"/>
        </w:rPr>
        <w:t>yard</w:t>
      </w:r>
      <w:r>
        <w:rPr>
          <w:spacing w:val="-4"/>
          <w:sz w:val="22"/>
          <w:u w:val="single"/>
        </w:rPr>
        <w:t> </w:t>
      </w:r>
      <w:r>
        <w:rPr>
          <w:sz w:val="22"/>
          <w:u w:val="single"/>
        </w:rPr>
        <w:t>provisions</w:t>
      </w:r>
      <w:r>
        <w:rPr>
          <w:spacing w:val="-6"/>
          <w:sz w:val="22"/>
          <w:u w:val="single"/>
        </w:rPr>
        <w:t> </w:t>
      </w:r>
      <w:r>
        <w:rPr>
          <w:sz w:val="22"/>
          <w:u w:val="single"/>
        </w:rPr>
        <w:t>for</w:t>
      </w:r>
      <w:r>
        <w:rPr>
          <w:spacing w:val="-5"/>
          <w:sz w:val="22"/>
          <w:u w:val="single"/>
        </w:rPr>
        <w:t> </w:t>
      </w:r>
      <w:r>
        <w:rPr>
          <w:sz w:val="22"/>
          <w:u w:val="single"/>
        </w:rPr>
        <w:t>residential</w:t>
      </w:r>
      <w:r>
        <w:rPr>
          <w:spacing w:val="-3"/>
          <w:sz w:val="22"/>
          <w:u w:val="single"/>
        </w:rPr>
        <w:t> </w:t>
      </w:r>
      <w:r>
        <w:rPr>
          <w:spacing w:val="-2"/>
          <w:sz w:val="22"/>
          <w:u w:val="single"/>
        </w:rPr>
        <w:t>subdistricts</w:t>
      </w:r>
      <w:r>
        <w:rPr>
          <w:spacing w:val="-2"/>
          <w:sz w:val="22"/>
          <w:u w:val="none"/>
        </w:rPr>
        <w:t>.</w:t>
      </w:r>
    </w:p>
    <w:p>
      <w:pPr>
        <w:pStyle w:val="BodyText"/>
      </w:pPr>
    </w:p>
    <w:p>
      <w:pPr>
        <w:pStyle w:val="ListParagraph"/>
        <w:numPr>
          <w:ilvl w:val="1"/>
          <w:numId w:val="21"/>
        </w:numPr>
        <w:tabs>
          <w:tab w:pos="2278" w:val="left" w:leader="none"/>
        </w:tabs>
        <w:spacing w:line="240" w:lineRule="auto" w:before="0" w:after="0"/>
        <w:ind w:left="120" w:right="115" w:firstLine="1440"/>
        <w:jc w:val="both"/>
        <w:rPr>
          <w:sz w:val="22"/>
        </w:rPr>
      </w:pPr>
      <w:r>
        <w:rPr>
          <w:sz w:val="22"/>
        </w:rPr>
        <w:t>In</w:t>
      </w:r>
      <w:r>
        <w:rPr>
          <w:spacing w:val="-1"/>
          <w:sz w:val="22"/>
        </w:rPr>
        <w:t> </w:t>
      </w:r>
      <w:r>
        <w:rPr>
          <w:sz w:val="22"/>
        </w:rPr>
        <w:t>a residential subdistrict,</w:t>
      </w:r>
      <w:r>
        <w:rPr>
          <w:spacing w:val="-3"/>
          <w:sz w:val="22"/>
        </w:rPr>
        <w:t> </w:t>
      </w:r>
      <w:r>
        <w:rPr>
          <w:sz w:val="22"/>
        </w:rPr>
        <w:t>if</w:t>
      </w:r>
      <w:r>
        <w:rPr>
          <w:spacing w:val="-2"/>
          <w:sz w:val="22"/>
        </w:rPr>
        <w:t> </w:t>
      </w:r>
      <w:r>
        <w:rPr>
          <w:sz w:val="22"/>
        </w:rPr>
        <w:t>a structure</w:t>
      </w:r>
      <w:r>
        <w:rPr>
          <w:spacing w:val="-3"/>
          <w:sz w:val="22"/>
        </w:rPr>
        <w:t> </w:t>
      </w:r>
      <w:r>
        <w:rPr>
          <w:sz w:val="22"/>
        </w:rPr>
        <w:t>specified</w:t>
      </w:r>
      <w:r>
        <w:rPr>
          <w:spacing w:val="-1"/>
          <w:sz w:val="22"/>
        </w:rPr>
        <w:t> </w:t>
      </w:r>
      <w:r>
        <w:rPr>
          <w:sz w:val="22"/>
        </w:rPr>
        <w:t>in</w:t>
      </w:r>
      <w:r>
        <w:rPr>
          <w:spacing w:val="-3"/>
          <w:sz w:val="22"/>
        </w:rPr>
        <w:t> </w:t>
      </w:r>
      <w:r>
        <w:rPr>
          <w:sz w:val="22"/>
        </w:rPr>
        <w:t>Section</w:t>
      </w:r>
      <w:r>
        <w:rPr>
          <w:spacing w:val="-1"/>
          <w:sz w:val="22"/>
        </w:rPr>
        <w:t> </w:t>
      </w:r>
      <w:r>
        <w:rPr>
          <w:sz w:val="22"/>
        </w:rPr>
        <w:t>51P-193.123(a)(1) is erected or altered to exceed the maximum height allowed in Section 51P-193.125, an additional setback must be provided that is equal to one-half the height of that portion of the building that exceeds 36 feet,</w:t>
      </w:r>
      <w:r>
        <w:rPr>
          <w:spacing w:val="40"/>
          <w:sz w:val="22"/>
        </w:rPr>
        <w:t> </w:t>
      </w:r>
      <w:r>
        <w:rPr>
          <w:sz w:val="22"/>
        </w:rPr>
        <w:t>up to a maximum total setback of 50 feet. The additional setback is only required for that portion of a building that exceeds 36 feet in height. In case of conflict between Subsection (a)(3) and this provision, Subsection (a)(3) applies.</w:t>
      </w:r>
    </w:p>
    <w:p>
      <w:pPr>
        <w:spacing w:after="0" w:line="240" w:lineRule="auto"/>
        <w:jc w:val="both"/>
        <w:rPr>
          <w:sz w:val="22"/>
        </w:rPr>
        <w:sectPr>
          <w:pgSz w:w="12240" w:h="15840"/>
          <w:pgMar w:top="1080" w:bottom="280" w:left="1320" w:right="1320"/>
        </w:sectPr>
      </w:pPr>
    </w:p>
    <w:p>
      <w:pPr>
        <w:pStyle w:val="ListParagraph"/>
        <w:numPr>
          <w:ilvl w:val="1"/>
          <w:numId w:val="21"/>
        </w:numPr>
        <w:tabs>
          <w:tab w:pos="2277" w:val="left" w:leader="none"/>
        </w:tabs>
        <w:spacing w:line="240" w:lineRule="auto" w:before="70" w:after="0"/>
        <w:ind w:left="119" w:right="114" w:firstLine="1440"/>
        <w:jc w:val="both"/>
        <w:rPr>
          <w:sz w:val="22"/>
        </w:rPr>
      </w:pPr>
      <w:r>
        <w:rPr>
          <w:sz w:val="22"/>
        </w:rPr>
        <w:t>In</w:t>
      </w:r>
      <w:r>
        <w:rPr>
          <w:spacing w:val="-2"/>
          <w:sz w:val="22"/>
        </w:rPr>
        <w:t> </w:t>
      </w:r>
      <w:r>
        <w:rPr>
          <w:sz w:val="22"/>
        </w:rPr>
        <w:t>the</w:t>
      </w:r>
      <w:r>
        <w:rPr>
          <w:spacing w:val="-2"/>
          <w:sz w:val="22"/>
        </w:rPr>
        <w:t> </w:t>
      </w:r>
      <w:r>
        <w:rPr>
          <w:sz w:val="22"/>
        </w:rPr>
        <w:t>MF-3</w:t>
      </w:r>
      <w:r>
        <w:rPr>
          <w:spacing w:val="-2"/>
          <w:sz w:val="22"/>
        </w:rPr>
        <w:t> </w:t>
      </w:r>
      <w:r>
        <w:rPr>
          <w:sz w:val="22"/>
        </w:rPr>
        <w:t>and</w:t>
      </w:r>
      <w:r>
        <w:rPr>
          <w:spacing w:val="-2"/>
          <w:sz w:val="22"/>
        </w:rPr>
        <w:t> </w:t>
      </w:r>
      <w:r>
        <w:rPr>
          <w:sz w:val="22"/>
        </w:rPr>
        <w:t>MF-4</w:t>
      </w:r>
      <w:r>
        <w:rPr>
          <w:spacing w:val="-2"/>
          <w:sz w:val="22"/>
        </w:rPr>
        <w:t> </w:t>
      </w:r>
      <w:r>
        <w:rPr>
          <w:sz w:val="22"/>
        </w:rPr>
        <w:t>subdistricts,</w:t>
      </w:r>
      <w:r>
        <w:rPr>
          <w:spacing w:val="-2"/>
          <w:sz w:val="22"/>
        </w:rPr>
        <w:t> </w:t>
      </w:r>
      <w:r>
        <w:rPr>
          <w:sz w:val="22"/>
        </w:rPr>
        <w:t>if</w:t>
      </w:r>
      <w:r>
        <w:rPr>
          <w:spacing w:val="-1"/>
          <w:sz w:val="22"/>
        </w:rPr>
        <w:t> </w:t>
      </w:r>
      <w:r>
        <w:rPr>
          <w:sz w:val="22"/>
        </w:rPr>
        <w:t>a</w:t>
      </w:r>
      <w:r>
        <w:rPr>
          <w:spacing w:val="-2"/>
          <w:sz w:val="22"/>
        </w:rPr>
        <w:t> </w:t>
      </w:r>
      <w:r>
        <w:rPr>
          <w:sz w:val="22"/>
        </w:rPr>
        <w:t>building</w:t>
      </w:r>
      <w:r>
        <w:rPr>
          <w:spacing w:val="-2"/>
          <w:sz w:val="22"/>
        </w:rPr>
        <w:t> </w:t>
      </w:r>
      <w:r>
        <w:rPr>
          <w:sz w:val="22"/>
        </w:rPr>
        <w:t>is</w:t>
      </w:r>
      <w:r>
        <w:rPr>
          <w:spacing w:val="-2"/>
          <w:sz w:val="22"/>
        </w:rPr>
        <w:t> </w:t>
      </w:r>
      <w:r>
        <w:rPr>
          <w:sz w:val="22"/>
        </w:rPr>
        <w:t>erected</w:t>
      </w:r>
      <w:r>
        <w:rPr>
          <w:spacing w:val="-2"/>
          <w:sz w:val="22"/>
        </w:rPr>
        <w:t> </w:t>
      </w:r>
      <w:r>
        <w:rPr>
          <w:sz w:val="22"/>
        </w:rPr>
        <w:t>or</w:t>
      </w:r>
      <w:r>
        <w:rPr>
          <w:spacing w:val="-1"/>
          <w:sz w:val="22"/>
        </w:rPr>
        <w:t> </w:t>
      </w:r>
      <w:r>
        <w:rPr>
          <w:sz w:val="22"/>
        </w:rPr>
        <w:t>altered</w:t>
      </w:r>
      <w:r>
        <w:rPr>
          <w:spacing w:val="-2"/>
          <w:sz w:val="22"/>
        </w:rPr>
        <w:t> </w:t>
      </w:r>
      <w:r>
        <w:rPr>
          <w:sz w:val="22"/>
        </w:rPr>
        <w:t>to</w:t>
      </w:r>
      <w:r>
        <w:rPr>
          <w:spacing w:val="-2"/>
          <w:sz w:val="22"/>
        </w:rPr>
        <w:t> </w:t>
      </w:r>
      <w:r>
        <w:rPr>
          <w:sz w:val="22"/>
        </w:rPr>
        <w:t>exceed</w:t>
      </w:r>
      <w:r>
        <w:rPr>
          <w:spacing w:val="-2"/>
          <w:sz w:val="22"/>
        </w:rPr>
        <w:t> </w:t>
      </w:r>
      <w:r>
        <w:rPr>
          <w:sz w:val="22"/>
        </w:rPr>
        <w:t>36 feet in height, an additional setback must be provided that is equal to one-half of the total height of the building, up to a maximum total setback of 50 feet. In providing the additional setback, the rear yard may be reduced up to 20 percent from the dimension required if the front yard is increased a distance equal to the reduction. The additional setback is only required</w:t>
      </w:r>
      <w:r>
        <w:rPr>
          <w:spacing w:val="-2"/>
          <w:sz w:val="22"/>
        </w:rPr>
        <w:t> </w:t>
      </w:r>
      <w:r>
        <w:rPr>
          <w:sz w:val="22"/>
        </w:rPr>
        <w:t>for that portion of a building that exceeds 36 feet in height. In case of conflict between Subsection (a)(3) and this provision, Subsection (a)(3) applies.</w:t>
      </w:r>
    </w:p>
    <w:p>
      <w:pPr>
        <w:pStyle w:val="BodyText"/>
      </w:pPr>
    </w:p>
    <w:p>
      <w:pPr>
        <w:pStyle w:val="ListParagraph"/>
        <w:numPr>
          <w:ilvl w:val="1"/>
          <w:numId w:val="21"/>
        </w:numPr>
        <w:tabs>
          <w:tab w:pos="2278" w:val="left" w:leader="none"/>
        </w:tabs>
        <w:spacing w:line="240" w:lineRule="auto" w:before="0" w:after="0"/>
        <w:ind w:left="120" w:right="115" w:firstLine="1440"/>
        <w:jc w:val="both"/>
        <w:rPr>
          <w:sz w:val="22"/>
        </w:rPr>
      </w:pPr>
      <w:r>
        <w:rPr>
          <w:sz w:val="22"/>
        </w:rPr>
        <w:t>In the MF-1 and MF-2 subdistricts, a minimum rear yard of 10 feet may be provided when a building site backs up to a multiple-family or subdistrict, whether the two subdistricts</w:t>
      </w:r>
      <w:r>
        <w:rPr>
          <w:spacing w:val="40"/>
          <w:sz w:val="22"/>
        </w:rPr>
        <w:t> </w:t>
      </w:r>
      <w:r>
        <w:rPr>
          <w:sz w:val="22"/>
        </w:rPr>
        <w:t>are separated by an alley or not. The rear yard is subject to Subsection (a)(3).</w:t>
      </w:r>
    </w:p>
    <w:p>
      <w:pPr>
        <w:pStyle w:val="ListParagraph"/>
        <w:numPr>
          <w:ilvl w:val="1"/>
          <w:numId w:val="21"/>
        </w:numPr>
        <w:tabs>
          <w:tab w:pos="2278" w:val="left" w:leader="none"/>
        </w:tabs>
        <w:spacing w:line="240" w:lineRule="auto" w:before="252" w:after="0"/>
        <w:ind w:left="120" w:right="118" w:firstLine="1440"/>
        <w:jc w:val="both"/>
        <w:rPr>
          <w:sz w:val="22"/>
        </w:rPr>
      </w:pPr>
      <w:r>
        <w:rPr>
          <w:sz w:val="22"/>
        </w:rPr>
        <w:t>In the MF-2 and MF-3 subdistricts, a rear yard setback of either zero or five feet (but not between zero and five feet) may be provided for a side or rear building wall if:</w:t>
      </w:r>
    </w:p>
    <w:p>
      <w:pPr>
        <w:pStyle w:val="BodyText"/>
        <w:spacing w:before="1"/>
      </w:pPr>
    </w:p>
    <w:p>
      <w:pPr>
        <w:pStyle w:val="ListParagraph"/>
        <w:numPr>
          <w:ilvl w:val="2"/>
          <w:numId w:val="21"/>
        </w:numPr>
        <w:tabs>
          <w:tab w:pos="2999" w:val="left" w:leader="none"/>
        </w:tabs>
        <w:spacing w:line="240" w:lineRule="auto" w:before="0" w:after="0"/>
        <w:ind w:left="2999" w:right="0" w:hanging="719"/>
        <w:jc w:val="left"/>
        <w:rPr>
          <w:sz w:val="22"/>
        </w:rPr>
      </w:pPr>
      <w:r>
        <w:rPr>
          <w:sz w:val="22"/>
        </w:rPr>
        <w:t>the</w:t>
      </w:r>
      <w:r>
        <w:rPr>
          <w:spacing w:val="-1"/>
          <w:sz w:val="22"/>
        </w:rPr>
        <w:t> </w:t>
      </w:r>
      <w:r>
        <w:rPr>
          <w:sz w:val="22"/>
        </w:rPr>
        <w:t>building</w:t>
      </w:r>
      <w:r>
        <w:rPr>
          <w:spacing w:val="-4"/>
          <w:sz w:val="22"/>
        </w:rPr>
        <w:t> </w:t>
      </w:r>
      <w:r>
        <w:rPr>
          <w:sz w:val="22"/>
        </w:rPr>
        <w:t>is</w:t>
      </w:r>
      <w:r>
        <w:rPr>
          <w:spacing w:val="-3"/>
          <w:sz w:val="22"/>
        </w:rPr>
        <w:t> </w:t>
      </w:r>
      <w:r>
        <w:rPr>
          <w:sz w:val="22"/>
        </w:rPr>
        <w:t>36</w:t>
      </w:r>
      <w:r>
        <w:rPr>
          <w:spacing w:val="-1"/>
          <w:sz w:val="22"/>
        </w:rPr>
        <w:t> </w:t>
      </w:r>
      <w:r>
        <w:rPr>
          <w:sz w:val="22"/>
        </w:rPr>
        <w:t>feet or</w:t>
      </w:r>
      <w:r>
        <w:rPr>
          <w:spacing w:val="-3"/>
          <w:sz w:val="22"/>
        </w:rPr>
        <w:t> </w:t>
      </w:r>
      <w:r>
        <w:rPr>
          <w:sz w:val="22"/>
        </w:rPr>
        <w:t>less</w:t>
      </w:r>
      <w:r>
        <w:rPr>
          <w:spacing w:val="-1"/>
          <w:sz w:val="22"/>
        </w:rPr>
        <w:t> </w:t>
      </w:r>
      <w:r>
        <w:rPr>
          <w:sz w:val="22"/>
        </w:rPr>
        <w:t>in </w:t>
      </w:r>
      <w:r>
        <w:rPr>
          <w:spacing w:val="-2"/>
          <w:sz w:val="22"/>
        </w:rPr>
        <w:t>height;</w:t>
      </w:r>
    </w:p>
    <w:p>
      <w:pPr>
        <w:pStyle w:val="BodyText"/>
      </w:pPr>
    </w:p>
    <w:p>
      <w:pPr>
        <w:pStyle w:val="ListParagraph"/>
        <w:numPr>
          <w:ilvl w:val="2"/>
          <w:numId w:val="21"/>
        </w:numPr>
        <w:tabs>
          <w:tab w:pos="2999" w:val="left" w:leader="none"/>
        </w:tabs>
        <w:spacing w:line="240" w:lineRule="auto" w:before="1" w:after="0"/>
        <w:ind w:left="120" w:right="115" w:firstLine="2159"/>
        <w:jc w:val="left"/>
        <w:rPr>
          <w:sz w:val="22"/>
        </w:rPr>
      </w:pPr>
      <w:r>
        <w:rPr>
          <w:sz w:val="22"/>
        </w:rPr>
        <w:t>the wall faces a lot line of the same building site that is perpendicularly contiguous to or perpendicularly across an adjoining alley from a nonresidential subdistrict;</w:t>
      </w:r>
    </w:p>
    <w:p>
      <w:pPr>
        <w:pStyle w:val="ListParagraph"/>
        <w:numPr>
          <w:ilvl w:val="2"/>
          <w:numId w:val="21"/>
        </w:numPr>
        <w:tabs>
          <w:tab w:pos="3000" w:val="left" w:leader="none"/>
        </w:tabs>
        <w:spacing w:line="240" w:lineRule="auto" w:before="252" w:after="0"/>
        <w:ind w:left="3000" w:right="0" w:hanging="720"/>
        <w:jc w:val="left"/>
        <w:rPr>
          <w:sz w:val="22"/>
        </w:rPr>
      </w:pPr>
      <w:r>
        <w:rPr>
          <w:sz w:val="22"/>
        </w:rPr>
        <w:t>the</w:t>
      </w:r>
      <w:r>
        <w:rPr>
          <w:spacing w:val="-3"/>
          <w:sz w:val="22"/>
        </w:rPr>
        <w:t> </w:t>
      </w:r>
      <w:r>
        <w:rPr>
          <w:sz w:val="22"/>
        </w:rPr>
        <w:t>wall</w:t>
      </w:r>
      <w:r>
        <w:rPr>
          <w:spacing w:val="-2"/>
          <w:sz w:val="22"/>
        </w:rPr>
        <w:t> </w:t>
      </w:r>
      <w:r>
        <w:rPr>
          <w:sz w:val="22"/>
        </w:rPr>
        <w:t>has</w:t>
      </w:r>
      <w:r>
        <w:rPr>
          <w:spacing w:val="-3"/>
          <w:sz w:val="22"/>
        </w:rPr>
        <w:t> </w:t>
      </w:r>
      <w:r>
        <w:rPr>
          <w:sz w:val="22"/>
        </w:rPr>
        <w:t>no</w:t>
      </w:r>
      <w:r>
        <w:rPr>
          <w:spacing w:val="-3"/>
          <w:sz w:val="22"/>
        </w:rPr>
        <w:t> </w:t>
      </w:r>
      <w:r>
        <w:rPr>
          <w:sz w:val="22"/>
        </w:rPr>
        <w:t>openings;</w:t>
      </w:r>
      <w:r>
        <w:rPr>
          <w:spacing w:val="-4"/>
          <w:sz w:val="22"/>
        </w:rPr>
        <w:t> </w:t>
      </w:r>
      <w:r>
        <w:rPr>
          <w:spacing w:val="-5"/>
          <w:sz w:val="22"/>
        </w:rPr>
        <w:t>and</w:t>
      </w:r>
    </w:p>
    <w:p>
      <w:pPr>
        <w:pStyle w:val="BodyText"/>
      </w:pPr>
    </w:p>
    <w:p>
      <w:pPr>
        <w:pStyle w:val="ListParagraph"/>
        <w:numPr>
          <w:ilvl w:val="2"/>
          <w:numId w:val="21"/>
        </w:numPr>
        <w:tabs>
          <w:tab w:pos="3000" w:val="left" w:leader="none"/>
        </w:tabs>
        <w:spacing w:line="240" w:lineRule="auto" w:before="0" w:after="0"/>
        <w:ind w:left="120" w:right="115" w:firstLine="2160"/>
        <w:jc w:val="left"/>
        <w:rPr>
          <w:sz w:val="22"/>
        </w:rPr>
      </w:pPr>
      <w:r>
        <w:rPr>
          <w:sz w:val="22"/>
        </w:rPr>
        <w:t>the requirements of the building and fire codes and all other applicable</w:t>
      </w:r>
      <w:r>
        <w:rPr>
          <w:spacing w:val="40"/>
          <w:sz w:val="22"/>
        </w:rPr>
        <w:t> </w:t>
      </w:r>
      <w:r>
        <w:rPr>
          <w:sz w:val="22"/>
        </w:rPr>
        <w:t>ordinances and laws are met.</w:t>
      </w:r>
    </w:p>
    <w:p>
      <w:pPr>
        <w:pStyle w:val="ListParagraph"/>
        <w:numPr>
          <w:ilvl w:val="1"/>
          <w:numId w:val="21"/>
        </w:numPr>
        <w:tabs>
          <w:tab w:pos="2278" w:val="left" w:leader="none"/>
        </w:tabs>
        <w:spacing w:line="240" w:lineRule="auto" w:before="252" w:after="0"/>
        <w:ind w:left="120" w:right="113" w:firstLine="1440"/>
        <w:jc w:val="both"/>
        <w:rPr>
          <w:sz w:val="22"/>
        </w:rPr>
      </w:pPr>
      <w:r>
        <w:rPr>
          <w:sz w:val="22"/>
        </w:rPr>
        <w:t>In the single-family and duplex subdistricts, if an accessory structure does not exceed 15</w:t>
      </w:r>
      <w:r>
        <w:rPr>
          <w:spacing w:val="-2"/>
          <w:sz w:val="22"/>
        </w:rPr>
        <w:t> </w:t>
      </w:r>
      <w:r>
        <w:rPr>
          <w:sz w:val="22"/>
        </w:rPr>
        <w:t>feet</w:t>
      </w:r>
      <w:r>
        <w:rPr>
          <w:spacing w:val="-1"/>
          <w:sz w:val="22"/>
        </w:rPr>
        <w:t> </w:t>
      </w:r>
      <w:r>
        <w:rPr>
          <w:sz w:val="22"/>
        </w:rPr>
        <w:t>in height,</w:t>
      </w:r>
      <w:r>
        <w:rPr>
          <w:spacing w:val="-2"/>
          <w:sz w:val="22"/>
        </w:rPr>
        <w:t> </w:t>
      </w:r>
      <w:r>
        <w:rPr>
          <w:sz w:val="22"/>
        </w:rPr>
        <w:t>the</w:t>
      </w:r>
      <w:r>
        <w:rPr>
          <w:spacing w:val="-2"/>
          <w:sz w:val="22"/>
        </w:rPr>
        <w:t> </w:t>
      </w:r>
      <w:r>
        <w:rPr>
          <w:sz w:val="22"/>
        </w:rPr>
        <w:t>minimum</w:t>
      </w:r>
      <w:r>
        <w:rPr>
          <w:spacing w:val="-1"/>
          <w:sz w:val="22"/>
        </w:rPr>
        <w:t> </w:t>
      </w:r>
      <w:r>
        <w:rPr>
          <w:sz w:val="22"/>
        </w:rPr>
        <w:t>rear</w:t>
      </w:r>
      <w:r>
        <w:rPr>
          <w:spacing w:val="-1"/>
          <w:sz w:val="22"/>
        </w:rPr>
        <w:t> </w:t>
      </w:r>
      <w:r>
        <w:rPr>
          <w:sz w:val="22"/>
        </w:rPr>
        <w:t>yard</w:t>
      </w:r>
      <w:r>
        <w:rPr>
          <w:spacing w:val="-2"/>
          <w:sz w:val="22"/>
        </w:rPr>
        <w:t> </w:t>
      </w:r>
      <w:r>
        <w:rPr>
          <w:sz w:val="22"/>
        </w:rPr>
        <w:t>setback for</w:t>
      </w:r>
      <w:r>
        <w:rPr>
          <w:spacing w:val="-1"/>
          <w:sz w:val="22"/>
        </w:rPr>
        <w:t> </w:t>
      </w:r>
      <w:r>
        <w:rPr>
          <w:sz w:val="22"/>
        </w:rPr>
        <w:t>that</w:t>
      </w:r>
      <w:r>
        <w:rPr>
          <w:spacing w:val="-1"/>
          <w:sz w:val="22"/>
        </w:rPr>
        <w:t> </w:t>
      </w:r>
      <w:r>
        <w:rPr>
          <w:sz w:val="22"/>
        </w:rPr>
        <w:t>structure</w:t>
      </w:r>
      <w:r>
        <w:rPr>
          <w:spacing w:val="-2"/>
          <w:sz w:val="22"/>
        </w:rPr>
        <w:t> </w:t>
      </w:r>
      <w:r>
        <w:rPr>
          <w:sz w:val="22"/>
        </w:rPr>
        <w:t>is</w:t>
      </w:r>
      <w:r>
        <w:rPr>
          <w:spacing w:val="-2"/>
          <w:sz w:val="22"/>
        </w:rPr>
        <w:t> </w:t>
      </w:r>
      <w:r>
        <w:rPr>
          <w:sz w:val="22"/>
        </w:rPr>
        <w:t>three</w:t>
      </w:r>
      <w:r>
        <w:rPr>
          <w:spacing w:val="-2"/>
          <w:sz w:val="22"/>
        </w:rPr>
        <w:t> </w:t>
      </w:r>
      <w:r>
        <w:rPr>
          <w:sz w:val="22"/>
        </w:rPr>
        <w:t>feet</w:t>
      </w:r>
      <w:r>
        <w:rPr>
          <w:spacing w:val="-1"/>
          <w:sz w:val="22"/>
        </w:rPr>
        <w:t> </w:t>
      </w:r>
      <w:r>
        <w:rPr>
          <w:sz w:val="22"/>
        </w:rPr>
        <w:t>from</w:t>
      </w:r>
      <w:r>
        <w:rPr>
          <w:spacing w:val="-1"/>
          <w:sz w:val="22"/>
        </w:rPr>
        <w:t> </w:t>
      </w:r>
      <w:r>
        <w:rPr>
          <w:sz w:val="22"/>
        </w:rPr>
        <w:t>any portion</w:t>
      </w:r>
      <w:r>
        <w:rPr>
          <w:spacing w:val="-2"/>
          <w:sz w:val="22"/>
        </w:rPr>
        <w:t> </w:t>
      </w:r>
      <w:r>
        <w:rPr>
          <w:sz w:val="22"/>
        </w:rPr>
        <w:t>of the</w:t>
      </w:r>
      <w:r>
        <w:rPr>
          <w:spacing w:val="-1"/>
          <w:sz w:val="22"/>
        </w:rPr>
        <w:t> </w:t>
      </w:r>
      <w:r>
        <w:rPr>
          <w:sz w:val="22"/>
        </w:rPr>
        <w:t>rear lot line adjacent to</w:t>
      </w:r>
      <w:r>
        <w:rPr>
          <w:spacing w:val="-1"/>
          <w:sz w:val="22"/>
        </w:rPr>
        <w:t> </w:t>
      </w:r>
      <w:r>
        <w:rPr>
          <w:sz w:val="22"/>
        </w:rPr>
        <w:t>an alley.</w:t>
      </w:r>
      <w:r>
        <w:rPr>
          <w:spacing w:val="-1"/>
          <w:sz w:val="22"/>
        </w:rPr>
        <w:t> </w:t>
      </w:r>
      <w:r>
        <w:rPr>
          <w:sz w:val="22"/>
        </w:rPr>
        <w:t>No setback is required</w:t>
      </w:r>
      <w:r>
        <w:rPr>
          <w:spacing w:val="-1"/>
          <w:sz w:val="22"/>
        </w:rPr>
        <w:t> </w:t>
      </w:r>
      <w:r>
        <w:rPr>
          <w:sz w:val="22"/>
        </w:rPr>
        <w:t>from any portion</w:t>
      </w:r>
      <w:r>
        <w:rPr>
          <w:spacing w:val="-1"/>
          <w:sz w:val="22"/>
        </w:rPr>
        <w:t> </w:t>
      </w:r>
      <w:r>
        <w:rPr>
          <w:sz w:val="22"/>
        </w:rPr>
        <w:t>of a</w:t>
      </w:r>
      <w:r>
        <w:rPr>
          <w:spacing w:val="-1"/>
          <w:sz w:val="22"/>
        </w:rPr>
        <w:t> </w:t>
      </w:r>
      <w:r>
        <w:rPr>
          <w:sz w:val="22"/>
        </w:rPr>
        <w:t>rear lot line not adjacent to an alley. (See Exhibit 193D-9.)</w:t>
      </w:r>
    </w:p>
    <w:p>
      <w:pPr>
        <w:pStyle w:val="BodyText"/>
      </w:pPr>
    </w:p>
    <w:p>
      <w:pPr>
        <w:pStyle w:val="ListParagraph"/>
        <w:numPr>
          <w:ilvl w:val="1"/>
          <w:numId w:val="21"/>
        </w:numPr>
        <w:tabs>
          <w:tab w:pos="2277" w:val="left" w:leader="none"/>
        </w:tabs>
        <w:spacing w:line="240" w:lineRule="auto" w:before="0" w:after="0"/>
        <w:ind w:left="120" w:right="116" w:firstLine="1439"/>
        <w:jc w:val="both"/>
        <w:rPr>
          <w:sz w:val="22"/>
        </w:rPr>
      </w:pPr>
      <w:r>
        <w:rPr>
          <w:sz w:val="22"/>
        </w:rPr>
        <w:t>The following modifications apply to residential development tracts and single- family uses in MF-1, MF-2, and MF-3 subdistricts. In case of a conflict between this paragraph and the other provisions of this section, this paragraph controls. The rear yard requirements are as follows:</w:t>
      </w:r>
    </w:p>
    <w:p>
      <w:pPr>
        <w:pStyle w:val="ListParagraph"/>
        <w:numPr>
          <w:ilvl w:val="2"/>
          <w:numId w:val="21"/>
        </w:numPr>
        <w:tabs>
          <w:tab w:pos="3000" w:val="left" w:leader="none"/>
        </w:tabs>
        <w:spacing w:line="240" w:lineRule="auto" w:before="251" w:after="0"/>
        <w:ind w:left="3000" w:right="0" w:hanging="720"/>
        <w:jc w:val="left"/>
        <w:rPr>
          <w:sz w:val="22"/>
        </w:rPr>
      </w:pPr>
      <w:r>
        <w:rPr>
          <w:sz w:val="22"/>
        </w:rPr>
        <w:t>If</w:t>
      </w:r>
      <w:r>
        <w:rPr>
          <w:spacing w:val="-2"/>
          <w:sz w:val="22"/>
        </w:rPr>
        <w:t> </w:t>
      </w:r>
      <w:r>
        <w:rPr>
          <w:sz w:val="22"/>
        </w:rPr>
        <w:t>the</w:t>
      </w:r>
      <w:r>
        <w:rPr>
          <w:spacing w:val="-4"/>
          <w:sz w:val="22"/>
        </w:rPr>
        <w:t> </w:t>
      </w:r>
      <w:r>
        <w:rPr>
          <w:sz w:val="22"/>
        </w:rPr>
        <w:t>rear</w:t>
      </w:r>
      <w:r>
        <w:rPr>
          <w:spacing w:val="-1"/>
          <w:sz w:val="22"/>
        </w:rPr>
        <w:t> </w:t>
      </w:r>
      <w:r>
        <w:rPr>
          <w:sz w:val="22"/>
        </w:rPr>
        <w:t>yard</w:t>
      </w:r>
      <w:r>
        <w:rPr>
          <w:spacing w:val="-2"/>
          <w:sz w:val="22"/>
        </w:rPr>
        <w:t> </w:t>
      </w:r>
      <w:r>
        <w:rPr>
          <w:sz w:val="22"/>
        </w:rPr>
        <w:t>is</w:t>
      </w:r>
      <w:r>
        <w:rPr>
          <w:spacing w:val="-2"/>
          <w:sz w:val="22"/>
        </w:rPr>
        <w:t> </w:t>
      </w:r>
      <w:r>
        <w:rPr>
          <w:sz w:val="22"/>
        </w:rPr>
        <w:t>adjacent</w:t>
      </w:r>
      <w:r>
        <w:rPr>
          <w:spacing w:val="-1"/>
          <w:sz w:val="22"/>
        </w:rPr>
        <w:t> </w:t>
      </w:r>
      <w:r>
        <w:rPr>
          <w:sz w:val="22"/>
        </w:rPr>
        <w:t>to</w:t>
      </w:r>
      <w:r>
        <w:rPr>
          <w:spacing w:val="-2"/>
          <w:sz w:val="22"/>
        </w:rPr>
        <w:t> </w:t>
      </w:r>
      <w:r>
        <w:rPr>
          <w:sz w:val="22"/>
        </w:rPr>
        <w:t>an</w:t>
      </w:r>
      <w:r>
        <w:rPr>
          <w:spacing w:val="-2"/>
          <w:sz w:val="22"/>
        </w:rPr>
        <w:t> alley:</w:t>
      </w:r>
    </w:p>
    <w:p>
      <w:pPr>
        <w:pStyle w:val="BodyText"/>
      </w:pPr>
    </w:p>
    <w:p>
      <w:pPr>
        <w:pStyle w:val="ListParagraph"/>
        <w:numPr>
          <w:ilvl w:val="3"/>
          <w:numId w:val="21"/>
        </w:numPr>
        <w:tabs>
          <w:tab w:pos="3720" w:val="left" w:leader="none"/>
        </w:tabs>
        <w:spacing w:line="240" w:lineRule="auto" w:before="1" w:after="0"/>
        <w:ind w:left="3720" w:right="0" w:hanging="720"/>
        <w:jc w:val="left"/>
        <w:rPr>
          <w:sz w:val="22"/>
        </w:rPr>
      </w:pPr>
      <w:r>
        <w:rPr>
          <w:sz w:val="22"/>
        </w:rPr>
        <w:t>a</w:t>
      </w:r>
      <w:r>
        <w:rPr>
          <w:spacing w:val="-3"/>
          <w:sz w:val="22"/>
        </w:rPr>
        <w:t> </w:t>
      </w:r>
      <w:r>
        <w:rPr>
          <w:sz w:val="22"/>
        </w:rPr>
        <w:t>minimum</w:t>
      </w:r>
      <w:r>
        <w:rPr>
          <w:spacing w:val="-2"/>
          <w:sz w:val="22"/>
        </w:rPr>
        <w:t> </w:t>
      </w:r>
      <w:r>
        <w:rPr>
          <w:sz w:val="22"/>
        </w:rPr>
        <w:t>five-foot</w:t>
      </w:r>
      <w:r>
        <w:rPr>
          <w:spacing w:val="-5"/>
          <w:sz w:val="22"/>
        </w:rPr>
        <w:t> </w:t>
      </w:r>
      <w:r>
        <w:rPr>
          <w:sz w:val="22"/>
        </w:rPr>
        <w:t>rear</w:t>
      </w:r>
      <w:r>
        <w:rPr>
          <w:spacing w:val="-2"/>
          <w:sz w:val="22"/>
        </w:rPr>
        <w:t> </w:t>
      </w:r>
      <w:r>
        <w:rPr>
          <w:sz w:val="22"/>
        </w:rPr>
        <w:t>yard</w:t>
      </w:r>
      <w:r>
        <w:rPr>
          <w:spacing w:val="-3"/>
          <w:sz w:val="22"/>
        </w:rPr>
        <w:t> </w:t>
      </w:r>
      <w:r>
        <w:rPr>
          <w:sz w:val="22"/>
        </w:rPr>
        <w:t>setback</w:t>
      </w:r>
      <w:r>
        <w:rPr>
          <w:spacing w:val="-6"/>
          <w:sz w:val="22"/>
        </w:rPr>
        <w:t> </w:t>
      </w:r>
      <w:r>
        <w:rPr>
          <w:sz w:val="22"/>
        </w:rPr>
        <w:t>must</w:t>
      </w:r>
      <w:r>
        <w:rPr>
          <w:spacing w:val="-2"/>
          <w:sz w:val="22"/>
        </w:rPr>
        <w:t> </w:t>
      </w:r>
      <w:r>
        <w:rPr>
          <w:sz w:val="22"/>
        </w:rPr>
        <w:t>be</w:t>
      </w:r>
      <w:r>
        <w:rPr>
          <w:spacing w:val="-5"/>
          <w:sz w:val="22"/>
        </w:rPr>
        <w:t> </w:t>
      </w:r>
      <w:r>
        <w:rPr>
          <w:sz w:val="22"/>
        </w:rPr>
        <w:t>provided;</w:t>
      </w:r>
      <w:r>
        <w:rPr>
          <w:spacing w:val="-1"/>
          <w:sz w:val="22"/>
        </w:rPr>
        <w:t> </w:t>
      </w:r>
      <w:r>
        <w:rPr>
          <w:spacing w:val="-5"/>
          <w:sz w:val="22"/>
        </w:rPr>
        <w:t>or</w:t>
      </w:r>
    </w:p>
    <w:p>
      <w:pPr>
        <w:pStyle w:val="BodyText"/>
      </w:pPr>
    </w:p>
    <w:p>
      <w:pPr>
        <w:pStyle w:val="ListParagraph"/>
        <w:numPr>
          <w:ilvl w:val="3"/>
          <w:numId w:val="21"/>
        </w:numPr>
        <w:tabs>
          <w:tab w:pos="3720" w:val="left" w:leader="none"/>
        </w:tabs>
        <w:spacing w:line="240" w:lineRule="auto" w:before="0" w:after="0"/>
        <w:ind w:left="120" w:right="115" w:firstLine="2880"/>
        <w:jc w:val="left"/>
        <w:rPr>
          <w:sz w:val="22"/>
        </w:rPr>
      </w:pPr>
      <w:r>
        <w:rPr>
          <w:sz w:val="22"/>
        </w:rPr>
        <w:t>a rear yard setback is not required if a 15-foot by 15-foot square planting area is provided adjacent to the rear line of the residential development tract or lot.</w:t>
      </w:r>
    </w:p>
    <w:p>
      <w:pPr>
        <w:pStyle w:val="ListParagraph"/>
        <w:numPr>
          <w:ilvl w:val="2"/>
          <w:numId w:val="21"/>
        </w:numPr>
        <w:tabs>
          <w:tab w:pos="3000" w:val="left" w:leader="none"/>
        </w:tabs>
        <w:spacing w:line="240" w:lineRule="auto" w:before="252" w:after="0"/>
        <w:ind w:left="120" w:right="116" w:firstLine="2160"/>
        <w:jc w:val="left"/>
        <w:rPr>
          <w:sz w:val="22"/>
        </w:rPr>
      </w:pPr>
      <w:r>
        <w:rPr>
          <w:sz w:val="22"/>
        </w:rPr>
        <w:t>If the rear yard is not adjacent to an alley, a minimum five-foot rear yard setback must be provided.</w:t>
      </w:r>
    </w:p>
    <w:p>
      <w:pPr>
        <w:pStyle w:val="BodyText"/>
        <w:spacing w:before="4"/>
      </w:pPr>
    </w:p>
    <w:p>
      <w:pPr>
        <w:pStyle w:val="ListParagraph"/>
        <w:numPr>
          <w:ilvl w:val="0"/>
          <w:numId w:val="21"/>
        </w:numPr>
        <w:tabs>
          <w:tab w:pos="1559" w:val="left" w:leader="none"/>
        </w:tabs>
        <w:spacing w:line="240" w:lineRule="auto" w:before="0" w:after="0"/>
        <w:ind w:left="1559" w:right="0" w:hanging="719"/>
        <w:jc w:val="left"/>
        <w:rPr>
          <w:sz w:val="22"/>
        </w:rPr>
      </w:pPr>
      <w:r>
        <w:rPr>
          <w:sz w:val="22"/>
          <w:u w:val="single"/>
        </w:rPr>
        <w:t>Rear</w:t>
      </w:r>
      <w:r>
        <w:rPr>
          <w:spacing w:val="-4"/>
          <w:sz w:val="22"/>
          <w:u w:val="single"/>
        </w:rPr>
        <w:t> </w:t>
      </w:r>
      <w:r>
        <w:rPr>
          <w:sz w:val="22"/>
          <w:u w:val="single"/>
        </w:rPr>
        <w:t>yard</w:t>
      </w:r>
      <w:r>
        <w:rPr>
          <w:spacing w:val="-4"/>
          <w:sz w:val="22"/>
          <w:u w:val="single"/>
        </w:rPr>
        <w:t> </w:t>
      </w:r>
      <w:r>
        <w:rPr>
          <w:sz w:val="22"/>
          <w:u w:val="single"/>
        </w:rPr>
        <w:t>provisions</w:t>
      </w:r>
      <w:r>
        <w:rPr>
          <w:spacing w:val="-6"/>
          <w:sz w:val="22"/>
          <w:u w:val="single"/>
        </w:rPr>
        <w:t> </w:t>
      </w:r>
      <w:r>
        <w:rPr>
          <w:sz w:val="22"/>
          <w:u w:val="single"/>
        </w:rPr>
        <w:t>for</w:t>
      </w:r>
      <w:r>
        <w:rPr>
          <w:spacing w:val="-6"/>
          <w:sz w:val="22"/>
          <w:u w:val="single"/>
        </w:rPr>
        <w:t> </w:t>
      </w:r>
      <w:r>
        <w:rPr>
          <w:sz w:val="22"/>
          <w:u w:val="single"/>
        </w:rPr>
        <w:t>nonresidential</w:t>
      </w:r>
      <w:r>
        <w:rPr>
          <w:spacing w:val="-5"/>
          <w:sz w:val="22"/>
          <w:u w:val="single"/>
        </w:rPr>
        <w:t> </w:t>
      </w:r>
      <w:r>
        <w:rPr>
          <w:spacing w:val="-2"/>
          <w:sz w:val="22"/>
          <w:u w:val="single"/>
        </w:rPr>
        <w:t>subdistricts</w:t>
      </w:r>
      <w:r>
        <w:rPr>
          <w:spacing w:val="-2"/>
          <w:sz w:val="22"/>
          <w:u w:val="none"/>
        </w:rPr>
        <w:t>.</w:t>
      </w:r>
    </w:p>
    <w:p>
      <w:pPr>
        <w:pStyle w:val="ListParagraph"/>
        <w:numPr>
          <w:ilvl w:val="1"/>
          <w:numId w:val="21"/>
        </w:numPr>
        <w:tabs>
          <w:tab w:pos="2277" w:val="left" w:leader="none"/>
        </w:tabs>
        <w:spacing w:line="240" w:lineRule="auto" w:before="251" w:after="0"/>
        <w:ind w:left="119" w:right="113" w:firstLine="1440"/>
        <w:jc w:val="both"/>
        <w:rPr>
          <w:sz w:val="22"/>
        </w:rPr>
      </w:pPr>
      <w:r>
        <w:rPr>
          <w:sz w:val="22"/>
        </w:rPr>
        <w:t>In all nonresidential subdistricts except for the O-2, GR, and LC subdistricts, if a building is erected or altered to exceed 36 feet in height and the building site is either perpendicularly contiguous to or perpendicularly across from an adjoining alley from the MF-1 or MF-2 subdistrict, an additional setback must be provided that is equal to one-half of the total height of the building, up to a maximum total setback of 50 feet. The additional setback is only required for that portion of a building that exceeds 36 feet in height. In the O-2, GR, and LC subdistricts, if a building is erected or altered to exceed 36 feet in height and the building has a rear yard that is either perpendicularly contiguous to or perpendicularly across an adjoining alley from the TH, MF-1, or MF-2 subdistrict, an additional setback</w:t>
      </w:r>
    </w:p>
    <w:p>
      <w:pPr>
        <w:spacing w:after="0" w:line="240" w:lineRule="auto"/>
        <w:jc w:val="both"/>
        <w:rPr>
          <w:sz w:val="22"/>
        </w:rPr>
        <w:sectPr>
          <w:pgSz w:w="12240" w:h="15840"/>
          <w:pgMar w:top="1080" w:bottom="280" w:left="1320" w:right="1320"/>
        </w:sectPr>
      </w:pPr>
    </w:p>
    <w:p>
      <w:pPr>
        <w:pStyle w:val="BodyText"/>
        <w:spacing w:before="70"/>
        <w:ind w:left="119" w:right="114"/>
        <w:jc w:val="both"/>
      </w:pPr>
      <w:r>
        <w:rPr/>
        <w:t>must be provided for that rear yard that is equal to the height of the building that exceeds 36 feet in</w:t>
      </w:r>
      <w:r>
        <w:rPr>
          <w:spacing w:val="40"/>
        </w:rPr>
        <w:t> </w:t>
      </w:r>
      <w:r>
        <w:rPr/>
        <w:t>height, up to a maximum total setback of 85 feet; except the maximum total setback is only 50 feet if the floor area in the</w:t>
      </w:r>
      <w:r>
        <w:rPr>
          <w:spacing w:val="-1"/>
        </w:rPr>
        <w:t> </w:t>
      </w:r>
      <w:r>
        <w:rPr/>
        <w:t>"encroachment bonus" does not exceed the</w:t>
      </w:r>
      <w:r>
        <w:rPr>
          <w:spacing w:val="-1"/>
        </w:rPr>
        <w:t> </w:t>
      </w:r>
      <w:r>
        <w:rPr/>
        <w:t>total</w:t>
      </w:r>
      <w:r>
        <w:rPr>
          <w:spacing w:val="-1"/>
        </w:rPr>
        <w:t> </w:t>
      </w:r>
      <w:r>
        <w:rPr/>
        <w:t>floor area on</w:t>
      </w:r>
      <w:r>
        <w:rPr>
          <w:spacing w:val="-1"/>
        </w:rPr>
        <w:t> </w:t>
      </w:r>
      <w:r>
        <w:rPr/>
        <w:t>the building site devoted to residential uses. For purposes of this paragraph, "encroachment bonus" means the portion of the building over 36 feet in height that would violate the additional setback requirements of this paragraph but for this exception. The additional and maximum total setbacks are measured from the nearest lot line of the nearest building site in the TH, MF-1, or MF-2 subdistrict and are only required for the portion of the building that:</w:t>
      </w:r>
    </w:p>
    <w:p>
      <w:pPr>
        <w:pStyle w:val="BodyText"/>
      </w:pPr>
    </w:p>
    <w:p>
      <w:pPr>
        <w:pStyle w:val="ListParagraph"/>
        <w:numPr>
          <w:ilvl w:val="2"/>
          <w:numId w:val="21"/>
        </w:numPr>
        <w:tabs>
          <w:tab w:pos="3000" w:val="left" w:leader="none"/>
        </w:tabs>
        <w:spacing w:line="240" w:lineRule="auto" w:before="1" w:after="0"/>
        <w:ind w:left="3000" w:right="0" w:hanging="720"/>
        <w:jc w:val="left"/>
        <w:rPr>
          <w:sz w:val="22"/>
        </w:rPr>
      </w:pPr>
      <w:r>
        <w:rPr>
          <w:sz w:val="22"/>
        </w:rPr>
        <w:t>is</w:t>
      </w:r>
      <w:r>
        <w:rPr>
          <w:spacing w:val="-7"/>
          <w:sz w:val="22"/>
        </w:rPr>
        <w:t> </w:t>
      </w:r>
      <w:r>
        <w:rPr>
          <w:sz w:val="22"/>
        </w:rPr>
        <w:t>perpendicularly</w:t>
      </w:r>
      <w:r>
        <w:rPr>
          <w:spacing w:val="-4"/>
          <w:sz w:val="22"/>
        </w:rPr>
        <w:t> </w:t>
      </w:r>
      <w:r>
        <w:rPr>
          <w:sz w:val="22"/>
        </w:rPr>
        <w:t>across</w:t>
      </w:r>
      <w:r>
        <w:rPr>
          <w:spacing w:val="-4"/>
          <w:sz w:val="22"/>
        </w:rPr>
        <w:t> </w:t>
      </w:r>
      <w:r>
        <w:rPr>
          <w:sz w:val="22"/>
        </w:rPr>
        <w:t>from</w:t>
      </w:r>
      <w:r>
        <w:rPr>
          <w:spacing w:val="-3"/>
          <w:sz w:val="22"/>
        </w:rPr>
        <w:t> </w:t>
      </w:r>
      <w:r>
        <w:rPr>
          <w:sz w:val="22"/>
        </w:rPr>
        <w:t>the</w:t>
      </w:r>
      <w:r>
        <w:rPr>
          <w:spacing w:val="-4"/>
          <w:sz w:val="22"/>
        </w:rPr>
        <w:t> </w:t>
      </w:r>
      <w:r>
        <w:rPr>
          <w:sz w:val="22"/>
        </w:rPr>
        <w:t>TH,</w:t>
      </w:r>
      <w:r>
        <w:rPr>
          <w:spacing w:val="-5"/>
          <w:sz w:val="22"/>
        </w:rPr>
        <w:t> </w:t>
      </w:r>
      <w:r>
        <w:rPr>
          <w:sz w:val="22"/>
        </w:rPr>
        <w:t>MF-1,</w:t>
      </w:r>
      <w:r>
        <w:rPr>
          <w:spacing w:val="-4"/>
          <w:sz w:val="22"/>
        </w:rPr>
        <w:t> </w:t>
      </w:r>
      <w:r>
        <w:rPr>
          <w:sz w:val="22"/>
        </w:rPr>
        <w:t>or</w:t>
      </w:r>
      <w:r>
        <w:rPr>
          <w:spacing w:val="-3"/>
          <w:sz w:val="22"/>
        </w:rPr>
        <w:t> </w:t>
      </w:r>
      <w:r>
        <w:rPr>
          <w:sz w:val="22"/>
        </w:rPr>
        <w:t>MF-2</w:t>
      </w:r>
      <w:r>
        <w:rPr>
          <w:spacing w:val="-4"/>
          <w:sz w:val="22"/>
        </w:rPr>
        <w:t> </w:t>
      </w:r>
      <w:r>
        <w:rPr>
          <w:sz w:val="22"/>
        </w:rPr>
        <w:t>subdistrict;</w:t>
      </w:r>
      <w:r>
        <w:rPr>
          <w:spacing w:val="-3"/>
          <w:sz w:val="22"/>
        </w:rPr>
        <w:t> </w:t>
      </w:r>
      <w:r>
        <w:rPr>
          <w:spacing w:val="-5"/>
          <w:sz w:val="22"/>
        </w:rPr>
        <w:t>and</w:t>
      </w:r>
    </w:p>
    <w:p>
      <w:pPr>
        <w:pStyle w:val="ListParagraph"/>
        <w:numPr>
          <w:ilvl w:val="2"/>
          <w:numId w:val="21"/>
        </w:numPr>
        <w:tabs>
          <w:tab w:pos="3000" w:val="left" w:leader="none"/>
        </w:tabs>
        <w:spacing w:line="240" w:lineRule="auto" w:before="251" w:after="0"/>
        <w:ind w:left="3000" w:right="0" w:hanging="720"/>
        <w:jc w:val="left"/>
        <w:rPr>
          <w:sz w:val="22"/>
        </w:rPr>
      </w:pPr>
      <w:r>
        <w:rPr>
          <w:sz w:val="22"/>
        </w:rPr>
        <w:t>exceeds</w:t>
      </w:r>
      <w:r>
        <w:rPr>
          <w:spacing w:val="-2"/>
          <w:sz w:val="22"/>
        </w:rPr>
        <w:t> </w:t>
      </w:r>
      <w:r>
        <w:rPr>
          <w:sz w:val="22"/>
        </w:rPr>
        <w:t>36</w:t>
      </w:r>
      <w:r>
        <w:rPr>
          <w:spacing w:val="-4"/>
          <w:sz w:val="22"/>
        </w:rPr>
        <w:t> </w:t>
      </w:r>
      <w:r>
        <w:rPr>
          <w:sz w:val="22"/>
        </w:rPr>
        <w:t>feet</w:t>
      </w:r>
      <w:r>
        <w:rPr>
          <w:spacing w:val="-3"/>
          <w:sz w:val="22"/>
        </w:rPr>
        <w:t> </w:t>
      </w:r>
      <w:r>
        <w:rPr>
          <w:sz w:val="22"/>
        </w:rPr>
        <w:t>in</w:t>
      </w:r>
      <w:r>
        <w:rPr>
          <w:spacing w:val="-1"/>
          <w:sz w:val="22"/>
        </w:rPr>
        <w:t> </w:t>
      </w:r>
      <w:r>
        <w:rPr>
          <w:spacing w:val="-2"/>
          <w:sz w:val="22"/>
        </w:rPr>
        <w:t>height.</w:t>
      </w:r>
    </w:p>
    <w:p>
      <w:pPr>
        <w:pStyle w:val="BodyText"/>
      </w:pPr>
    </w:p>
    <w:p>
      <w:pPr>
        <w:pStyle w:val="ListParagraph"/>
        <w:numPr>
          <w:ilvl w:val="1"/>
          <w:numId w:val="21"/>
        </w:numPr>
        <w:tabs>
          <w:tab w:pos="2280" w:val="left" w:leader="none"/>
        </w:tabs>
        <w:spacing w:line="240" w:lineRule="auto" w:before="0" w:after="0"/>
        <w:ind w:left="2280" w:right="0" w:hanging="720"/>
        <w:jc w:val="left"/>
        <w:rPr>
          <w:sz w:val="22"/>
        </w:rPr>
      </w:pPr>
      <w:r>
        <w:rPr>
          <w:spacing w:val="-2"/>
          <w:sz w:val="22"/>
        </w:rPr>
        <w:t>Reserved.</w:t>
      </w:r>
    </w:p>
    <w:p>
      <w:pPr>
        <w:pStyle w:val="BodyText"/>
      </w:pPr>
    </w:p>
    <w:p>
      <w:pPr>
        <w:pStyle w:val="ListParagraph"/>
        <w:numPr>
          <w:ilvl w:val="1"/>
          <w:numId w:val="21"/>
        </w:numPr>
        <w:tabs>
          <w:tab w:pos="2278" w:val="left" w:leader="none"/>
        </w:tabs>
        <w:spacing w:line="240" w:lineRule="auto" w:before="0" w:after="0"/>
        <w:ind w:left="120" w:right="112" w:firstLine="1440"/>
        <w:jc w:val="both"/>
        <w:rPr>
          <w:sz w:val="22"/>
        </w:rPr>
      </w:pPr>
      <w:r>
        <w:rPr>
          <w:sz w:val="22"/>
        </w:rPr>
        <w:t>In the O-2 subdistrict, if a nonresidential building is erected or altered to exceed 36 feet in height, an additional setback must be provided that is equal to one-half the total height of the building, up to a maximum total setback of 50 feet. The additional setback is only required for that</w:t>
      </w:r>
      <w:r>
        <w:rPr>
          <w:spacing w:val="40"/>
          <w:sz w:val="22"/>
        </w:rPr>
        <w:t> </w:t>
      </w:r>
      <w:r>
        <w:rPr>
          <w:sz w:val="22"/>
        </w:rPr>
        <w:t>portion of a building that exceeds 36 feet in height. In case of conflict between this provision and Subsections (a)(3) and (c)(1), Subsections (a)(3) and (c)(1) apply.</w:t>
      </w:r>
    </w:p>
    <w:p>
      <w:pPr>
        <w:pStyle w:val="BodyText"/>
        <w:spacing w:before="1"/>
      </w:pPr>
    </w:p>
    <w:p>
      <w:pPr>
        <w:pStyle w:val="ListParagraph"/>
        <w:numPr>
          <w:ilvl w:val="1"/>
          <w:numId w:val="21"/>
        </w:numPr>
        <w:tabs>
          <w:tab w:pos="2278" w:val="left" w:leader="none"/>
        </w:tabs>
        <w:spacing w:line="240" w:lineRule="auto" w:before="0" w:after="0"/>
        <w:ind w:left="120" w:right="114" w:firstLine="1440"/>
        <w:jc w:val="both"/>
        <w:rPr>
          <w:sz w:val="22"/>
        </w:rPr>
      </w:pPr>
      <w:r>
        <w:rPr>
          <w:sz w:val="22"/>
        </w:rPr>
        <w:t>In the SC subdistrict, a minimum rear yard of 20 feet must be provided when a building site with a nonresidential use backs upon a residential district, whether the two subdistricts are separated by an alley or not. The rear yard is subject to Subsections (a)(3) and (c)(1).</w:t>
      </w:r>
    </w:p>
    <w:p>
      <w:pPr>
        <w:pStyle w:val="ListParagraph"/>
        <w:numPr>
          <w:ilvl w:val="1"/>
          <w:numId w:val="21"/>
        </w:numPr>
        <w:tabs>
          <w:tab w:pos="2278" w:val="left" w:leader="none"/>
        </w:tabs>
        <w:spacing w:line="240" w:lineRule="auto" w:before="251" w:after="0"/>
        <w:ind w:left="120" w:right="113" w:firstLine="1440"/>
        <w:jc w:val="both"/>
        <w:rPr>
          <w:sz w:val="22"/>
        </w:rPr>
      </w:pPr>
      <w:r>
        <w:rPr>
          <w:sz w:val="22"/>
        </w:rPr>
        <w:t>Except as provided in this paragraph, in the NS, GR, LC, HC, and industrial subdistricts, a minimum rear yard of 10 feet must be provided when a building site with a nonresidential use backs upon a residential subdistrict, whether the two subdistricts are separated by an alley or not. The rear yard is subject to Subsections (a)(3) and (c)(1). In the O-2, GR, and LC subdistricts, a rear yard setback of zero may be provided for a side or rear building wall if:</w:t>
      </w:r>
    </w:p>
    <w:p>
      <w:pPr>
        <w:pStyle w:val="BodyText"/>
        <w:spacing w:before="1"/>
      </w:pPr>
    </w:p>
    <w:p>
      <w:pPr>
        <w:pStyle w:val="ListParagraph"/>
        <w:numPr>
          <w:ilvl w:val="2"/>
          <w:numId w:val="21"/>
        </w:numPr>
        <w:tabs>
          <w:tab w:pos="3000" w:val="left" w:leader="none"/>
        </w:tabs>
        <w:spacing w:line="240" w:lineRule="auto" w:before="0" w:after="0"/>
        <w:ind w:left="3000" w:right="0" w:hanging="720"/>
        <w:jc w:val="left"/>
        <w:rPr>
          <w:sz w:val="22"/>
        </w:rPr>
      </w:pPr>
      <w:r>
        <w:rPr>
          <w:sz w:val="22"/>
        </w:rPr>
        <w:t>the</w:t>
      </w:r>
      <w:r>
        <w:rPr>
          <w:spacing w:val="-1"/>
          <w:sz w:val="22"/>
        </w:rPr>
        <w:t> </w:t>
      </w:r>
      <w:r>
        <w:rPr>
          <w:sz w:val="22"/>
        </w:rPr>
        <w:t>building</w:t>
      </w:r>
      <w:r>
        <w:rPr>
          <w:spacing w:val="-4"/>
          <w:sz w:val="22"/>
        </w:rPr>
        <w:t> </w:t>
      </w:r>
      <w:r>
        <w:rPr>
          <w:sz w:val="22"/>
        </w:rPr>
        <w:t>is</w:t>
      </w:r>
      <w:r>
        <w:rPr>
          <w:spacing w:val="-3"/>
          <w:sz w:val="22"/>
        </w:rPr>
        <w:t> </w:t>
      </w:r>
      <w:r>
        <w:rPr>
          <w:sz w:val="22"/>
        </w:rPr>
        <w:t>36</w:t>
      </w:r>
      <w:r>
        <w:rPr>
          <w:spacing w:val="-1"/>
          <w:sz w:val="22"/>
        </w:rPr>
        <w:t> </w:t>
      </w:r>
      <w:r>
        <w:rPr>
          <w:sz w:val="22"/>
        </w:rPr>
        <w:t>feet or</w:t>
      </w:r>
      <w:r>
        <w:rPr>
          <w:spacing w:val="-3"/>
          <w:sz w:val="22"/>
        </w:rPr>
        <w:t> </w:t>
      </w:r>
      <w:r>
        <w:rPr>
          <w:sz w:val="22"/>
        </w:rPr>
        <w:t>less</w:t>
      </w:r>
      <w:r>
        <w:rPr>
          <w:spacing w:val="-1"/>
          <w:sz w:val="22"/>
        </w:rPr>
        <w:t> </w:t>
      </w:r>
      <w:r>
        <w:rPr>
          <w:sz w:val="22"/>
        </w:rPr>
        <w:t>in </w:t>
      </w:r>
      <w:r>
        <w:rPr>
          <w:spacing w:val="-2"/>
          <w:sz w:val="22"/>
        </w:rPr>
        <w:t>height;</w:t>
      </w:r>
    </w:p>
    <w:p>
      <w:pPr>
        <w:pStyle w:val="ListParagraph"/>
        <w:numPr>
          <w:ilvl w:val="2"/>
          <w:numId w:val="21"/>
        </w:numPr>
        <w:tabs>
          <w:tab w:pos="2997" w:val="left" w:leader="none"/>
        </w:tabs>
        <w:spacing w:line="240" w:lineRule="auto" w:before="251" w:after="0"/>
        <w:ind w:left="120" w:right="115" w:firstLine="2159"/>
        <w:jc w:val="both"/>
        <w:rPr>
          <w:sz w:val="22"/>
        </w:rPr>
      </w:pPr>
      <w:r>
        <w:rPr>
          <w:sz w:val="22"/>
        </w:rPr>
        <w:t>the wall faces a lot line of the same building site that is perpendicularly contiguous to or perpendicularly across an adjoining alley from a residential subdistrict;</w:t>
      </w:r>
    </w:p>
    <w:p>
      <w:pPr>
        <w:pStyle w:val="BodyText"/>
        <w:spacing w:before="2"/>
      </w:pPr>
    </w:p>
    <w:p>
      <w:pPr>
        <w:pStyle w:val="ListParagraph"/>
        <w:numPr>
          <w:ilvl w:val="2"/>
          <w:numId w:val="21"/>
        </w:numPr>
        <w:tabs>
          <w:tab w:pos="3000" w:val="left" w:leader="none"/>
        </w:tabs>
        <w:spacing w:line="240" w:lineRule="auto" w:before="0" w:after="0"/>
        <w:ind w:left="3000" w:right="0" w:hanging="720"/>
        <w:jc w:val="left"/>
        <w:rPr>
          <w:sz w:val="22"/>
        </w:rPr>
      </w:pPr>
      <w:r>
        <w:rPr>
          <w:sz w:val="22"/>
        </w:rPr>
        <w:t>the</w:t>
      </w:r>
      <w:r>
        <w:rPr>
          <w:spacing w:val="-3"/>
          <w:sz w:val="22"/>
        </w:rPr>
        <w:t> </w:t>
      </w:r>
      <w:r>
        <w:rPr>
          <w:sz w:val="22"/>
        </w:rPr>
        <w:t>wall</w:t>
      </w:r>
      <w:r>
        <w:rPr>
          <w:spacing w:val="-2"/>
          <w:sz w:val="22"/>
        </w:rPr>
        <w:t> </w:t>
      </w:r>
      <w:r>
        <w:rPr>
          <w:sz w:val="22"/>
        </w:rPr>
        <w:t>has</w:t>
      </w:r>
      <w:r>
        <w:rPr>
          <w:spacing w:val="-3"/>
          <w:sz w:val="22"/>
        </w:rPr>
        <w:t> </w:t>
      </w:r>
      <w:r>
        <w:rPr>
          <w:sz w:val="22"/>
        </w:rPr>
        <w:t>no</w:t>
      </w:r>
      <w:r>
        <w:rPr>
          <w:spacing w:val="-3"/>
          <w:sz w:val="22"/>
        </w:rPr>
        <w:t> </w:t>
      </w:r>
      <w:r>
        <w:rPr>
          <w:sz w:val="22"/>
        </w:rPr>
        <w:t>openings;</w:t>
      </w:r>
      <w:r>
        <w:rPr>
          <w:spacing w:val="-4"/>
          <w:sz w:val="22"/>
        </w:rPr>
        <w:t> </w:t>
      </w:r>
      <w:r>
        <w:rPr>
          <w:spacing w:val="-5"/>
          <w:sz w:val="22"/>
        </w:rPr>
        <w:t>and</w:t>
      </w:r>
    </w:p>
    <w:p>
      <w:pPr>
        <w:pStyle w:val="ListParagraph"/>
        <w:numPr>
          <w:ilvl w:val="2"/>
          <w:numId w:val="21"/>
        </w:numPr>
        <w:tabs>
          <w:tab w:pos="2997" w:val="left" w:leader="none"/>
        </w:tabs>
        <w:spacing w:line="240" w:lineRule="auto" w:before="251" w:after="0"/>
        <w:ind w:left="120" w:right="114" w:firstLine="2160"/>
        <w:jc w:val="both"/>
        <w:rPr>
          <w:sz w:val="22"/>
        </w:rPr>
      </w:pPr>
      <w:r>
        <w:rPr>
          <w:sz w:val="22"/>
        </w:rPr>
        <w:t>the requirements of the building and fire codes and all other applicable ordinances and laws are met.</w:t>
      </w:r>
    </w:p>
    <w:p>
      <w:pPr>
        <w:pStyle w:val="BodyText"/>
        <w:spacing w:before="1"/>
      </w:pPr>
    </w:p>
    <w:p>
      <w:pPr>
        <w:pStyle w:val="ListParagraph"/>
        <w:numPr>
          <w:ilvl w:val="1"/>
          <w:numId w:val="21"/>
        </w:numPr>
        <w:tabs>
          <w:tab w:pos="2278" w:val="left" w:leader="none"/>
        </w:tabs>
        <w:spacing w:line="240" w:lineRule="auto" w:before="1" w:after="0"/>
        <w:ind w:left="120" w:right="114" w:firstLine="1440"/>
        <w:jc w:val="both"/>
        <w:rPr>
          <w:sz w:val="22"/>
        </w:rPr>
      </w:pPr>
      <w:r>
        <w:rPr>
          <w:sz w:val="22"/>
        </w:rPr>
        <w:t>In the O-1, O-2, GR, and LC subdistricts, if a rear nonresidential building wall faces a lot line of</w:t>
      </w:r>
      <w:r>
        <w:rPr>
          <w:spacing w:val="-1"/>
          <w:sz w:val="22"/>
        </w:rPr>
        <w:t> </w:t>
      </w:r>
      <w:r>
        <w:rPr>
          <w:sz w:val="22"/>
        </w:rPr>
        <w:t>the same</w:t>
      </w:r>
      <w:r>
        <w:rPr>
          <w:spacing w:val="-2"/>
          <w:sz w:val="22"/>
        </w:rPr>
        <w:t> </w:t>
      </w:r>
      <w:r>
        <w:rPr>
          <w:sz w:val="22"/>
        </w:rPr>
        <w:t>building site that is perpendicularly contiguous to or perpendicularly across an adjoining alley from a single-family, duplex, TH, MF-1, or MF-2 subdistrict, the following additional regulations apply:</w:t>
      </w:r>
    </w:p>
    <w:p>
      <w:pPr>
        <w:pStyle w:val="ListParagraph"/>
        <w:numPr>
          <w:ilvl w:val="2"/>
          <w:numId w:val="21"/>
        </w:numPr>
        <w:tabs>
          <w:tab w:pos="2997" w:val="left" w:leader="none"/>
        </w:tabs>
        <w:spacing w:line="240" w:lineRule="auto" w:before="252" w:after="0"/>
        <w:ind w:left="120" w:right="115" w:firstLine="2160"/>
        <w:jc w:val="both"/>
        <w:rPr>
          <w:sz w:val="22"/>
        </w:rPr>
      </w:pPr>
      <w:r>
        <w:rPr>
          <w:sz w:val="22"/>
        </w:rPr>
        <w:t>If an opening in the building wall is less than 20 feet from the lot line, a screening wall not less than six feet in height must be constructed and maintained within 18 inches of the lot line to protect property in the residential subdistrict from visual intrusion.</w:t>
      </w:r>
    </w:p>
    <w:p>
      <w:pPr>
        <w:pStyle w:val="ListParagraph"/>
        <w:numPr>
          <w:ilvl w:val="2"/>
          <w:numId w:val="21"/>
        </w:numPr>
        <w:tabs>
          <w:tab w:pos="2998" w:val="left" w:leader="none"/>
        </w:tabs>
        <w:spacing w:line="240" w:lineRule="auto" w:before="251" w:after="0"/>
        <w:ind w:left="120" w:right="116" w:firstLine="2160"/>
        <w:jc w:val="both"/>
        <w:rPr>
          <w:sz w:val="22"/>
        </w:rPr>
      </w:pPr>
      <w:r>
        <w:rPr>
          <w:sz w:val="22"/>
        </w:rPr>
        <w:t>In the O-1 subdistrict, if an opening in the building wall is 12 feet or</w:t>
      </w:r>
      <w:r>
        <w:rPr>
          <w:spacing w:val="40"/>
          <w:sz w:val="22"/>
        </w:rPr>
        <w:t> </w:t>
      </w:r>
      <w:r>
        <w:rPr>
          <w:sz w:val="22"/>
        </w:rPr>
        <w:t>more above grade, the opening must have a setback that is equal to the vertical distance measured from grade to the top of the opening.</w:t>
      </w:r>
    </w:p>
    <w:p>
      <w:pPr>
        <w:spacing w:after="0" w:line="240" w:lineRule="auto"/>
        <w:jc w:val="both"/>
        <w:rPr>
          <w:sz w:val="22"/>
        </w:rPr>
        <w:sectPr>
          <w:pgSz w:w="12240" w:h="15840"/>
          <w:pgMar w:top="1080" w:bottom="280" w:left="1320" w:right="1320"/>
        </w:sectPr>
      </w:pPr>
    </w:p>
    <w:p>
      <w:pPr>
        <w:pStyle w:val="ListParagraph"/>
        <w:numPr>
          <w:ilvl w:val="2"/>
          <w:numId w:val="21"/>
        </w:numPr>
        <w:tabs>
          <w:tab w:pos="2998" w:val="left" w:leader="none"/>
        </w:tabs>
        <w:spacing w:line="240" w:lineRule="auto" w:before="70" w:after="0"/>
        <w:ind w:left="120" w:right="115" w:firstLine="2160"/>
        <w:jc w:val="both"/>
        <w:rPr>
          <w:sz w:val="22"/>
        </w:rPr>
      </w:pPr>
      <w:r>
        <w:rPr>
          <w:sz w:val="22"/>
        </w:rPr>
        <w:t>In the O-2, GR, and LC subdistricts, if an opening in the building wall is 12 feet or more above grade, a minimum setback of 25 feet must be provided for the opening.</w:t>
      </w:r>
    </w:p>
    <w:p>
      <w:pPr>
        <w:pStyle w:val="ListParagraph"/>
        <w:numPr>
          <w:ilvl w:val="2"/>
          <w:numId w:val="21"/>
        </w:numPr>
        <w:tabs>
          <w:tab w:pos="2997" w:val="left" w:leader="none"/>
        </w:tabs>
        <w:spacing w:line="240" w:lineRule="auto" w:before="253" w:after="0"/>
        <w:ind w:left="120" w:right="116" w:firstLine="2160"/>
        <w:jc w:val="both"/>
        <w:rPr>
          <w:sz w:val="22"/>
        </w:rPr>
      </w:pPr>
      <w:r>
        <w:rPr>
          <w:sz w:val="22"/>
        </w:rPr>
        <w:t>If an opening in one of the other side or rear nonresidential building</w:t>
      </w:r>
      <w:r>
        <w:rPr>
          <w:spacing w:val="40"/>
          <w:sz w:val="22"/>
        </w:rPr>
        <w:t> </w:t>
      </w:r>
      <w:r>
        <w:rPr>
          <w:sz w:val="22"/>
        </w:rPr>
        <w:t>walls (not facing the lot line) is 12 feet or more above grade, a minimum setback of 10 feet must be provided for the opening.</w:t>
      </w:r>
    </w:p>
    <w:p>
      <w:pPr>
        <w:pStyle w:val="BodyText"/>
      </w:pPr>
    </w:p>
    <w:p>
      <w:pPr>
        <w:pStyle w:val="ListParagraph"/>
        <w:numPr>
          <w:ilvl w:val="2"/>
          <w:numId w:val="21"/>
        </w:numPr>
        <w:tabs>
          <w:tab w:pos="2996" w:val="left" w:leader="none"/>
        </w:tabs>
        <w:spacing w:line="240" w:lineRule="auto" w:before="0" w:after="0"/>
        <w:ind w:left="120" w:right="114" w:firstLine="2159"/>
        <w:jc w:val="both"/>
        <w:rPr>
          <w:sz w:val="22"/>
        </w:rPr>
      </w:pPr>
      <w:r>
        <w:rPr>
          <w:sz w:val="22"/>
        </w:rPr>
        <w:t>Required setbacks for openings under this subsection are measured perpendicularly from the opening to the vertical plane of the lot line of the same building site. The measurement is taken from the glass (or other transparent material) in the opening, or if there is no glass (or other transparent material) in the opening, the plane of the omitted wall at the exterior of the opening.</w:t>
      </w:r>
    </w:p>
    <w:p>
      <w:pPr>
        <w:pStyle w:val="BodyText"/>
      </w:pPr>
    </w:p>
    <w:p>
      <w:pPr>
        <w:pStyle w:val="ListParagraph"/>
        <w:numPr>
          <w:ilvl w:val="0"/>
          <w:numId w:val="21"/>
        </w:numPr>
        <w:tabs>
          <w:tab w:pos="1558" w:val="left" w:leader="none"/>
        </w:tabs>
        <w:spacing w:line="240" w:lineRule="auto" w:before="1" w:after="0"/>
        <w:ind w:left="120" w:right="115" w:firstLine="720"/>
        <w:jc w:val="both"/>
        <w:rPr>
          <w:sz w:val="22"/>
        </w:rPr>
      </w:pPr>
      <w:r>
        <w:rPr>
          <w:sz w:val="22"/>
          <w:u w:val="single"/>
        </w:rPr>
        <w:t>Schedule of minimum rear yards</w:t>
      </w:r>
      <w:r>
        <w:rPr>
          <w:sz w:val="22"/>
          <w:u w:val="none"/>
        </w:rPr>
        <w:t>.</w:t>
      </w:r>
      <w:r>
        <w:rPr>
          <w:spacing w:val="40"/>
          <w:sz w:val="22"/>
          <w:u w:val="none"/>
        </w:rPr>
        <w:t> </w:t>
      </w:r>
      <w:r>
        <w:rPr>
          <w:sz w:val="22"/>
          <w:u w:val="none"/>
        </w:rPr>
        <w:t>Except as provided in this section, a person shall not erect, alter, or convert any structure or part of a structure to have a smaller rear yard than is allowed in Section 51P-193.125. (Ord. Nos. 21859; 24728; 25267)</w:t>
      </w:r>
    </w:p>
    <w:p>
      <w:pPr>
        <w:pStyle w:val="BodyText"/>
        <w:spacing w:before="252"/>
      </w:pPr>
    </w:p>
    <w:p>
      <w:pPr>
        <w:pStyle w:val="Heading1"/>
        <w:tabs>
          <w:tab w:pos="2999" w:val="left" w:leader="none"/>
        </w:tabs>
      </w:pPr>
      <w:r>
        <w:rPr/>
        <w:t>SEC.</w:t>
      </w:r>
      <w:r>
        <w:rPr>
          <w:spacing w:val="-5"/>
        </w:rPr>
        <w:t> </w:t>
      </w:r>
      <w:r>
        <w:rPr/>
        <w:t>51P-</w:t>
      </w:r>
      <w:r>
        <w:rPr>
          <w:spacing w:val="-2"/>
        </w:rPr>
        <w:t>193.121.</w:t>
      </w:r>
      <w:r>
        <w:rPr/>
        <w:tab/>
        <w:t>MINIMUM</w:t>
      </w:r>
      <w:r>
        <w:rPr>
          <w:spacing w:val="-7"/>
        </w:rPr>
        <w:t> </w:t>
      </w:r>
      <w:r>
        <w:rPr/>
        <w:t>LOT</w:t>
      </w:r>
      <w:r>
        <w:rPr>
          <w:spacing w:val="-6"/>
        </w:rPr>
        <w:t> </w:t>
      </w:r>
      <w:r>
        <w:rPr/>
        <w:t>AREA</w:t>
      </w:r>
      <w:r>
        <w:rPr>
          <w:spacing w:val="-8"/>
        </w:rPr>
        <w:t> </w:t>
      </w:r>
      <w:r>
        <w:rPr/>
        <w:t>FOR</w:t>
      </w:r>
      <w:r>
        <w:rPr>
          <w:spacing w:val="-6"/>
        </w:rPr>
        <w:t> </w:t>
      </w:r>
      <w:r>
        <w:rPr/>
        <w:t>RESIDENTIAL</w:t>
      </w:r>
      <w:r>
        <w:rPr>
          <w:spacing w:val="-5"/>
        </w:rPr>
        <w:t> </w:t>
      </w:r>
      <w:r>
        <w:rPr>
          <w:spacing w:val="-4"/>
        </w:rPr>
        <w:t>USE.</w:t>
      </w:r>
    </w:p>
    <w:p>
      <w:pPr>
        <w:pStyle w:val="BodyText"/>
        <w:spacing w:before="1"/>
        <w:rPr>
          <w:b/>
        </w:rPr>
      </w:pPr>
    </w:p>
    <w:p>
      <w:pPr>
        <w:pStyle w:val="ListParagraph"/>
        <w:numPr>
          <w:ilvl w:val="0"/>
          <w:numId w:val="22"/>
        </w:numPr>
        <w:tabs>
          <w:tab w:pos="1559" w:val="left" w:leader="none"/>
        </w:tabs>
        <w:spacing w:line="240" w:lineRule="auto" w:before="0" w:after="0"/>
        <w:ind w:left="1559" w:right="0" w:hanging="719"/>
        <w:jc w:val="left"/>
        <w:rPr>
          <w:sz w:val="22"/>
        </w:rPr>
      </w:pPr>
      <w:r>
        <w:rPr>
          <w:sz w:val="22"/>
          <w:u w:val="single"/>
        </w:rPr>
        <w:t>General</w:t>
      </w:r>
      <w:r>
        <w:rPr>
          <w:spacing w:val="-4"/>
          <w:sz w:val="22"/>
          <w:u w:val="single"/>
        </w:rPr>
        <w:t> </w:t>
      </w:r>
      <w:r>
        <w:rPr>
          <w:spacing w:val="-2"/>
          <w:sz w:val="22"/>
          <w:u w:val="single"/>
        </w:rPr>
        <w:t>provisions</w:t>
      </w:r>
      <w:r>
        <w:rPr>
          <w:spacing w:val="-2"/>
          <w:sz w:val="22"/>
          <w:u w:val="none"/>
        </w:rPr>
        <w:t>.</w:t>
      </w:r>
    </w:p>
    <w:p>
      <w:pPr>
        <w:pStyle w:val="BodyText"/>
      </w:pPr>
    </w:p>
    <w:p>
      <w:pPr>
        <w:pStyle w:val="ListParagraph"/>
        <w:numPr>
          <w:ilvl w:val="1"/>
          <w:numId w:val="22"/>
        </w:numPr>
        <w:tabs>
          <w:tab w:pos="2279" w:val="left" w:leader="none"/>
        </w:tabs>
        <w:spacing w:line="252" w:lineRule="exact" w:before="0" w:after="0"/>
        <w:ind w:left="2279" w:right="0" w:hanging="719"/>
        <w:jc w:val="left"/>
        <w:rPr>
          <w:sz w:val="22"/>
        </w:rPr>
      </w:pPr>
      <w:r>
        <w:rPr>
          <w:sz w:val="22"/>
        </w:rPr>
        <w:t>A</w:t>
      </w:r>
      <w:r>
        <w:rPr>
          <w:spacing w:val="30"/>
          <w:sz w:val="22"/>
        </w:rPr>
        <w:t> </w:t>
      </w:r>
      <w:r>
        <w:rPr>
          <w:sz w:val="22"/>
        </w:rPr>
        <w:t>person</w:t>
      </w:r>
      <w:r>
        <w:rPr>
          <w:spacing w:val="31"/>
          <w:sz w:val="22"/>
        </w:rPr>
        <w:t> </w:t>
      </w:r>
      <w:r>
        <w:rPr>
          <w:sz w:val="22"/>
        </w:rPr>
        <w:t>shall</w:t>
      </w:r>
      <w:r>
        <w:rPr>
          <w:spacing w:val="33"/>
          <w:sz w:val="22"/>
        </w:rPr>
        <w:t> </w:t>
      </w:r>
      <w:r>
        <w:rPr>
          <w:sz w:val="22"/>
        </w:rPr>
        <w:t>not</w:t>
      </w:r>
      <w:r>
        <w:rPr>
          <w:spacing w:val="32"/>
          <w:sz w:val="22"/>
        </w:rPr>
        <w:t> </w:t>
      </w:r>
      <w:r>
        <w:rPr>
          <w:sz w:val="22"/>
        </w:rPr>
        <w:t>reduce</w:t>
      </w:r>
      <w:r>
        <w:rPr>
          <w:spacing w:val="29"/>
          <w:sz w:val="22"/>
        </w:rPr>
        <w:t> </w:t>
      </w:r>
      <w:r>
        <w:rPr>
          <w:sz w:val="22"/>
        </w:rPr>
        <w:t>a</w:t>
      </w:r>
      <w:r>
        <w:rPr>
          <w:spacing w:val="33"/>
          <w:sz w:val="22"/>
        </w:rPr>
        <w:t> </w:t>
      </w:r>
      <w:r>
        <w:rPr>
          <w:sz w:val="22"/>
        </w:rPr>
        <w:t>lot</w:t>
      </w:r>
      <w:r>
        <w:rPr>
          <w:spacing w:val="32"/>
          <w:sz w:val="22"/>
        </w:rPr>
        <w:t> </w:t>
      </w:r>
      <w:r>
        <w:rPr>
          <w:sz w:val="22"/>
        </w:rPr>
        <w:t>below</w:t>
      </w:r>
      <w:r>
        <w:rPr>
          <w:spacing w:val="31"/>
          <w:sz w:val="22"/>
        </w:rPr>
        <w:t> </w:t>
      </w:r>
      <w:r>
        <w:rPr>
          <w:sz w:val="22"/>
        </w:rPr>
        <w:t>the</w:t>
      </w:r>
      <w:r>
        <w:rPr>
          <w:spacing w:val="29"/>
          <w:sz w:val="22"/>
        </w:rPr>
        <w:t> </w:t>
      </w:r>
      <w:r>
        <w:rPr>
          <w:sz w:val="22"/>
        </w:rPr>
        <w:t>minimum</w:t>
      </w:r>
      <w:r>
        <w:rPr>
          <w:spacing w:val="30"/>
          <w:sz w:val="22"/>
        </w:rPr>
        <w:t> </w:t>
      </w:r>
      <w:r>
        <w:rPr>
          <w:sz w:val="22"/>
        </w:rPr>
        <w:t>area</w:t>
      </w:r>
      <w:r>
        <w:rPr>
          <w:spacing w:val="33"/>
          <w:sz w:val="22"/>
        </w:rPr>
        <w:t> </w:t>
      </w:r>
      <w:r>
        <w:rPr>
          <w:sz w:val="22"/>
        </w:rPr>
        <w:t>requirements</w:t>
      </w:r>
      <w:r>
        <w:rPr>
          <w:spacing w:val="32"/>
          <w:sz w:val="22"/>
        </w:rPr>
        <w:t> </w:t>
      </w:r>
      <w:r>
        <w:rPr>
          <w:sz w:val="22"/>
        </w:rPr>
        <w:t>of</w:t>
      </w:r>
      <w:r>
        <w:rPr>
          <w:spacing w:val="33"/>
          <w:sz w:val="22"/>
        </w:rPr>
        <w:t> </w:t>
      </w:r>
      <w:r>
        <w:rPr>
          <w:spacing w:val="-4"/>
          <w:sz w:val="22"/>
        </w:rPr>
        <w:t>this</w:t>
      </w:r>
    </w:p>
    <w:p>
      <w:pPr>
        <w:pStyle w:val="BodyText"/>
        <w:spacing w:line="252" w:lineRule="exact"/>
        <w:ind w:left="120"/>
      </w:pPr>
      <w:r>
        <w:rPr/>
        <w:t>section,</w:t>
      </w:r>
      <w:r>
        <w:rPr>
          <w:spacing w:val="-4"/>
        </w:rPr>
        <w:t> </w:t>
      </w:r>
      <w:r>
        <w:rPr>
          <w:spacing w:val="-2"/>
        </w:rPr>
        <w:t>unless:</w:t>
      </w:r>
    </w:p>
    <w:p>
      <w:pPr>
        <w:pStyle w:val="BodyText"/>
      </w:pPr>
    </w:p>
    <w:p>
      <w:pPr>
        <w:pStyle w:val="ListParagraph"/>
        <w:numPr>
          <w:ilvl w:val="2"/>
          <w:numId w:val="22"/>
        </w:numPr>
        <w:tabs>
          <w:tab w:pos="2999" w:val="left" w:leader="none"/>
        </w:tabs>
        <w:spacing w:line="240" w:lineRule="auto" w:before="1" w:after="0"/>
        <w:ind w:left="2999" w:right="0" w:hanging="719"/>
        <w:jc w:val="left"/>
        <w:rPr>
          <w:sz w:val="22"/>
        </w:rPr>
      </w:pPr>
      <w:r>
        <w:rPr>
          <w:sz w:val="22"/>
        </w:rPr>
        <w:t>the</w:t>
      </w:r>
      <w:r>
        <w:rPr>
          <w:spacing w:val="-7"/>
          <w:sz w:val="22"/>
        </w:rPr>
        <w:t> </w:t>
      </w:r>
      <w:r>
        <w:rPr>
          <w:sz w:val="22"/>
        </w:rPr>
        <w:t>lot</w:t>
      </w:r>
      <w:r>
        <w:rPr>
          <w:spacing w:val="-4"/>
          <w:sz w:val="22"/>
        </w:rPr>
        <w:t> </w:t>
      </w:r>
      <w:r>
        <w:rPr>
          <w:sz w:val="22"/>
        </w:rPr>
        <w:t>is</w:t>
      </w:r>
      <w:r>
        <w:rPr>
          <w:spacing w:val="-4"/>
          <w:sz w:val="22"/>
        </w:rPr>
        <w:t> </w:t>
      </w:r>
      <w:r>
        <w:rPr>
          <w:sz w:val="22"/>
        </w:rPr>
        <w:t>replatted</w:t>
      </w:r>
      <w:r>
        <w:rPr>
          <w:spacing w:val="-2"/>
          <w:sz w:val="22"/>
        </w:rPr>
        <w:t> </w:t>
      </w:r>
      <w:r>
        <w:rPr>
          <w:sz w:val="22"/>
        </w:rPr>
        <w:t>for</w:t>
      </w:r>
      <w:r>
        <w:rPr>
          <w:spacing w:val="-2"/>
          <w:sz w:val="22"/>
        </w:rPr>
        <w:t> </w:t>
      </w:r>
      <w:r>
        <w:rPr>
          <w:sz w:val="22"/>
        </w:rPr>
        <w:t>a</w:t>
      </w:r>
      <w:r>
        <w:rPr>
          <w:spacing w:val="-5"/>
          <w:sz w:val="22"/>
        </w:rPr>
        <w:t> </w:t>
      </w:r>
      <w:r>
        <w:rPr>
          <w:sz w:val="22"/>
        </w:rPr>
        <w:t>community</w:t>
      </w:r>
      <w:r>
        <w:rPr>
          <w:spacing w:val="-2"/>
          <w:sz w:val="22"/>
        </w:rPr>
        <w:t> </w:t>
      </w:r>
      <w:r>
        <w:rPr>
          <w:sz w:val="22"/>
        </w:rPr>
        <w:t>unit</w:t>
      </w:r>
      <w:r>
        <w:rPr>
          <w:spacing w:val="-4"/>
          <w:sz w:val="22"/>
        </w:rPr>
        <w:t> </w:t>
      </w:r>
      <w:r>
        <w:rPr>
          <w:sz w:val="22"/>
        </w:rPr>
        <w:t>development;</w:t>
      </w:r>
      <w:r>
        <w:rPr>
          <w:spacing w:val="-4"/>
          <w:sz w:val="22"/>
        </w:rPr>
        <w:t> </w:t>
      </w:r>
      <w:r>
        <w:rPr>
          <w:spacing w:val="-5"/>
          <w:sz w:val="22"/>
        </w:rPr>
        <w:t>or</w:t>
      </w:r>
    </w:p>
    <w:p>
      <w:pPr>
        <w:pStyle w:val="BodyText"/>
      </w:pPr>
    </w:p>
    <w:p>
      <w:pPr>
        <w:pStyle w:val="ListParagraph"/>
        <w:numPr>
          <w:ilvl w:val="2"/>
          <w:numId w:val="22"/>
        </w:numPr>
        <w:tabs>
          <w:tab w:pos="2997" w:val="left" w:leader="none"/>
        </w:tabs>
        <w:spacing w:line="240" w:lineRule="auto" w:before="0" w:after="0"/>
        <w:ind w:left="120" w:right="114" w:firstLine="2159"/>
        <w:jc w:val="both"/>
        <w:rPr>
          <w:sz w:val="22"/>
        </w:rPr>
      </w:pPr>
      <w:r>
        <w:rPr>
          <w:sz w:val="22"/>
        </w:rPr>
        <w:t>the city or other governmental agency reduces the lot size by widening</w:t>
      </w:r>
      <w:r>
        <w:rPr>
          <w:spacing w:val="80"/>
          <w:sz w:val="22"/>
        </w:rPr>
        <w:t> </w:t>
      </w:r>
      <w:r>
        <w:rPr>
          <w:sz w:val="22"/>
        </w:rPr>
        <w:t>an abutting street. In this situation, the minimum lot area is computed on the basis of the original lot size before the street widening.</w:t>
      </w:r>
    </w:p>
    <w:p>
      <w:pPr>
        <w:pStyle w:val="ListParagraph"/>
        <w:numPr>
          <w:ilvl w:val="1"/>
          <w:numId w:val="22"/>
        </w:numPr>
        <w:tabs>
          <w:tab w:pos="2280" w:val="left" w:leader="none"/>
        </w:tabs>
        <w:spacing w:line="240" w:lineRule="auto" w:before="251" w:after="0"/>
        <w:ind w:left="120" w:right="114" w:firstLine="1440"/>
        <w:jc w:val="left"/>
        <w:rPr>
          <w:sz w:val="22"/>
        </w:rPr>
      </w:pPr>
      <w:r>
        <w:rPr>
          <w:sz w:val="22"/>
        </w:rPr>
        <w:t>The area requirements in a planned development subdistrict are controlled by the planned development subdistrict regulations.</w:t>
      </w:r>
    </w:p>
    <w:p>
      <w:pPr>
        <w:pStyle w:val="BodyText"/>
      </w:pPr>
    </w:p>
    <w:p>
      <w:pPr>
        <w:pStyle w:val="ListParagraph"/>
        <w:numPr>
          <w:ilvl w:val="0"/>
          <w:numId w:val="22"/>
        </w:numPr>
        <w:tabs>
          <w:tab w:pos="1559" w:val="left" w:leader="none"/>
        </w:tabs>
        <w:spacing w:line="240" w:lineRule="auto" w:before="0" w:after="0"/>
        <w:ind w:left="1559" w:right="0" w:hanging="719"/>
        <w:jc w:val="left"/>
        <w:rPr>
          <w:sz w:val="22"/>
        </w:rPr>
      </w:pPr>
      <w:r>
        <w:rPr>
          <w:sz w:val="22"/>
          <w:u w:val="single"/>
        </w:rPr>
        <w:t>Lot</w:t>
      </w:r>
      <w:r>
        <w:rPr>
          <w:spacing w:val="-3"/>
          <w:sz w:val="22"/>
          <w:u w:val="single"/>
        </w:rPr>
        <w:t> </w:t>
      </w:r>
      <w:r>
        <w:rPr>
          <w:sz w:val="22"/>
          <w:u w:val="single"/>
        </w:rPr>
        <w:t>area</w:t>
      </w:r>
      <w:r>
        <w:rPr>
          <w:spacing w:val="-4"/>
          <w:sz w:val="22"/>
          <w:u w:val="single"/>
        </w:rPr>
        <w:t> </w:t>
      </w:r>
      <w:r>
        <w:rPr>
          <w:sz w:val="22"/>
          <w:u w:val="single"/>
        </w:rPr>
        <w:t>provisions</w:t>
      </w:r>
      <w:r>
        <w:rPr>
          <w:spacing w:val="-5"/>
          <w:sz w:val="22"/>
          <w:u w:val="single"/>
        </w:rPr>
        <w:t> </w:t>
      </w:r>
      <w:r>
        <w:rPr>
          <w:sz w:val="22"/>
          <w:u w:val="single"/>
        </w:rPr>
        <w:t>for</w:t>
      </w:r>
      <w:r>
        <w:rPr>
          <w:spacing w:val="-6"/>
          <w:sz w:val="22"/>
          <w:u w:val="single"/>
        </w:rPr>
        <w:t> </w:t>
      </w:r>
      <w:r>
        <w:rPr>
          <w:sz w:val="22"/>
          <w:u w:val="single"/>
        </w:rPr>
        <w:t>residential</w:t>
      </w:r>
      <w:r>
        <w:rPr>
          <w:spacing w:val="-2"/>
          <w:sz w:val="22"/>
          <w:u w:val="single"/>
        </w:rPr>
        <w:t> subdistricts</w:t>
      </w:r>
      <w:r>
        <w:rPr>
          <w:spacing w:val="-2"/>
          <w:sz w:val="22"/>
          <w:u w:val="none"/>
        </w:rPr>
        <w:t>.</w:t>
      </w:r>
    </w:p>
    <w:p>
      <w:pPr>
        <w:pStyle w:val="BodyText"/>
      </w:pPr>
    </w:p>
    <w:p>
      <w:pPr>
        <w:pStyle w:val="ListParagraph"/>
        <w:numPr>
          <w:ilvl w:val="1"/>
          <w:numId w:val="22"/>
        </w:numPr>
        <w:tabs>
          <w:tab w:pos="2277" w:val="left" w:leader="none"/>
        </w:tabs>
        <w:spacing w:line="240" w:lineRule="auto" w:before="1" w:after="0"/>
        <w:ind w:left="120" w:right="114" w:firstLine="1439"/>
        <w:jc w:val="both"/>
        <w:rPr>
          <w:sz w:val="22"/>
        </w:rPr>
      </w:pPr>
      <w:r>
        <w:rPr>
          <w:sz w:val="22"/>
        </w:rPr>
        <w:t>In the TH subdistrict, if a lot is platted for the development of single-family dwellings, alleys are required only if specifically recommended by the director of public works and transportation and required by the commission</w:t>
      </w:r>
    </w:p>
    <w:p>
      <w:pPr>
        <w:pStyle w:val="BodyText"/>
      </w:pPr>
    </w:p>
    <w:p>
      <w:pPr>
        <w:pStyle w:val="ListParagraph"/>
        <w:numPr>
          <w:ilvl w:val="1"/>
          <w:numId w:val="22"/>
        </w:numPr>
        <w:tabs>
          <w:tab w:pos="2280" w:val="left" w:leader="none"/>
        </w:tabs>
        <w:spacing w:line="252" w:lineRule="exact" w:before="0" w:after="0"/>
        <w:ind w:left="2280" w:right="0" w:hanging="720"/>
        <w:jc w:val="left"/>
        <w:rPr>
          <w:sz w:val="22"/>
        </w:rPr>
      </w:pPr>
      <w:r>
        <w:rPr>
          <w:sz w:val="22"/>
        </w:rPr>
        <w:t>In</w:t>
      </w:r>
      <w:r>
        <w:rPr>
          <w:spacing w:val="55"/>
          <w:sz w:val="22"/>
        </w:rPr>
        <w:t> </w:t>
      </w:r>
      <w:r>
        <w:rPr>
          <w:sz w:val="22"/>
        </w:rPr>
        <w:t>the</w:t>
      </w:r>
      <w:r>
        <w:rPr>
          <w:spacing w:val="58"/>
          <w:sz w:val="22"/>
        </w:rPr>
        <w:t> </w:t>
      </w:r>
      <w:r>
        <w:rPr>
          <w:sz w:val="22"/>
        </w:rPr>
        <w:t>TH-1</w:t>
      </w:r>
      <w:r>
        <w:rPr>
          <w:spacing w:val="58"/>
          <w:sz w:val="22"/>
        </w:rPr>
        <w:t> </w:t>
      </w:r>
      <w:r>
        <w:rPr>
          <w:sz w:val="22"/>
        </w:rPr>
        <w:t>subdistrict,</w:t>
      </w:r>
      <w:r>
        <w:rPr>
          <w:spacing w:val="54"/>
          <w:sz w:val="22"/>
        </w:rPr>
        <w:t> </w:t>
      </w:r>
      <w:r>
        <w:rPr>
          <w:sz w:val="22"/>
        </w:rPr>
        <w:t>no</w:t>
      </w:r>
      <w:r>
        <w:rPr>
          <w:spacing w:val="58"/>
          <w:sz w:val="22"/>
        </w:rPr>
        <w:t> </w:t>
      </w:r>
      <w:r>
        <w:rPr>
          <w:sz w:val="22"/>
        </w:rPr>
        <w:t>more</w:t>
      </w:r>
      <w:r>
        <w:rPr>
          <w:spacing w:val="58"/>
          <w:sz w:val="22"/>
        </w:rPr>
        <w:t> </w:t>
      </w:r>
      <w:r>
        <w:rPr>
          <w:sz w:val="22"/>
        </w:rPr>
        <w:t>than</w:t>
      </w:r>
      <w:r>
        <w:rPr>
          <w:spacing w:val="57"/>
          <w:sz w:val="22"/>
        </w:rPr>
        <w:t> </w:t>
      </w:r>
      <w:r>
        <w:rPr>
          <w:sz w:val="22"/>
        </w:rPr>
        <w:t>six</w:t>
      </w:r>
      <w:r>
        <w:rPr>
          <w:spacing w:val="58"/>
          <w:sz w:val="22"/>
        </w:rPr>
        <w:t> </w:t>
      </w:r>
      <w:r>
        <w:rPr>
          <w:sz w:val="22"/>
        </w:rPr>
        <w:t>dwelling</w:t>
      </w:r>
      <w:r>
        <w:rPr>
          <w:spacing w:val="58"/>
          <w:sz w:val="22"/>
        </w:rPr>
        <w:t> </w:t>
      </w:r>
      <w:r>
        <w:rPr>
          <w:sz w:val="22"/>
        </w:rPr>
        <w:t>units</w:t>
      </w:r>
      <w:r>
        <w:rPr>
          <w:spacing w:val="57"/>
          <w:sz w:val="22"/>
        </w:rPr>
        <w:t> </w:t>
      </w:r>
      <w:r>
        <w:rPr>
          <w:sz w:val="22"/>
        </w:rPr>
        <w:t>for</w:t>
      </w:r>
      <w:r>
        <w:rPr>
          <w:spacing w:val="59"/>
          <w:sz w:val="22"/>
        </w:rPr>
        <w:t> </w:t>
      </w:r>
      <w:r>
        <w:rPr>
          <w:sz w:val="22"/>
        </w:rPr>
        <w:t>each</w:t>
      </w:r>
      <w:r>
        <w:rPr>
          <w:spacing w:val="58"/>
          <w:sz w:val="22"/>
        </w:rPr>
        <w:t> </w:t>
      </w:r>
      <w:r>
        <w:rPr>
          <w:sz w:val="22"/>
        </w:rPr>
        <w:t>acre</w:t>
      </w:r>
      <w:r>
        <w:rPr>
          <w:spacing w:val="58"/>
          <w:sz w:val="22"/>
        </w:rPr>
        <w:t> </w:t>
      </w:r>
      <w:r>
        <w:rPr>
          <w:spacing w:val="-5"/>
          <w:sz w:val="22"/>
        </w:rPr>
        <w:t>are</w:t>
      </w:r>
    </w:p>
    <w:p>
      <w:pPr>
        <w:pStyle w:val="BodyText"/>
        <w:spacing w:line="252" w:lineRule="exact"/>
        <w:ind w:left="120"/>
      </w:pPr>
      <w:r>
        <w:rPr>
          <w:spacing w:val="-2"/>
        </w:rPr>
        <w:t>allowed.</w:t>
      </w:r>
    </w:p>
    <w:p>
      <w:pPr>
        <w:pStyle w:val="BodyText"/>
      </w:pPr>
    </w:p>
    <w:p>
      <w:pPr>
        <w:pStyle w:val="ListParagraph"/>
        <w:numPr>
          <w:ilvl w:val="1"/>
          <w:numId w:val="22"/>
        </w:numPr>
        <w:tabs>
          <w:tab w:pos="2280" w:val="left" w:leader="none"/>
        </w:tabs>
        <w:spacing w:line="240" w:lineRule="auto" w:before="1" w:after="0"/>
        <w:ind w:left="2280" w:right="0" w:hanging="720"/>
        <w:jc w:val="left"/>
        <w:rPr>
          <w:sz w:val="22"/>
        </w:rPr>
      </w:pPr>
      <w:r>
        <w:rPr>
          <w:sz w:val="22"/>
        </w:rPr>
        <w:t>In</w:t>
      </w:r>
      <w:r>
        <w:rPr>
          <w:spacing w:val="47"/>
          <w:sz w:val="22"/>
        </w:rPr>
        <w:t> </w:t>
      </w:r>
      <w:r>
        <w:rPr>
          <w:sz w:val="22"/>
        </w:rPr>
        <w:t>the</w:t>
      </w:r>
      <w:r>
        <w:rPr>
          <w:spacing w:val="48"/>
          <w:sz w:val="22"/>
        </w:rPr>
        <w:t> </w:t>
      </w:r>
      <w:r>
        <w:rPr>
          <w:sz w:val="22"/>
        </w:rPr>
        <w:t>TH-2</w:t>
      </w:r>
      <w:r>
        <w:rPr>
          <w:spacing w:val="48"/>
          <w:sz w:val="22"/>
        </w:rPr>
        <w:t> </w:t>
      </w:r>
      <w:r>
        <w:rPr>
          <w:sz w:val="22"/>
        </w:rPr>
        <w:t>subdistrict,</w:t>
      </w:r>
      <w:r>
        <w:rPr>
          <w:spacing w:val="48"/>
          <w:sz w:val="22"/>
        </w:rPr>
        <w:t> </w:t>
      </w:r>
      <w:r>
        <w:rPr>
          <w:sz w:val="22"/>
        </w:rPr>
        <w:t>no</w:t>
      </w:r>
      <w:r>
        <w:rPr>
          <w:spacing w:val="48"/>
          <w:sz w:val="22"/>
        </w:rPr>
        <w:t> </w:t>
      </w:r>
      <w:r>
        <w:rPr>
          <w:sz w:val="22"/>
        </w:rPr>
        <w:t>more</w:t>
      </w:r>
      <w:r>
        <w:rPr>
          <w:spacing w:val="48"/>
          <w:sz w:val="22"/>
        </w:rPr>
        <w:t> </w:t>
      </w:r>
      <w:r>
        <w:rPr>
          <w:sz w:val="22"/>
        </w:rPr>
        <w:t>than</w:t>
      </w:r>
      <w:r>
        <w:rPr>
          <w:spacing w:val="47"/>
          <w:sz w:val="22"/>
        </w:rPr>
        <w:t> </w:t>
      </w:r>
      <w:r>
        <w:rPr>
          <w:sz w:val="22"/>
        </w:rPr>
        <w:t>nine</w:t>
      </w:r>
      <w:r>
        <w:rPr>
          <w:spacing w:val="48"/>
          <w:sz w:val="22"/>
        </w:rPr>
        <w:t> </w:t>
      </w:r>
      <w:r>
        <w:rPr>
          <w:sz w:val="22"/>
        </w:rPr>
        <w:t>dwelling</w:t>
      </w:r>
      <w:r>
        <w:rPr>
          <w:spacing w:val="48"/>
          <w:sz w:val="22"/>
        </w:rPr>
        <w:t> </w:t>
      </w:r>
      <w:r>
        <w:rPr>
          <w:sz w:val="22"/>
        </w:rPr>
        <w:t>units</w:t>
      </w:r>
      <w:r>
        <w:rPr>
          <w:spacing w:val="49"/>
          <w:sz w:val="22"/>
        </w:rPr>
        <w:t> </w:t>
      </w:r>
      <w:r>
        <w:rPr>
          <w:sz w:val="22"/>
        </w:rPr>
        <w:t>for</w:t>
      </w:r>
      <w:r>
        <w:rPr>
          <w:spacing w:val="49"/>
          <w:sz w:val="22"/>
        </w:rPr>
        <w:t> </w:t>
      </w:r>
      <w:r>
        <w:rPr>
          <w:sz w:val="22"/>
        </w:rPr>
        <w:t>each</w:t>
      </w:r>
      <w:r>
        <w:rPr>
          <w:spacing w:val="48"/>
          <w:sz w:val="22"/>
        </w:rPr>
        <w:t> </w:t>
      </w:r>
      <w:r>
        <w:rPr>
          <w:sz w:val="22"/>
        </w:rPr>
        <w:t>acre</w:t>
      </w:r>
      <w:r>
        <w:rPr>
          <w:spacing w:val="48"/>
          <w:sz w:val="22"/>
        </w:rPr>
        <w:t> </w:t>
      </w:r>
      <w:r>
        <w:rPr>
          <w:spacing w:val="-5"/>
          <w:sz w:val="22"/>
        </w:rPr>
        <w:t>are</w:t>
      </w:r>
    </w:p>
    <w:p>
      <w:pPr>
        <w:pStyle w:val="BodyText"/>
        <w:spacing w:before="1"/>
        <w:ind w:left="120"/>
      </w:pPr>
      <w:r>
        <w:rPr>
          <w:spacing w:val="-2"/>
        </w:rPr>
        <w:t>allowed.</w:t>
      </w:r>
    </w:p>
    <w:p>
      <w:pPr>
        <w:pStyle w:val="ListParagraph"/>
        <w:numPr>
          <w:ilvl w:val="1"/>
          <w:numId w:val="22"/>
        </w:numPr>
        <w:tabs>
          <w:tab w:pos="2280" w:val="left" w:leader="none"/>
        </w:tabs>
        <w:spacing w:line="240" w:lineRule="auto" w:before="251" w:after="0"/>
        <w:ind w:left="2280" w:right="0" w:hanging="720"/>
        <w:jc w:val="left"/>
        <w:rPr>
          <w:sz w:val="22"/>
        </w:rPr>
      </w:pPr>
      <w:r>
        <w:rPr>
          <w:sz w:val="22"/>
        </w:rPr>
        <w:t>In</w:t>
      </w:r>
      <w:r>
        <w:rPr>
          <w:spacing w:val="-5"/>
          <w:sz w:val="22"/>
        </w:rPr>
        <w:t> </w:t>
      </w:r>
      <w:r>
        <w:rPr>
          <w:sz w:val="22"/>
        </w:rPr>
        <w:t>the</w:t>
      </w:r>
      <w:r>
        <w:rPr>
          <w:spacing w:val="-2"/>
          <w:sz w:val="22"/>
        </w:rPr>
        <w:t> </w:t>
      </w:r>
      <w:r>
        <w:rPr>
          <w:sz w:val="22"/>
        </w:rPr>
        <w:t>TH-3</w:t>
      </w:r>
      <w:r>
        <w:rPr>
          <w:spacing w:val="-2"/>
          <w:sz w:val="22"/>
        </w:rPr>
        <w:t> </w:t>
      </w:r>
      <w:r>
        <w:rPr>
          <w:sz w:val="22"/>
        </w:rPr>
        <w:t>subdistrict,</w:t>
      </w:r>
      <w:r>
        <w:rPr>
          <w:spacing w:val="-5"/>
          <w:sz w:val="22"/>
        </w:rPr>
        <w:t> </w:t>
      </w:r>
      <w:r>
        <w:rPr>
          <w:sz w:val="22"/>
        </w:rPr>
        <w:t>no</w:t>
      </w:r>
      <w:r>
        <w:rPr>
          <w:spacing w:val="-5"/>
          <w:sz w:val="22"/>
        </w:rPr>
        <w:t> </w:t>
      </w:r>
      <w:r>
        <w:rPr>
          <w:sz w:val="22"/>
        </w:rPr>
        <w:t>more</w:t>
      </w:r>
      <w:r>
        <w:rPr>
          <w:spacing w:val="-2"/>
          <w:sz w:val="22"/>
        </w:rPr>
        <w:t> </w:t>
      </w:r>
      <w:r>
        <w:rPr>
          <w:sz w:val="22"/>
        </w:rPr>
        <w:t>than</w:t>
      </w:r>
      <w:r>
        <w:rPr>
          <w:spacing w:val="-2"/>
          <w:sz w:val="22"/>
        </w:rPr>
        <w:t> </w:t>
      </w:r>
      <w:r>
        <w:rPr>
          <w:sz w:val="22"/>
        </w:rPr>
        <w:t>12</w:t>
      </w:r>
      <w:r>
        <w:rPr>
          <w:spacing w:val="-5"/>
          <w:sz w:val="22"/>
        </w:rPr>
        <w:t> </w:t>
      </w:r>
      <w:r>
        <w:rPr>
          <w:sz w:val="22"/>
        </w:rPr>
        <w:t>dwelling</w:t>
      </w:r>
      <w:r>
        <w:rPr>
          <w:spacing w:val="-2"/>
          <w:sz w:val="22"/>
        </w:rPr>
        <w:t> </w:t>
      </w:r>
      <w:r>
        <w:rPr>
          <w:sz w:val="22"/>
        </w:rPr>
        <w:t>units</w:t>
      </w:r>
      <w:r>
        <w:rPr>
          <w:spacing w:val="-2"/>
          <w:sz w:val="22"/>
        </w:rPr>
        <w:t> </w:t>
      </w:r>
      <w:r>
        <w:rPr>
          <w:sz w:val="22"/>
        </w:rPr>
        <w:t>for</w:t>
      </w:r>
      <w:r>
        <w:rPr>
          <w:spacing w:val="-1"/>
          <w:sz w:val="22"/>
        </w:rPr>
        <w:t> </w:t>
      </w:r>
      <w:r>
        <w:rPr>
          <w:sz w:val="22"/>
        </w:rPr>
        <w:t>each</w:t>
      </w:r>
      <w:r>
        <w:rPr>
          <w:spacing w:val="-2"/>
          <w:sz w:val="22"/>
        </w:rPr>
        <w:t> </w:t>
      </w:r>
      <w:r>
        <w:rPr>
          <w:sz w:val="22"/>
        </w:rPr>
        <w:t>acre</w:t>
      </w:r>
      <w:r>
        <w:rPr>
          <w:spacing w:val="-4"/>
          <w:sz w:val="22"/>
        </w:rPr>
        <w:t> </w:t>
      </w:r>
      <w:r>
        <w:rPr>
          <w:sz w:val="22"/>
        </w:rPr>
        <w:t>are</w:t>
      </w:r>
      <w:r>
        <w:rPr>
          <w:spacing w:val="-4"/>
          <w:sz w:val="22"/>
        </w:rPr>
        <w:t> </w:t>
      </w:r>
      <w:r>
        <w:rPr>
          <w:spacing w:val="-2"/>
          <w:sz w:val="22"/>
        </w:rPr>
        <w:t>allowed.</w:t>
      </w:r>
    </w:p>
    <w:p>
      <w:pPr>
        <w:pStyle w:val="BodyText"/>
      </w:pPr>
    </w:p>
    <w:p>
      <w:pPr>
        <w:pStyle w:val="ListParagraph"/>
        <w:numPr>
          <w:ilvl w:val="1"/>
          <w:numId w:val="22"/>
        </w:numPr>
        <w:tabs>
          <w:tab w:pos="2280" w:val="left" w:leader="none"/>
        </w:tabs>
        <w:spacing w:line="240" w:lineRule="auto" w:before="0" w:after="0"/>
        <w:ind w:left="2280" w:right="0" w:hanging="720"/>
        <w:jc w:val="left"/>
        <w:rPr>
          <w:sz w:val="22"/>
        </w:rPr>
      </w:pPr>
      <w:r>
        <w:rPr>
          <w:sz w:val="22"/>
        </w:rPr>
        <w:t>In</w:t>
      </w:r>
      <w:r>
        <w:rPr>
          <w:spacing w:val="-5"/>
          <w:sz w:val="22"/>
        </w:rPr>
        <w:t> </w:t>
      </w:r>
      <w:r>
        <w:rPr>
          <w:sz w:val="22"/>
        </w:rPr>
        <w:t>the</w:t>
      </w:r>
      <w:r>
        <w:rPr>
          <w:spacing w:val="-2"/>
          <w:sz w:val="22"/>
        </w:rPr>
        <w:t> </w:t>
      </w:r>
      <w:r>
        <w:rPr>
          <w:sz w:val="22"/>
        </w:rPr>
        <w:t>TH-4</w:t>
      </w:r>
      <w:r>
        <w:rPr>
          <w:spacing w:val="-2"/>
          <w:sz w:val="22"/>
        </w:rPr>
        <w:t> </w:t>
      </w:r>
      <w:r>
        <w:rPr>
          <w:sz w:val="22"/>
        </w:rPr>
        <w:t>subdistrict,</w:t>
      </w:r>
      <w:r>
        <w:rPr>
          <w:spacing w:val="-5"/>
          <w:sz w:val="22"/>
        </w:rPr>
        <w:t> </w:t>
      </w:r>
      <w:r>
        <w:rPr>
          <w:sz w:val="22"/>
        </w:rPr>
        <w:t>no</w:t>
      </w:r>
      <w:r>
        <w:rPr>
          <w:spacing w:val="-5"/>
          <w:sz w:val="22"/>
        </w:rPr>
        <w:t> </w:t>
      </w:r>
      <w:r>
        <w:rPr>
          <w:sz w:val="22"/>
        </w:rPr>
        <w:t>more</w:t>
      </w:r>
      <w:r>
        <w:rPr>
          <w:spacing w:val="-2"/>
          <w:sz w:val="22"/>
        </w:rPr>
        <w:t> </w:t>
      </w:r>
      <w:r>
        <w:rPr>
          <w:sz w:val="22"/>
        </w:rPr>
        <w:t>than</w:t>
      </w:r>
      <w:r>
        <w:rPr>
          <w:spacing w:val="-2"/>
          <w:sz w:val="22"/>
        </w:rPr>
        <w:t> </w:t>
      </w:r>
      <w:r>
        <w:rPr>
          <w:sz w:val="22"/>
        </w:rPr>
        <w:t>15</w:t>
      </w:r>
      <w:r>
        <w:rPr>
          <w:spacing w:val="-5"/>
          <w:sz w:val="22"/>
        </w:rPr>
        <w:t> </w:t>
      </w:r>
      <w:r>
        <w:rPr>
          <w:sz w:val="22"/>
        </w:rPr>
        <w:t>dwelling</w:t>
      </w:r>
      <w:r>
        <w:rPr>
          <w:spacing w:val="-2"/>
          <w:sz w:val="22"/>
        </w:rPr>
        <w:t> </w:t>
      </w:r>
      <w:r>
        <w:rPr>
          <w:sz w:val="22"/>
        </w:rPr>
        <w:t>units</w:t>
      </w:r>
      <w:r>
        <w:rPr>
          <w:spacing w:val="-2"/>
          <w:sz w:val="22"/>
        </w:rPr>
        <w:t> </w:t>
      </w:r>
      <w:r>
        <w:rPr>
          <w:sz w:val="22"/>
        </w:rPr>
        <w:t>for</w:t>
      </w:r>
      <w:r>
        <w:rPr>
          <w:spacing w:val="-1"/>
          <w:sz w:val="22"/>
        </w:rPr>
        <w:t> </w:t>
      </w:r>
      <w:r>
        <w:rPr>
          <w:sz w:val="22"/>
        </w:rPr>
        <w:t>each</w:t>
      </w:r>
      <w:r>
        <w:rPr>
          <w:spacing w:val="-2"/>
          <w:sz w:val="22"/>
        </w:rPr>
        <w:t> </w:t>
      </w:r>
      <w:r>
        <w:rPr>
          <w:sz w:val="22"/>
        </w:rPr>
        <w:t>acre</w:t>
      </w:r>
      <w:r>
        <w:rPr>
          <w:spacing w:val="-4"/>
          <w:sz w:val="22"/>
        </w:rPr>
        <w:t> </w:t>
      </w:r>
      <w:r>
        <w:rPr>
          <w:sz w:val="22"/>
        </w:rPr>
        <w:t>are</w:t>
      </w:r>
      <w:r>
        <w:rPr>
          <w:spacing w:val="-4"/>
          <w:sz w:val="22"/>
        </w:rPr>
        <w:t> </w:t>
      </w:r>
      <w:r>
        <w:rPr>
          <w:spacing w:val="-2"/>
          <w:sz w:val="22"/>
        </w:rPr>
        <w:t>allowed.</w:t>
      </w:r>
    </w:p>
    <w:p>
      <w:pPr>
        <w:pStyle w:val="BodyText"/>
      </w:pPr>
    </w:p>
    <w:p>
      <w:pPr>
        <w:pStyle w:val="ListParagraph"/>
        <w:numPr>
          <w:ilvl w:val="1"/>
          <w:numId w:val="22"/>
        </w:numPr>
        <w:tabs>
          <w:tab w:pos="2280" w:val="left" w:leader="none"/>
        </w:tabs>
        <w:spacing w:line="240" w:lineRule="auto" w:before="1" w:after="0"/>
        <w:ind w:left="2280" w:right="0" w:hanging="720"/>
        <w:jc w:val="left"/>
        <w:rPr>
          <w:sz w:val="22"/>
        </w:rPr>
      </w:pPr>
      <w:r>
        <w:rPr>
          <w:sz w:val="22"/>
        </w:rPr>
        <w:t>In</w:t>
      </w:r>
      <w:r>
        <w:rPr>
          <w:spacing w:val="-3"/>
          <w:sz w:val="22"/>
        </w:rPr>
        <w:t> </w:t>
      </w:r>
      <w:r>
        <w:rPr>
          <w:sz w:val="22"/>
        </w:rPr>
        <w:t>the</w:t>
      </w:r>
      <w:r>
        <w:rPr>
          <w:spacing w:val="-2"/>
          <w:sz w:val="22"/>
        </w:rPr>
        <w:t> </w:t>
      </w:r>
      <w:r>
        <w:rPr>
          <w:sz w:val="22"/>
        </w:rPr>
        <w:t>MH</w:t>
      </w:r>
      <w:r>
        <w:rPr>
          <w:spacing w:val="-4"/>
          <w:sz w:val="22"/>
        </w:rPr>
        <w:t> </w:t>
      </w:r>
      <w:r>
        <w:rPr>
          <w:sz w:val="22"/>
        </w:rPr>
        <w:t>subdistrict,</w:t>
      </w:r>
      <w:r>
        <w:rPr>
          <w:spacing w:val="-5"/>
          <w:sz w:val="22"/>
        </w:rPr>
        <w:t> </w:t>
      </w:r>
      <w:r>
        <w:rPr>
          <w:sz w:val="22"/>
        </w:rPr>
        <w:t>a</w:t>
      </w:r>
      <w:r>
        <w:rPr>
          <w:spacing w:val="-3"/>
          <w:sz w:val="22"/>
        </w:rPr>
        <w:t> </w:t>
      </w:r>
      <w:r>
        <w:rPr>
          <w:sz w:val="22"/>
        </w:rPr>
        <w:t>mobile</w:t>
      </w:r>
      <w:r>
        <w:rPr>
          <w:spacing w:val="-2"/>
          <w:sz w:val="22"/>
        </w:rPr>
        <w:t> </w:t>
      </w:r>
      <w:r>
        <w:rPr>
          <w:sz w:val="22"/>
        </w:rPr>
        <w:t>home</w:t>
      </w:r>
      <w:r>
        <w:rPr>
          <w:spacing w:val="-5"/>
          <w:sz w:val="22"/>
        </w:rPr>
        <w:t> </w:t>
      </w:r>
      <w:r>
        <w:rPr>
          <w:sz w:val="22"/>
        </w:rPr>
        <w:t>must</w:t>
      </w:r>
      <w:r>
        <w:rPr>
          <w:spacing w:val="-1"/>
          <w:sz w:val="22"/>
        </w:rPr>
        <w:t> </w:t>
      </w:r>
      <w:r>
        <w:rPr>
          <w:sz w:val="22"/>
        </w:rPr>
        <w:t>have</w:t>
      </w:r>
      <w:r>
        <w:rPr>
          <w:spacing w:val="-3"/>
          <w:sz w:val="22"/>
        </w:rPr>
        <w:t> </w:t>
      </w:r>
      <w:r>
        <w:rPr>
          <w:sz w:val="22"/>
        </w:rPr>
        <w:t>the</w:t>
      </w:r>
      <w:r>
        <w:rPr>
          <w:spacing w:val="-2"/>
          <w:sz w:val="22"/>
        </w:rPr>
        <w:t> </w:t>
      </w:r>
      <w:r>
        <w:rPr>
          <w:sz w:val="22"/>
        </w:rPr>
        <w:t>following</w:t>
      </w:r>
      <w:r>
        <w:rPr>
          <w:spacing w:val="-6"/>
          <w:sz w:val="22"/>
        </w:rPr>
        <w:t> </w:t>
      </w:r>
      <w:r>
        <w:rPr>
          <w:sz w:val="22"/>
        </w:rPr>
        <w:t>minimum</w:t>
      </w:r>
      <w:r>
        <w:rPr>
          <w:spacing w:val="-4"/>
          <w:sz w:val="22"/>
        </w:rPr>
        <w:t> </w:t>
      </w:r>
      <w:r>
        <w:rPr>
          <w:sz w:val="22"/>
        </w:rPr>
        <w:t>lot</w:t>
      </w:r>
      <w:r>
        <w:rPr>
          <w:spacing w:val="-4"/>
          <w:sz w:val="22"/>
        </w:rPr>
        <w:t> </w:t>
      </w:r>
      <w:r>
        <w:rPr>
          <w:spacing w:val="-2"/>
          <w:sz w:val="22"/>
        </w:rPr>
        <w:t>area:</w:t>
      </w:r>
    </w:p>
    <w:p>
      <w:pPr>
        <w:pStyle w:val="BodyText"/>
      </w:pPr>
    </w:p>
    <w:p>
      <w:pPr>
        <w:pStyle w:val="ListParagraph"/>
        <w:numPr>
          <w:ilvl w:val="2"/>
          <w:numId w:val="22"/>
        </w:numPr>
        <w:tabs>
          <w:tab w:pos="3000" w:val="left" w:leader="none"/>
        </w:tabs>
        <w:spacing w:line="240" w:lineRule="auto" w:before="0" w:after="0"/>
        <w:ind w:left="3000" w:right="0" w:hanging="720"/>
        <w:jc w:val="left"/>
        <w:rPr>
          <w:sz w:val="22"/>
        </w:rPr>
      </w:pPr>
      <w:r>
        <w:rPr>
          <w:sz w:val="22"/>
        </w:rPr>
        <w:t>1,500</w:t>
      </w:r>
      <w:r>
        <w:rPr>
          <w:spacing w:val="-2"/>
          <w:sz w:val="22"/>
        </w:rPr>
        <w:t> </w:t>
      </w:r>
      <w:r>
        <w:rPr>
          <w:sz w:val="22"/>
        </w:rPr>
        <w:t>square</w:t>
      </w:r>
      <w:r>
        <w:rPr>
          <w:spacing w:val="-2"/>
          <w:sz w:val="22"/>
        </w:rPr>
        <w:t> </w:t>
      </w:r>
      <w:r>
        <w:rPr>
          <w:sz w:val="22"/>
        </w:rPr>
        <w:t>feet</w:t>
      </w:r>
      <w:r>
        <w:rPr>
          <w:spacing w:val="-4"/>
          <w:sz w:val="22"/>
        </w:rPr>
        <w:t> </w:t>
      </w:r>
      <w:r>
        <w:rPr>
          <w:sz w:val="22"/>
        </w:rPr>
        <w:t>for</w:t>
      </w:r>
      <w:r>
        <w:rPr>
          <w:spacing w:val="-4"/>
          <w:sz w:val="22"/>
        </w:rPr>
        <w:t> </w:t>
      </w:r>
      <w:r>
        <w:rPr>
          <w:sz w:val="22"/>
        </w:rPr>
        <w:t>a</w:t>
      </w:r>
      <w:r>
        <w:rPr>
          <w:spacing w:val="-4"/>
          <w:sz w:val="22"/>
        </w:rPr>
        <w:t> </w:t>
      </w:r>
      <w:r>
        <w:rPr>
          <w:sz w:val="22"/>
        </w:rPr>
        <w:t>mobile</w:t>
      </w:r>
      <w:r>
        <w:rPr>
          <w:spacing w:val="-3"/>
          <w:sz w:val="22"/>
        </w:rPr>
        <w:t> </w:t>
      </w:r>
      <w:r>
        <w:rPr>
          <w:sz w:val="22"/>
        </w:rPr>
        <w:t>home</w:t>
      </w:r>
      <w:r>
        <w:rPr>
          <w:spacing w:val="-2"/>
          <w:sz w:val="22"/>
        </w:rPr>
        <w:t> </w:t>
      </w:r>
      <w:r>
        <w:rPr>
          <w:sz w:val="22"/>
        </w:rPr>
        <w:t>on</w:t>
      </w:r>
      <w:r>
        <w:rPr>
          <w:spacing w:val="-5"/>
          <w:sz w:val="22"/>
        </w:rPr>
        <w:t> </w:t>
      </w:r>
      <w:r>
        <w:rPr>
          <w:sz w:val="22"/>
        </w:rPr>
        <w:t>a</w:t>
      </w:r>
      <w:r>
        <w:rPr>
          <w:spacing w:val="-2"/>
          <w:sz w:val="22"/>
        </w:rPr>
        <w:t> </w:t>
      </w:r>
      <w:r>
        <w:rPr>
          <w:sz w:val="22"/>
        </w:rPr>
        <w:t>transient</w:t>
      </w:r>
      <w:r>
        <w:rPr>
          <w:spacing w:val="-1"/>
          <w:sz w:val="22"/>
        </w:rPr>
        <w:t> </w:t>
      </w:r>
      <w:r>
        <w:rPr>
          <w:sz w:val="22"/>
        </w:rPr>
        <w:t>stand; </w:t>
      </w:r>
      <w:r>
        <w:rPr>
          <w:spacing w:val="-5"/>
          <w:sz w:val="22"/>
        </w:rPr>
        <w:t>or</w:t>
      </w:r>
    </w:p>
    <w:p>
      <w:pPr>
        <w:spacing w:after="0" w:line="240" w:lineRule="auto"/>
        <w:jc w:val="left"/>
        <w:rPr>
          <w:sz w:val="22"/>
        </w:rPr>
        <w:sectPr>
          <w:pgSz w:w="12240" w:h="15840"/>
          <w:pgMar w:top="1080" w:bottom="280" w:left="1320" w:right="1320"/>
        </w:sectPr>
      </w:pPr>
    </w:p>
    <w:p>
      <w:pPr>
        <w:pStyle w:val="ListParagraph"/>
        <w:numPr>
          <w:ilvl w:val="2"/>
          <w:numId w:val="22"/>
        </w:numPr>
        <w:tabs>
          <w:tab w:pos="3000" w:val="left" w:leader="none"/>
        </w:tabs>
        <w:spacing w:line="240" w:lineRule="auto" w:before="70" w:after="0"/>
        <w:ind w:left="3000" w:right="0" w:hanging="720"/>
        <w:jc w:val="left"/>
        <w:rPr>
          <w:sz w:val="22"/>
        </w:rPr>
      </w:pPr>
      <w:r>
        <w:rPr>
          <w:sz w:val="22"/>
        </w:rPr>
        <w:t>4,000</w:t>
      </w:r>
      <w:r>
        <w:rPr>
          <w:spacing w:val="-2"/>
          <w:sz w:val="22"/>
        </w:rPr>
        <w:t> </w:t>
      </w:r>
      <w:r>
        <w:rPr>
          <w:sz w:val="22"/>
        </w:rPr>
        <w:t>square</w:t>
      </w:r>
      <w:r>
        <w:rPr>
          <w:spacing w:val="-1"/>
          <w:sz w:val="22"/>
        </w:rPr>
        <w:t> </w:t>
      </w:r>
      <w:r>
        <w:rPr>
          <w:sz w:val="22"/>
        </w:rPr>
        <w:t>feet</w:t>
      </w:r>
      <w:r>
        <w:rPr>
          <w:spacing w:val="-4"/>
          <w:sz w:val="22"/>
        </w:rPr>
        <w:t> </w:t>
      </w:r>
      <w:r>
        <w:rPr>
          <w:sz w:val="22"/>
        </w:rPr>
        <w:t>for</w:t>
      </w:r>
      <w:r>
        <w:rPr>
          <w:spacing w:val="-3"/>
          <w:sz w:val="22"/>
        </w:rPr>
        <w:t> </w:t>
      </w:r>
      <w:r>
        <w:rPr>
          <w:sz w:val="22"/>
        </w:rPr>
        <w:t>a</w:t>
      </w:r>
      <w:r>
        <w:rPr>
          <w:spacing w:val="-4"/>
          <w:sz w:val="22"/>
        </w:rPr>
        <w:t> </w:t>
      </w:r>
      <w:r>
        <w:rPr>
          <w:sz w:val="22"/>
        </w:rPr>
        <w:t>mobile</w:t>
      </w:r>
      <w:r>
        <w:rPr>
          <w:spacing w:val="-3"/>
          <w:sz w:val="22"/>
        </w:rPr>
        <w:t> </w:t>
      </w:r>
      <w:r>
        <w:rPr>
          <w:sz w:val="22"/>
        </w:rPr>
        <w:t>home</w:t>
      </w:r>
      <w:r>
        <w:rPr>
          <w:spacing w:val="-1"/>
          <w:sz w:val="22"/>
        </w:rPr>
        <w:t> </w:t>
      </w:r>
      <w:r>
        <w:rPr>
          <w:sz w:val="22"/>
        </w:rPr>
        <w:t>on</w:t>
      </w:r>
      <w:r>
        <w:rPr>
          <w:spacing w:val="-5"/>
          <w:sz w:val="22"/>
        </w:rPr>
        <w:t> </w:t>
      </w:r>
      <w:r>
        <w:rPr>
          <w:sz w:val="22"/>
        </w:rPr>
        <w:t>a</w:t>
      </w:r>
      <w:r>
        <w:rPr>
          <w:spacing w:val="-1"/>
          <w:sz w:val="22"/>
        </w:rPr>
        <w:t> </w:t>
      </w:r>
      <w:r>
        <w:rPr>
          <w:sz w:val="22"/>
        </w:rPr>
        <w:t>subdivided</w:t>
      </w:r>
      <w:r>
        <w:rPr>
          <w:spacing w:val="-4"/>
          <w:sz w:val="22"/>
        </w:rPr>
        <w:t> lot.</w:t>
      </w:r>
    </w:p>
    <w:p>
      <w:pPr>
        <w:pStyle w:val="BodyText"/>
      </w:pPr>
    </w:p>
    <w:p>
      <w:pPr>
        <w:pStyle w:val="ListParagraph"/>
        <w:numPr>
          <w:ilvl w:val="1"/>
          <w:numId w:val="22"/>
        </w:numPr>
        <w:tabs>
          <w:tab w:pos="2278" w:val="left" w:leader="none"/>
        </w:tabs>
        <w:spacing w:line="240" w:lineRule="auto" w:before="1" w:after="0"/>
        <w:ind w:left="120" w:right="114" w:firstLine="1440"/>
        <w:jc w:val="both"/>
        <w:rPr>
          <w:sz w:val="22"/>
        </w:rPr>
      </w:pPr>
      <w:r>
        <w:rPr>
          <w:sz w:val="22"/>
        </w:rPr>
        <w:t>There is no minimum lot area for lots within a residential development tract, however, the average area of the lots within a residential development tract must equal or exceed 1,900 square feet.</w:t>
      </w:r>
    </w:p>
    <w:p>
      <w:pPr>
        <w:pStyle w:val="ListParagraph"/>
        <w:numPr>
          <w:ilvl w:val="0"/>
          <w:numId w:val="22"/>
        </w:numPr>
        <w:tabs>
          <w:tab w:pos="1558" w:val="left" w:leader="none"/>
        </w:tabs>
        <w:spacing w:line="240" w:lineRule="auto" w:before="251" w:after="0"/>
        <w:ind w:left="120" w:right="115" w:firstLine="720"/>
        <w:jc w:val="both"/>
        <w:rPr>
          <w:sz w:val="22"/>
        </w:rPr>
      </w:pPr>
      <w:r>
        <w:rPr>
          <w:sz w:val="22"/>
          <w:u w:val="single"/>
        </w:rPr>
        <w:t>Schedule of minimum lot area for residential use</w:t>
      </w:r>
      <w:r>
        <w:rPr>
          <w:sz w:val="22"/>
          <w:u w:val="none"/>
        </w:rPr>
        <w:t>.</w:t>
      </w:r>
      <w:r>
        <w:rPr>
          <w:spacing w:val="40"/>
          <w:sz w:val="22"/>
          <w:u w:val="none"/>
        </w:rPr>
        <w:t> </w:t>
      </w:r>
      <w:r>
        <w:rPr>
          <w:sz w:val="22"/>
          <w:u w:val="none"/>
        </w:rPr>
        <w:t>Except as otherwise provided in this section, a person shall not erect, alter, or convert any residential structure or part of a structure to have a smaller lot area than is allowed in the minimum regulations of Section 51P-193.125. (Ord. Nos. 21859; 24728; 25267)</w:t>
      </w:r>
    </w:p>
    <w:p>
      <w:pPr>
        <w:pStyle w:val="BodyText"/>
      </w:pPr>
    </w:p>
    <w:p>
      <w:pPr>
        <w:pStyle w:val="BodyText"/>
        <w:spacing w:before="1"/>
      </w:pPr>
    </w:p>
    <w:p>
      <w:pPr>
        <w:pStyle w:val="Heading1"/>
        <w:tabs>
          <w:tab w:pos="2999" w:val="left" w:leader="none"/>
        </w:tabs>
      </w:pPr>
      <w:r>
        <w:rPr/>
        <w:t>SEC.</w:t>
      </w:r>
      <w:r>
        <w:rPr>
          <w:spacing w:val="-5"/>
        </w:rPr>
        <w:t> </w:t>
      </w:r>
      <w:r>
        <w:rPr/>
        <w:t>51P-</w:t>
      </w:r>
      <w:r>
        <w:rPr>
          <w:spacing w:val="-2"/>
        </w:rPr>
        <w:t>193.122.</w:t>
      </w:r>
      <w:r>
        <w:rPr/>
        <w:tab/>
        <w:t>MAXIMUM</w:t>
      </w:r>
      <w:r>
        <w:rPr>
          <w:spacing w:val="-7"/>
        </w:rPr>
        <w:t> </w:t>
      </w:r>
      <w:r>
        <w:rPr/>
        <w:t>LOT</w:t>
      </w:r>
      <w:r>
        <w:rPr>
          <w:spacing w:val="-5"/>
        </w:rPr>
        <w:t> </w:t>
      </w:r>
      <w:r>
        <w:rPr>
          <w:spacing w:val="-2"/>
        </w:rPr>
        <w:t>COVERAGE.</w:t>
      </w:r>
    </w:p>
    <w:p>
      <w:pPr>
        <w:pStyle w:val="BodyText"/>
        <w:spacing w:before="1"/>
        <w:rPr>
          <w:b/>
        </w:rPr>
      </w:pPr>
    </w:p>
    <w:p>
      <w:pPr>
        <w:pStyle w:val="ListParagraph"/>
        <w:numPr>
          <w:ilvl w:val="0"/>
          <w:numId w:val="23"/>
        </w:numPr>
        <w:tabs>
          <w:tab w:pos="1559" w:val="left" w:leader="none"/>
        </w:tabs>
        <w:spacing w:line="240" w:lineRule="auto" w:before="0" w:after="0"/>
        <w:ind w:left="1559" w:right="0" w:hanging="719"/>
        <w:jc w:val="left"/>
        <w:rPr>
          <w:sz w:val="22"/>
        </w:rPr>
      </w:pPr>
      <w:r>
        <w:rPr>
          <w:sz w:val="22"/>
          <w:u w:val="single"/>
        </w:rPr>
        <w:t>General</w:t>
      </w:r>
      <w:r>
        <w:rPr>
          <w:spacing w:val="-4"/>
          <w:sz w:val="22"/>
          <w:u w:val="single"/>
        </w:rPr>
        <w:t> </w:t>
      </w:r>
      <w:r>
        <w:rPr>
          <w:spacing w:val="-2"/>
          <w:sz w:val="22"/>
          <w:u w:val="single"/>
        </w:rPr>
        <w:t>provisions</w:t>
      </w:r>
      <w:r>
        <w:rPr>
          <w:spacing w:val="-2"/>
          <w:sz w:val="22"/>
          <w:u w:val="none"/>
        </w:rPr>
        <w:t>.</w:t>
      </w:r>
    </w:p>
    <w:p>
      <w:pPr>
        <w:pStyle w:val="BodyText"/>
      </w:pPr>
    </w:p>
    <w:p>
      <w:pPr>
        <w:pStyle w:val="ListParagraph"/>
        <w:numPr>
          <w:ilvl w:val="1"/>
          <w:numId w:val="23"/>
        </w:numPr>
        <w:tabs>
          <w:tab w:pos="2278" w:val="left" w:leader="none"/>
        </w:tabs>
        <w:spacing w:line="240" w:lineRule="auto" w:before="0" w:after="0"/>
        <w:ind w:left="120" w:right="115" w:firstLine="1440"/>
        <w:jc w:val="both"/>
        <w:rPr>
          <w:sz w:val="22"/>
        </w:rPr>
      </w:pPr>
      <w:r>
        <w:rPr>
          <w:sz w:val="22"/>
        </w:rPr>
        <w:t>In the residential, office, NS, SC, GR, and LC subdistricts,</w:t>
      </w:r>
      <w:r>
        <w:rPr>
          <w:spacing w:val="-1"/>
          <w:sz w:val="22"/>
        </w:rPr>
        <w:t> </w:t>
      </w:r>
      <w:r>
        <w:rPr>
          <w:sz w:val="22"/>
        </w:rPr>
        <w:t>institutional buildings may cover a maximum of 60 percent of the lot.</w:t>
      </w:r>
    </w:p>
    <w:p>
      <w:pPr>
        <w:pStyle w:val="ListParagraph"/>
        <w:numPr>
          <w:ilvl w:val="1"/>
          <w:numId w:val="23"/>
        </w:numPr>
        <w:tabs>
          <w:tab w:pos="2278" w:val="left" w:leader="none"/>
        </w:tabs>
        <w:spacing w:line="240" w:lineRule="auto" w:before="253" w:after="0"/>
        <w:ind w:left="120" w:right="118" w:firstLine="1440"/>
        <w:jc w:val="both"/>
        <w:rPr>
          <w:sz w:val="22"/>
        </w:rPr>
      </w:pPr>
      <w:r>
        <w:rPr>
          <w:sz w:val="22"/>
        </w:rPr>
        <w:t>In the MF-4, SC, HC, I-1, and I-2 subdistricts, a structure used for off-street parking may be excluded in determining the percentage of lot coverage.</w:t>
      </w:r>
    </w:p>
    <w:p>
      <w:pPr>
        <w:pStyle w:val="ListParagraph"/>
        <w:numPr>
          <w:ilvl w:val="1"/>
          <w:numId w:val="23"/>
        </w:numPr>
        <w:tabs>
          <w:tab w:pos="2278" w:val="left" w:leader="none"/>
        </w:tabs>
        <w:spacing w:line="240" w:lineRule="auto" w:before="252" w:after="0"/>
        <w:ind w:left="120" w:right="116" w:firstLine="1440"/>
        <w:jc w:val="both"/>
        <w:rPr>
          <w:sz w:val="22"/>
        </w:rPr>
      </w:pPr>
      <w:r>
        <w:rPr>
          <w:sz w:val="22"/>
        </w:rPr>
        <w:t>The maximum lot coverage requirements in a planned development subdistrict</w:t>
      </w:r>
      <w:r>
        <w:rPr>
          <w:spacing w:val="40"/>
          <w:sz w:val="22"/>
        </w:rPr>
        <w:t> </w:t>
      </w:r>
      <w:r>
        <w:rPr>
          <w:sz w:val="22"/>
        </w:rPr>
        <w:t>are controlled by the planned development subdistrict regulations.</w:t>
      </w:r>
    </w:p>
    <w:p>
      <w:pPr>
        <w:pStyle w:val="ListParagraph"/>
        <w:numPr>
          <w:ilvl w:val="1"/>
          <w:numId w:val="23"/>
        </w:numPr>
        <w:tabs>
          <w:tab w:pos="2278" w:val="left" w:leader="none"/>
        </w:tabs>
        <w:spacing w:line="240" w:lineRule="auto" w:before="252" w:after="0"/>
        <w:ind w:left="120" w:right="114" w:firstLine="1440"/>
        <w:jc w:val="both"/>
        <w:rPr>
          <w:sz w:val="22"/>
        </w:rPr>
      </w:pPr>
      <w:r>
        <w:rPr>
          <w:sz w:val="22"/>
        </w:rPr>
        <w:t>In the TH subdistrict, 80 percent of an individual lot may be covered by structures, if the coverage for the total project does not exceed 60 percent and at least 40 percent is reserved for open space.</w:t>
      </w:r>
    </w:p>
    <w:p>
      <w:pPr>
        <w:pStyle w:val="BodyText"/>
        <w:spacing w:before="1"/>
      </w:pPr>
    </w:p>
    <w:p>
      <w:pPr>
        <w:pStyle w:val="ListParagraph"/>
        <w:numPr>
          <w:ilvl w:val="1"/>
          <w:numId w:val="23"/>
        </w:numPr>
        <w:tabs>
          <w:tab w:pos="2277" w:val="left" w:leader="none"/>
        </w:tabs>
        <w:spacing w:line="240" w:lineRule="auto" w:before="0" w:after="0"/>
        <w:ind w:left="120" w:right="114" w:firstLine="1439"/>
        <w:jc w:val="both"/>
        <w:rPr>
          <w:sz w:val="22"/>
        </w:rPr>
      </w:pPr>
      <w:r>
        <w:rPr>
          <w:sz w:val="22"/>
        </w:rPr>
        <w:t>The following modifications apply to residential development tracts. In case of a conflict between this paragraph and the other provisions of this section, this paragraph controls.</w:t>
      </w:r>
    </w:p>
    <w:p>
      <w:pPr>
        <w:pStyle w:val="ListParagraph"/>
        <w:numPr>
          <w:ilvl w:val="2"/>
          <w:numId w:val="23"/>
        </w:numPr>
        <w:tabs>
          <w:tab w:pos="3000" w:val="left" w:leader="none"/>
        </w:tabs>
        <w:spacing w:line="240" w:lineRule="auto" w:before="252" w:after="0"/>
        <w:ind w:left="120" w:right="114" w:firstLine="2160"/>
        <w:jc w:val="left"/>
        <w:rPr>
          <w:sz w:val="22"/>
        </w:rPr>
      </w:pPr>
      <w:r>
        <w:rPr>
          <w:sz w:val="22"/>
        </w:rPr>
        <w:t>Maximum lot coverage is 60 percent. For purposes of this paragraph, the residential development tract is treated as a single lot.</w:t>
      </w:r>
    </w:p>
    <w:p>
      <w:pPr>
        <w:pStyle w:val="ListParagraph"/>
        <w:numPr>
          <w:ilvl w:val="2"/>
          <w:numId w:val="23"/>
        </w:numPr>
        <w:tabs>
          <w:tab w:pos="3000" w:val="left" w:leader="none"/>
        </w:tabs>
        <w:spacing w:line="240" w:lineRule="auto" w:before="252" w:after="0"/>
        <w:ind w:left="3000" w:right="0" w:hanging="720"/>
        <w:jc w:val="left"/>
        <w:rPr>
          <w:sz w:val="22"/>
        </w:rPr>
      </w:pPr>
      <w:r>
        <w:rPr>
          <w:sz w:val="22"/>
        </w:rPr>
        <w:t>Twenty-five</w:t>
      </w:r>
      <w:r>
        <w:rPr>
          <w:spacing w:val="64"/>
          <w:w w:val="150"/>
          <w:sz w:val="22"/>
        </w:rPr>
        <w:t> </w:t>
      </w:r>
      <w:r>
        <w:rPr>
          <w:sz w:val="22"/>
        </w:rPr>
        <w:t>percent</w:t>
      </w:r>
      <w:r>
        <w:rPr>
          <w:spacing w:val="66"/>
          <w:w w:val="150"/>
          <w:sz w:val="22"/>
        </w:rPr>
        <w:t> </w:t>
      </w:r>
      <w:r>
        <w:rPr>
          <w:sz w:val="22"/>
        </w:rPr>
        <w:t>of</w:t>
      </w:r>
      <w:r>
        <w:rPr>
          <w:spacing w:val="62"/>
          <w:w w:val="150"/>
          <w:sz w:val="22"/>
        </w:rPr>
        <w:t> </w:t>
      </w:r>
      <w:r>
        <w:rPr>
          <w:sz w:val="22"/>
        </w:rPr>
        <w:t>the</w:t>
      </w:r>
      <w:r>
        <w:rPr>
          <w:spacing w:val="65"/>
          <w:w w:val="150"/>
          <w:sz w:val="22"/>
        </w:rPr>
        <w:t> </w:t>
      </w:r>
      <w:r>
        <w:rPr>
          <w:sz w:val="22"/>
        </w:rPr>
        <w:t>residential</w:t>
      </w:r>
      <w:r>
        <w:rPr>
          <w:spacing w:val="65"/>
          <w:w w:val="150"/>
          <w:sz w:val="22"/>
        </w:rPr>
        <w:t> </w:t>
      </w:r>
      <w:r>
        <w:rPr>
          <w:sz w:val="22"/>
        </w:rPr>
        <w:t>development</w:t>
      </w:r>
      <w:r>
        <w:rPr>
          <w:spacing w:val="66"/>
          <w:w w:val="150"/>
          <w:sz w:val="22"/>
        </w:rPr>
        <w:t> </w:t>
      </w:r>
      <w:r>
        <w:rPr>
          <w:sz w:val="22"/>
        </w:rPr>
        <w:t>tract</w:t>
      </w:r>
      <w:r>
        <w:rPr>
          <w:spacing w:val="65"/>
          <w:w w:val="150"/>
          <w:sz w:val="22"/>
        </w:rPr>
        <w:t> </w:t>
      </w:r>
      <w:r>
        <w:rPr>
          <w:sz w:val="22"/>
        </w:rPr>
        <w:t>must</w:t>
      </w:r>
      <w:r>
        <w:rPr>
          <w:spacing w:val="66"/>
          <w:w w:val="150"/>
          <w:sz w:val="22"/>
        </w:rPr>
        <w:t> </w:t>
      </w:r>
      <w:r>
        <w:rPr>
          <w:spacing w:val="-5"/>
          <w:sz w:val="22"/>
        </w:rPr>
        <w:t>be</w:t>
      </w:r>
    </w:p>
    <w:p>
      <w:pPr>
        <w:pStyle w:val="BodyText"/>
        <w:spacing w:before="2"/>
        <w:ind w:left="120"/>
      </w:pPr>
      <w:r>
        <w:rPr/>
        <w:t>permeable</w:t>
      </w:r>
      <w:r>
        <w:rPr>
          <w:spacing w:val="-5"/>
        </w:rPr>
        <w:t> </w:t>
      </w:r>
      <w:r>
        <w:rPr>
          <w:spacing w:val="-2"/>
        </w:rPr>
        <w:t>surface.</w:t>
      </w:r>
    </w:p>
    <w:p>
      <w:pPr>
        <w:pStyle w:val="ListParagraph"/>
        <w:numPr>
          <w:ilvl w:val="2"/>
          <w:numId w:val="23"/>
        </w:numPr>
        <w:tabs>
          <w:tab w:pos="3000" w:val="left" w:leader="none"/>
        </w:tabs>
        <w:spacing w:line="240" w:lineRule="auto" w:before="251" w:after="0"/>
        <w:ind w:left="120" w:right="112" w:firstLine="2159"/>
        <w:jc w:val="left"/>
        <w:rPr>
          <w:sz w:val="22"/>
        </w:rPr>
      </w:pPr>
      <w:r>
        <w:rPr>
          <w:sz w:val="22"/>
        </w:rPr>
        <w:t>Up to five percent of the residential development tract may be permeable pavement for motor vehicles.</w:t>
      </w:r>
    </w:p>
    <w:p>
      <w:pPr>
        <w:pStyle w:val="BodyText"/>
        <w:spacing w:before="1"/>
      </w:pPr>
    </w:p>
    <w:p>
      <w:pPr>
        <w:pStyle w:val="ListParagraph"/>
        <w:numPr>
          <w:ilvl w:val="1"/>
          <w:numId w:val="23"/>
        </w:numPr>
        <w:tabs>
          <w:tab w:pos="2278" w:val="left" w:leader="none"/>
        </w:tabs>
        <w:spacing w:line="240" w:lineRule="auto" w:before="0" w:after="0"/>
        <w:ind w:left="120" w:right="112" w:firstLine="1440"/>
        <w:jc w:val="both"/>
        <w:rPr>
          <w:sz w:val="22"/>
        </w:rPr>
      </w:pPr>
      <w:r>
        <w:rPr>
          <w:sz w:val="22"/>
        </w:rPr>
        <w:t>The following modifications apply to single-family uses in MF-1, MF-2, and</w:t>
      </w:r>
      <w:r>
        <w:rPr>
          <w:spacing w:val="40"/>
          <w:sz w:val="22"/>
        </w:rPr>
        <w:t> </w:t>
      </w:r>
      <w:r>
        <w:rPr>
          <w:sz w:val="22"/>
        </w:rPr>
        <w:t>MF-3 subdistricts. In case of a conflict between this paragraph and the other provisions of this section,</w:t>
      </w:r>
      <w:r>
        <w:rPr>
          <w:spacing w:val="40"/>
          <w:sz w:val="22"/>
        </w:rPr>
        <w:t> </w:t>
      </w:r>
      <w:r>
        <w:rPr>
          <w:sz w:val="22"/>
        </w:rPr>
        <w:t>this paragraph controls.</w:t>
      </w:r>
    </w:p>
    <w:p>
      <w:pPr>
        <w:pStyle w:val="ListParagraph"/>
        <w:numPr>
          <w:ilvl w:val="2"/>
          <w:numId w:val="23"/>
        </w:numPr>
        <w:tabs>
          <w:tab w:pos="3000" w:val="left" w:leader="none"/>
        </w:tabs>
        <w:spacing w:line="240" w:lineRule="auto" w:before="252" w:after="0"/>
        <w:ind w:left="3000" w:right="0" w:hanging="720"/>
        <w:jc w:val="left"/>
        <w:rPr>
          <w:sz w:val="22"/>
        </w:rPr>
      </w:pPr>
      <w:r>
        <w:rPr>
          <w:sz w:val="22"/>
        </w:rPr>
        <w:t>Maximum</w:t>
      </w:r>
      <w:r>
        <w:rPr>
          <w:spacing w:val="-5"/>
          <w:sz w:val="22"/>
        </w:rPr>
        <w:t> </w:t>
      </w:r>
      <w:r>
        <w:rPr>
          <w:sz w:val="22"/>
        </w:rPr>
        <w:t>lot</w:t>
      </w:r>
      <w:r>
        <w:rPr>
          <w:spacing w:val="-5"/>
          <w:sz w:val="22"/>
        </w:rPr>
        <w:t> </w:t>
      </w:r>
      <w:r>
        <w:rPr>
          <w:sz w:val="22"/>
        </w:rPr>
        <w:t>coverage</w:t>
      </w:r>
      <w:r>
        <w:rPr>
          <w:spacing w:val="-2"/>
          <w:sz w:val="22"/>
        </w:rPr>
        <w:t> </w:t>
      </w:r>
      <w:r>
        <w:rPr>
          <w:sz w:val="22"/>
        </w:rPr>
        <w:t>is</w:t>
      </w:r>
      <w:r>
        <w:rPr>
          <w:spacing w:val="-3"/>
          <w:sz w:val="22"/>
        </w:rPr>
        <w:t> </w:t>
      </w:r>
      <w:r>
        <w:rPr>
          <w:sz w:val="22"/>
        </w:rPr>
        <w:t>60</w:t>
      </w:r>
      <w:r>
        <w:rPr>
          <w:spacing w:val="-2"/>
          <w:sz w:val="22"/>
        </w:rPr>
        <w:t> percent.</w:t>
      </w:r>
    </w:p>
    <w:p>
      <w:pPr>
        <w:pStyle w:val="BodyText"/>
      </w:pPr>
    </w:p>
    <w:p>
      <w:pPr>
        <w:pStyle w:val="ListParagraph"/>
        <w:numPr>
          <w:ilvl w:val="2"/>
          <w:numId w:val="23"/>
        </w:numPr>
        <w:tabs>
          <w:tab w:pos="3000" w:val="left" w:leader="none"/>
        </w:tabs>
        <w:spacing w:line="240" w:lineRule="auto" w:before="0" w:after="0"/>
        <w:ind w:left="3000" w:right="0" w:hanging="720"/>
        <w:jc w:val="left"/>
        <w:rPr>
          <w:sz w:val="22"/>
        </w:rPr>
      </w:pPr>
      <w:r>
        <w:rPr>
          <w:sz w:val="22"/>
        </w:rPr>
        <w:t>Twenty-five</w:t>
      </w:r>
      <w:r>
        <w:rPr>
          <w:spacing w:val="-4"/>
          <w:sz w:val="22"/>
        </w:rPr>
        <w:t> </w:t>
      </w:r>
      <w:r>
        <w:rPr>
          <w:sz w:val="22"/>
        </w:rPr>
        <w:t>percent</w:t>
      </w:r>
      <w:r>
        <w:rPr>
          <w:spacing w:val="-2"/>
          <w:sz w:val="22"/>
        </w:rPr>
        <w:t> </w:t>
      </w:r>
      <w:r>
        <w:rPr>
          <w:sz w:val="22"/>
        </w:rPr>
        <w:t>of</w:t>
      </w:r>
      <w:r>
        <w:rPr>
          <w:spacing w:val="-5"/>
          <w:sz w:val="22"/>
        </w:rPr>
        <w:t> </w:t>
      </w:r>
      <w:r>
        <w:rPr>
          <w:sz w:val="22"/>
        </w:rPr>
        <w:t>the</w:t>
      </w:r>
      <w:r>
        <w:rPr>
          <w:spacing w:val="-4"/>
          <w:sz w:val="22"/>
        </w:rPr>
        <w:t> </w:t>
      </w:r>
      <w:r>
        <w:rPr>
          <w:sz w:val="22"/>
        </w:rPr>
        <w:t>lot</w:t>
      </w:r>
      <w:r>
        <w:rPr>
          <w:spacing w:val="-5"/>
          <w:sz w:val="22"/>
        </w:rPr>
        <w:t> </w:t>
      </w:r>
      <w:r>
        <w:rPr>
          <w:sz w:val="22"/>
        </w:rPr>
        <w:t>must</w:t>
      </w:r>
      <w:r>
        <w:rPr>
          <w:spacing w:val="-2"/>
          <w:sz w:val="22"/>
        </w:rPr>
        <w:t> </w:t>
      </w:r>
      <w:r>
        <w:rPr>
          <w:sz w:val="22"/>
        </w:rPr>
        <w:t>be</w:t>
      </w:r>
      <w:r>
        <w:rPr>
          <w:spacing w:val="-3"/>
          <w:sz w:val="22"/>
        </w:rPr>
        <w:t> </w:t>
      </w:r>
      <w:r>
        <w:rPr>
          <w:sz w:val="22"/>
        </w:rPr>
        <w:t>permeable</w:t>
      </w:r>
      <w:r>
        <w:rPr>
          <w:spacing w:val="-3"/>
          <w:sz w:val="22"/>
        </w:rPr>
        <w:t> </w:t>
      </w:r>
      <w:r>
        <w:rPr>
          <w:spacing w:val="-2"/>
          <w:sz w:val="22"/>
        </w:rPr>
        <w:t>surface.</w:t>
      </w:r>
    </w:p>
    <w:p>
      <w:pPr>
        <w:pStyle w:val="BodyText"/>
      </w:pPr>
    </w:p>
    <w:p>
      <w:pPr>
        <w:pStyle w:val="ListParagraph"/>
        <w:numPr>
          <w:ilvl w:val="2"/>
          <w:numId w:val="23"/>
        </w:numPr>
        <w:tabs>
          <w:tab w:pos="3000" w:val="left" w:leader="none"/>
        </w:tabs>
        <w:spacing w:line="252" w:lineRule="exact" w:before="0" w:after="0"/>
        <w:ind w:left="3000" w:right="0" w:hanging="720"/>
        <w:jc w:val="left"/>
        <w:rPr>
          <w:sz w:val="22"/>
        </w:rPr>
      </w:pPr>
      <w:r>
        <w:rPr>
          <w:sz w:val="22"/>
        </w:rPr>
        <w:t>Up</w:t>
      </w:r>
      <w:r>
        <w:rPr>
          <w:spacing w:val="45"/>
          <w:sz w:val="22"/>
        </w:rPr>
        <w:t> </w:t>
      </w:r>
      <w:r>
        <w:rPr>
          <w:sz w:val="22"/>
        </w:rPr>
        <w:t>to</w:t>
      </w:r>
      <w:r>
        <w:rPr>
          <w:spacing w:val="43"/>
          <w:sz w:val="22"/>
        </w:rPr>
        <w:t> </w:t>
      </w:r>
      <w:r>
        <w:rPr>
          <w:sz w:val="22"/>
        </w:rPr>
        <w:t>five</w:t>
      </w:r>
      <w:r>
        <w:rPr>
          <w:spacing w:val="44"/>
          <w:sz w:val="22"/>
        </w:rPr>
        <w:t> </w:t>
      </w:r>
      <w:r>
        <w:rPr>
          <w:sz w:val="22"/>
        </w:rPr>
        <w:t>percent</w:t>
      </w:r>
      <w:r>
        <w:rPr>
          <w:spacing w:val="47"/>
          <w:sz w:val="22"/>
        </w:rPr>
        <w:t> </w:t>
      </w:r>
      <w:r>
        <w:rPr>
          <w:sz w:val="22"/>
        </w:rPr>
        <w:t>of</w:t>
      </w:r>
      <w:r>
        <w:rPr>
          <w:spacing w:val="44"/>
          <w:sz w:val="22"/>
        </w:rPr>
        <w:t> </w:t>
      </w:r>
      <w:r>
        <w:rPr>
          <w:sz w:val="22"/>
        </w:rPr>
        <w:t>the</w:t>
      </w:r>
      <w:r>
        <w:rPr>
          <w:spacing w:val="43"/>
          <w:sz w:val="22"/>
        </w:rPr>
        <w:t> </w:t>
      </w:r>
      <w:r>
        <w:rPr>
          <w:sz w:val="22"/>
        </w:rPr>
        <w:t>lot</w:t>
      </w:r>
      <w:r>
        <w:rPr>
          <w:spacing w:val="44"/>
          <w:sz w:val="22"/>
        </w:rPr>
        <w:t> </w:t>
      </w:r>
      <w:r>
        <w:rPr>
          <w:sz w:val="22"/>
        </w:rPr>
        <w:t>may</w:t>
      </w:r>
      <w:r>
        <w:rPr>
          <w:spacing w:val="43"/>
          <w:sz w:val="22"/>
        </w:rPr>
        <w:t> </w:t>
      </w:r>
      <w:r>
        <w:rPr>
          <w:sz w:val="22"/>
        </w:rPr>
        <w:t>be</w:t>
      </w:r>
      <w:r>
        <w:rPr>
          <w:spacing w:val="44"/>
          <w:sz w:val="22"/>
        </w:rPr>
        <w:t> </w:t>
      </w:r>
      <w:r>
        <w:rPr>
          <w:sz w:val="22"/>
        </w:rPr>
        <w:t>permeable</w:t>
      </w:r>
      <w:r>
        <w:rPr>
          <w:spacing w:val="46"/>
          <w:sz w:val="22"/>
        </w:rPr>
        <w:t> </w:t>
      </w:r>
      <w:r>
        <w:rPr>
          <w:sz w:val="22"/>
        </w:rPr>
        <w:t>pavement</w:t>
      </w:r>
      <w:r>
        <w:rPr>
          <w:spacing w:val="44"/>
          <w:sz w:val="22"/>
        </w:rPr>
        <w:t> </w:t>
      </w:r>
      <w:r>
        <w:rPr>
          <w:sz w:val="22"/>
        </w:rPr>
        <w:t>for</w:t>
      </w:r>
      <w:r>
        <w:rPr>
          <w:spacing w:val="44"/>
          <w:sz w:val="22"/>
        </w:rPr>
        <w:t> </w:t>
      </w:r>
      <w:r>
        <w:rPr>
          <w:spacing w:val="-2"/>
          <w:sz w:val="22"/>
        </w:rPr>
        <w:t>motor</w:t>
      </w:r>
    </w:p>
    <w:p>
      <w:pPr>
        <w:pStyle w:val="BodyText"/>
        <w:spacing w:line="252" w:lineRule="exact"/>
        <w:ind w:left="120"/>
      </w:pPr>
      <w:r>
        <w:rPr>
          <w:spacing w:val="-2"/>
        </w:rPr>
        <w:t>vehicles.</w:t>
      </w:r>
    </w:p>
    <w:p>
      <w:pPr>
        <w:spacing w:after="0" w:line="252" w:lineRule="exact"/>
        <w:sectPr>
          <w:pgSz w:w="12240" w:h="15840"/>
          <w:pgMar w:top="1080" w:bottom="280" w:left="1320" w:right="1320"/>
        </w:sectPr>
      </w:pPr>
    </w:p>
    <w:p>
      <w:pPr>
        <w:pStyle w:val="ListParagraph"/>
        <w:numPr>
          <w:ilvl w:val="0"/>
          <w:numId w:val="23"/>
        </w:numPr>
        <w:tabs>
          <w:tab w:pos="1558" w:val="left" w:leader="none"/>
        </w:tabs>
        <w:spacing w:line="240" w:lineRule="auto" w:before="70" w:after="0"/>
        <w:ind w:left="120" w:right="114" w:firstLine="720"/>
        <w:jc w:val="both"/>
        <w:rPr>
          <w:sz w:val="22"/>
        </w:rPr>
      </w:pPr>
      <w:r>
        <w:rPr>
          <w:sz w:val="22"/>
          <w:u w:val="single"/>
        </w:rPr>
        <w:t>Schedule</w:t>
      </w:r>
      <w:r>
        <w:rPr>
          <w:spacing w:val="-2"/>
          <w:sz w:val="22"/>
          <w:u w:val="single"/>
        </w:rPr>
        <w:t> </w:t>
      </w:r>
      <w:r>
        <w:rPr>
          <w:sz w:val="22"/>
          <w:u w:val="single"/>
        </w:rPr>
        <w:t>of</w:t>
      </w:r>
      <w:r>
        <w:rPr>
          <w:spacing w:val="-4"/>
          <w:sz w:val="22"/>
          <w:u w:val="single"/>
        </w:rPr>
        <w:t> </w:t>
      </w:r>
      <w:r>
        <w:rPr>
          <w:sz w:val="22"/>
          <w:u w:val="single"/>
        </w:rPr>
        <w:t>maximum</w:t>
      </w:r>
      <w:r>
        <w:rPr>
          <w:spacing w:val="-1"/>
          <w:sz w:val="22"/>
          <w:u w:val="single"/>
        </w:rPr>
        <w:t> </w:t>
      </w:r>
      <w:r>
        <w:rPr>
          <w:sz w:val="22"/>
          <w:u w:val="single"/>
        </w:rPr>
        <w:t>lot</w:t>
      </w:r>
      <w:r>
        <w:rPr>
          <w:spacing w:val="-1"/>
          <w:sz w:val="22"/>
          <w:u w:val="single"/>
        </w:rPr>
        <w:t> </w:t>
      </w:r>
      <w:r>
        <w:rPr>
          <w:sz w:val="22"/>
          <w:u w:val="single"/>
        </w:rPr>
        <w:t>coverage</w:t>
      </w:r>
      <w:r>
        <w:rPr>
          <w:sz w:val="22"/>
          <w:u w:val="none"/>
        </w:rPr>
        <w:t>.</w:t>
      </w:r>
      <w:r>
        <w:rPr>
          <w:spacing w:val="40"/>
          <w:sz w:val="22"/>
          <w:u w:val="none"/>
        </w:rPr>
        <w:t> </w:t>
      </w:r>
      <w:r>
        <w:rPr>
          <w:sz w:val="22"/>
          <w:u w:val="none"/>
        </w:rPr>
        <w:t>Except</w:t>
      </w:r>
      <w:r>
        <w:rPr>
          <w:spacing w:val="-1"/>
          <w:sz w:val="22"/>
          <w:u w:val="none"/>
        </w:rPr>
        <w:t> </w:t>
      </w:r>
      <w:r>
        <w:rPr>
          <w:sz w:val="22"/>
          <w:u w:val="none"/>
        </w:rPr>
        <w:t>as</w:t>
      </w:r>
      <w:r>
        <w:rPr>
          <w:spacing w:val="-2"/>
          <w:sz w:val="22"/>
          <w:u w:val="none"/>
        </w:rPr>
        <w:t> </w:t>
      </w:r>
      <w:r>
        <w:rPr>
          <w:sz w:val="22"/>
          <w:u w:val="none"/>
        </w:rPr>
        <w:t>provided</w:t>
      </w:r>
      <w:r>
        <w:rPr>
          <w:spacing w:val="-2"/>
          <w:sz w:val="22"/>
          <w:u w:val="none"/>
        </w:rPr>
        <w:t> </w:t>
      </w:r>
      <w:r>
        <w:rPr>
          <w:sz w:val="22"/>
          <w:u w:val="none"/>
        </w:rPr>
        <w:t>in</w:t>
      </w:r>
      <w:r>
        <w:rPr>
          <w:spacing w:val="-2"/>
          <w:sz w:val="22"/>
          <w:u w:val="none"/>
        </w:rPr>
        <w:t> </w:t>
      </w:r>
      <w:r>
        <w:rPr>
          <w:sz w:val="22"/>
          <w:u w:val="none"/>
        </w:rPr>
        <w:t>this</w:t>
      </w:r>
      <w:r>
        <w:rPr>
          <w:spacing w:val="-2"/>
          <w:sz w:val="22"/>
          <w:u w:val="none"/>
        </w:rPr>
        <w:t> </w:t>
      </w:r>
      <w:r>
        <w:rPr>
          <w:sz w:val="22"/>
          <w:u w:val="none"/>
        </w:rPr>
        <w:t>section,</w:t>
      </w:r>
      <w:r>
        <w:rPr>
          <w:spacing w:val="-5"/>
          <w:sz w:val="22"/>
          <w:u w:val="none"/>
        </w:rPr>
        <w:t> </w:t>
      </w:r>
      <w:r>
        <w:rPr>
          <w:sz w:val="22"/>
          <w:u w:val="none"/>
        </w:rPr>
        <w:t>a</w:t>
      </w:r>
      <w:r>
        <w:rPr>
          <w:spacing w:val="-2"/>
          <w:sz w:val="22"/>
          <w:u w:val="none"/>
        </w:rPr>
        <w:t> </w:t>
      </w:r>
      <w:r>
        <w:rPr>
          <w:sz w:val="22"/>
          <w:u w:val="none"/>
        </w:rPr>
        <w:t>person</w:t>
      </w:r>
      <w:r>
        <w:rPr>
          <w:spacing w:val="-2"/>
          <w:sz w:val="22"/>
          <w:u w:val="none"/>
        </w:rPr>
        <w:t> </w:t>
      </w:r>
      <w:r>
        <w:rPr>
          <w:sz w:val="22"/>
          <w:u w:val="none"/>
        </w:rPr>
        <w:t>shall</w:t>
      </w:r>
      <w:r>
        <w:rPr>
          <w:spacing w:val="-1"/>
          <w:sz w:val="22"/>
          <w:u w:val="none"/>
        </w:rPr>
        <w:t> </w:t>
      </w:r>
      <w:r>
        <w:rPr>
          <w:sz w:val="22"/>
          <w:u w:val="none"/>
        </w:rPr>
        <w:t>not erect, alter, or convert any structure or part of a structure to cover a greater percentage of a lot than is allowed in Section 51P-193.125. (Ord. Nos. 21859; 24728; 25267)</w:t>
      </w:r>
    </w:p>
    <w:p>
      <w:pPr>
        <w:pStyle w:val="BodyText"/>
      </w:pPr>
    </w:p>
    <w:p>
      <w:pPr>
        <w:pStyle w:val="BodyText"/>
      </w:pPr>
    </w:p>
    <w:p>
      <w:pPr>
        <w:pStyle w:val="Heading1"/>
        <w:tabs>
          <w:tab w:pos="2999" w:val="left" w:leader="none"/>
        </w:tabs>
      </w:pPr>
      <w:r>
        <w:rPr/>
        <w:t>SEC.</w:t>
      </w:r>
      <w:r>
        <w:rPr>
          <w:spacing w:val="-5"/>
        </w:rPr>
        <w:t> </w:t>
      </w:r>
      <w:r>
        <w:rPr/>
        <w:t>51P-</w:t>
      </w:r>
      <w:r>
        <w:rPr>
          <w:spacing w:val="-2"/>
        </w:rPr>
        <w:t>193.123.</w:t>
      </w:r>
      <w:r>
        <w:rPr/>
        <w:tab/>
        <w:t>MAXIMUM</w:t>
      </w:r>
      <w:r>
        <w:rPr>
          <w:spacing w:val="-11"/>
        </w:rPr>
        <w:t> </w:t>
      </w:r>
      <w:r>
        <w:rPr/>
        <w:t>BUILDING</w:t>
      </w:r>
      <w:r>
        <w:rPr>
          <w:spacing w:val="-9"/>
        </w:rPr>
        <w:t> </w:t>
      </w:r>
      <w:r>
        <w:rPr>
          <w:spacing w:val="-2"/>
        </w:rPr>
        <w:t>HEIGHT.</w:t>
      </w:r>
    </w:p>
    <w:p>
      <w:pPr>
        <w:pStyle w:val="BodyText"/>
        <w:rPr>
          <w:b/>
        </w:rPr>
      </w:pPr>
    </w:p>
    <w:p>
      <w:pPr>
        <w:pStyle w:val="ListParagraph"/>
        <w:numPr>
          <w:ilvl w:val="0"/>
          <w:numId w:val="24"/>
        </w:numPr>
        <w:tabs>
          <w:tab w:pos="1559" w:val="left" w:leader="none"/>
        </w:tabs>
        <w:spacing w:line="240" w:lineRule="auto" w:before="1" w:after="0"/>
        <w:ind w:left="1559" w:right="0" w:hanging="719"/>
        <w:jc w:val="left"/>
        <w:rPr>
          <w:sz w:val="22"/>
        </w:rPr>
      </w:pPr>
      <w:r>
        <w:rPr>
          <w:sz w:val="22"/>
          <w:u w:val="single"/>
        </w:rPr>
        <w:t>Special</w:t>
      </w:r>
      <w:r>
        <w:rPr>
          <w:spacing w:val="-3"/>
          <w:sz w:val="22"/>
          <w:u w:val="single"/>
        </w:rPr>
        <w:t> </w:t>
      </w:r>
      <w:r>
        <w:rPr>
          <w:sz w:val="22"/>
          <w:u w:val="single"/>
        </w:rPr>
        <w:t>height</w:t>
      </w:r>
      <w:r>
        <w:rPr>
          <w:spacing w:val="-3"/>
          <w:sz w:val="22"/>
          <w:u w:val="single"/>
        </w:rPr>
        <w:t> </w:t>
      </w:r>
      <w:r>
        <w:rPr>
          <w:spacing w:val="-2"/>
          <w:sz w:val="22"/>
          <w:u w:val="single"/>
        </w:rPr>
        <w:t>provisions</w:t>
      </w:r>
      <w:r>
        <w:rPr>
          <w:spacing w:val="-2"/>
          <w:sz w:val="22"/>
          <w:u w:val="none"/>
        </w:rPr>
        <w:t>.</w:t>
      </w:r>
    </w:p>
    <w:p>
      <w:pPr>
        <w:pStyle w:val="BodyText"/>
      </w:pPr>
    </w:p>
    <w:p>
      <w:pPr>
        <w:pStyle w:val="ListParagraph"/>
        <w:numPr>
          <w:ilvl w:val="1"/>
          <w:numId w:val="24"/>
        </w:numPr>
        <w:tabs>
          <w:tab w:pos="2278" w:val="left" w:leader="none"/>
        </w:tabs>
        <w:spacing w:line="240" w:lineRule="auto" w:before="0" w:after="0"/>
        <w:ind w:left="120" w:right="115" w:firstLine="1440"/>
        <w:jc w:val="both"/>
        <w:rPr>
          <w:sz w:val="22"/>
        </w:rPr>
      </w:pPr>
      <w:r>
        <w:rPr>
          <w:sz w:val="22"/>
        </w:rPr>
        <w:t>Structures</w:t>
      </w:r>
      <w:r>
        <w:rPr>
          <w:spacing w:val="-2"/>
          <w:sz w:val="22"/>
        </w:rPr>
        <w:t> </w:t>
      </w:r>
      <w:r>
        <w:rPr>
          <w:sz w:val="22"/>
        </w:rPr>
        <w:t>for</w:t>
      </w:r>
      <w:r>
        <w:rPr>
          <w:spacing w:val="-1"/>
          <w:sz w:val="22"/>
        </w:rPr>
        <w:t> </w:t>
      </w:r>
      <w:r>
        <w:rPr>
          <w:sz w:val="22"/>
        </w:rPr>
        <w:t>utility</w:t>
      </w:r>
      <w:r>
        <w:rPr>
          <w:spacing w:val="-2"/>
          <w:sz w:val="22"/>
        </w:rPr>
        <w:t> </w:t>
      </w:r>
      <w:r>
        <w:rPr>
          <w:sz w:val="22"/>
        </w:rPr>
        <w:t>and service uses and institutional</w:t>
      </w:r>
      <w:r>
        <w:rPr>
          <w:spacing w:val="-1"/>
          <w:sz w:val="22"/>
        </w:rPr>
        <w:t> </w:t>
      </w:r>
      <w:r>
        <w:rPr>
          <w:sz w:val="22"/>
        </w:rPr>
        <w:t>uses</w:t>
      </w:r>
      <w:r>
        <w:rPr>
          <w:spacing w:val="-2"/>
          <w:sz w:val="22"/>
        </w:rPr>
        <w:t> </w:t>
      </w:r>
      <w:r>
        <w:rPr>
          <w:sz w:val="22"/>
        </w:rPr>
        <w:t>may be erected</w:t>
      </w:r>
      <w:r>
        <w:rPr>
          <w:spacing w:val="-2"/>
          <w:sz w:val="22"/>
        </w:rPr>
        <w:t> </w:t>
      </w:r>
      <w:r>
        <w:rPr>
          <w:sz w:val="22"/>
        </w:rPr>
        <w:t>to any height consistent with the Federal Aviation Administration air space limitations, airport flight overlay district regulations, and the building code, if setbacks are provided as required by Sections 51P-193.118, 51P-193.119, and 51P-193.120.</w:t>
      </w:r>
    </w:p>
    <w:p>
      <w:pPr>
        <w:pStyle w:val="ListParagraph"/>
        <w:numPr>
          <w:ilvl w:val="1"/>
          <w:numId w:val="24"/>
        </w:numPr>
        <w:tabs>
          <w:tab w:pos="2277" w:val="left" w:leader="none"/>
        </w:tabs>
        <w:spacing w:line="240" w:lineRule="auto" w:before="253" w:after="0"/>
        <w:ind w:left="119" w:right="115" w:firstLine="1440"/>
        <w:jc w:val="both"/>
        <w:rPr>
          <w:sz w:val="22"/>
        </w:rPr>
      </w:pPr>
      <w:r>
        <w:rPr>
          <w:sz w:val="22"/>
        </w:rPr>
        <w:t>In</w:t>
      </w:r>
      <w:r>
        <w:rPr>
          <w:spacing w:val="-2"/>
          <w:sz w:val="22"/>
        </w:rPr>
        <w:t> </w:t>
      </w:r>
      <w:r>
        <w:rPr>
          <w:sz w:val="22"/>
        </w:rPr>
        <w:t>a</w:t>
      </w:r>
      <w:r>
        <w:rPr>
          <w:spacing w:val="-2"/>
          <w:sz w:val="22"/>
        </w:rPr>
        <w:t> </w:t>
      </w:r>
      <w:r>
        <w:rPr>
          <w:sz w:val="22"/>
        </w:rPr>
        <w:t>subdistrict</w:t>
      </w:r>
      <w:r>
        <w:rPr>
          <w:spacing w:val="-4"/>
          <w:sz w:val="22"/>
        </w:rPr>
        <w:t> </w:t>
      </w:r>
      <w:r>
        <w:rPr>
          <w:sz w:val="22"/>
        </w:rPr>
        <w:t>in</w:t>
      </w:r>
      <w:r>
        <w:rPr>
          <w:spacing w:val="-2"/>
          <w:sz w:val="22"/>
        </w:rPr>
        <w:t> </w:t>
      </w:r>
      <w:r>
        <w:rPr>
          <w:sz w:val="22"/>
        </w:rPr>
        <w:t>which</w:t>
      </w:r>
      <w:r>
        <w:rPr>
          <w:spacing w:val="-2"/>
          <w:sz w:val="22"/>
        </w:rPr>
        <w:t> </w:t>
      </w:r>
      <w:r>
        <w:rPr>
          <w:sz w:val="22"/>
        </w:rPr>
        <w:t>building</w:t>
      </w:r>
      <w:r>
        <w:rPr>
          <w:spacing w:val="-2"/>
          <w:sz w:val="22"/>
        </w:rPr>
        <w:t> </w:t>
      </w:r>
      <w:r>
        <w:rPr>
          <w:sz w:val="22"/>
        </w:rPr>
        <w:t>height</w:t>
      </w:r>
      <w:r>
        <w:rPr>
          <w:spacing w:val="-4"/>
          <w:sz w:val="22"/>
        </w:rPr>
        <w:t> </w:t>
      </w:r>
      <w:r>
        <w:rPr>
          <w:sz w:val="22"/>
        </w:rPr>
        <w:t>is</w:t>
      </w:r>
      <w:r>
        <w:rPr>
          <w:spacing w:val="-2"/>
          <w:sz w:val="22"/>
        </w:rPr>
        <w:t> </w:t>
      </w:r>
      <w:r>
        <w:rPr>
          <w:sz w:val="22"/>
        </w:rPr>
        <w:t>limited</w:t>
      </w:r>
      <w:r>
        <w:rPr>
          <w:spacing w:val="-5"/>
          <w:sz w:val="22"/>
        </w:rPr>
        <w:t> </w:t>
      </w:r>
      <w:r>
        <w:rPr>
          <w:sz w:val="22"/>
        </w:rPr>
        <w:t>to</w:t>
      </w:r>
      <w:r>
        <w:rPr>
          <w:spacing w:val="-2"/>
          <w:sz w:val="22"/>
        </w:rPr>
        <w:t> </w:t>
      </w:r>
      <w:r>
        <w:rPr>
          <w:sz w:val="22"/>
        </w:rPr>
        <w:t>36</w:t>
      </w:r>
      <w:r>
        <w:rPr>
          <w:spacing w:val="-2"/>
          <w:sz w:val="22"/>
        </w:rPr>
        <w:t> </w:t>
      </w:r>
      <w:r>
        <w:rPr>
          <w:sz w:val="22"/>
        </w:rPr>
        <w:t>feet</w:t>
      </w:r>
      <w:r>
        <w:rPr>
          <w:spacing w:val="-1"/>
          <w:sz w:val="22"/>
        </w:rPr>
        <w:t> </w:t>
      </w:r>
      <w:r>
        <w:rPr>
          <w:sz w:val="22"/>
        </w:rPr>
        <w:t>or</w:t>
      </w:r>
      <w:r>
        <w:rPr>
          <w:spacing w:val="-4"/>
          <w:sz w:val="22"/>
        </w:rPr>
        <w:t> </w:t>
      </w:r>
      <w:r>
        <w:rPr>
          <w:sz w:val="22"/>
        </w:rPr>
        <w:t>less,</w:t>
      </w:r>
      <w:r>
        <w:rPr>
          <w:spacing w:val="-5"/>
          <w:sz w:val="22"/>
        </w:rPr>
        <w:t> </w:t>
      </w:r>
      <w:r>
        <w:rPr>
          <w:sz w:val="22"/>
        </w:rPr>
        <w:t>the</w:t>
      </w:r>
      <w:r>
        <w:rPr>
          <w:spacing w:val="-4"/>
          <w:sz w:val="22"/>
        </w:rPr>
        <w:t> </w:t>
      </w:r>
      <w:r>
        <w:rPr>
          <w:sz w:val="22"/>
        </w:rPr>
        <w:t>following structures may project a maximum of 12 feet above the height specified in Section 51P-193.125:</w:t>
      </w:r>
    </w:p>
    <w:p>
      <w:pPr>
        <w:pStyle w:val="ListParagraph"/>
        <w:numPr>
          <w:ilvl w:val="2"/>
          <w:numId w:val="24"/>
        </w:numPr>
        <w:tabs>
          <w:tab w:pos="2999" w:val="left" w:leader="none"/>
        </w:tabs>
        <w:spacing w:line="240" w:lineRule="auto" w:before="252" w:after="0"/>
        <w:ind w:left="2999" w:right="0" w:hanging="719"/>
        <w:jc w:val="left"/>
        <w:rPr>
          <w:sz w:val="22"/>
        </w:rPr>
      </w:pPr>
      <w:r>
        <w:rPr>
          <w:sz w:val="22"/>
          <w:u w:val="single"/>
        </w:rPr>
        <w:t>Structures</w:t>
      </w:r>
      <w:r>
        <w:rPr>
          <w:spacing w:val="-4"/>
          <w:sz w:val="22"/>
          <w:u w:val="single"/>
        </w:rPr>
        <w:t> </w:t>
      </w:r>
      <w:r>
        <w:rPr>
          <w:sz w:val="22"/>
          <w:u w:val="single"/>
        </w:rPr>
        <w:t>on</w:t>
      </w:r>
      <w:r>
        <w:rPr>
          <w:spacing w:val="-1"/>
          <w:sz w:val="22"/>
          <w:u w:val="single"/>
        </w:rPr>
        <w:t> </w:t>
      </w:r>
      <w:r>
        <w:rPr>
          <w:sz w:val="22"/>
          <w:u w:val="single"/>
        </w:rPr>
        <w:t>top</w:t>
      </w:r>
      <w:r>
        <w:rPr>
          <w:spacing w:val="-1"/>
          <w:sz w:val="22"/>
          <w:u w:val="single"/>
        </w:rPr>
        <w:t> </w:t>
      </w:r>
      <w:r>
        <w:rPr>
          <w:sz w:val="22"/>
          <w:u w:val="single"/>
        </w:rPr>
        <w:t>of</w:t>
      </w:r>
      <w:r>
        <w:rPr>
          <w:spacing w:val="-3"/>
          <w:sz w:val="22"/>
          <w:u w:val="single"/>
        </w:rPr>
        <w:t> </w:t>
      </w:r>
      <w:r>
        <w:rPr>
          <w:sz w:val="22"/>
          <w:u w:val="single"/>
        </w:rPr>
        <w:t>a</w:t>
      </w:r>
      <w:r>
        <w:rPr>
          <w:spacing w:val="-1"/>
          <w:sz w:val="22"/>
          <w:u w:val="single"/>
        </w:rPr>
        <w:t> </w:t>
      </w:r>
      <w:r>
        <w:rPr>
          <w:spacing w:val="-2"/>
          <w:sz w:val="22"/>
          <w:u w:val="single"/>
        </w:rPr>
        <w:t>building</w:t>
      </w:r>
      <w:r>
        <w:rPr>
          <w:spacing w:val="-2"/>
          <w:sz w:val="22"/>
          <w:u w:val="none"/>
        </w:rPr>
        <w:t>:</w:t>
      </w:r>
    </w:p>
    <w:p>
      <w:pPr>
        <w:pStyle w:val="BodyText"/>
        <w:spacing w:before="1"/>
      </w:pPr>
    </w:p>
    <w:p>
      <w:pPr>
        <w:pStyle w:val="ListParagraph"/>
        <w:numPr>
          <w:ilvl w:val="3"/>
          <w:numId w:val="24"/>
        </w:numPr>
        <w:tabs>
          <w:tab w:pos="3720" w:val="left" w:leader="none"/>
        </w:tabs>
        <w:spacing w:line="240" w:lineRule="auto" w:before="0" w:after="0"/>
        <w:ind w:left="3720" w:right="0" w:hanging="720"/>
        <w:jc w:val="left"/>
        <w:rPr>
          <w:sz w:val="22"/>
        </w:rPr>
      </w:pPr>
      <w:r>
        <w:rPr>
          <w:sz w:val="22"/>
        </w:rPr>
        <w:t>Elevator</w:t>
      </w:r>
      <w:r>
        <w:rPr>
          <w:spacing w:val="-6"/>
          <w:sz w:val="22"/>
        </w:rPr>
        <w:t> </w:t>
      </w:r>
      <w:r>
        <w:rPr>
          <w:sz w:val="22"/>
        </w:rPr>
        <w:t>penthouse</w:t>
      </w:r>
      <w:r>
        <w:rPr>
          <w:spacing w:val="-3"/>
          <w:sz w:val="22"/>
        </w:rPr>
        <w:t> </w:t>
      </w:r>
      <w:r>
        <w:rPr>
          <w:sz w:val="22"/>
        </w:rPr>
        <w:t>or</w:t>
      </w:r>
      <w:r>
        <w:rPr>
          <w:spacing w:val="-2"/>
          <w:sz w:val="22"/>
        </w:rPr>
        <w:t> bulkhead.</w:t>
      </w:r>
    </w:p>
    <w:p>
      <w:pPr>
        <w:pStyle w:val="BodyText"/>
      </w:pPr>
    </w:p>
    <w:p>
      <w:pPr>
        <w:pStyle w:val="ListParagraph"/>
        <w:numPr>
          <w:ilvl w:val="3"/>
          <w:numId w:val="24"/>
        </w:numPr>
        <w:tabs>
          <w:tab w:pos="3719" w:val="left" w:leader="none"/>
        </w:tabs>
        <w:spacing w:line="240" w:lineRule="auto" w:before="0" w:after="0"/>
        <w:ind w:left="3719" w:right="0" w:hanging="719"/>
        <w:jc w:val="left"/>
        <w:rPr>
          <w:sz w:val="22"/>
        </w:rPr>
      </w:pPr>
      <w:r>
        <w:rPr>
          <w:sz w:val="22"/>
        </w:rPr>
        <w:t>Mechanical</w:t>
      </w:r>
      <w:r>
        <w:rPr>
          <w:spacing w:val="-10"/>
          <w:sz w:val="22"/>
        </w:rPr>
        <w:t> </w:t>
      </w:r>
      <w:r>
        <w:rPr>
          <w:sz w:val="22"/>
        </w:rPr>
        <w:t>equipment</w:t>
      </w:r>
      <w:r>
        <w:rPr>
          <w:spacing w:val="-5"/>
          <w:sz w:val="22"/>
        </w:rPr>
        <w:t> </w:t>
      </w:r>
      <w:r>
        <w:rPr>
          <w:spacing w:val="-4"/>
          <w:sz w:val="22"/>
        </w:rPr>
        <w:t>room.</w:t>
      </w:r>
    </w:p>
    <w:p>
      <w:pPr>
        <w:pStyle w:val="ListParagraph"/>
        <w:numPr>
          <w:ilvl w:val="3"/>
          <w:numId w:val="24"/>
        </w:numPr>
        <w:tabs>
          <w:tab w:pos="3720" w:val="left" w:leader="none"/>
        </w:tabs>
        <w:spacing w:line="240" w:lineRule="auto" w:before="251" w:after="0"/>
        <w:ind w:left="3720" w:right="0" w:hanging="720"/>
        <w:jc w:val="left"/>
        <w:rPr>
          <w:sz w:val="22"/>
        </w:rPr>
      </w:pPr>
      <w:r>
        <w:rPr>
          <w:sz w:val="22"/>
        </w:rPr>
        <w:t>Cooling</w:t>
      </w:r>
      <w:r>
        <w:rPr>
          <w:spacing w:val="-4"/>
          <w:sz w:val="22"/>
        </w:rPr>
        <w:t> </w:t>
      </w:r>
      <w:r>
        <w:rPr>
          <w:spacing w:val="-2"/>
          <w:sz w:val="22"/>
        </w:rPr>
        <w:t>tower.</w:t>
      </w:r>
    </w:p>
    <w:p>
      <w:pPr>
        <w:pStyle w:val="BodyText"/>
      </w:pPr>
    </w:p>
    <w:p>
      <w:pPr>
        <w:pStyle w:val="ListParagraph"/>
        <w:numPr>
          <w:ilvl w:val="3"/>
          <w:numId w:val="24"/>
        </w:numPr>
        <w:tabs>
          <w:tab w:pos="3720" w:val="left" w:leader="none"/>
        </w:tabs>
        <w:spacing w:line="240" w:lineRule="auto" w:before="0" w:after="0"/>
        <w:ind w:left="3720" w:right="0" w:hanging="720"/>
        <w:jc w:val="left"/>
        <w:rPr>
          <w:sz w:val="22"/>
        </w:rPr>
      </w:pPr>
      <w:r>
        <w:rPr>
          <w:sz w:val="22"/>
        </w:rPr>
        <w:t>Tank</w:t>
      </w:r>
      <w:r>
        <w:rPr>
          <w:spacing w:val="-3"/>
          <w:sz w:val="22"/>
        </w:rPr>
        <w:t> </w:t>
      </w:r>
      <w:r>
        <w:rPr>
          <w:sz w:val="22"/>
        </w:rPr>
        <w:t>designed</w:t>
      </w:r>
      <w:r>
        <w:rPr>
          <w:spacing w:val="-2"/>
          <w:sz w:val="22"/>
        </w:rPr>
        <w:t> </w:t>
      </w:r>
      <w:r>
        <w:rPr>
          <w:sz w:val="22"/>
        </w:rPr>
        <w:t>to</w:t>
      </w:r>
      <w:r>
        <w:rPr>
          <w:spacing w:val="-2"/>
          <w:sz w:val="22"/>
        </w:rPr>
        <w:t> </w:t>
      </w:r>
      <w:r>
        <w:rPr>
          <w:sz w:val="22"/>
        </w:rPr>
        <w:t>hold</w:t>
      </w:r>
      <w:r>
        <w:rPr>
          <w:spacing w:val="-2"/>
          <w:sz w:val="22"/>
        </w:rPr>
        <w:t> liquids.</w:t>
      </w:r>
    </w:p>
    <w:p>
      <w:pPr>
        <w:pStyle w:val="BodyText"/>
        <w:spacing w:before="1"/>
      </w:pPr>
    </w:p>
    <w:p>
      <w:pPr>
        <w:pStyle w:val="ListParagraph"/>
        <w:numPr>
          <w:ilvl w:val="3"/>
          <w:numId w:val="24"/>
        </w:numPr>
        <w:tabs>
          <w:tab w:pos="3720" w:val="left" w:leader="none"/>
        </w:tabs>
        <w:spacing w:line="240" w:lineRule="auto" w:before="0" w:after="0"/>
        <w:ind w:left="3720" w:right="0" w:hanging="720"/>
        <w:jc w:val="left"/>
        <w:rPr>
          <w:sz w:val="22"/>
        </w:rPr>
      </w:pPr>
      <w:r>
        <w:rPr>
          <w:sz w:val="22"/>
        </w:rPr>
        <w:t>Ornamental</w:t>
      </w:r>
      <w:r>
        <w:rPr>
          <w:spacing w:val="-8"/>
          <w:sz w:val="22"/>
        </w:rPr>
        <w:t> </w:t>
      </w:r>
      <w:r>
        <w:rPr>
          <w:sz w:val="22"/>
        </w:rPr>
        <w:t>cupola</w:t>
      </w:r>
      <w:r>
        <w:rPr>
          <w:spacing w:val="-4"/>
          <w:sz w:val="22"/>
        </w:rPr>
        <w:t> </w:t>
      </w:r>
      <w:r>
        <w:rPr>
          <w:sz w:val="22"/>
        </w:rPr>
        <w:t>or</w:t>
      </w:r>
      <w:r>
        <w:rPr>
          <w:spacing w:val="-2"/>
          <w:sz w:val="22"/>
        </w:rPr>
        <w:t> </w:t>
      </w:r>
      <w:r>
        <w:rPr>
          <w:spacing w:val="-4"/>
          <w:sz w:val="22"/>
        </w:rPr>
        <w:t>dome.</w:t>
      </w:r>
    </w:p>
    <w:p>
      <w:pPr>
        <w:pStyle w:val="BodyText"/>
      </w:pPr>
    </w:p>
    <w:p>
      <w:pPr>
        <w:pStyle w:val="ListParagraph"/>
        <w:numPr>
          <w:ilvl w:val="3"/>
          <w:numId w:val="24"/>
        </w:numPr>
        <w:tabs>
          <w:tab w:pos="3720" w:val="left" w:leader="none"/>
        </w:tabs>
        <w:spacing w:line="240" w:lineRule="auto" w:before="0" w:after="0"/>
        <w:ind w:left="3720" w:right="0" w:hanging="720"/>
        <w:jc w:val="left"/>
        <w:rPr>
          <w:sz w:val="22"/>
        </w:rPr>
      </w:pPr>
      <w:r>
        <w:rPr>
          <w:spacing w:val="-2"/>
          <w:sz w:val="22"/>
        </w:rPr>
        <w:t>Skylights.</w:t>
      </w:r>
    </w:p>
    <w:p>
      <w:pPr>
        <w:pStyle w:val="BodyText"/>
      </w:pPr>
    </w:p>
    <w:p>
      <w:pPr>
        <w:pStyle w:val="ListParagraph"/>
        <w:numPr>
          <w:ilvl w:val="3"/>
          <w:numId w:val="24"/>
        </w:numPr>
        <w:tabs>
          <w:tab w:pos="3720" w:val="left" w:leader="none"/>
        </w:tabs>
        <w:spacing w:line="240" w:lineRule="auto" w:before="0" w:after="0"/>
        <w:ind w:left="3720" w:right="0" w:hanging="720"/>
        <w:jc w:val="left"/>
        <w:rPr>
          <w:sz w:val="22"/>
        </w:rPr>
      </w:pPr>
      <w:r>
        <w:rPr>
          <w:spacing w:val="-2"/>
          <w:sz w:val="22"/>
        </w:rPr>
        <w:t>Clerestory.</w:t>
      </w:r>
    </w:p>
    <w:p>
      <w:pPr>
        <w:pStyle w:val="ListParagraph"/>
        <w:numPr>
          <w:ilvl w:val="3"/>
          <w:numId w:val="24"/>
        </w:numPr>
        <w:tabs>
          <w:tab w:pos="3720" w:val="left" w:leader="none"/>
        </w:tabs>
        <w:spacing w:line="240" w:lineRule="auto" w:before="251" w:after="0"/>
        <w:ind w:left="3720" w:right="0" w:hanging="720"/>
        <w:jc w:val="left"/>
        <w:rPr>
          <w:sz w:val="22"/>
        </w:rPr>
      </w:pPr>
      <w:r>
        <w:rPr>
          <w:sz w:val="22"/>
        </w:rPr>
        <w:t>Visual</w:t>
      </w:r>
      <w:r>
        <w:rPr>
          <w:spacing w:val="33"/>
          <w:sz w:val="22"/>
        </w:rPr>
        <w:t>  </w:t>
      </w:r>
      <w:r>
        <w:rPr>
          <w:sz w:val="22"/>
        </w:rPr>
        <w:t>screens</w:t>
      </w:r>
      <w:r>
        <w:rPr>
          <w:spacing w:val="33"/>
          <w:sz w:val="22"/>
        </w:rPr>
        <w:t>  </w:t>
      </w:r>
      <w:r>
        <w:rPr>
          <w:sz w:val="22"/>
        </w:rPr>
        <w:t>which</w:t>
      </w:r>
      <w:r>
        <w:rPr>
          <w:spacing w:val="33"/>
          <w:sz w:val="22"/>
        </w:rPr>
        <w:t>  </w:t>
      </w:r>
      <w:r>
        <w:rPr>
          <w:sz w:val="22"/>
        </w:rPr>
        <w:t>surround</w:t>
      </w:r>
      <w:r>
        <w:rPr>
          <w:spacing w:val="33"/>
          <w:sz w:val="22"/>
        </w:rPr>
        <w:t>  </w:t>
      </w:r>
      <w:r>
        <w:rPr>
          <w:sz w:val="22"/>
        </w:rPr>
        <w:t>roof</w:t>
      </w:r>
      <w:r>
        <w:rPr>
          <w:spacing w:val="32"/>
          <w:sz w:val="22"/>
        </w:rPr>
        <w:t>  </w:t>
      </w:r>
      <w:r>
        <w:rPr>
          <w:sz w:val="22"/>
        </w:rPr>
        <w:t>mounted</w:t>
      </w:r>
      <w:r>
        <w:rPr>
          <w:spacing w:val="32"/>
          <w:sz w:val="22"/>
        </w:rPr>
        <w:t>  </w:t>
      </w:r>
      <w:r>
        <w:rPr>
          <w:spacing w:val="-2"/>
          <w:sz w:val="22"/>
        </w:rPr>
        <w:t>mechanical</w:t>
      </w:r>
    </w:p>
    <w:p>
      <w:pPr>
        <w:pStyle w:val="BodyText"/>
        <w:spacing w:before="2"/>
        <w:ind w:left="120"/>
      </w:pPr>
      <w:r>
        <w:rPr>
          <w:spacing w:val="-2"/>
        </w:rPr>
        <w:t>equipment.</w:t>
      </w:r>
    </w:p>
    <w:p>
      <w:pPr>
        <w:pStyle w:val="BodyText"/>
      </w:pPr>
    </w:p>
    <w:p>
      <w:pPr>
        <w:pStyle w:val="ListParagraph"/>
        <w:numPr>
          <w:ilvl w:val="3"/>
          <w:numId w:val="24"/>
        </w:numPr>
        <w:tabs>
          <w:tab w:pos="3720" w:val="left" w:leader="none"/>
        </w:tabs>
        <w:spacing w:line="240" w:lineRule="auto" w:before="0" w:after="0"/>
        <w:ind w:left="3720" w:right="0" w:hanging="720"/>
        <w:jc w:val="left"/>
        <w:rPr>
          <w:sz w:val="22"/>
        </w:rPr>
      </w:pPr>
      <w:r>
        <w:rPr>
          <w:sz w:val="22"/>
        </w:rPr>
        <w:t>Chimney</w:t>
      </w:r>
      <w:r>
        <w:rPr>
          <w:spacing w:val="-3"/>
          <w:sz w:val="22"/>
        </w:rPr>
        <w:t> </w:t>
      </w:r>
      <w:r>
        <w:rPr>
          <w:sz w:val="22"/>
        </w:rPr>
        <w:t>and</w:t>
      </w:r>
      <w:r>
        <w:rPr>
          <w:spacing w:val="-3"/>
          <w:sz w:val="22"/>
        </w:rPr>
        <w:t> </w:t>
      </w:r>
      <w:r>
        <w:rPr>
          <w:sz w:val="22"/>
        </w:rPr>
        <w:t>vent</w:t>
      </w:r>
      <w:r>
        <w:rPr>
          <w:spacing w:val="-1"/>
          <w:sz w:val="22"/>
        </w:rPr>
        <w:t> </w:t>
      </w:r>
      <w:r>
        <w:rPr>
          <w:spacing w:val="-2"/>
          <w:sz w:val="22"/>
        </w:rPr>
        <w:t>stacks.</w:t>
      </w:r>
    </w:p>
    <w:p>
      <w:pPr>
        <w:pStyle w:val="ListParagraph"/>
        <w:numPr>
          <w:ilvl w:val="3"/>
          <w:numId w:val="24"/>
        </w:numPr>
        <w:tabs>
          <w:tab w:pos="3720" w:val="left" w:leader="none"/>
        </w:tabs>
        <w:spacing w:line="240" w:lineRule="auto" w:before="251" w:after="0"/>
        <w:ind w:left="3720" w:right="0" w:hanging="720"/>
        <w:jc w:val="left"/>
        <w:rPr>
          <w:sz w:val="22"/>
        </w:rPr>
      </w:pPr>
      <w:r>
        <w:rPr>
          <w:sz w:val="22"/>
        </w:rPr>
        <w:t>Amateur</w:t>
      </w:r>
      <w:r>
        <w:rPr>
          <w:spacing w:val="-8"/>
          <w:sz w:val="22"/>
        </w:rPr>
        <w:t> </w:t>
      </w:r>
      <w:r>
        <w:rPr>
          <w:sz w:val="22"/>
        </w:rPr>
        <w:t>communications</w:t>
      </w:r>
      <w:r>
        <w:rPr>
          <w:spacing w:val="-7"/>
          <w:sz w:val="22"/>
        </w:rPr>
        <w:t> </w:t>
      </w:r>
      <w:r>
        <w:rPr>
          <w:spacing w:val="-2"/>
          <w:sz w:val="22"/>
        </w:rPr>
        <w:t>tower.</w:t>
      </w:r>
    </w:p>
    <w:p>
      <w:pPr>
        <w:pStyle w:val="BodyText"/>
      </w:pPr>
    </w:p>
    <w:p>
      <w:pPr>
        <w:pStyle w:val="ListParagraph"/>
        <w:numPr>
          <w:ilvl w:val="3"/>
          <w:numId w:val="24"/>
        </w:numPr>
        <w:tabs>
          <w:tab w:pos="3720" w:val="left" w:leader="none"/>
        </w:tabs>
        <w:spacing w:line="240" w:lineRule="auto" w:before="0" w:after="0"/>
        <w:ind w:left="3720" w:right="0" w:hanging="720"/>
        <w:jc w:val="left"/>
        <w:rPr>
          <w:sz w:val="22"/>
        </w:rPr>
      </w:pPr>
      <w:r>
        <w:rPr>
          <w:sz w:val="22"/>
        </w:rPr>
        <w:t>Parapet</w:t>
      </w:r>
      <w:r>
        <w:rPr>
          <w:spacing w:val="-2"/>
          <w:sz w:val="22"/>
        </w:rPr>
        <w:t> </w:t>
      </w:r>
      <w:r>
        <w:rPr>
          <w:sz w:val="22"/>
        </w:rPr>
        <w:t>wall,</w:t>
      </w:r>
      <w:r>
        <w:rPr>
          <w:spacing w:val="-5"/>
          <w:sz w:val="22"/>
        </w:rPr>
        <w:t> </w:t>
      </w:r>
      <w:r>
        <w:rPr>
          <w:sz w:val="22"/>
        </w:rPr>
        <w:t>limited</w:t>
      </w:r>
      <w:r>
        <w:rPr>
          <w:spacing w:val="-3"/>
          <w:sz w:val="22"/>
        </w:rPr>
        <w:t> </w:t>
      </w:r>
      <w:r>
        <w:rPr>
          <w:sz w:val="22"/>
        </w:rPr>
        <w:t>to</w:t>
      </w:r>
      <w:r>
        <w:rPr>
          <w:spacing w:val="-2"/>
          <w:sz w:val="22"/>
        </w:rPr>
        <w:t> </w:t>
      </w:r>
      <w:r>
        <w:rPr>
          <w:sz w:val="22"/>
        </w:rPr>
        <w:t>a</w:t>
      </w:r>
      <w:r>
        <w:rPr>
          <w:spacing w:val="-3"/>
          <w:sz w:val="22"/>
        </w:rPr>
        <w:t> </w:t>
      </w:r>
      <w:r>
        <w:rPr>
          <w:sz w:val="22"/>
        </w:rPr>
        <w:t>height</w:t>
      </w:r>
      <w:r>
        <w:rPr>
          <w:spacing w:val="-2"/>
          <w:sz w:val="22"/>
        </w:rPr>
        <w:t> </w:t>
      </w:r>
      <w:r>
        <w:rPr>
          <w:sz w:val="22"/>
        </w:rPr>
        <w:t>of</w:t>
      </w:r>
      <w:r>
        <w:rPr>
          <w:spacing w:val="-4"/>
          <w:sz w:val="22"/>
        </w:rPr>
        <w:t> </w:t>
      </w:r>
      <w:r>
        <w:rPr>
          <w:sz w:val="22"/>
        </w:rPr>
        <w:t>four</w:t>
      </w:r>
      <w:r>
        <w:rPr>
          <w:spacing w:val="-1"/>
          <w:sz w:val="22"/>
        </w:rPr>
        <w:t> </w:t>
      </w:r>
      <w:r>
        <w:rPr>
          <w:spacing w:val="-4"/>
          <w:sz w:val="22"/>
        </w:rPr>
        <w:t>feet.</w:t>
      </w:r>
    </w:p>
    <w:p>
      <w:pPr>
        <w:pStyle w:val="BodyText"/>
        <w:spacing w:before="2"/>
      </w:pPr>
    </w:p>
    <w:p>
      <w:pPr>
        <w:pStyle w:val="ListParagraph"/>
        <w:numPr>
          <w:ilvl w:val="2"/>
          <w:numId w:val="24"/>
        </w:numPr>
        <w:tabs>
          <w:tab w:pos="3000" w:val="left" w:leader="none"/>
        </w:tabs>
        <w:spacing w:line="240" w:lineRule="auto" w:before="0" w:after="0"/>
        <w:ind w:left="3000" w:right="0" w:hanging="720"/>
        <w:jc w:val="left"/>
        <w:rPr>
          <w:sz w:val="22"/>
        </w:rPr>
      </w:pPr>
      <w:r>
        <w:rPr>
          <w:sz w:val="22"/>
          <w:u w:val="single"/>
        </w:rPr>
        <w:t>Structures</w:t>
      </w:r>
      <w:r>
        <w:rPr>
          <w:spacing w:val="-6"/>
          <w:sz w:val="22"/>
          <w:u w:val="single"/>
        </w:rPr>
        <w:t> </w:t>
      </w:r>
      <w:r>
        <w:rPr>
          <w:sz w:val="22"/>
          <w:u w:val="single"/>
        </w:rPr>
        <w:t>at</w:t>
      </w:r>
      <w:r>
        <w:rPr>
          <w:spacing w:val="-2"/>
          <w:sz w:val="22"/>
          <w:u w:val="single"/>
        </w:rPr>
        <w:t> </w:t>
      </w:r>
      <w:r>
        <w:rPr>
          <w:sz w:val="22"/>
          <w:u w:val="single"/>
        </w:rPr>
        <w:t>grade</w:t>
      </w:r>
      <w:r>
        <w:rPr>
          <w:spacing w:val="-3"/>
          <w:sz w:val="22"/>
          <w:u w:val="single"/>
        </w:rPr>
        <w:t> </w:t>
      </w:r>
      <w:r>
        <w:rPr>
          <w:spacing w:val="-2"/>
          <w:sz w:val="22"/>
          <w:u w:val="single"/>
        </w:rPr>
        <w:t>level</w:t>
      </w:r>
      <w:r>
        <w:rPr>
          <w:spacing w:val="-2"/>
          <w:sz w:val="22"/>
          <w:u w:val="none"/>
        </w:rPr>
        <w:t>:</w:t>
      </w:r>
    </w:p>
    <w:p>
      <w:pPr>
        <w:pStyle w:val="BodyText"/>
      </w:pPr>
    </w:p>
    <w:p>
      <w:pPr>
        <w:pStyle w:val="ListParagraph"/>
        <w:numPr>
          <w:ilvl w:val="3"/>
          <w:numId w:val="24"/>
        </w:numPr>
        <w:tabs>
          <w:tab w:pos="3720" w:val="left" w:leader="none"/>
        </w:tabs>
        <w:spacing w:line="240" w:lineRule="auto" w:before="0" w:after="0"/>
        <w:ind w:left="3720" w:right="0" w:hanging="720"/>
        <w:jc w:val="left"/>
        <w:rPr>
          <w:sz w:val="22"/>
        </w:rPr>
      </w:pPr>
      <w:r>
        <w:rPr>
          <w:sz w:val="22"/>
        </w:rPr>
        <w:t>Amateur</w:t>
      </w:r>
      <w:r>
        <w:rPr>
          <w:spacing w:val="-8"/>
          <w:sz w:val="22"/>
        </w:rPr>
        <w:t> </w:t>
      </w:r>
      <w:r>
        <w:rPr>
          <w:sz w:val="22"/>
        </w:rPr>
        <w:t>communications</w:t>
      </w:r>
      <w:r>
        <w:rPr>
          <w:spacing w:val="-7"/>
          <w:sz w:val="22"/>
        </w:rPr>
        <w:t> </w:t>
      </w:r>
      <w:r>
        <w:rPr>
          <w:spacing w:val="-2"/>
          <w:sz w:val="22"/>
        </w:rPr>
        <w:t>tower.</w:t>
      </w:r>
    </w:p>
    <w:p>
      <w:pPr>
        <w:pStyle w:val="BodyText"/>
      </w:pPr>
    </w:p>
    <w:p>
      <w:pPr>
        <w:pStyle w:val="ListParagraph"/>
        <w:numPr>
          <w:ilvl w:val="1"/>
          <w:numId w:val="24"/>
        </w:numPr>
        <w:tabs>
          <w:tab w:pos="2280" w:val="left" w:leader="none"/>
        </w:tabs>
        <w:spacing w:line="240" w:lineRule="auto" w:before="1" w:after="0"/>
        <w:ind w:left="120" w:right="115" w:firstLine="1440"/>
        <w:jc w:val="left"/>
        <w:rPr>
          <w:sz w:val="22"/>
        </w:rPr>
      </w:pPr>
      <w:r>
        <w:rPr>
          <w:sz w:val="22"/>
        </w:rPr>
        <w:t>The</w:t>
      </w:r>
      <w:r>
        <w:rPr>
          <w:spacing w:val="-1"/>
          <w:sz w:val="22"/>
        </w:rPr>
        <w:t> </w:t>
      </w:r>
      <w:r>
        <w:rPr>
          <w:sz w:val="22"/>
        </w:rPr>
        <w:t>maximum</w:t>
      </w:r>
      <w:r>
        <w:rPr>
          <w:spacing w:val="-1"/>
          <w:sz w:val="22"/>
        </w:rPr>
        <w:t> </w:t>
      </w:r>
      <w:r>
        <w:rPr>
          <w:sz w:val="22"/>
        </w:rPr>
        <w:t>building</w:t>
      </w:r>
      <w:r>
        <w:rPr>
          <w:spacing w:val="-4"/>
          <w:sz w:val="22"/>
        </w:rPr>
        <w:t> </w:t>
      </w:r>
      <w:r>
        <w:rPr>
          <w:sz w:val="22"/>
        </w:rPr>
        <w:t>height</w:t>
      </w:r>
      <w:r>
        <w:rPr>
          <w:spacing w:val="-1"/>
          <w:sz w:val="22"/>
        </w:rPr>
        <w:t> </w:t>
      </w:r>
      <w:r>
        <w:rPr>
          <w:sz w:val="22"/>
        </w:rPr>
        <w:t>requirements</w:t>
      </w:r>
      <w:r>
        <w:rPr>
          <w:spacing w:val="-4"/>
          <w:sz w:val="22"/>
        </w:rPr>
        <w:t> </w:t>
      </w:r>
      <w:r>
        <w:rPr>
          <w:sz w:val="22"/>
        </w:rPr>
        <w:t>in</w:t>
      </w:r>
      <w:r>
        <w:rPr>
          <w:spacing w:val="-4"/>
          <w:sz w:val="22"/>
        </w:rPr>
        <w:t> </w:t>
      </w:r>
      <w:r>
        <w:rPr>
          <w:sz w:val="22"/>
        </w:rPr>
        <w:t>a</w:t>
      </w:r>
      <w:r>
        <w:rPr>
          <w:spacing w:val="-1"/>
          <w:sz w:val="22"/>
        </w:rPr>
        <w:t> </w:t>
      </w:r>
      <w:r>
        <w:rPr>
          <w:sz w:val="22"/>
        </w:rPr>
        <w:t>planned</w:t>
      </w:r>
      <w:r>
        <w:rPr>
          <w:spacing w:val="-2"/>
          <w:sz w:val="22"/>
        </w:rPr>
        <w:t> </w:t>
      </w:r>
      <w:r>
        <w:rPr>
          <w:sz w:val="22"/>
        </w:rPr>
        <w:t>development</w:t>
      </w:r>
      <w:r>
        <w:rPr>
          <w:spacing w:val="-3"/>
          <w:sz w:val="22"/>
        </w:rPr>
        <w:t> </w:t>
      </w:r>
      <w:r>
        <w:rPr>
          <w:sz w:val="22"/>
        </w:rPr>
        <w:t>subdistrict are controlled by the planned development subdistrict regulations.</w:t>
      </w:r>
    </w:p>
    <w:p>
      <w:pPr>
        <w:pStyle w:val="ListParagraph"/>
        <w:numPr>
          <w:ilvl w:val="1"/>
          <w:numId w:val="24"/>
        </w:numPr>
        <w:tabs>
          <w:tab w:pos="2280" w:val="left" w:leader="none"/>
        </w:tabs>
        <w:spacing w:line="240" w:lineRule="auto" w:before="252" w:after="0"/>
        <w:ind w:left="2280" w:right="0" w:hanging="720"/>
        <w:jc w:val="left"/>
        <w:rPr>
          <w:sz w:val="22"/>
        </w:rPr>
      </w:pPr>
      <w:r>
        <w:rPr>
          <w:sz w:val="22"/>
        </w:rPr>
        <w:t>In</w:t>
      </w:r>
      <w:r>
        <w:rPr>
          <w:spacing w:val="-6"/>
          <w:sz w:val="22"/>
        </w:rPr>
        <w:t> </w:t>
      </w:r>
      <w:r>
        <w:rPr>
          <w:sz w:val="22"/>
        </w:rPr>
        <w:t>single-family,</w:t>
      </w:r>
      <w:r>
        <w:rPr>
          <w:spacing w:val="-4"/>
          <w:sz w:val="22"/>
        </w:rPr>
        <w:t> </w:t>
      </w:r>
      <w:r>
        <w:rPr>
          <w:sz w:val="22"/>
        </w:rPr>
        <w:t>duplex,</w:t>
      </w:r>
      <w:r>
        <w:rPr>
          <w:spacing w:val="-4"/>
          <w:sz w:val="22"/>
        </w:rPr>
        <w:t> </w:t>
      </w:r>
      <w:r>
        <w:rPr>
          <w:sz w:val="22"/>
        </w:rPr>
        <w:t>townhouse,</w:t>
      </w:r>
      <w:r>
        <w:rPr>
          <w:spacing w:val="-6"/>
          <w:sz w:val="22"/>
        </w:rPr>
        <w:t> </w:t>
      </w:r>
      <w:r>
        <w:rPr>
          <w:sz w:val="22"/>
        </w:rPr>
        <w:t>MF-1,</w:t>
      </w:r>
      <w:r>
        <w:rPr>
          <w:spacing w:val="-4"/>
          <w:sz w:val="22"/>
        </w:rPr>
        <w:t> </w:t>
      </w:r>
      <w:r>
        <w:rPr>
          <w:sz w:val="22"/>
        </w:rPr>
        <w:t>and</w:t>
      </w:r>
      <w:r>
        <w:rPr>
          <w:spacing w:val="-7"/>
          <w:sz w:val="22"/>
        </w:rPr>
        <w:t> </w:t>
      </w:r>
      <w:r>
        <w:rPr>
          <w:sz w:val="22"/>
        </w:rPr>
        <w:t>MF-2</w:t>
      </w:r>
      <w:r>
        <w:rPr>
          <w:spacing w:val="-3"/>
          <w:sz w:val="22"/>
        </w:rPr>
        <w:t> </w:t>
      </w:r>
      <w:r>
        <w:rPr>
          <w:spacing w:val="-2"/>
          <w:sz w:val="22"/>
        </w:rPr>
        <w:t>subdistricts:</w:t>
      </w:r>
    </w:p>
    <w:p>
      <w:pPr>
        <w:pStyle w:val="BodyText"/>
      </w:pPr>
    </w:p>
    <w:p>
      <w:pPr>
        <w:pStyle w:val="ListParagraph"/>
        <w:numPr>
          <w:ilvl w:val="2"/>
          <w:numId w:val="24"/>
        </w:numPr>
        <w:tabs>
          <w:tab w:pos="2999" w:val="left" w:leader="none"/>
        </w:tabs>
        <w:spacing w:line="252" w:lineRule="exact" w:before="0" w:after="0"/>
        <w:ind w:left="2999" w:right="0" w:hanging="719"/>
        <w:jc w:val="left"/>
        <w:rPr>
          <w:sz w:val="22"/>
        </w:rPr>
      </w:pPr>
      <w:r>
        <w:rPr>
          <w:sz w:val="22"/>
        </w:rPr>
        <w:t>no</w:t>
      </w:r>
      <w:r>
        <w:rPr>
          <w:spacing w:val="12"/>
          <w:sz w:val="22"/>
        </w:rPr>
        <w:t> </w:t>
      </w:r>
      <w:r>
        <w:rPr>
          <w:sz w:val="22"/>
        </w:rPr>
        <w:t>dormer</w:t>
      </w:r>
      <w:r>
        <w:rPr>
          <w:spacing w:val="13"/>
          <w:sz w:val="22"/>
        </w:rPr>
        <w:t> </w:t>
      </w:r>
      <w:r>
        <w:rPr>
          <w:sz w:val="22"/>
        </w:rPr>
        <w:t>eaves</w:t>
      </w:r>
      <w:r>
        <w:rPr>
          <w:spacing w:val="10"/>
          <w:sz w:val="22"/>
        </w:rPr>
        <w:t> </w:t>
      </w:r>
      <w:r>
        <w:rPr>
          <w:sz w:val="22"/>
        </w:rPr>
        <w:t>may</w:t>
      </w:r>
      <w:r>
        <w:rPr>
          <w:spacing w:val="12"/>
          <w:sz w:val="22"/>
        </w:rPr>
        <w:t> </w:t>
      </w:r>
      <w:r>
        <w:rPr>
          <w:sz w:val="22"/>
        </w:rPr>
        <w:t>project</w:t>
      </w:r>
      <w:r>
        <w:rPr>
          <w:spacing w:val="13"/>
          <w:sz w:val="22"/>
        </w:rPr>
        <w:t> </w:t>
      </w:r>
      <w:r>
        <w:rPr>
          <w:sz w:val="22"/>
        </w:rPr>
        <w:t>above</w:t>
      </w:r>
      <w:r>
        <w:rPr>
          <w:spacing w:val="11"/>
          <w:sz w:val="22"/>
        </w:rPr>
        <w:t> </w:t>
      </w:r>
      <w:r>
        <w:rPr>
          <w:sz w:val="22"/>
        </w:rPr>
        <w:t>the</w:t>
      </w:r>
      <w:r>
        <w:rPr>
          <w:spacing w:val="10"/>
          <w:sz w:val="22"/>
        </w:rPr>
        <w:t> </w:t>
      </w:r>
      <w:r>
        <w:rPr>
          <w:sz w:val="22"/>
        </w:rPr>
        <w:t>height</w:t>
      </w:r>
      <w:r>
        <w:rPr>
          <w:spacing w:val="11"/>
          <w:sz w:val="22"/>
        </w:rPr>
        <w:t> </w:t>
      </w:r>
      <w:r>
        <w:rPr>
          <w:sz w:val="22"/>
        </w:rPr>
        <w:t>specified</w:t>
      </w:r>
      <w:r>
        <w:rPr>
          <w:spacing w:val="12"/>
          <w:sz w:val="22"/>
        </w:rPr>
        <w:t> </w:t>
      </w:r>
      <w:r>
        <w:rPr>
          <w:sz w:val="22"/>
        </w:rPr>
        <w:t>in</w:t>
      </w:r>
      <w:r>
        <w:rPr>
          <w:spacing w:val="12"/>
          <w:sz w:val="22"/>
        </w:rPr>
        <w:t> </w:t>
      </w:r>
      <w:r>
        <w:rPr>
          <w:sz w:val="22"/>
        </w:rPr>
        <w:t>Section</w:t>
      </w:r>
      <w:r>
        <w:rPr>
          <w:spacing w:val="11"/>
          <w:sz w:val="22"/>
        </w:rPr>
        <w:t> </w:t>
      </w:r>
      <w:r>
        <w:rPr>
          <w:spacing w:val="-4"/>
          <w:sz w:val="22"/>
        </w:rPr>
        <w:t>51P-</w:t>
      </w:r>
    </w:p>
    <w:p>
      <w:pPr>
        <w:pStyle w:val="BodyText"/>
        <w:spacing w:line="252" w:lineRule="exact"/>
        <w:ind w:left="119"/>
      </w:pPr>
      <w:r>
        <w:rPr/>
        <w:t>193.125;</w:t>
      </w:r>
      <w:r>
        <w:rPr>
          <w:spacing w:val="-2"/>
        </w:rPr>
        <w:t> </w:t>
      </w:r>
      <w:r>
        <w:rPr>
          <w:spacing w:val="-5"/>
        </w:rPr>
        <w:t>and</w:t>
      </w:r>
    </w:p>
    <w:p>
      <w:pPr>
        <w:spacing w:after="0" w:line="252" w:lineRule="exact"/>
        <w:sectPr>
          <w:pgSz w:w="12240" w:h="15840"/>
          <w:pgMar w:top="1080" w:bottom="280" w:left="1320" w:right="1320"/>
        </w:sectPr>
      </w:pPr>
    </w:p>
    <w:p>
      <w:pPr>
        <w:pStyle w:val="ListParagraph"/>
        <w:numPr>
          <w:ilvl w:val="2"/>
          <w:numId w:val="24"/>
        </w:numPr>
        <w:tabs>
          <w:tab w:pos="2997" w:val="left" w:leader="none"/>
        </w:tabs>
        <w:spacing w:line="240" w:lineRule="auto" w:before="70" w:after="0"/>
        <w:ind w:left="120" w:right="113" w:firstLine="2159"/>
        <w:jc w:val="both"/>
        <w:rPr>
          <w:sz w:val="22"/>
        </w:rPr>
      </w:pPr>
      <w:r>
        <w:rPr>
          <w:sz w:val="22"/>
        </w:rPr>
        <w:t>the highest point of a structure with a gable, hip, gambrel, or dome roof may not project more than 12 feet above the height specified in Section 51P-193.125. (See Exhibit 193D- </w:t>
      </w:r>
      <w:r>
        <w:rPr>
          <w:spacing w:val="-4"/>
          <w:sz w:val="22"/>
        </w:rPr>
        <w:t>10.)</w:t>
      </w:r>
    </w:p>
    <w:p>
      <w:pPr>
        <w:pStyle w:val="BodyText"/>
        <w:spacing w:before="1"/>
      </w:pPr>
    </w:p>
    <w:p>
      <w:pPr>
        <w:pStyle w:val="ListParagraph"/>
        <w:numPr>
          <w:ilvl w:val="1"/>
          <w:numId w:val="24"/>
        </w:numPr>
        <w:tabs>
          <w:tab w:pos="2278" w:val="left" w:leader="none"/>
        </w:tabs>
        <w:spacing w:line="240" w:lineRule="auto" w:before="0" w:after="0"/>
        <w:ind w:left="120" w:right="113" w:firstLine="1440"/>
        <w:jc w:val="both"/>
        <w:rPr>
          <w:sz w:val="22"/>
        </w:rPr>
      </w:pPr>
      <w:r>
        <w:rPr>
          <w:sz w:val="22"/>
        </w:rPr>
        <w:t>The following modification applies to residential development tracts and single- family uses in MF-1, MF-2, and MF-3 subdistricts: the maximum building height is 36 feet. In case of a conflict between this paragraph and the other provisions of this section, this paragraph controls.</w:t>
      </w:r>
    </w:p>
    <w:p>
      <w:pPr>
        <w:pStyle w:val="ListParagraph"/>
        <w:numPr>
          <w:ilvl w:val="0"/>
          <w:numId w:val="24"/>
        </w:numPr>
        <w:tabs>
          <w:tab w:pos="1558" w:val="left" w:leader="none"/>
        </w:tabs>
        <w:spacing w:line="240" w:lineRule="auto" w:before="252" w:after="0"/>
        <w:ind w:left="120" w:right="115" w:firstLine="720"/>
        <w:jc w:val="both"/>
        <w:rPr>
          <w:sz w:val="22"/>
        </w:rPr>
      </w:pPr>
      <w:r>
        <w:rPr>
          <w:sz w:val="22"/>
          <w:u w:val="single"/>
        </w:rPr>
        <w:t>Schedule</w:t>
      </w:r>
      <w:r>
        <w:rPr>
          <w:spacing w:val="-2"/>
          <w:sz w:val="22"/>
          <w:u w:val="single"/>
        </w:rPr>
        <w:t> </w:t>
      </w:r>
      <w:r>
        <w:rPr>
          <w:sz w:val="22"/>
          <w:u w:val="single"/>
        </w:rPr>
        <w:t>of</w:t>
      </w:r>
      <w:r>
        <w:rPr>
          <w:spacing w:val="-1"/>
          <w:sz w:val="22"/>
          <w:u w:val="single"/>
        </w:rPr>
        <w:t> </w:t>
      </w:r>
      <w:r>
        <w:rPr>
          <w:sz w:val="22"/>
          <w:u w:val="single"/>
        </w:rPr>
        <w:t>maximum</w:t>
      </w:r>
      <w:r>
        <w:rPr>
          <w:spacing w:val="-1"/>
          <w:sz w:val="22"/>
          <w:u w:val="single"/>
        </w:rPr>
        <w:t> </w:t>
      </w:r>
      <w:r>
        <w:rPr>
          <w:sz w:val="22"/>
          <w:u w:val="single"/>
        </w:rPr>
        <w:t>building</w:t>
      </w:r>
      <w:r>
        <w:rPr>
          <w:spacing w:val="-2"/>
          <w:sz w:val="22"/>
          <w:u w:val="single"/>
        </w:rPr>
        <w:t> </w:t>
      </w:r>
      <w:r>
        <w:rPr>
          <w:sz w:val="22"/>
          <w:u w:val="single"/>
        </w:rPr>
        <w:t>heights</w:t>
      </w:r>
      <w:r>
        <w:rPr>
          <w:sz w:val="22"/>
          <w:u w:val="none"/>
        </w:rPr>
        <w:t>.</w:t>
      </w:r>
      <w:r>
        <w:rPr>
          <w:spacing w:val="40"/>
          <w:sz w:val="22"/>
          <w:u w:val="none"/>
        </w:rPr>
        <w:t> </w:t>
      </w:r>
      <w:r>
        <w:rPr>
          <w:sz w:val="22"/>
          <w:u w:val="none"/>
        </w:rPr>
        <w:t>Except</w:t>
      </w:r>
      <w:r>
        <w:rPr>
          <w:spacing w:val="-1"/>
          <w:sz w:val="22"/>
          <w:u w:val="none"/>
        </w:rPr>
        <w:t> </w:t>
      </w:r>
      <w:r>
        <w:rPr>
          <w:sz w:val="22"/>
          <w:u w:val="none"/>
        </w:rPr>
        <w:t>as</w:t>
      </w:r>
      <w:r>
        <w:rPr>
          <w:spacing w:val="-2"/>
          <w:sz w:val="22"/>
          <w:u w:val="none"/>
        </w:rPr>
        <w:t> </w:t>
      </w:r>
      <w:r>
        <w:rPr>
          <w:sz w:val="22"/>
          <w:u w:val="none"/>
        </w:rPr>
        <w:t>provided</w:t>
      </w:r>
      <w:r>
        <w:rPr>
          <w:spacing w:val="-5"/>
          <w:sz w:val="22"/>
          <w:u w:val="none"/>
        </w:rPr>
        <w:t> </w:t>
      </w:r>
      <w:r>
        <w:rPr>
          <w:sz w:val="22"/>
          <w:u w:val="none"/>
        </w:rPr>
        <w:t>in</w:t>
      </w:r>
      <w:r>
        <w:rPr>
          <w:spacing w:val="-5"/>
          <w:sz w:val="22"/>
          <w:u w:val="none"/>
        </w:rPr>
        <w:t> </w:t>
      </w:r>
      <w:r>
        <w:rPr>
          <w:sz w:val="22"/>
          <w:u w:val="none"/>
        </w:rPr>
        <w:t>this</w:t>
      </w:r>
      <w:r>
        <w:rPr>
          <w:spacing w:val="-2"/>
          <w:sz w:val="22"/>
          <w:u w:val="none"/>
        </w:rPr>
        <w:t> </w:t>
      </w:r>
      <w:r>
        <w:rPr>
          <w:sz w:val="22"/>
          <w:u w:val="none"/>
        </w:rPr>
        <w:t>section,</w:t>
      </w:r>
      <w:r>
        <w:rPr>
          <w:spacing w:val="-2"/>
          <w:sz w:val="22"/>
          <w:u w:val="none"/>
        </w:rPr>
        <w:t> </w:t>
      </w:r>
      <w:r>
        <w:rPr>
          <w:sz w:val="22"/>
          <w:u w:val="none"/>
        </w:rPr>
        <w:t>a</w:t>
      </w:r>
      <w:r>
        <w:rPr>
          <w:spacing w:val="-4"/>
          <w:sz w:val="22"/>
          <w:u w:val="none"/>
        </w:rPr>
        <w:t> </w:t>
      </w:r>
      <w:r>
        <w:rPr>
          <w:sz w:val="22"/>
          <w:u w:val="none"/>
        </w:rPr>
        <w:t>person</w:t>
      </w:r>
      <w:r>
        <w:rPr>
          <w:spacing w:val="-2"/>
          <w:sz w:val="22"/>
          <w:u w:val="none"/>
        </w:rPr>
        <w:t> </w:t>
      </w:r>
      <w:r>
        <w:rPr>
          <w:sz w:val="22"/>
          <w:u w:val="none"/>
        </w:rPr>
        <w:t>shall not erect, alter, or convert any structure or part of a structure to exceed the maximum height standards in Section 51P-193.125. (Ord. Nos. 21859; 24728; 25267)</w:t>
      </w:r>
    </w:p>
    <w:p>
      <w:pPr>
        <w:pStyle w:val="BodyText"/>
        <w:spacing w:before="252"/>
      </w:pPr>
    </w:p>
    <w:p>
      <w:pPr>
        <w:pStyle w:val="Heading1"/>
        <w:tabs>
          <w:tab w:pos="2999" w:val="left" w:leader="none"/>
        </w:tabs>
      </w:pPr>
      <w:r>
        <w:rPr/>
        <w:t>SEC.</w:t>
      </w:r>
      <w:r>
        <w:rPr>
          <w:spacing w:val="-5"/>
        </w:rPr>
        <w:t> </w:t>
      </w:r>
      <w:r>
        <w:rPr/>
        <w:t>51P-</w:t>
      </w:r>
      <w:r>
        <w:rPr>
          <w:spacing w:val="-2"/>
        </w:rPr>
        <w:t>193.124.</w:t>
      </w:r>
      <w:r>
        <w:rPr/>
        <w:tab/>
        <w:t>MAXIMUM</w:t>
      </w:r>
      <w:r>
        <w:rPr>
          <w:spacing w:val="-8"/>
        </w:rPr>
        <w:t> </w:t>
      </w:r>
      <w:r>
        <w:rPr/>
        <w:t>FLOOR</w:t>
      </w:r>
      <w:r>
        <w:rPr>
          <w:spacing w:val="-6"/>
        </w:rPr>
        <w:t> </w:t>
      </w:r>
      <w:r>
        <w:rPr/>
        <w:t>AREA</w:t>
      </w:r>
      <w:r>
        <w:rPr>
          <w:spacing w:val="-6"/>
        </w:rPr>
        <w:t> </w:t>
      </w:r>
      <w:r>
        <w:rPr>
          <w:spacing w:val="-2"/>
        </w:rPr>
        <w:t>RATIO.</w:t>
      </w:r>
    </w:p>
    <w:p>
      <w:pPr>
        <w:pStyle w:val="BodyText"/>
        <w:spacing w:before="1"/>
        <w:rPr>
          <w:b/>
        </w:rPr>
      </w:pPr>
    </w:p>
    <w:p>
      <w:pPr>
        <w:pStyle w:val="ListParagraph"/>
        <w:numPr>
          <w:ilvl w:val="0"/>
          <w:numId w:val="25"/>
        </w:numPr>
        <w:tabs>
          <w:tab w:pos="1559" w:val="left" w:leader="none"/>
        </w:tabs>
        <w:spacing w:line="240" w:lineRule="auto" w:before="0" w:after="0"/>
        <w:ind w:left="1559" w:right="0" w:hanging="719"/>
        <w:jc w:val="left"/>
        <w:rPr>
          <w:sz w:val="22"/>
        </w:rPr>
      </w:pPr>
      <w:r>
        <w:rPr>
          <w:sz w:val="22"/>
          <w:u w:val="single"/>
        </w:rPr>
        <w:t>General</w:t>
      </w:r>
      <w:r>
        <w:rPr>
          <w:spacing w:val="-4"/>
          <w:sz w:val="22"/>
          <w:u w:val="single"/>
        </w:rPr>
        <w:t> </w:t>
      </w:r>
      <w:r>
        <w:rPr>
          <w:spacing w:val="-2"/>
          <w:sz w:val="22"/>
          <w:u w:val="single"/>
        </w:rPr>
        <w:t>provisions</w:t>
      </w:r>
      <w:r>
        <w:rPr>
          <w:spacing w:val="-2"/>
          <w:sz w:val="22"/>
          <w:u w:val="none"/>
        </w:rPr>
        <w:t>.</w:t>
      </w:r>
    </w:p>
    <w:p>
      <w:pPr>
        <w:pStyle w:val="BodyText"/>
      </w:pPr>
    </w:p>
    <w:p>
      <w:pPr>
        <w:pStyle w:val="ListParagraph"/>
        <w:numPr>
          <w:ilvl w:val="1"/>
          <w:numId w:val="25"/>
        </w:numPr>
        <w:tabs>
          <w:tab w:pos="2277" w:val="left" w:leader="none"/>
        </w:tabs>
        <w:spacing w:line="240" w:lineRule="auto" w:before="0" w:after="0"/>
        <w:ind w:left="120" w:right="114" w:firstLine="1439"/>
        <w:jc w:val="both"/>
        <w:rPr>
          <w:sz w:val="22"/>
        </w:rPr>
      </w:pPr>
      <w:r>
        <w:rPr>
          <w:sz w:val="22"/>
        </w:rPr>
        <w:t>The floor area of a structure used for off-street parking is excluded in computing the floor area ratio of the structure.</w:t>
      </w:r>
    </w:p>
    <w:p>
      <w:pPr>
        <w:pStyle w:val="ListParagraph"/>
        <w:numPr>
          <w:ilvl w:val="1"/>
          <w:numId w:val="25"/>
        </w:numPr>
        <w:tabs>
          <w:tab w:pos="2280" w:val="left" w:leader="none"/>
        </w:tabs>
        <w:spacing w:line="240" w:lineRule="auto" w:before="253" w:after="0"/>
        <w:ind w:left="2280" w:right="0" w:hanging="720"/>
        <w:jc w:val="left"/>
        <w:rPr>
          <w:sz w:val="22"/>
        </w:rPr>
      </w:pPr>
      <w:r>
        <w:rPr>
          <w:sz w:val="22"/>
        </w:rPr>
        <w:t>A</w:t>
      </w:r>
      <w:r>
        <w:rPr>
          <w:spacing w:val="-6"/>
          <w:sz w:val="22"/>
        </w:rPr>
        <w:t> </w:t>
      </w:r>
      <w:r>
        <w:rPr>
          <w:sz w:val="22"/>
        </w:rPr>
        <w:t>basement</w:t>
      </w:r>
      <w:r>
        <w:rPr>
          <w:spacing w:val="-1"/>
          <w:sz w:val="22"/>
        </w:rPr>
        <w:t> </w:t>
      </w:r>
      <w:r>
        <w:rPr>
          <w:sz w:val="22"/>
        </w:rPr>
        <w:t>is</w:t>
      </w:r>
      <w:r>
        <w:rPr>
          <w:spacing w:val="-2"/>
          <w:sz w:val="22"/>
        </w:rPr>
        <w:t> </w:t>
      </w:r>
      <w:r>
        <w:rPr>
          <w:sz w:val="22"/>
        </w:rPr>
        <w:t>not</w:t>
      </w:r>
      <w:r>
        <w:rPr>
          <w:spacing w:val="-1"/>
          <w:sz w:val="22"/>
        </w:rPr>
        <w:t> </w:t>
      </w:r>
      <w:r>
        <w:rPr>
          <w:sz w:val="22"/>
        </w:rPr>
        <w:t>counted</w:t>
      </w:r>
      <w:r>
        <w:rPr>
          <w:spacing w:val="-5"/>
          <w:sz w:val="22"/>
        </w:rPr>
        <w:t> </w:t>
      </w:r>
      <w:r>
        <w:rPr>
          <w:sz w:val="22"/>
        </w:rPr>
        <w:t>in</w:t>
      </w:r>
      <w:r>
        <w:rPr>
          <w:spacing w:val="-3"/>
          <w:sz w:val="22"/>
        </w:rPr>
        <w:t> </w:t>
      </w:r>
      <w:r>
        <w:rPr>
          <w:sz w:val="22"/>
        </w:rPr>
        <w:t>the</w:t>
      </w:r>
      <w:r>
        <w:rPr>
          <w:spacing w:val="-4"/>
          <w:sz w:val="22"/>
        </w:rPr>
        <w:t> </w:t>
      </w:r>
      <w:r>
        <w:rPr>
          <w:sz w:val="22"/>
        </w:rPr>
        <w:t>computation</w:t>
      </w:r>
      <w:r>
        <w:rPr>
          <w:spacing w:val="-2"/>
          <w:sz w:val="22"/>
        </w:rPr>
        <w:t> </w:t>
      </w:r>
      <w:r>
        <w:rPr>
          <w:sz w:val="22"/>
        </w:rPr>
        <w:t>of</w:t>
      </w:r>
      <w:r>
        <w:rPr>
          <w:spacing w:val="-1"/>
          <w:sz w:val="22"/>
        </w:rPr>
        <w:t> </w:t>
      </w:r>
      <w:r>
        <w:rPr>
          <w:sz w:val="22"/>
        </w:rPr>
        <w:t>floor</w:t>
      </w:r>
      <w:r>
        <w:rPr>
          <w:spacing w:val="-4"/>
          <w:sz w:val="22"/>
        </w:rPr>
        <w:t> </w:t>
      </w:r>
      <w:r>
        <w:rPr>
          <w:sz w:val="22"/>
        </w:rPr>
        <w:t>area</w:t>
      </w:r>
      <w:r>
        <w:rPr>
          <w:spacing w:val="-4"/>
          <w:sz w:val="22"/>
        </w:rPr>
        <w:t> </w:t>
      </w:r>
      <w:r>
        <w:rPr>
          <w:spacing w:val="-2"/>
          <w:sz w:val="22"/>
        </w:rPr>
        <w:t>ratio.</w:t>
      </w:r>
    </w:p>
    <w:p>
      <w:pPr>
        <w:pStyle w:val="BodyText"/>
      </w:pPr>
    </w:p>
    <w:p>
      <w:pPr>
        <w:pStyle w:val="ListParagraph"/>
        <w:numPr>
          <w:ilvl w:val="1"/>
          <w:numId w:val="25"/>
        </w:numPr>
        <w:tabs>
          <w:tab w:pos="2278" w:val="left" w:leader="none"/>
        </w:tabs>
        <w:spacing w:line="240" w:lineRule="auto" w:before="0" w:after="0"/>
        <w:ind w:left="120" w:right="114" w:firstLine="1440"/>
        <w:jc w:val="both"/>
        <w:rPr>
          <w:sz w:val="22"/>
        </w:rPr>
      </w:pPr>
      <w:r>
        <w:rPr>
          <w:sz w:val="22"/>
        </w:rPr>
        <w:t>The maximum floor area ratio</w:t>
      </w:r>
      <w:r>
        <w:rPr>
          <w:spacing w:val="-1"/>
          <w:sz w:val="22"/>
        </w:rPr>
        <w:t> </w:t>
      </w:r>
      <w:r>
        <w:rPr>
          <w:sz w:val="22"/>
        </w:rPr>
        <w:t>requirements in a planned development subdistrict are controlled by the planned development subdistrict regulations.</w:t>
      </w:r>
    </w:p>
    <w:p>
      <w:pPr>
        <w:pStyle w:val="ListParagraph"/>
        <w:numPr>
          <w:ilvl w:val="1"/>
          <w:numId w:val="25"/>
        </w:numPr>
        <w:tabs>
          <w:tab w:pos="2277" w:val="left" w:leader="none"/>
        </w:tabs>
        <w:spacing w:line="240" w:lineRule="auto" w:before="252" w:after="0"/>
        <w:ind w:left="120" w:right="114" w:firstLine="1439"/>
        <w:jc w:val="both"/>
        <w:rPr>
          <w:sz w:val="22"/>
        </w:rPr>
      </w:pPr>
      <w:r>
        <w:rPr>
          <w:sz w:val="22"/>
        </w:rPr>
        <w:t>In the CA-1 subdistrict, the floor area on the ground floor between an omitted wall line and the structural wall is excluded in the computation of floor area ratio when it is used for pedestrian traffic.</w:t>
      </w:r>
    </w:p>
    <w:p>
      <w:pPr>
        <w:pStyle w:val="BodyText"/>
        <w:spacing w:before="1"/>
      </w:pPr>
    </w:p>
    <w:p>
      <w:pPr>
        <w:pStyle w:val="ListParagraph"/>
        <w:numPr>
          <w:ilvl w:val="1"/>
          <w:numId w:val="25"/>
        </w:numPr>
        <w:tabs>
          <w:tab w:pos="2277" w:val="left" w:leader="none"/>
        </w:tabs>
        <w:spacing w:line="240" w:lineRule="auto" w:before="0" w:after="0"/>
        <w:ind w:left="120" w:right="115" w:firstLine="1439"/>
        <w:jc w:val="both"/>
        <w:rPr>
          <w:sz w:val="22"/>
        </w:rPr>
      </w:pPr>
      <w:r>
        <w:rPr>
          <w:sz w:val="22"/>
        </w:rPr>
        <w:t>The maximum floor area ratio in the CA-1-CP and CA-1-SP districts may be increased to 24 to 1 by the use of the building setback bonus provisions in the front yard regulations.</w:t>
      </w:r>
    </w:p>
    <w:p>
      <w:pPr>
        <w:pStyle w:val="ListParagraph"/>
        <w:numPr>
          <w:ilvl w:val="1"/>
          <w:numId w:val="25"/>
        </w:numPr>
        <w:tabs>
          <w:tab w:pos="2278" w:val="left" w:leader="none"/>
        </w:tabs>
        <w:spacing w:line="240" w:lineRule="auto" w:before="252" w:after="0"/>
        <w:ind w:left="120" w:right="114" w:firstLine="1440"/>
        <w:jc w:val="both"/>
        <w:rPr>
          <w:sz w:val="22"/>
        </w:rPr>
      </w:pPr>
      <w:r>
        <w:rPr>
          <w:sz w:val="22"/>
        </w:rPr>
        <w:t>If the total floor area of residential uses on a lot is equal to or greater than the lot area, the maximum floor area ratio is:</w:t>
      </w:r>
    </w:p>
    <w:p>
      <w:pPr>
        <w:pStyle w:val="ListParagraph"/>
        <w:numPr>
          <w:ilvl w:val="2"/>
          <w:numId w:val="25"/>
        </w:numPr>
        <w:tabs>
          <w:tab w:pos="3000" w:val="left" w:leader="none"/>
        </w:tabs>
        <w:spacing w:line="240" w:lineRule="auto" w:before="252" w:after="0"/>
        <w:ind w:left="3000" w:right="0" w:hanging="720"/>
        <w:jc w:val="left"/>
        <w:rPr>
          <w:sz w:val="22"/>
        </w:rPr>
      </w:pPr>
      <w:r>
        <w:rPr>
          <w:sz w:val="22"/>
        </w:rPr>
        <w:t>4.5</w:t>
      </w:r>
      <w:r>
        <w:rPr>
          <w:spacing w:val="-2"/>
          <w:sz w:val="22"/>
        </w:rPr>
        <w:t> </w:t>
      </w:r>
      <w:r>
        <w:rPr>
          <w:sz w:val="22"/>
        </w:rPr>
        <w:t>to</w:t>
      </w:r>
      <w:r>
        <w:rPr>
          <w:spacing w:val="-2"/>
          <w:sz w:val="22"/>
        </w:rPr>
        <w:t> </w:t>
      </w:r>
      <w:r>
        <w:rPr>
          <w:sz w:val="22"/>
        </w:rPr>
        <w:t>1</w:t>
      </w:r>
      <w:r>
        <w:rPr>
          <w:spacing w:val="-4"/>
          <w:sz w:val="22"/>
        </w:rPr>
        <w:t> </w:t>
      </w:r>
      <w:r>
        <w:rPr>
          <w:sz w:val="22"/>
        </w:rPr>
        <w:t>in</w:t>
      </w:r>
      <w:r>
        <w:rPr>
          <w:spacing w:val="-2"/>
          <w:sz w:val="22"/>
        </w:rPr>
        <w:t> </w:t>
      </w:r>
      <w:r>
        <w:rPr>
          <w:sz w:val="22"/>
        </w:rPr>
        <w:t>O-2,</w:t>
      </w:r>
      <w:r>
        <w:rPr>
          <w:spacing w:val="-1"/>
          <w:sz w:val="22"/>
        </w:rPr>
        <w:t> </w:t>
      </w:r>
      <w:r>
        <w:rPr>
          <w:sz w:val="22"/>
        </w:rPr>
        <w:t>LC,</w:t>
      </w:r>
      <w:r>
        <w:rPr>
          <w:spacing w:val="-2"/>
          <w:sz w:val="22"/>
        </w:rPr>
        <w:t> </w:t>
      </w:r>
      <w:r>
        <w:rPr>
          <w:sz w:val="22"/>
        </w:rPr>
        <w:t>and</w:t>
      </w:r>
      <w:r>
        <w:rPr>
          <w:spacing w:val="-1"/>
          <w:sz w:val="22"/>
        </w:rPr>
        <w:t> </w:t>
      </w:r>
      <w:r>
        <w:rPr>
          <w:sz w:val="22"/>
        </w:rPr>
        <w:t>HC</w:t>
      </w:r>
      <w:r>
        <w:rPr>
          <w:spacing w:val="-3"/>
          <w:sz w:val="22"/>
        </w:rPr>
        <w:t> </w:t>
      </w:r>
      <w:r>
        <w:rPr>
          <w:sz w:val="22"/>
        </w:rPr>
        <w:t>subdistricts; </w:t>
      </w:r>
      <w:r>
        <w:rPr>
          <w:spacing w:val="-5"/>
          <w:sz w:val="22"/>
        </w:rPr>
        <w:t>and</w:t>
      </w:r>
    </w:p>
    <w:p>
      <w:pPr>
        <w:pStyle w:val="BodyText"/>
        <w:spacing w:before="1"/>
      </w:pPr>
    </w:p>
    <w:p>
      <w:pPr>
        <w:pStyle w:val="ListParagraph"/>
        <w:numPr>
          <w:ilvl w:val="2"/>
          <w:numId w:val="25"/>
        </w:numPr>
        <w:tabs>
          <w:tab w:pos="3000" w:val="left" w:leader="none"/>
        </w:tabs>
        <w:spacing w:line="240" w:lineRule="auto" w:before="0" w:after="0"/>
        <w:ind w:left="3000" w:right="0" w:hanging="720"/>
        <w:jc w:val="left"/>
        <w:rPr>
          <w:sz w:val="22"/>
        </w:rPr>
      </w:pPr>
      <w:r>
        <w:rPr>
          <w:sz w:val="22"/>
        </w:rPr>
        <w:t>2.5 to 1</w:t>
      </w:r>
      <w:r>
        <w:rPr>
          <w:spacing w:val="-3"/>
          <w:sz w:val="22"/>
        </w:rPr>
        <w:t> </w:t>
      </w:r>
      <w:r>
        <w:rPr>
          <w:sz w:val="22"/>
        </w:rPr>
        <w:t>in</w:t>
      </w:r>
      <w:r>
        <w:rPr>
          <w:spacing w:val="-3"/>
          <w:sz w:val="22"/>
        </w:rPr>
        <w:t> </w:t>
      </w:r>
      <w:r>
        <w:rPr>
          <w:sz w:val="22"/>
        </w:rPr>
        <w:t>a GR</w:t>
      </w:r>
      <w:r>
        <w:rPr>
          <w:spacing w:val="-1"/>
          <w:sz w:val="22"/>
        </w:rPr>
        <w:t> </w:t>
      </w:r>
      <w:r>
        <w:rPr>
          <w:spacing w:val="-2"/>
          <w:sz w:val="22"/>
        </w:rPr>
        <w:t>subdistrict.</w:t>
      </w:r>
    </w:p>
    <w:p>
      <w:pPr>
        <w:pStyle w:val="BodyText"/>
        <w:spacing w:before="1"/>
      </w:pPr>
    </w:p>
    <w:p>
      <w:pPr>
        <w:pStyle w:val="ListParagraph"/>
        <w:numPr>
          <w:ilvl w:val="0"/>
          <w:numId w:val="25"/>
        </w:numPr>
        <w:tabs>
          <w:tab w:pos="1558" w:val="left" w:leader="none"/>
        </w:tabs>
        <w:spacing w:line="240" w:lineRule="auto" w:before="0" w:after="0"/>
        <w:ind w:left="120" w:right="115" w:firstLine="720"/>
        <w:jc w:val="both"/>
        <w:rPr>
          <w:sz w:val="22"/>
        </w:rPr>
      </w:pPr>
      <w:r>
        <w:rPr>
          <w:sz w:val="22"/>
          <w:u w:val="single"/>
        </w:rPr>
        <w:t>Schedule of maximum floor area ratio</w:t>
      </w:r>
      <w:r>
        <w:rPr>
          <w:sz w:val="22"/>
          <w:u w:val="none"/>
        </w:rPr>
        <w:t>.</w:t>
      </w:r>
      <w:r>
        <w:rPr>
          <w:spacing w:val="40"/>
          <w:sz w:val="22"/>
          <w:u w:val="none"/>
        </w:rPr>
        <w:t> </w:t>
      </w:r>
      <w:r>
        <w:rPr>
          <w:sz w:val="22"/>
          <w:u w:val="none"/>
        </w:rPr>
        <w:t>Except as provided in this section, a person shall not erect or alter any structure or part of a structure to exceed the maximum floor area ratio in Section 51P-193.125. (Ord. Nos. 21859; 25267)</w:t>
      </w:r>
    </w:p>
    <w:p>
      <w:pPr>
        <w:pStyle w:val="BodyText"/>
      </w:pPr>
    </w:p>
    <w:p>
      <w:pPr>
        <w:pStyle w:val="BodyText"/>
      </w:pPr>
    </w:p>
    <w:p>
      <w:pPr>
        <w:pStyle w:val="Heading1"/>
        <w:tabs>
          <w:tab w:pos="2999" w:val="left" w:leader="none"/>
        </w:tabs>
        <w:rPr>
          <w:b w:val="0"/>
        </w:rPr>
      </w:pPr>
      <w:r>
        <w:rPr/>
        <w:t>SEC.</w:t>
      </w:r>
      <w:r>
        <w:rPr>
          <w:spacing w:val="-5"/>
        </w:rPr>
        <w:t> </w:t>
      </w:r>
      <w:r>
        <w:rPr/>
        <w:t>51P-</w:t>
      </w:r>
      <w:r>
        <w:rPr>
          <w:spacing w:val="-2"/>
        </w:rPr>
        <w:t>193.125.</w:t>
      </w:r>
      <w:r>
        <w:rPr/>
        <w:tab/>
        <w:t>SCHEDULE</w:t>
      </w:r>
      <w:r>
        <w:rPr>
          <w:spacing w:val="-8"/>
        </w:rPr>
        <w:t> </w:t>
      </w:r>
      <w:r>
        <w:rPr/>
        <w:t>OF</w:t>
      </w:r>
      <w:r>
        <w:rPr>
          <w:spacing w:val="-5"/>
        </w:rPr>
        <w:t> </w:t>
      </w:r>
      <w:r>
        <w:rPr/>
        <w:t>YARD,</w:t>
      </w:r>
      <w:r>
        <w:rPr>
          <w:spacing w:val="-4"/>
        </w:rPr>
        <w:t> </w:t>
      </w:r>
      <w:r>
        <w:rPr/>
        <w:t>LOT,</w:t>
      </w:r>
      <w:r>
        <w:rPr>
          <w:spacing w:val="-5"/>
        </w:rPr>
        <w:t> </w:t>
      </w:r>
      <w:r>
        <w:rPr/>
        <w:t>AND</w:t>
      </w:r>
      <w:r>
        <w:rPr>
          <w:spacing w:val="-5"/>
        </w:rPr>
        <w:t> </w:t>
      </w:r>
      <w:r>
        <w:rPr/>
        <w:t>SPACE</w:t>
      </w:r>
      <w:r>
        <w:rPr>
          <w:spacing w:val="-5"/>
        </w:rPr>
        <w:t> </w:t>
      </w:r>
      <w:r>
        <w:rPr>
          <w:spacing w:val="-2"/>
        </w:rPr>
        <w:t>REGULATIONS</w:t>
      </w:r>
      <w:r>
        <w:rPr>
          <w:b w:val="0"/>
          <w:spacing w:val="-2"/>
        </w:rPr>
        <w:t>.</w:t>
      </w:r>
    </w:p>
    <w:p>
      <w:pPr>
        <w:pStyle w:val="BodyText"/>
      </w:pPr>
    </w:p>
    <w:p>
      <w:pPr>
        <w:pStyle w:val="BodyText"/>
        <w:spacing w:before="1"/>
        <w:ind w:left="119" w:right="114" w:firstLine="720"/>
        <w:jc w:val="both"/>
      </w:pPr>
      <w:r>
        <w:rPr/>
        <w:t>The following charts comprise the schedule of yard, lot, and space regulations for this article; however, it is necessary to see the text of Sections 51P-193.118 through 51P-193.124 for specific regulations. In the event of a conflict between these charts and the text of this article, the text controls. (Ord. Nos. 21859; 25243; 25267)</w:t>
      </w:r>
    </w:p>
    <w:p>
      <w:pPr>
        <w:spacing w:after="0"/>
        <w:jc w:val="both"/>
        <w:sectPr>
          <w:pgSz w:w="12240" w:h="15840"/>
          <w:pgMar w:top="1080" w:bottom="280" w:left="1320" w:right="1320"/>
        </w:sectPr>
      </w:pPr>
    </w:p>
    <w:p>
      <w:pPr>
        <w:pStyle w:val="Heading1"/>
        <w:tabs>
          <w:tab w:pos="2999" w:val="left" w:leader="none"/>
        </w:tabs>
        <w:spacing w:line="252" w:lineRule="exact" w:before="70"/>
      </w:pPr>
      <w:r>
        <w:rPr/>
        <w:t>SEC.</w:t>
      </w:r>
      <w:r>
        <w:rPr>
          <w:spacing w:val="-5"/>
        </w:rPr>
        <w:t> </w:t>
      </w:r>
      <w:r>
        <w:rPr/>
        <w:t>51P-</w:t>
      </w:r>
      <w:r>
        <w:rPr>
          <w:spacing w:val="-2"/>
        </w:rPr>
        <w:t>193.126.</w:t>
      </w:r>
      <w:r>
        <w:rPr/>
        <w:tab/>
        <w:t>LANDSCAPE,</w:t>
      </w:r>
      <w:r>
        <w:rPr>
          <w:spacing w:val="54"/>
          <w:w w:val="150"/>
        </w:rPr>
        <w:t> </w:t>
      </w:r>
      <w:r>
        <w:rPr/>
        <w:t>STREETSCAPE,</w:t>
      </w:r>
      <w:r>
        <w:rPr>
          <w:spacing w:val="54"/>
          <w:w w:val="150"/>
        </w:rPr>
        <w:t> </w:t>
      </w:r>
      <w:r>
        <w:rPr/>
        <w:t>SCREENING,</w:t>
      </w:r>
      <w:r>
        <w:rPr>
          <w:spacing w:val="54"/>
          <w:w w:val="150"/>
        </w:rPr>
        <w:t> </w:t>
      </w:r>
      <w:r>
        <w:rPr/>
        <w:t>AND</w:t>
      </w:r>
      <w:r>
        <w:rPr>
          <w:spacing w:val="54"/>
          <w:w w:val="150"/>
        </w:rPr>
        <w:t> </w:t>
      </w:r>
      <w:r>
        <w:rPr>
          <w:spacing w:val="-2"/>
        </w:rPr>
        <w:t>FENCING</w:t>
      </w:r>
    </w:p>
    <w:p>
      <w:pPr>
        <w:spacing w:line="252" w:lineRule="exact" w:before="0"/>
        <w:ind w:left="2999" w:right="0" w:firstLine="0"/>
        <w:jc w:val="left"/>
        <w:rPr>
          <w:b/>
          <w:sz w:val="22"/>
        </w:rPr>
      </w:pPr>
      <w:r>
        <w:rPr>
          <w:b/>
          <w:spacing w:val="-2"/>
          <w:sz w:val="22"/>
        </w:rPr>
        <w:t>STANDARDS.</w:t>
      </w:r>
    </w:p>
    <w:p>
      <w:pPr>
        <w:pStyle w:val="BodyText"/>
        <w:spacing w:before="1"/>
        <w:rPr>
          <w:b/>
        </w:rPr>
      </w:pPr>
    </w:p>
    <w:p>
      <w:pPr>
        <w:pStyle w:val="ListParagraph"/>
        <w:numPr>
          <w:ilvl w:val="0"/>
          <w:numId w:val="26"/>
        </w:numPr>
        <w:tabs>
          <w:tab w:pos="1559" w:val="left" w:leader="none"/>
        </w:tabs>
        <w:spacing w:line="240" w:lineRule="auto" w:before="0" w:after="0"/>
        <w:ind w:left="1559" w:right="0" w:hanging="719"/>
        <w:jc w:val="left"/>
        <w:rPr>
          <w:sz w:val="22"/>
        </w:rPr>
      </w:pPr>
      <w:r>
        <w:rPr>
          <w:sz w:val="22"/>
          <w:u w:val="single"/>
        </w:rPr>
        <w:t>Application</w:t>
      </w:r>
      <w:r>
        <w:rPr>
          <w:spacing w:val="-3"/>
          <w:sz w:val="22"/>
          <w:u w:val="single"/>
        </w:rPr>
        <w:t> </w:t>
      </w:r>
      <w:r>
        <w:rPr>
          <w:sz w:val="22"/>
          <w:u w:val="single"/>
        </w:rPr>
        <w:t>of</w:t>
      </w:r>
      <w:r>
        <w:rPr>
          <w:spacing w:val="-2"/>
          <w:sz w:val="22"/>
          <w:u w:val="single"/>
        </w:rPr>
        <w:t> section</w:t>
      </w:r>
      <w:r>
        <w:rPr>
          <w:spacing w:val="-2"/>
          <w:sz w:val="22"/>
          <w:u w:val="none"/>
        </w:rPr>
        <w:t>.</w:t>
      </w:r>
    </w:p>
    <w:p>
      <w:pPr>
        <w:pStyle w:val="BodyText"/>
      </w:pPr>
    </w:p>
    <w:p>
      <w:pPr>
        <w:pStyle w:val="ListParagraph"/>
        <w:numPr>
          <w:ilvl w:val="1"/>
          <w:numId w:val="26"/>
        </w:numPr>
        <w:tabs>
          <w:tab w:pos="2277" w:val="left" w:leader="none"/>
        </w:tabs>
        <w:spacing w:line="240" w:lineRule="auto" w:before="0" w:after="0"/>
        <w:ind w:left="119" w:right="113" w:firstLine="1440"/>
        <w:jc w:val="both"/>
        <w:rPr>
          <w:sz w:val="22"/>
        </w:rPr>
      </w:pPr>
      <w:r>
        <w:rPr>
          <w:sz w:val="22"/>
        </w:rPr>
        <w:t>Except as provided, this section does not apply to single-family and duplex uses in detached structures. This section applies to residential development tracts. This section applies to attached or detached single-family uses in MF-1, MF-2, and MF-3 subdistricts. This section shall become applicable to all other uses on an individual lot when work on the lot is performed that increases the existing building height, floor area ratio, or nonpermeable coverage of the lot, unless the work is to</w:t>
      </w:r>
      <w:r>
        <w:rPr>
          <w:spacing w:val="40"/>
          <w:sz w:val="22"/>
        </w:rPr>
        <w:t> </w:t>
      </w:r>
      <w:r>
        <w:rPr>
          <w:sz w:val="22"/>
        </w:rPr>
        <w:t>restore a building that has been damaged or destroyed by fire, explosion, flood, tornado, riot, act of the public enemy, or accident of any kind.</w:t>
      </w:r>
    </w:p>
    <w:p>
      <w:pPr>
        <w:pStyle w:val="ListParagraph"/>
        <w:numPr>
          <w:ilvl w:val="1"/>
          <w:numId w:val="26"/>
        </w:numPr>
        <w:tabs>
          <w:tab w:pos="2277" w:val="left" w:leader="none"/>
        </w:tabs>
        <w:spacing w:line="240" w:lineRule="auto" w:before="252" w:after="0"/>
        <w:ind w:left="120" w:right="116" w:firstLine="1439"/>
        <w:jc w:val="both"/>
        <w:rPr>
          <w:sz w:val="22"/>
        </w:rPr>
      </w:pPr>
      <w:r>
        <w:rPr>
          <w:sz w:val="22"/>
        </w:rPr>
        <w:t>Once this section becomes applicable to a lot, its requirements are binding on all current and subsequent owners of the lot.</w:t>
      </w:r>
    </w:p>
    <w:p>
      <w:pPr>
        <w:pStyle w:val="BodyText"/>
        <w:spacing w:before="2"/>
      </w:pPr>
    </w:p>
    <w:p>
      <w:pPr>
        <w:pStyle w:val="ListParagraph"/>
        <w:numPr>
          <w:ilvl w:val="1"/>
          <w:numId w:val="26"/>
        </w:numPr>
        <w:tabs>
          <w:tab w:pos="2278" w:val="left" w:leader="none"/>
        </w:tabs>
        <w:spacing w:line="240" w:lineRule="auto" w:before="0" w:after="0"/>
        <w:ind w:left="120" w:right="114" w:firstLine="1440"/>
        <w:jc w:val="both"/>
        <w:rPr>
          <w:sz w:val="22"/>
        </w:rPr>
      </w:pPr>
      <w:r>
        <w:rPr>
          <w:sz w:val="22"/>
        </w:rPr>
        <w:t>If a specific site plan containing landscaping requirements was approved by the city plan commission or city council prior to February 9, 1985, and if the site plan is made part of an ordinance or a deed restriction running with the land to which the city is a party, the landscaping requirements of this section do not apply to the property that is the subject of the approved site plan as long as the site plan remains in effect.</w:t>
      </w:r>
    </w:p>
    <w:p>
      <w:pPr>
        <w:pStyle w:val="ListParagraph"/>
        <w:numPr>
          <w:ilvl w:val="1"/>
          <w:numId w:val="26"/>
        </w:numPr>
        <w:tabs>
          <w:tab w:pos="2278" w:val="left" w:leader="none"/>
        </w:tabs>
        <w:spacing w:line="240" w:lineRule="auto" w:before="251" w:after="0"/>
        <w:ind w:left="120" w:right="113" w:firstLine="1440"/>
        <w:jc w:val="both"/>
        <w:rPr>
          <w:sz w:val="22"/>
        </w:rPr>
      </w:pPr>
      <w:r>
        <w:rPr>
          <w:sz w:val="22"/>
        </w:rPr>
        <w:t>The board may grant a special exception to the landscaping requirements of this section if, in the opinion of the board, the special exception will not compromise the spirit and intent of this section. When feasible, the board shall require that the applicant submit and that the property comply with a landscape plan as a condition to granting a special exception under this subsection.</w:t>
      </w:r>
    </w:p>
    <w:p>
      <w:pPr>
        <w:pStyle w:val="BodyText"/>
        <w:spacing w:before="1"/>
      </w:pPr>
    </w:p>
    <w:p>
      <w:pPr>
        <w:pStyle w:val="ListParagraph"/>
        <w:numPr>
          <w:ilvl w:val="0"/>
          <w:numId w:val="26"/>
        </w:numPr>
        <w:tabs>
          <w:tab w:pos="1559" w:val="left" w:leader="none"/>
        </w:tabs>
        <w:spacing w:line="240" w:lineRule="auto" w:before="0" w:after="0"/>
        <w:ind w:left="1559" w:right="0" w:hanging="719"/>
        <w:jc w:val="left"/>
        <w:rPr>
          <w:sz w:val="22"/>
        </w:rPr>
      </w:pPr>
      <w:r>
        <w:rPr>
          <w:sz w:val="22"/>
          <w:u w:val="single"/>
        </w:rPr>
        <w:t>Landscaping</w:t>
      </w:r>
      <w:r>
        <w:rPr>
          <w:spacing w:val="-7"/>
          <w:sz w:val="22"/>
          <w:u w:val="single"/>
        </w:rPr>
        <w:t> </w:t>
      </w:r>
      <w:r>
        <w:rPr>
          <w:sz w:val="22"/>
          <w:u w:val="single"/>
        </w:rPr>
        <w:t>requirements</w:t>
      </w:r>
      <w:r>
        <w:rPr>
          <w:spacing w:val="-7"/>
          <w:sz w:val="22"/>
          <w:u w:val="single"/>
        </w:rPr>
        <w:t> </w:t>
      </w:r>
      <w:r>
        <w:rPr>
          <w:sz w:val="22"/>
          <w:u w:val="single"/>
        </w:rPr>
        <w:t>in</w:t>
      </w:r>
      <w:r>
        <w:rPr>
          <w:spacing w:val="-6"/>
          <w:sz w:val="22"/>
          <w:u w:val="single"/>
        </w:rPr>
        <w:t> </w:t>
      </w:r>
      <w:r>
        <w:rPr>
          <w:spacing w:val="-2"/>
          <w:sz w:val="22"/>
          <w:u w:val="single"/>
        </w:rPr>
        <w:t>general</w:t>
      </w:r>
      <w:r>
        <w:rPr>
          <w:spacing w:val="-2"/>
          <w:sz w:val="22"/>
          <w:u w:val="none"/>
        </w:rPr>
        <w:t>.</w:t>
      </w:r>
    </w:p>
    <w:p>
      <w:pPr>
        <w:pStyle w:val="BodyText"/>
        <w:spacing w:before="1"/>
      </w:pPr>
    </w:p>
    <w:p>
      <w:pPr>
        <w:pStyle w:val="ListParagraph"/>
        <w:numPr>
          <w:ilvl w:val="1"/>
          <w:numId w:val="26"/>
        </w:numPr>
        <w:tabs>
          <w:tab w:pos="2279" w:val="left" w:leader="none"/>
        </w:tabs>
        <w:spacing w:line="240" w:lineRule="auto" w:before="0" w:after="0"/>
        <w:ind w:left="2279" w:right="0" w:hanging="719"/>
        <w:jc w:val="left"/>
        <w:rPr>
          <w:sz w:val="22"/>
        </w:rPr>
      </w:pPr>
      <w:r>
        <w:rPr>
          <w:sz w:val="22"/>
          <w:u w:val="single"/>
        </w:rPr>
        <w:t>Designated</w:t>
      </w:r>
      <w:r>
        <w:rPr>
          <w:spacing w:val="-6"/>
          <w:sz w:val="22"/>
          <w:u w:val="single"/>
        </w:rPr>
        <w:t> </w:t>
      </w:r>
      <w:r>
        <w:rPr>
          <w:sz w:val="22"/>
          <w:u w:val="single"/>
        </w:rPr>
        <w:t>landscape</w:t>
      </w:r>
      <w:r>
        <w:rPr>
          <w:spacing w:val="-6"/>
          <w:sz w:val="22"/>
          <w:u w:val="single"/>
        </w:rPr>
        <w:t> </w:t>
      </w:r>
      <w:r>
        <w:rPr>
          <w:spacing w:val="-2"/>
          <w:sz w:val="22"/>
          <w:u w:val="single"/>
        </w:rPr>
        <w:t>areas</w:t>
      </w:r>
      <w:r>
        <w:rPr>
          <w:spacing w:val="-2"/>
          <w:sz w:val="22"/>
          <w:u w:val="none"/>
        </w:rPr>
        <w:t>.</w:t>
      </w:r>
    </w:p>
    <w:p>
      <w:pPr>
        <w:pStyle w:val="BodyText"/>
      </w:pPr>
    </w:p>
    <w:p>
      <w:pPr>
        <w:pStyle w:val="ListParagraph"/>
        <w:numPr>
          <w:ilvl w:val="2"/>
          <w:numId w:val="26"/>
        </w:numPr>
        <w:tabs>
          <w:tab w:pos="3719" w:val="left" w:leader="none"/>
        </w:tabs>
        <w:spacing w:line="240" w:lineRule="auto" w:before="0" w:after="0"/>
        <w:ind w:left="3719" w:right="0" w:hanging="719"/>
        <w:jc w:val="left"/>
        <w:rPr>
          <w:sz w:val="22"/>
        </w:rPr>
      </w:pPr>
      <w:r>
        <w:rPr>
          <w:sz w:val="22"/>
          <w:u w:val="single"/>
        </w:rPr>
        <w:t>In</w:t>
      </w:r>
      <w:r>
        <w:rPr>
          <w:spacing w:val="-2"/>
          <w:sz w:val="22"/>
          <w:u w:val="single"/>
        </w:rPr>
        <w:t> general</w:t>
      </w:r>
      <w:r>
        <w:rPr>
          <w:spacing w:val="-2"/>
          <w:sz w:val="22"/>
          <w:u w:val="none"/>
        </w:rPr>
        <w:t>.</w:t>
      </w:r>
    </w:p>
    <w:p>
      <w:pPr>
        <w:pStyle w:val="ListParagraph"/>
        <w:numPr>
          <w:ilvl w:val="3"/>
          <w:numId w:val="26"/>
        </w:numPr>
        <w:tabs>
          <w:tab w:pos="4437" w:val="left" w:leader="none"/>
        </w:tabs>
        <w:spacing w:line="240" w:lineRule="auto" w:before="251" w:after="0"/>
        <w:ind w:left="120" w:right="111" w:firstLine="3599"/>
        <w:jc w:val="both"/>
        <w:rPr>
          <w:sz w:val="22"/>
        </w:rPr>
      </w:pPr>
      <w:r>
        <w:rPr>
          <w:sz w:val="22"/>
        </w:rPr>
        <w:t>Each property owner is required to designate portions of the lot and parkway in the front, side, or rear yard for landscaping purposes. These designations must be shown on the landscape plan required by this section. The first required designation is that of the “landscape site area.” The exact size requirements for the landscape site area vary depending on the zoning classification of the property. The landscape site area may consist of one large contiguous area or several smaller non-contiguous areas.</w:t>
      </w:r>
    </w:p>
    <w:p>
      <w:pPr>
        <w:pStyle w:val="BodyText"/>
      </w:pPr>
    </w:p>
    <w:p>
      <w:pPr>
        <w:pStyle w:val="ListParagraph"/>
        <w:numPr>
          <w:ilvl w:val="3"/>
          <w:numId w:val="26"/>
        </w:numPr>
        <w:tabs>
          <w:tab w:pos="4437" w:val="left" w:leader="none"/>
        </w:tabs>
        <w:spacing w:line="240" w:lineRule="auto" w:before="0" w:after="0"/>
        <w:ind w:left="120" w:right="114" w:firstLine="3600"/>
        <w:jc w:val="both"/>
        <w:rPr>
          <w:sz w:val="22"/>
        </w:rPr>
      </w:pPr>
      <w:r>
        <w:rPr>
          <w:sz w:val="22"/>
        </w:rPr>
        <w:t>The second required designation is that of the “general planting area.” The general planting area is a subarea of the landscape site area. Like the landscape site area, it may consist of one large contiguous area or several smaller non-contiguous areas.</w:t>
      </w:r>
    </w:p>
    <w:p>
      <w:pPr>
        <w:pStyle w:val="BodyText"/>
        <w:spacing w:before="1"/>
      </w:pPr>
    </w:p>
    <w:p>
      <w:pPr>
        <w:pStyle w:val="ListParagraph"/>
        <w:numPr>
          <w:ilvl w:val="3"/>
          <w:numId w:val="26"/>
        </w:numPr>
        <w:tabs>
          <w:tab w:pos="4435" w:val="left" w:leader="none"/>
        </w:tabs>
        <w:spacing w:line="240" w:lineRule="auto" w:before="0" w:after="0"/>
        <w:ind w:left="120" w:right="115" w:firstLine="3599"/>
        <w:jc w:val="both"/>
        <w:rPr>
          <w:sz w:val="22"/>
        </w:rPr>
      </w:pPr>
      <w:r>
        <w:rPr>
          <w:sz w:val="22"/>
        </w:rPr>
        <w:t>The third required designation is that of the “special planting area.” The special planting area is a subarea of the general planting area. Again, the special planting area may consist of one contiguous area or several non-contiguous areas.</w:t>
      </w:r>
    </w:p>
    <w:p>
      <w:pPr>
        <w:pStyle w:val="BodyText"/>
      </w:pPr>
    </w:p>
    <w:p>
      <w:pPr>
        <w:pStyle w:val="ListParagraph"/>
        <w:numPr>
          <w:ilvl w:val="3"/>
          <w:numId w:val="26"/>
        </w:numPr>
        <w:tabs>
          <w:tab w:pos="4436" w:val="left" w:leader="none"/>
        </w:tabs>
        <w:spacing w:line="240" w:lineRule="auto" w:before="0" w:after="0"/>
        <w:ind w:left="120" w:right="114" w:firstLine="3599"/>
        <w:jc w:val="both"/>
        <w:rPr>
          <w:sz w:val="22"/>
        </w:rPr>
      </w:pPr>
      <w:r>
        <w:rPr>
          <w:sz w:val="22"/>
        </w:rPr>
        <w:t>The fourth required designation is that of the “parkway planting area,” which, like the other areas, may consist of one contiguous area or several non-contiguous </w:t>
      </w:r>
      <w:r>
        <w:rPr>
          <w:spacing w:val="-2"/>
          <w:sz w:val="22"/>
        </w:rPr>
        <w:t>areas.</w:t>
      </w:r>
    </w:p>
    <w:p>
      <w:pPr>
        <w:spacing w:after="0" w:line="240" w:lineRule="auto"/>
        <w:jc w:val="both"/>
        <w:rPr>
          <w:sz w:val="22"/>
        </w:rPr>
        <w:sectPr>
          <w:pgSz w:w="12240" w:h="15840"/>
          <w:pgMar w:top="1080" w:bottom="280" w:left="1320" w:right="1320"/>
        </w:sectPr>
      </w:pPr>
    </w:p>
    <w:p>
      <w:pPr>
        <w:pStyle w:val="ListParagraph"/>
        <w:numPr>
          <w:ilvl w:val="3"/>
          <w:numId w:val="26"/>
        </w:numPr>
        <w:tabs>
          <w:tab w:pos="4437" w:val="left" w:leader="none"/>
        </w:tabs>
        <w:spacing w:line="240" w:lineRule="auto" w:before="70" w:after="0"/>
        <w:ind w:left="120" w:right="114" w:firstLine="3599"/>
        <w:jc w:val="both"/>
        <w:rPr>
          <w:sz w:val="22"/>
        </w:rPr>
      </w:pPr>
      <w:r>
        <w:rPr>
          <w:sz w:val="22"/>
        </w:rPr>
        <w:t>The requirements for the landscape site area, general planting area, special planting area, and parkway planting area are different and vary depending on the zoning classification of the property. Among those things regulated are the amount and type of pavement allowed, the soil depth, and the type and density of plant materials. Specific requirements applicable to these designated areas are outlined in the subsections that follow.</w:t>
      </w:r>
    </w:p>
    <w:p>
      <w:pPr>
        <w:pStyle w:val="ListParagraph"/>
        <w:numPr>
          <w:ilvl w:val="2"/>
          <w:numId w:val="26"/>
        </w:numPr>
        <w:tabs>
          <w:tab w:pos="3717" w:val="left" w:leader="none"/>
        </w:tabs>
        <w:spacing w:line="240" w:lineRule="auto" w:before="252" w:after="0"/>
        <w:ind w:left="119" w:right="114" w:firstLine="2880"/>
        <w:jc w:val="both"/>
        <w:rPr>
          <w:sz w:val="22"/>
        </w:rPr>
      </w:pPr>
      <w:r>
        <w:rPr>
          <w:sz w:val="22"/>
          <w:u w:val="single"/>
        </w:rPr>
        <w:t>Pavement restrictions</w:t>
      </w:r>
      <w:r>
        <w:rPr>
          <w:sz w:val="22"/>
          <w:u w:val="none"/>
        </w:rPr>
        <w:t>.</w:t>
      </w:r>
      <w:r>
        <w:rPr>
          <w:spacing w:val="40"/>
          <w:sz w:val="22"/>
          <w:u w:val="none"/>
        </w:rPr>
        <w:t> </w:t>
      </w:r>
      <w:r>
        <w:rPr>
          <w:sz w:val="22"/>
          <w:u w:val="none"/>
        </w:rPr>
        <w:t>No pavement other than pavement for pedestrians and non-motorized vehicles is permitted in the designated landscape site area, except that permeable pavement for motor vehicles is allowed in multiple-family subdistricts only. No pavement of any kind is allowed in the designated general planting, special planting, and parkway planting areas.</w:t>
      </w:r>
    </w:p>
    <w:p>
      <w:pPr>
        <w:pStyle w:val="BodyText"/>
      </w:pPr>
    </w:p>
    <w:p>
      <w:pPr>
        <w:pStyle w:val="ListParagraph"/>
        <w:numPr>
          <w:ilvl w:val="2"/>
          <w:numId w:val="26"/>
        </w:numPr>
        <w:tabs>
          <w:tab w:pos="3718" w:val="left" w:leader="none"/>
        </w:tabs>
        <w:spacing w:line="240" w:lineRule="auto" w:before="0" w:after="0"/>
        <w:ind w:left="120" w:right="114" w:firstLine="2880"/>
        <w:jc w:val="both"/>
        <w:rPr>
          <w:sz w:val="22"/>
        </w:rPr>
      </w:pPr>
      <w:r>
        <w:rPr>
          <w:sz w:val="22"/>
          <w:u w:val="single"/>
        </w:rPr>
        <w:t>Soil depth requirements</w:t>
      </w:r>
      <w:r>
        <w:rPr>
          <w:sz w:val="22"/>
          <w:u w:val="none"/>
        </w:rPr>
        <w:t>.</w:t>
      </w:r>
      <w:r>
        <w:rPr>
          <w:spacing w:val="40"/>
          <w:sz w:val="22"/>
          <w:u w:val="none"/>
        </w:rPr>
        <w:t> </w:t>
      </w:r>
      <w:r>
        <w:rPr>
          <w:sz w:val="22"/>
          <w:u w:val="none"/>
        </w:rPr>
        <w:t>There are no minimum soil depth requirements for portions of the landscape site area that are outside of the general planting area. The minimum soil depth requirement for the parkway planting area and portions of the general planting area that are outside of the special planting area is 18 inches. The minimum soil depth requirement for the special planting area is 24 inches.</w:t>
      </w:r>
    </w:p>
    <w:p>
      <w:pPr>
        <w:pStyle w:val="BodyText"/>
        <w:spacing w:before="1"/>
      </w:pPr>
    </w:p>
    <w:p>
      <w:pPr>
        <w:pStyle w:val="ListParagraph"/>
        <w:numPr>
          <w:ilvl w:val="2"/>
          <w:numId w:val="26"/>
        </w:numPr>
        <w:tabs>
          <w:tab w:pos="3717" w:val="left" w:leader="none"/>
        </w:tabs>
        <w:spacing w:line="240" w:lineRule="auto" w:before="0" w:after="0"/>
        <w:ind w:left="120" w:right="115" w:firstLine="2880"/>
        <w:jc w:val="both"/>
        <w:rPr>
          <w:sz w:val="22"/>
        </w:rPr>
      </w:pPr>
      <w:r>
        <w:rPr>
          <w:sz w:val="22"/>
          <w:u w:val="single"/>
        </w:rPr>
        <w:t>Minimum planting requirements</w:t>
      </w:r>
      <w:r>
        <w:rPr>
          <w:sz w:val="22"/>
          <w:u w:val="none"/>
        </w:rPr>
        <w:t>.</w:t>
      </w:r>
      <w:r>
        <w:rPr>
          <w:spacing w:val="40"/>
          <w:sz w:val="22"/>
          <w:u w:val="none"/>
        </w:rPr>
        <w:t> </w:t>
      </w:r>
      <w:r>
        <w:rPr>
          <w:sz w:val="22"/>
          <w:u w:val="none"/>
        </w:rPr>
        <w:t>The minimum planting requirements for designated landscape areas are as follows:</w:t>
      </w:r>
    </w:p>
    <w:p>
      <w:pPr>
        <w:pStyle w:val="BodyText"/>
      </w:pPr>
    </w:p>
    <w:p>
      <w:pPr>
        <w:pStyle w:val="ListParagraph"/>
        <w:numPr>
          <w:ilvl w:val="3"/>
          <w:numId w:val="26"/>
        </w:numPr>
        <w:tabs>
          <w:tab w:pos="4438" w:val="left" w:leader="none"/>
        </w:tabs>
        <w:spacing w:line="240" w:lineRule="auto" w:before="0" w:after="0"/>
        <w:ind w:left="120" w:right="114" w:firstLine="3600"/>
        <w:jc w:val="both"/>
        <w:rPr>
          <w:sz w:val="22"/>
        </w:rPr>
      </w:pPr>
      <w:r>
        <w:rPr>
          <w:sz w:val="22"/>
          <w:u w:val="single"/>
        </w:rPr>
        <w:t>Landscape site area</w:t>
      </w:r>
      <w:r>
        <w:rPr>
          <w:sz w:val="22"/>
          <w:u w:val="none"/>
        </w:rPr>
        <w:t>.</w:t>
      </w:r>
      <w:r>
        <w:rPr>
          <w:spacing w:val="40"/>
          <w:sz w:val="22"/>
          <w:u w:val="none"/>
        </w:rPr>
        <w:t> </w:t>
      </w:r>
      <w:r>
        <w:rPr>
          <w:sz w:val="22"/>
          <w:u w:val="none"/>
        </w:rPr>
        <w:t>There are no minimum planting requirements for portions of the landscape site area that are outside of the general planting area.</w:t>
      </w:r>
    </w:p>
    <w:p>
      <w:pPr>
        <w:pStyle w:val="ListParagraph"/>
        <w:numPr>
          <w:ilvl w:val="3"/>
          <w:numId w:val="26"/>
        </w:numPr>
        <w:tabs>
          <w:tab w:pos="4437" w:val="left" w:leader="none"/>
        </w:tabs>
        <w:spacing w:line="240" w:lineRule="auto" w:before="252" w:after="0"/>
        <w:ind w:left="120" w:right="115" w:firstLine="3600"/>
        <w:jc w:val="both"/>
        <w:rPr>
          <w:sz w:val="22"/>
        </w:rPr>
      </w:pPr>
      <w:r>
        <w:rPr>
          <w:sz w:val="22"/>
          <w:u w:val="single"/>
        </w:rPr>
        <w:t>General planting area</w:t>
      </w:r>
      <w:r>
        <w:rPr>
          <w:sz w:val="22"/>
          <w:u w:val="none"/>
        </w:rPr>
        <w:t>.</w:t>
      </w:r>
      <w:r>
        <w:rPr>
          <w:spacing w:val="40"/>
          <w:sz w:val="22"/>
          <w:u w:val="none"/>
        </w:rPr>
        <w:t> </w:t>
      </w:r>
      <w:r>
        <w:rPr>
          <w:sz w:val="22"/>
          <w:u w:val="none"/>
        </w:rPr>
        <w:t>The general planting area must contain living trees, shrubs, vines, flowers, or ground cover vegetation. All plants in this area must be recommended for local area use by the director of park and recreation.</w:t>
      </w:r>
    </w:p>
    <w:p>
      <w:pPr>
        <w:pStyle w:val="BodyText"/>
        <w:spacing w:before="1"/>
      </w:pPr>
    </w:p>
    <w:p>
      <w:pPr>
        <w:pStyle w:val="ListParagraph"/>
        <w:numPr>
          <w:ilvl w:val="3"/>
          <w:numId w:val="26"/>
        </w:numPr>
        <w:tabs>
          <w:tab w:pos="4437" w:val="left" w:leader="none"/>
        </w:tabs>
        <w:spacing w:line="240" w:lineRule="auto" w:before="0" w:after="0"/>
        <w:ind w:left="120" w:right="115" w:firstLine="3600"/>
        <w:jc w:val="both"/>
        <w:rPr>
          <w:sz w:val="22"/>
        </w:rPr>
      </w:pPr>
      <w:r>
        <w:rPr>
          <w:sz w:val="22"/>
          <w:u w:val="single"/>
        </w:rPr>
        <w:t>Special planting area</w:t>
      </w:r>
      <w:r>
        <w:rPr>
          <w:sz w:val="22"/>
          <w:u w:val="none"/>
        </w:rPr>
        <w:t>.</w:t>
      </w:r>
      <w:r>
        <w:rPr>
          <w:spacing w:val="40"/>
          <w:sz w:val="22"/>
          <w:u w:val="none"/>
        </w:rPr>
        <w:t> </w:t>
      </w:r>
      <w:r>
        <w:rPr>
          <w:sz w:val="22"/>
          <w:u w:val="none"/>
        </w:rPr>
        <w:t>The special planting area must contain living trees, shrubs, or vines that are recommended for local area use by the director of park and recreation. Turf grass and ground cover are not counted toward meeting these minimum planting requirements. Initial plantings must be calculated to cover a minimum of 75 percent of this area at a minimum height of 24 inches within a three-year period. There must be at least one plant for each four square feet of this area unless a landscape architect recommends an alternative planting density as part of</w:t>
      </w:r>
      <w:r>
        <w:rPr>
          <w:spacing w:val="40"/>
          <w:sz w:val="22"/>
          <w:u w:val="none"/>
        </w:rPr>
        <w:t> </w:t>
      </w:r>
      <w:r>
        <w:rPr>
          <w:sz w:val="22"/>
          <w:u w:val="none"/>
        </w:rPr>
        <w:t>a landscape plan that the building official determines is capable of satisfying the minimum coverage requirement for this area.</w:t>
      </w:r>
    </w:p>
    <w:p>
      <w:pPr>
        <w:pStyle w:val="BodyText"/>
        <w:spacing w:before="1"/>
      </w:pPr>
    </w:p>
    <w:p>
      <w:pPr>
        <w:pStyle w:val="ListParagraph"/>
        <w:numPr>
          <w:ilvl w:val="3"/>
          <w:numId w:val="26"/>
        </w:numPr>
        <w:tabs>
          <w:tab w:pos="4437" w:val="left" w:leader="none"/>
        </w:tabs>
        <w:spacing w:line="240" w:lineRule="auto" w:before="0" w:after="0"/>
        <w:ind w:left="120" w:right="116" w:firstLine="3600"/>
        <w:jc w:val="both"/>
        <w:rPr>
          <w:sz w:val="22"/>
        </w:rPr>
      </w:pPr>
      <w:r>
        <w:rPr>
          <w:sz w:val="22"/>
          <w:u w:val="single"/>
        </w:rPr>
        <w:t>Parkway planting area</w:t>
      </w:r>
      <w:r>
        <w:rPr>
          <w:sz w:val="22"/>
          <w:u w:val="none"/>
        </w:rPr>
        <w:t>.</w:t>
      </w:r>
      <w:r>
        <w:rPr>
          <w:spacing w:val="40"/>
          <w:sz w:val="22"/>
          <w:u w:val="none"/>
        </w:rPr>
        <w:t> </w:t>
      </w:r>
      <w:r>
        <w:rPr>
          <w:sz w:val="22"/>
          <w:u w:val="none"/>
        </w:rPr>
        <w:t>The parkway planting area must contain living trees, turf grass, flowers, or ground cover vegetation that are recommended for local area use by the director of park and recreation. Initial plantings must be calculated to cover a minimum of 75 percent of this area within a three year period.</w:t>
      </w:r>
    </w:p>
    <w:p>
      <w:pPr>
        <w:pStyle w:val="BodyText"/>
      </w:pPr>
    </w:p>
    <w:p>
      <w:pPr>
        <w:pStyle w:val="ListParagraph"/>
        <w:numPr>
          <w:ilvl w:val="1"/>
          <w:numId w:val="26"/>
        </w:numPr>
        <w:tabs>
          <w:tab w:pos="2278" w:val="left" w:leader="none"/>
        </w:tabs>
        <w:spacing w:line="240" w:lineRule="auto" w:before="0" w:after="0"/>
        <w:ind w:left="120" w:right="113" w:firstLine="1440"/>
        <w:jc w:val="both"/>
        <w:rPr>
          <w:sz w:val="22"/>
        </w:rPr>
      </w:pPr>
      <w:r>
        <w:rPr>
          <w:sz w:val="22"/>
          <w:u w:val="single"/>
        </w:rPr>
        <w:t>Irrigation</w:t>
      </w:r>
      <w:r>
        <w:rPr>
          <w:spacing w:val="-2"/>
          <w:sz w:val="22"/>
          <w:u w:val="single"/>
        </w:rPr>
        <w:t> </w:t>
      </w:r>
      <w:r>
        <w:rPr>
          <w:sz w:val="22"/>
          <w:u w:val="single"/>
        </w:rPr>
        <w:t>and</w:t>
      </w:r>
      <w:r>
        <w:rPr>
          <w:spacing w:val="-5"/>
          <w:sz w:val="22"/>
          <w:u w:val="single"/>
        </w:rPr>
        <w:t> </w:t>
      </w:r>
      <w:r>
        <w:rPr>
          <w:sz w:val="22"/>
          <w:u w:val="single"/>
        </w:rPr>
        <w:t>drainage</w:t>
      </w:r>
      <w:r>
        <w:rPr>
          <w:spacing w:val="-2"/>
          <w:sz w:val="22"/>
          <w:u w:val="single"/>
        </w:rPr>
        <w:t> </w:t>
      </w:r>
      <w:r>
        <w:rPr>
          <w:sz w:val="22"/>
          <w:u w:val="single"/>
        </w:rPr>
        <w:t>systems</w:t>
      </w:r>
      <w:r>
        <w:rPr>
          <w:sz w:val="22"/>
          <w:u w:val="none"/>
        </w:rPr>
        <w:t>.</w:t>
      </w:r>
      <w:r>
        <w:rPr>
          <w:spacing w:val="40"/>
          <w:sz w:val="22"/>
          <w:u w:val="none"/>
        </w:rPr>
        <w:t> </w:t>
      </w:r>
      <w:r>
        <w:rPr>
          <w:sz w:val="22"/>
          <w:u w:val="none"/>
        </w:rPr>
        <w:t>All</w:t>
      </w:r>
      <w:r>
        <w:rPr>
          <w:spacing w:val="-4"/>
          <w:sz w:val="22"/>
          <w:u w:val="none"/>
        </w:rPr>
        <w:t> </w:t>
      </w:r>
      <w:r>
        <w:rPr>
          <w:sz w:val="22"/>
          <w:u w:val="none"/>
        </w:rPr>
        <w:t>landscaping</w:t>
      </w:r>
      <w:r>
        <w:rPr>
          <w:spacing w:val="-5"/>
          <w:sz w:val="22"/>
          <w:u w:val="none"/>
        </w:rPr>
        <w:t> </w:t>
      </w:r>
      <w:r>
        <w:rPr>
          <w:sz w:val="22"/>
          <w:u w:val="none"/>
        </w:rPr>
        <w:t>required</w:t>
      </w:r>
      <w:r>
        <w:rPr>
          <w:spacing w:val="-2"/>
          <w:sz w:val="22"/>
          <w:u w:val="none"/>
        </w:rPr>
        <w:t> </w:t>
      </w:r>
      <w:r>
        <w:rPr>
          <w:sz w:val="22"/>
          <w:u w:val="none"/>
        </w:rPr>
        <w:t>under</w:t>
      </w:r>
      <w:r>
        <w:rPr>
          <w:spacing w:val="-4"/>
          <w:sz w:val="22"/>
          <w:u w:val="none"/>
        </w:rPr>
        <w:t> </w:t>
      </w:r>
      <w:r>
        <w:rPr>
          <w:sz w:val="22"/>
          <w:u w:val="none"/>
        </w:rPr>
        <w:t>this</w:t>
      </w:r>
      <w:r>
        <w:rPr>
          <w:spacing w:val="-2"/>
          <w:sz w:val="22"/>
          <w:u w:val="none"/>
        </w:rPr>
        <w:t> </w:t>
      </w:r>
      <w:r>
        <w:rPr>
          <w:sz w:val="22"/>
          <w:u w:val="none"/>
        </w:rPr>
        <w:t>section</w:t>
      </w:r>
      <w:r>
        <w:rPr>
          <w:spacing w:val="-5"/>
          <w:sz w:val="22"/>
          <w:u w:val="none"/>
        </w:rPr>
        <w:t> </w:t>
      </w:r>
      <w:r>
        <w:rPr>
          <w:sz w:val="22"/>
          <w:u w:val="none"/>
        </w:rPr>
        <w:t>must be irrigated and drained by automatic irrigation and permanent drainage systems installed to comply with industry standards.</w:t>
      </w:r>
    </w:p>
    <w:p>
      <w:pPr>
        <w:pStyle w:val="ListParagraph"/>
        <w:numPr>
          <w:ilvl w:val="1"/>
          <w:numId w:val="26"/>
        </w:numPr>
        <w:tabs>
          <w:tab w:pos="2279" w:val="left" w:leader="none"/>
        </w:tabs>
        <w:spacing w:line="240" w:lineRule="auto" w:before="251" w:after="0"/>
        <w:ind w:left="2279" w:right="0" w:hanging="719"/>
        <w:jc w:val="left"/>
        <w:rPr>
          <w:sz w:val="22"/>
        </w:rPr>
      </w:pPr>
      <w:r>
        <w:rPr>
          <w:sz w:val="22"/>
          <w:u w:val="single"/>
        </w:rPr>
        <w:t>Off-street</w:t>
      </w:r>
      <w:r>
        <w:rPr>
          <w:spacing w:val="-4"/>
          <w:sz w:val="22"/>
          <w:u w:val="single"/>
        </w:rPr>
        <w:t> </w:t>
      </w:r>
      <w:r>
        <w:rPr>
          <w:sz w:val="22"/>
          <w:u w:val="single"/>
        </w:rPr>
        <w:t>parking</w:t>
      </w:r>
      <w:r>
        <w:rPr>
          <w:spacing w:val="-4"/>
          <w:sz w:val="22"/>
          <w:u w:val="single"/>
        </w:rPr>
        <w:t> </w:t>
      </w:r>
      <w:r>
        <w:rPr>
          <w:sz w:val="22"/>
          <w:u w:val="single"/>
        </w:rPr>
        <w:t>and</w:t>
      </w:r>
      <w:r>
        <w:rPr>
          <w:spacing w:val="-7"/>
          <w:sz w:val="22"/>
          <w:u w:val="single"/>
        </w:rPr>
        <w:t> </w:t>
      </w:r>
      <w:r>
        <w:rPr>
          <w:sz w:val="22"/>
          <w:u w:val="single"/>
        </w:rPr>
        <w:t>screening</w:t>
      </w:r>
      <w:r>
        <w:rPr>
          <w:spacing w:val="-6"/>
          <w:sz w:val="22"/>
          <w:u w:val="single"/>
        </w:rPr>
        <w:t> </w:t>
      </w:r>
      <w:r>
        <w:rPr>
          <w:spacing w:val="-2"/>
          <w:sz w:val="22"/>
          <w:u w:val="single"/>
        </w:rPr>
        <w:t>requirements</w:t>
      </w:r>
      <w:r>
        <w:rPr>
          <w:spacing w:val="-2"/>
          <w:sz w:val="22"/>
          <w:u w:val="none"/>
        </w:rPr>
        <w:t>.</w:t>
      </w:r>
    </w:p>
    <w:p>
      <w:pPr>
        <w:pStyle w:val="BodyText"/>
        <w:spacing w:before="1"/>
      </w:pPr>
    </w:p>
    <w:p>
      <w:pPr>
        <w:pStyle w:val="ListParagraph"/>
        <w:numPr>
          <w:ilvl w:val="2"/>
          <w:numId w:val="26"/>
        </w:numPr>
        <w:tabs>
          <w:tab w:pos="2997" w:val="left" w:leader="none"/>
        </w:tabs>
        <w:spacing w:line="240" w:lineRule="auto" w:before="0" w:after="0"/>
        <w:ind w:left="120" w:right="112" w:firstLine="2160"/>
        <w:jc w:val="both"/>
        <w:rPr>
          <w:sz w:val="22"/>
        </w:rPr>
      </w:pPr>
      <w:r>
        <w:rPr>
          <w:sz w:val="22"/>
          <w:u w:val="single"/>
        </w:rPr>
        <w:t>Surface parking screening</w:t>
      </w:r>
      <w:r>
        <w:rPr>
          <w:sz w:val="22"/>
          <w:u w:val="none"/>
        </w:rPr>
        <w:t>.</w:t>
      </w:r>
      <w:r>
        <w:rPr>
          <w:spacing w:val="40"/>
          <w:sz w:val="22"/>
          <w:u w:val="none"/>
        </w:rPr>
        <w:t> </w:t>
      </w:r>
      <w:r>
        <w:rPr>
          <w:sz w:val="22"/>
          <w:u w:val="none"/>
        </w:rPr>
        <w:t>All surface parking must be screened from</w:t>
      </w:r>
      <w:r>
        <w:rPr>
          <w:spacing w:val="40"/>
          <w:sz w:val="22"/>
          <w:u w:val="none"/>
        </w:rPr>
        <w:t> </w:t>
      </w:r>
      <w:r>
        <w:rPr>
          <w:sz w:val="22"/>
          <w:u w:val="none"/>
        </w:rPr>
        <w:t>the street and residentially zoned property by using one or more of the following three methods to separately or collectively attain a minimum height of three and one-half feet above the parking surface:</w:t>
      </w:r>
    </w:p>
    <w:p>
      <w:pPr>
        <w:spacing w:after="0" w:line="240" w:lineRule="auto"/>
        <w:jc w:val="both"/>
        <w:rPr>
          <w:sz w:val="22"/>
        </w:rPr>
        <w:sectPr>
          <w:pgSz w:w="12240" w:h="15840"/>
          <w:pgMar w:top="1080" w:bottom="280" w:left="1320" w:right="1320"/>
        </w:sectPr>
      </w:pPr>
    </w:p>
    <w:p>
      <w:pPr>
        <w:pStyle w:val="ListParagraph"/>
        <w:numPr>
          <w:ilvl w:val="3"/>
          <w:numId w:val="26"/>
        </w:numPr>
        <w:tabs>
          <w:tab w:pos="3717" w:val="left" w:leader="none"/>
        </w:tabs>
        <w:spacing w:line="240" w:lineRule="auto" w:before="70" w:after="0"/>
        <w:ind w:left="120" w:right="115" w:firstLine="2879"/>
        <w:jc w:val="both"/>
        <w:rPr>
          <w:sz w:val="22"/>
        </w:rPr>
      </w:pPr>
      <w:r>
        <w:rPr>
          <w:sz w:val="22"/>
        </w:rPr>
        <w:t>Earthen berm planted with turf grass or ground cover recommended for local area use by the director of park and recreation. The berm may not have a slope</w:t>
      </w:r>
      <w:r>
        <w:rPr>
          <w:spacing w:val="40"/>
          <w:sz w:val="22"/>
        </w:rPr>
        <w:t> </w:t>
      </w:r>
      <w:r>
        <w:rPr>
          <w:sz w:val="22"/>
        </w:rPr>
        <w:t>that exceeds one foot of height for each three feet of width.</w:t>
      </w:r>
    </w:p>
    <w:p>
      <w:pPr>
        <w:pStyle w:val="BodyText"/>
        <w:spacing w:before="1"/>
      </w:pPr>
    </w:p>
    <w:p>
      <w:pPr>
        <w:pStyle w:val="ListParagraph"/>
        <w:numPr>
          <w:ilvl w:val="3"/>
          <w:numId w:val="26"/>
        </w:numPr>
        <w:tabs>
          <w:tab w:pos="3720" w:val="left" w:leader="none"/>
        </w:tabs>
        <w:spacing w:line="240" w:lineRule="auto" w:before="0" w:after="0"/>
        <w:ind w:left="3720" w:right="0" w:hanging="720"/>
        <w:jc w:val="left"/>
        <w:rPr>
          <w:sz w:val="22"/>
        </w:rPr>
      </w:pPr>
      <w:r>
        <w:rPr>
          <w:sz w:val="22"/>
        </w:rPr>
        <w:t>Solid</w:t>
      </w:r>
      <w:r>
        <w:rPr>
          <w:spacing w:val="-3"/>
          <w:sz w:val="22"/>
        </w:rPr>
        <w:t> </w:t>
      </w:r>
      <w:r>
        <w:rPr>
          <w:sz w:val="22"/>
        </w:rPr>
        <w:t>wood</w:t>
      </w:r>
      <w:r>
        <w:rPr>
          <w:spacing w:val="-2"/>
          <w:sz w:val="22"/>
        </w:rPr>
        <w:t> </w:t>
      </w:r>
      <w:r>
        <w:rPr>
          <w:sz w:val="22"/>
        </w:rPr>
        <w:t>or</w:t>
      </w:r>
      <w:r>
        <w:rPr>
          <w:spacing w:val="-4"/>
          <w:sz w:val="22"/>
        </w:rPr>
        <w:t> </w:t>
      </w:r>
      <w:r>
        <w:rPr>
          <w:sz w:val="22"/>
        </w:rPr>
        <w:t>masonry</w:t>
      </w:r>
      <w:r>
        <w:rPr>
          <w:spacing w:val="-3"/>
          <w:sz w:val="22"/>
        </w:rPr>
        <w:t> </w:t>
      </w:r>
      <w:r>
        <w:rPr>
          <w:sz w:val="22"/>
        </w:rPr>
        <w:t>fence</w:t>
      </w:r>
      <w:r>
        <w:rPr>
          <w:spacing w:val="-2"/>
          <w:sz w:val="22"/>
        </w:rPr>
        <w:t> </w:t>
      </w:r>
      <w:r>
        <w:rPr>
          <w:sz w:val="22"/>
        </w:rPr>
        <w:t>or</w:t>
      </w:r>
      <w:r>
        <w:rPr>
          <w:spacing w:val="-1"/>
          <w:sz w:val="22"/>
        </w:rPr>
        <w:t> </w:t>
      </w:r>
      <w:r>
        <w:rPr>
          <w:spacing w:val="-4"/>
          <w:sz w:val="22"/>
        </w:rPr>
        <w:t>wall.</w:t>
      </w:r>
    </w:p>
    <w:p>
      <w:pPr>
        <w:pStyle w:val="ListParagraph"/>
        <w:numPr>
          <w:ilvl w:val="3"/>
          <w:numId w:val="26"/>
        </w:numPr>
        <w:tabs>
          <w:tab w:pos="3716" w:val="left" w:leader="none"/>
        </w:tabs>
        <w:spacing w:line="240" w:lineRule="auto" w:before="251" w:after="0"/>
        <w:ind w:left="120" w:right="114" w:firstLine="2879"/>
        <w:jc w:val="both"/>
        <w:rPr>
          <w:sz w:val="22"/>
        </w:rPr>
      </w:pPr>
      <w:r>
        <w:rPr>
          <w:sz w:val="22"/>
        </w:rPr>
        <w:t>Hedge-like evergreen plant materials recommended for local</w:t>
      </w:r>
      <w:r>
        <w:rPr>
          <w:spacing w:val="40"/>
          <w:sz w:val="22"/>
        </w:rPr>
        <w:t> </w:t>
      </w:r>
      <w:r>
        <w:rPr>
          <w:sz w:val="22"/>
        </w:rPr>
        <w:t>area use by</w:t>
      </w:r>
      <w:r>
        <w:rPr>
          <w:spacing w:val="-1"/>
          <w:sz w:val="22"/>
        </w:rPr>
        <w:t> </w:t>
      </w:r>
      <w:r>
        <w:rPr>
          <w:sz w:val="22"/>
        </w:rPr>
        <w:t>the director of park and recreation. The plant materials must be located in a bed that is at least three feet wide with a minimum soil depth of 24 inches. Initial plantings must be capable of obtaining a solid appearance within three years. Plant materials must be placed 24 inches on center over the entire length of the bed unless a landscape architect recommends an alternative planting density that the</w:t>
      </w:r>
      <w:r>
        <w:rPr>
          <w:spacing w:val="80"/>
          <w:sz w:val="22"/>
        </w:rPr>
        <w:t> </w:t>
      </w:r>
      <w:r>
        <w:rPr>
          <w:sz w:val="22"/>
        </w:rPr>
        <w:t>building official determines</w:t>
      </w:r>
      <w:r>
        <w:rPr>
          <w:spacing w:val="-2"/>
          <w:sz w:val="22"/>
        </w:rPr>
        <w:t> </w:t>
      </w:r>
      <w:r>
        <w:rPr>
          <w:sz w:val="22"/>
        </w:rPr>
        <w:t>is capable of providing a solid appearance within three years. This subsection supplements Section 51P-193.113(f).</w:t>
      </w:r>
    </w:p>
    <w:p>
      <w:pPr>
        <w:pStyle w:val="BodyText"/>
        <w:spacing w:before="2"/>
      </w:pPr>
    </w:p>
    <w:p>
      <w:pPr>
        <w:pStyle w:val="ListParagraph"/>
        <w:numPr>
          <w:ilvl w:val="2"/>
          <w:numId w:val="26"/>
        </w:numPr>
        <w:tabs>
          <w:tab w:pos="2997" w:val="left" w:leader="none"/>
        </w:tabs>
        <w:spacing w:line="240" w:lineRule="auto" w:before="0" w:after="0"/>
        <w:ind w:left="119" w:right="114" w:firstLine="2160"/>
        <w:jc w:val="both"/>
        <w:rPr>
          <w:sz w:val="22"/>
        </w:rPr>
      </w:pPr>
      <w:r>
        <w:rPr>
          <w:sz w:val="22"/>
          <w:u w:val="single"/>
        </w:rPr>
        <w:t>Surface parking screening with single-family or duplex adjacency</w:t>
      </w:r>
      <w:r>
        <w:rPr>
          <w:sz w:val="22"/>
          <w:u w:val="none"/>
        </w:rPr>
        <w:t>.</w:t>
      </w:r>
      <w:r>
        <w:rPr>
          <w:spacing w:val="40"/>
          <w:sz w:val="22"/>
          <w:u w:val="none"/>
        </w:rPr>
        <w:t> </w:t>
      </w:r>
      <w:r>
        <w:rPr>
          <w:sz w:val="22"/>
          <w:u w:val="none"/>
        </w:rPr>
        <w:t>The three methods of providing screening listed above in Subsection (b)(3)(A) of this section may be used to provide screening to separate a surface parking area from an adjacent single-family or duplex subdistrict</w:t>
      </w:r>
      <w:r>
        <w:rPr>
          <w:spacing w:val="40"/>
          <w:sz w:val="22"/>
          <w:u w:val="none"/>
        </w:rPr>
        <w:t> </w:t>
      </w:r>
      <w:r>
        <w:rPr>
          <w:sz w:val="22"/>
          <w:u w:val="none"/>
        </w:rPr>
        <w:t>if the screening barrier is at least six feet in height. This subsection supplements Section 51P- </w:t>
      </w:r>
      <w:r>
        <w:rPr>
          <w:spacing w:val="-2"/>
          <w:sz w:val="22"/>
          <w:u w:val="none"/>
        </w:rPr>
        <w:t>193.113(f)(3).</w:t>
      </w:r>
    </w:p>
    <w:p>
      <w:pPr>
        <w:pStyle w:val="ListParagraph"/>
        <w:numPr>
          <w:ilvl w:val="2"/>
          <w:numId w:val="26"/>
        </w:numPr>
        <w:tabs>
          <w:tab w:pos="3000" w:val="left" w:leader="none"/>
        </w:tabs>
        <w:spacing w:line="240" w:lineRule="auto" w:before="252" w:after="0"/>
        <w:ind w:left="3000" w:right="0" w:hanging="720"/>
        <w:jc w:val="left"/>
        <w:rPr>
          <w:sz w:val="22"/>
        </w:rPr>
      </w:pPr>
      <w:r>
        <w:rPr>
          <w:sz w:val="22"/>
          <w:u w:val="single"/>
        </w:rPr>
        <w:t>Off-street</w:t>
      </w:r>
      <w:r>
        <w:rPr>
          <w:spacing w:val="-4"/>
          <w:sz w:val="22"/>
          <w:u w:val="single"/>
        </w:rPr>
        <w:t> </w:t>
      </w:r>
      <w:r>
        <w:rPr>
          <w:sz w:val="22"/>
          <w:u w:val="single"/>
        </w:rPr>
        <w:t>loading</w:t>
      </w:r>
      <w:r>
        <w:rPr>
          <w:spacing w:val="-5"/>
          <w:sz w:val="22"/>
          <w:u w:val="single"/>
        </w:rPr>
        <w:t> </w:t>
      </w:r>
      <w:r>
        <w:rPr>
          <w:sz w:val="22"/>
          <w:u w:val="single"/>
        </w:rPr>
        <w:t>and</w:t>
      </w:r>
      <w:r>
        <w:rPr>
          <w:spacing w:val="-4"/>
          <w:sz w:val="22"/>
          <w:u w:val="single"/>
        </w:rPr>
        <w:t> </w:t>
      </w:r>
      <w:r>
        <w:rPr>
          <w:sz w:val="22"/>
          <w:u w:val="single"/>
        </w:rPr>
        <w:t>garbage</w:t>
      </w:r>
      <w:r>
        <w:rPr>
          <w:spacing w:val="-5"/>
          <w:sz w:val="22"/>
          <w:u w:val="single"/>
        </w:rPr>
        <w:t> </w:t>
      </w:r>
      <w:r>
        <w:rPr>
          <w:sz w:val="22"/>
          <w:u w:val="single"/>
        </w:rPr>
        <w:t>storage</w:t>
      </w:r>
      <w:r>
        <w:rPr>
          <w:spacing w:val="-6"/>
          <w:sz w:val="22"/>
          <w:u w:val="single"/>
        </w:rPr>
        <w:t> </w:t>
      </w:r>
      <w:r>
        <w:rPr>
          <w:sz w:val="22"/>
          <w:u w:val="single"/>
        </w:rPr>
        <w:t>area</w:t>
      </w:r>
      <w:r>
        <w:rPr>
          <w:spacing w:val="-4"/>
          <w:sz w:val="22"/>
          <w:u w:val="single"/>
        </w:rPr>
        <w:t> </w:t>
      </w:r>
      <w:r>
        <w:rPr>
          <w:spacing w:val="-2"/>
          <w:sz w:val="22"/>
          <w:u w:val="single"/>
        </w:rPr>
        <w:t>screening</w:t>
      </w:r>
      <w:r>
        <w:rPr>
          <w:spacing w:val="-2"/>
          <w:sz w:val="22"/>
          <w:u w:val="none"/>
        </w:rPr>
        <w:t>.</w:t>
      </w:r>
    </w:p>
    <w:p>
      <w:pPr>
        <w:pStyle w:val="BodyText"/>
      </w:pPr>
    </w:p>
    <w:p>
      <w:pPr>
        <w:pStyle w:val="ListParagraph"/>
        <w:numPr>
          <w:ilvl w:val="3"/>
          <w:numId w:val="26"/>
        </w:numPr>
        <w:tabs>
          <w:tab w:pos="3718" w:val="left" w:leader="none"/>
        </w:tabs>
        <w:spacing w:line="240" w:lineRule="auto" w:before="0" w:after="0"/>
        <w:ind w:left="120" w:right="116" w:firstLine="2880"/>
        <w:jc w:val="both"/>
        <w:rPr>
          <w:sz w:val="22"/>
        </w:rPr>
      </w:pPr>
      <w:r>
        <w:rPr>
          <w:sz w:val="22"/>
        </w:rPr>
        <w:t>Off-street loading spaces and garbage storage areas in all subdistricts except single-family, duplex, and townhouse subdistricts must be screened from:</w:t>
      </w:r>
    </w:p>
    <w:p>
      <w:pPr>
        <w:pStyle w:val="BodyText"/>
        <w:tabs>
          <w:tab w:pos="4439" w:val="left" w:leader="none"/>
        </w:tabs>
        <w:spacing w:before="253"/>
        <w:ind w:left="3720"/>
      </w:pPr>
      <w:r>
        <w:rPr>
          <w:spacing w:val="-4"/>
        </w:rPr>
        <w:t>(aa)</w:t>
      </w:r>
      <w:r>
        <w:rPr/>
        <w:tab/>
        <w:t>a</w:t>
      </w:r>
      <w:r>
        <w:rPr>
          <w:spacing w:val="-2"/>
        </w:rPr>
        <w:t> </w:t>
      </w:r>
      <w:r>
        <w:rPr/>
        <w:t>public</w:t>
      </w:r>
      <w:r>
        <w:rPr>
          <w:spacing w:val="-3"/>
        </w:rPr>
        <w:t> </w:t>
      </w:r>
      <w:r>
        <w:rPr/>
        <w:t>street</w:t>
      </w:r>
      <w:r>
        <w:rPr>
          <w:spacing w:val="-1"/>
        </w:rPr>
        <w:t> </w:t>
      </w:r>
      <w:r>
        <w:rPr/>
        <w:t>that</w:t>
      </w:r>
      <w:r>
        <w:rPr>
          <w:spacing w:val="-3"/>
        </w:rPr>
        <w:t> </w:t>
      </w:r>
      <w:r>
        <w:rPr/>
        <w:t>is</w:t>
      </w:r>
      <w:r>
        <w:rPr>
          <w:spacing w:val="-4"/>
        </w:rPr>
        <w:t> </w:t>
      </w:r>
      <w:r>
        <w:rPr/>
        <w:t>adjacent to</w:t>
      </w:r>
      <w:r>
        <w:rPr>
          <w:spacing w:val="-5"/>
        </w:rPr>
        <w:t> </w:t>
      </w:r>
      <w:r>
        <w:rPr/>
        <w:t>the</w:t>
      </w:r>
      <w:r>
        <w:rPr>
          <w:spacing w:val="-1"/>
        </w:rPr>
        <w:t> </w:t>
      </w:r>
      <w:r>
        <w:rPr/>
        <w:t>lot;</w:t>
      </w:r>
      <w:r>
        <w:rPr>
          <w:spacing w:val="-3"/>
        </w:rPr>
        <w:t> </w:t>
      </w:r>
      <w:r>
        <w:rPr>
          <w:spacing w:val="-5"/>
        </w:rPr>
        <w:t>and</w:t>
      </w:r>
    </w:p>
    <w:p>
      <w:pPr>
        <w:pStyle w:val="BodyText"/>
      </w:pPr>
    </w:p>
    <w:p>
      <w:pPr>
        <w:pStyle w:val="BodyText"/>
        <w:tabs>
          <w:tab w:pos="4440" w:val="left" w:leader="none"/>
        </w:tabs>
        <w:ind w:left="120" w:right="118" w:firstLine="3599"/>
      </w:pPr>
      <w:r>
        <w:rPr>
          <w:spacing w:val="-4"/>
        </w:rPr>
        <w:t>(bb)</w:t>
      </w:r>
      <w:r>
        <w:rPr/>
        <w:tab/>
        <w:t>property</w:t>
      </w:r>
      <w:r>
        <w:rPr>
          <w:spacing w:val="40"/>
        </w:rPr>
        <w:t> </w:t>
      </w:r>
      <w:r>
        <w:rPr/>
        <w:t>in</w:t>
      </w:r>
      <w:r>
        <w:rPr>
          <w:spacing w:val="40"/>
        </w:rPr>
        <w:t> </w:t>
      </w:r>
      <w:r>
        <w:rPr/>
        <w:t>a</w:t>
      </w:r>
      <w:r>
        <w:rPr>
          <w:spacing w:val="40"/>
        </w:rPr>
        <w:t> </w:t>
      </w:r>
      <w:r>
        <w:rPr/>
        <w:t>residential</w:t>
      </w:r>
      <w:r>
        <w:rPr>
          <w:spacing w:val="40"/>
        </w:rPr>
        <w:t> </w:t>
      </w:r>
      <w:r>
        <w:rPr/>
        <w:t>district</w:t>
      </w:r>
      <w:r>
        <w:rPr>
          <w:spacing w:val="40"/>
        </w:rPr>
        <w:t> </w:t>
      </w:r>
      <w:r>
        <w:rPr/>
        <w:t>that</w:t>
      </w:r>
      <w:r>
        <w:rPr>
          <w:spacing w:val="40"/>
        </w:rPr>
        <w:t> </w:t>
      </w:r>
      <w:r>
        <w:rPr/>
        <w:t>is</w:t>
      </w:r>
      <w:r>
        <w:rPr>
          <w:spacing w:val="40"/>
        </w:rPr>
        <w:t> </w:t>
      </w:r>
      <w:r>
        <w:rPr/>
        <w:t>adjacent</w:t>
      </w:r>
      <w:r>
        <w:rPr>
          <w:spacing w:val="40"/>
        </w:rPr>
        <w:t> </w:t>
      </w:r>
      <w:r>
        <w:rPr/>
        <w:t>to</w:t>
      </w:r>
      <w:r>
        <w:rPr>
          <w:spacing w:val="40"/>
        </w:rPr>
        <w:t> </w:t>
      </w:r>
      <w:r>
        <w:rPr/>
        <w:t>or directly across an alley from the lot. This subparagraph modifies Section 51-4.602(b)(6).</w:t>
      </w:r>
    </w:p>
    <w:p>
      <w:pPr>
        <w:pStyle w:val="ListParagraph"/>
        <w:numPr>
          <w:ilvl w:val="3"/>
          <w:numId w:val="26"/>
        </w:numPr>
        <w:tabs>
          <w:tab w:pos="3717" w:val="left" w:leader="none"/>
        </w:tabs>
        <w:spacing w:line="240" w:lineRule="auto" w:before="252" w:after="0"/>
        <w:ind w:left="120" w:right="112" w:firstLine="2880"/>
        <w:jc w:val="both"/>
        <w:rPr>
          <w:sz w:val="22"/>
        </w:rPr>
      </w:pPr>
      <w:r>
        <w:rPr>
          <w:sz w:val="22"/>
        </w:rPr>
        <w:t>Screening required by this subparagraph must be at least six feet in height measured from the horizontal plane passing through the nearest point of the off-street loading space or garbage storage area.</w:t>
      </w:r>
    </w:p>
    <w:p>
      <w:pPr>
        <w:pStyle w:val="BodyText"/>
        <w:spacing w:before="1"/>
      </w:pPr>
    </w:p>
    <w:p>
      <w:pPr>
        <w:pStyle w:val="ListParagraph"/>
        <w:numPr>
          <w:ilvl w:val="3"/>
          <w:numId w:val="26"/>
        </w:numPr>
        <w:tabs>
          <w:tab w:pos="3720" w:val="left" w:leader="none"/>
        </w:tabs>
        <w:spacing w:line="240" w:lineRule="auto" w:before="0" w:after="0"/>
        <w:ind w:left="3720" w:right="0" w:hanging="720"/>
        <w:jc w:val="left"/>
        <w:rPr>
          <w:sz w:val="22"/>
        </w:rPr>
      </w:pPr>
      <w:r>
        <w:rPr>
          <w:sz w:val="22"/>
        </w:rPr>
        <w:t>Required</w:t>
      </w:r>
      <w:r>
        <w:rPr>
          <w:spacing w:val="-4"/>
          <w:sz w:val="22"/>
        </w:rPr>
        <w:t> </w:t>
      </w:r>
      <w:r>
        <w:rPr>
          <w:sz w:val="22"/>
        </w:rPr>
        <w:t>screening</w:t>
      </w:r>
      <w:r>
        <w:rPr>
          <w:spacing w:val="-6"/>
          <w:sz w:val="22"/>
        </w:rPr>
        <w:t> </w:t>
      </w:r>
      <w:r>
        <w:rPr>
          <w:sz w:val="22"/>
        </w:rPr>
        <w:t>must</w:t>
      </w:r>
      <w:r>
        <w:rPr>
          <w:spacing w:val="-3"/>
          <w:sz w:val="22"/>
        </w:rPr>
        <w:t> </w:t>
      </w:r>
      <w:r>
        <w:rPr>
          <w:sz w:val="22"/>
        </w:rPr>
        <w:t>be</w:t>
      </w:r>
      <w:r>
        <w:rPr>
          <w:spacing w:val="-5"/>
          <w:sz w:val="22"/>
        </w:rPr>
        <w:t> </w:t>
      </w:r>
      <w:r>
        <w:rPr>
          <w:sz w:val="22"/>
        </w:rPr>
        <w:t>constructed</w:t>
      </w:r>
      <w:r>
        <w:rPr>
          <w:spacing w:val="-3"/>
          <w:sz w:val="22"/>
        </w:rPr>
        <w:t> </w:t>
      </w:r>
      <w:r>
        <w:rPr>
          <w:spacing w:val="-5"/>
          <w:sz w:val="22"/>
        </w:rPr>
        <w:t>of:</w:t>
      </w:r>
    </w:p>
    <w:p>
      <w:pPr>
        <w:pStyle w:val="BodyText"/>
      </w:pPr>
    </w:p>
    <w:p>
      <w:pPr>
        <w:pStyle w:val="BodyText"/>
        <w:tabs>
          <w:tab w:pos="4439" w:val="left" w:leader="none"/>
        </w:tabs>
        <w:ind w:left="119" w:right="118" w:firstLine="3600"/>
      </w:pPr>
      <w:r>
        <w:rPr>
          <w:spacing w:val="-4"/>
        </w:rPr>
        <w:t>(aa)</w:t>
      </w:r>
      <w:r>
        <w:rPr/>
        <w:tab/>
        <w:t>for</w:t>
      </w:r>
      <w:r>
        <w:rPr>
          <w:spacing w:val="80"/>
        </w:rPr>
        <w:t> </w:t>
      </w:r>
      <w:r>
        <w:rPr/>
        <w:t>off-street</w:t>
      </w:r>
      <w:r>
        <w:rPr>
          <w:spacing w:val="80"/>
        </w:rPr>
        <w:t> </w:t>
      </w:r>
      <w:r>
        <w:rPr/>
        <w:t>loading</w:t>
      </w:r>
      <w:r>
        <w:rPr>
          <w:spacing w:val="80"/>
        </w:rPr>
        <w:t> </w:t>
      </w:r>
      <w:r>
        <w:rPr/>
        <w:t>spaces,</w:t>
      </w:r>
      <w:r>
        <w:rPr>
          <w:spacing w:val="80"/>
        </w:rPr>
        <w:t> </w:t>
      </w:r>
      <w:r>
        <w:rPr/>
        <w:t>any</w:t>
      </w:r>
      <w:r>
        <w:rPr>
          <w:spacing w:val="80"/>
        </w:rPr>
        <w:t> </w:t>
      </w:r>
      <w:r>
        <w:rPr/>
        <w:t>of</w:t>
      </w:r>
      <w:r>
        <w:rPr>
          <w:spacing w:val="80"/>
        </w:rPr>
        <w:t> </w:t>
      </w:r>
      <w:r>
        <w:rPr/>
        <w:t>the</w:t>
      </w:r>
      <w:r>
        <w:rPr>
          <w:spacing w:val="80"/>
        </w:rPr>
        <w:t> </w:t>
      </w:r>
      <w:r>
        <w:rPr/>
        <w:t>materials described in Paragraph (3)(A) to separately or collectively attain the minimum height of six feet; and</w:t>
      </w:r>
    </w:p>
    <w:p>
      <w:pPr>
        <w:pStyle w:val="BodyText"/>
        <w:tabs>
          <w:tab w:pos="4439" w:val="left" w:leader="none"/>
        </w:tabs>
        <w:spacing w:line="252" w:lineRule="exact" w:before="252"/>
        <w:ind w:left="3719"/>
      </w:pPr>
      <w:r>
        <w:rPr>
          <w:spacing w:val="-4"/>
        </w:rPr>
        <w:t>(bb)</w:t>
      </w:r>
      <w:r>
        <w:rPr/>
        <w:tab/>
        <w:t>for</w:t>
      </w:r>
      <w:r>
        <w:rPr>
          <w:spacing w:val="-2"/>
        </w:rPr>
        <w:t> </w:t>
      </w:r>
      <w:r>
        <w:rPr/>
        <w:t>garbage</w:t>
      </w:r>
      <w:r>
        <w:rPr>
          <w:spacing w:val="-3"/>
        </w:rPr>
        <w:t> </w:t>
      </w:r>
      <w:r>
        <w:rPr/>
        <w:t>storage</w:t>
      </w:r>
      <w:r>
        <w:rPr>
          <w:spacing w:val="1"/>
        </w:rPr>
        <w:t> </w:t>
      </w:r>
      <w:r>
        <w:rPr/>
        <w:t>areas,</w:t>
      </w:r>
      <w:r>
        <w:rPr>
          <w:spacing w:val="-1"/>
        </w:rPr>
        <w:t> </w:t>
      </w:r>
      <w:r>
        <w:rPr/>
        <w:t>a</w:t>
      </w:r>
      <w:r>
        <w:rPr>
          <w:spacing w:val="-2"/>
        </w:rPr>
        <w:t> </w:t>
      </w:r>
      <w:r>
        <w:rPr/>
        <w:t>solid</w:t>
      </w:r>
      <w:r>
        <w:rPr>
          <w:spacing w:val="-1"/>
        </w:rPr>
        <w:t> </w:t>
      </w:r>
      <w:r>
        <w:rPr/>
        <w:t>wood</w:t>
      </w:r>
      <w:r>
        <w:rPr>
          <w:spacing w:val="-2"/>
        </w:rPr>
        <w:t> </w:t>
      </w:r>
      <w:r>
        <w:rPr/>
        <w:t>or</w:t>
      </w:r>
      <w:r>
        <w:rPr>
          <w:spacing w:val="-2"/>
        </w:rPr>
        <w:t> </w:t>
      </w:r>
      <w:r>
        <w:rPr/>
        <w:t>masonry </w:t>
      </w:r>
      <w:r>
        <w:rPr>
          <w:spacing w:val="-2"/>
        </w:rPr>
        <w:t>fence</w:t>
      </w:r>
    </w:p>
    <w:p>
      <w:pPr>
        <w:pStyle w:val="BodyText"/>
        <w:spacing w:line="252" w:lineRule="exact"/>
        <w:ind w:left="120"/>
      </w:pPr>
      <w:r>
        <w:rPr/>
        <w:t>or</w:t>
      </w:r>
      <w:r>
        <w:rPr>
          <w:spacing w:val="1"/>
        </w:rPr>
        <w:t> </w:t>
      </w:r>
      <w:r>
        <w:rPr>
          <w:spacing w:val="-2"/>
        </w:rPr>
        <w:t>wall.</w:t>
      </w:r>
    </w:p>
    <w:p>
      <w:pPr>
        <w:pStyle w:val="BodyText"/>
        <w:spacing w:before="1"/>
      </w:pPr>
    </w:p>
    <w:p>
      <w:pPr>
        <w:pStyle w:val="ListParagraph"/>
        <w:numPr>
          <w:ilvl w:val="3"/>
          <w:numId w:val="26"/>
        </w:numPr>
        <w:tabs>
          <w:tab w:pos="3716" w:val="left" w:leader="none"/>
        </w:tabs>
        <w:spacing w:line="240" w:lineRule="auto" w:before="0" w:after="0"/>
        <w:ind w:left="120" w:right="114" w:firstLine="2879"/>
        <w:jc w:val="both"/>
        <w:rPr>
          <w:sz w:val="22"/>
        </w:rPr>
      </w:pPr>
      <w:r>
        <w:rPr>
          <w:sz w:val="22"/>
        </w:rPr>
        <w:t>Access through required screening may be provided only by a solid gate that equals the height of the screening. The</w:t>
      </w:r>
      <w:r>
        <w:rPr>
          <w:spacing w:val="-2"/>
          <w:sz w:val="22"/>
        </w:rPr>
        <w:t> </w:t>
      </w:r>
      <w:r>
        <w:rPr>
          <w:sz w:val="22"/>
        </w:rPr>
        <w:t>gate must remain closed at all times except when in actual use.</w:t>
      </w:r>
    </w:p>
    <w:p>
      <w:pPr>
        <w:pStyle w:val="BodyText"/>
      </w:pPr>
    </w:p>
    <w:p>
      <w:pPr>
        <w:pStyle w:val="ListParagraph"/>
        <w:numPr>
          <w:ilvl w:val="3"/>
          <w:numId w:val="26"/>
        </w:numPr>
        <w:tabs>
          <w:tab w:pos="3717" w:val="left" w:leader="none"/>
        </w:tabs>
        <w:spacing w:line="240" w:lineRule="auto" w:before="0" w:after="0"/>
        <w:ind w:left="120" w:right="114" w:firstLine="2879"/>
        <w:jc w:val="both"/>
        <w:rPr>
          <w:sz w:val="22"/>
        </w:rPr>
      </w:pPr>
      <w:r>
        <w:rPr>
          <w:sz w:val="22"/>
        </w:rPr>
        <w:t>No loading spaces or garbage storage areas may be erected or established in this district in violation of this subparagraph. All existing loading spaces and garbage storage</w:t>
      </w:r>
      <w:r>
        <w:rPr>
          <w:spacing w:val="-1"/>
          <w:sz w:val="22"/>
        </w:rPr>
        <w:t> </w:t>
      </w:r>
      <w:r>
        <w:rPr>
          <w:sz w:val="22"/>
        </w:rPr>
        <w:t>areas</w:t>
      </w:r>
      <w:r>
        <w:rPr>
          <w:spacing w:val="-1"/>
          <w:sz w:val="22"/>
        </w:rPr>
        <w:t> </w:t>
      </w:r>
      <w:r>
        <w:rPr>
          <w:sz w:val="22"/>
        </w:rPr>
        <w:t>in</w:t>
      </w:r>
      <w:r>
        <w:rPr>
          <w:spacing w:val="-1"/>
          <w:sz w:val="22"/>
        </w:rPr>
        <w:t> </w:t>
      </w:r>
      <w:r>
        <w:rPr>
          <w:sz w:val="22"/>
        </w:rPr>
        <w:t>this</w:t>
      </w:r>
      <w:r>
        <w:rPr>
          <w:spacing w:val="-1"/>
          <w:sz w:val="22"/>
        </w:rPr>
        <w:t> </w:t>
      </w:r>
      <w:r>
        <w:rPr>
          <w:sz w:val="22"/>
        </w:rPr>
        <w:t>district</w:t>
      </w:r>
      <w:r>
        <w:rPr>
          <w:spacing w:val="-3"/>
          <w:sz w:val="22"/>
        </w:rPr>
        <w:t> </w:t>
      </w:r>
      <w:r>
        <w:rPr>
          <w:sz w:val="22"/>
        </w:rPr>
        <w:t>must be</w:t>
      </w:r>
      <w:r>
        <w:rPr>
          <w:spacing w:val="-3"/>
          <w:sz w:val="22"/>
        </w:rPr>
        <w:t> </w:t>
      </w:r>
      <w:r>
        <w:rPr>
          <w:sz w:val="22"/>
        </w:rPr>
        <w:t>in</w:t>
      </w:r>
      <w:r>
        <w:rPr>
          <w:spacing w:val="-1"/>
          <w:sz w:val="22"/>
        </w:rPr>
        <w:t> </w:t>
      </w:r>
      <w:r>
        <w:rPr>
          <w:sz w:val="22"/>
        </w:rPr>
        <w:t>full compliance</w:t>
      </w:r>
      <w:r>
        <w:rPr>
          <w:spacing w:val="-3"/>
          <w:sz w:val="22"/>
        </w:rPr>
        <w:t> </w:t>
      </w:r>
      <w:r>
        <w:rPr>
          <w:sz w:val="22"/>
        </w:rPr>
        <w:t>with</w:t>
      </w:r>
      <w:r>
        <w:rPr>
          <w:spacing w:val="-1"/>
          <w:sz w:val="22"/>
        </w:rPr>
        <w:t> </w:t>
      </w:r>
      <w:r>
        <w:rPr>
          <w:sz w:val="22"/>
        </w:rPr>
        <w:t>this</w:t>
      </w:r>
      <w:r>
        <w:rPr>
          <w:spacing w:val="-1"/>
          <w:sz w:val="22"/>
        </w:rPr>
        <w:t> </w:t>
      </w:r>
      <w:r>
        <w:rPr>
          <w:sz w:val="22"/>
        </w:rPr>
        <w:t>subparagraph</w:t>
      </w:r>
      <w:r>
        <w:rPr>
          <w:spacing w:val="-1"/>
          <w:sz w:val="22"/>
        </w:rPr>
        <w:t> </w:t>
      </w:r>
      <w:r>
        <w:rPr>
          <w:sz w:val="22"/>
        </w:rPr>
        <w:t>by</w:t>
      </w:r>
      <w:r>
        <w:rPr>
          <w:spacing w:val="-1"/>
          <w:sz w:val="22"/>
        </w:rPr>
        <w:t> </w:t>
      </w:r>
      <w:r>
        <w:rPr>
          <w:sz w:val="22"/>
        </w:rPr>
        <w:t>September 13,</w:t>
      </w:r>
      <w:r>
        <w:rPr>
          <w:spacing w:val="-1"/>
          <w:sz w:val="22"/>
        </w:rPr>
        <w:t> </w:t>
      </w:r>
      <w:r>
        <w:rPr>
          <w:sz w:val="22"/>
        </w:rPr>
        <w:t>1994.</w:t>
      </w:r>
      <w:r>
        <w:rPr>
          <w:spacing w:val="-1"/>
          <w:sz w:val="22"/>
        </w:rPr>
        <w:t> </w:t>
      </w:r>
      <w:r>
        <w:rPr>
          <w:sz w:val="22"/>
        </w:rPr>
        <w:t>No person shall have a nonconforming right to maintain a loading space or garbage storage area that does not fully comply with this subparagraph after September 13, 1994. (See Exhibit 193D-11.)</w:t>
      </w:r>
    </w:p>
    <w:p>
      <w:pPr>
        <w:spacing w:after="0" w:line="240" w:lineRule="auto"/>
        <w:jc w:val="both"/>
        <w:rPr>
          <w:sz w:val="22"/>
        </w:rPr>
        <w:sectPr>
          <w:pgSz w:w="12240" w:h="15840"/>
          <w:pgMar w:top="1080" w:bottom="280" w:left="1320" w:right="1320"/>
        </w:sectPr>
      </w:pPr>
    </w:p>
    <w:p>
      <w:pPr>
        <w:pStyle w:val="ListParagraph"/>
        <w:numPr>
          <w:ilvl w:val="2"/>
          <w:numId w:val="26"/>
        </w:numPr>
        <w:tabs>
          <w:tab w:pos="2996" w:val="left" w:leader="none"/>
        </w:tabs>
        <w:spacing w:line="240" w:lineRule="auto" w:before="70" w:after="0"/>
        <w:ind w:left="119" w:right="113" w:firstLine="2160"/>
        <w:jc w:val="both"/>
        <w:rPr>
          <w:sz w:val="22"/>
        </w:rPr>
      </w:pPr>
      <w:r>
        <w:rPr>
          <w:sz w:val="22"/>
          <w:u w:val="single"/>
        </w:rPr>
        <w:t>Garage screening and landscaping</w:t>
      </w:r>
      <w:r>
        <w:rPr>
          <w:sz w:val="22"/>
          <w:u w:val="none"/>
        </w:rPr>
        <w:t>.</w:t>
      </w:r>
      <w:r>
        <w:rPr>
          <w:spacing w:val="40"/>
          <w:sz w:val="22"/>
          <w:u w:val="none"/>
        </w:rPr>
        <w:t> </w:t>
      </w:r>
      <w:r>
        <w:rPr>
          <w:sz w:val="22"/>
          <w:u w:val="none"/>
        </w:rPr>
        <w:t>Aboveground parking structures</w:t>
      </w:r>
      <w:r>
        <w:rPr>
          <w:spacing w:val="40"/>
          <w:sz w:val="22"/>
          <w:u w:val="none"/>
        </w:rPr>
        <w:t> </w:t>
      </w:r>
      <w:r>
        <w:rPr>
          <w:sz w:val="22"/>
          <w:u w:val="none"/>
        </w:rPr>
        <w:t>must have a 10-foot landscaping buffer on any side facing a public right-of-way, residential district, residential subdistrict, or residential use. This landscape buffer must contain one tree for every 25 feet of frontage</w:t>
      </w:r>
      <w:r>
        <w:rPr>
          <w:spacing w:val="-2"/>
          <w:sz w:val="22"/>
          <w:u w:val="none"/>
        </w:rPr>
        <w:t> </w:t>
      </w:r>
      <w:r>
        <w:rPr>
          <w:sz w:val="22"/>
          <w:u w:val="none"/>
        </w:rPr>
        <w:t>and</w:t>
      </w:r>
      <w:r>
        <w:rPr>
          <w:spacing w:val="-2"/>
          <w:sz w:val="22"/>
          <w:u w:val="none"/>
        </w:rPr>
        <w:t> </w:t>
      </w:r>
      <w:r>
        <w:rPr>
          <w:sz w:val="22"/>
          <w:u w:val="none"/>
        </w:rPr>
        <w:t>evergreen</w:t>
      </w:r>
      <w:r>
        <w:rPr>
          <w:spacing w:val="-2"/>
          <w:sz w:val="22"/>
          <w:u w:val="none"/>
        </w:rPr>
        <w:t> </w:t>
      </w:r>
      <w:r>
        <w:rPr>
          <w:sz w:val="22"/>
          <w:u w:val="none"/>
        </w:rPr>
        <w:t>shrubs</w:t>
      </w:r>
      <w:r>
        <w:rPr>
          <w:spacing w:val="-2"/>
          <w:sz w:val="22"/>
          <w:u w:val="none"/>
        </w:rPr>
        <w:t> </w:t>
      </w:r>
      <w:r>
        <w:rPr>
          <w:sz w:val="22"/>
          <w:u w:val="none"/>
        </w:rPr>
        <w:t>planted</w:t>
      </w:r>
      <w:r>
        <w:rPr>
          <w:spacing w:val="-2"/>
          <w:sz w:val="22"/>
          <w:u w:val="none"/>
        </w:rPr>
        <w:t> </w:t>
      </w:r>
      <w:r>
        <w:rPr>
          <w:sz w:val="22"/>
          <w:u w:val="none"/>
        </w:rPr>
        <w:t>three</w:t>
      </w:r>
      <w:r>
        <w:rPr>
          <w:spacing w:val="-4"/>
          <w:sz w:val="22"/>
          <w:u w:val="none"/>
        </w:rPr>
        <w:t> </w:t>
      </w:r>
      <w:r>
        <w:rPr>
          <w:sz w:val="22"/>
          <w:u w:val="none"/>
        </w:rPr>
        <w:t>feet</w:t>
      </w:r>
      <w:r>
        <w:rPr>
          <w:spacing w:val="-1"/>
          <w:sz w:val="22"/>
          <w:u w:val="none"/>
        </w:rPr>
        <w:t> </w:t>
      </w:r>
      <w:r>
        <w:rPr>
          <w:sz w:val="22"/>
          <w:u w:val="none"/>
        </w:rPr>
        <w:t>on</w:t>
      </w:r>
      <w:r>
        <w:rPr>
          <w:spacing w:val="-2"/>
          <w:sz w:val="22"/>
          <w:u w:val="none"/>
        </w:rPr>
        <w:t> </w:t>
      </w:r>
      <w:r>
        <w:rPr>
          <w:sz w:val="22"/>
          <w:u w:val="none"/>
        </w:rPr>
        <w:t>center.</w:t>
      </w:r>
      <w:r>
        <w:rPr>
          <w:spacing w:val="-2"/>
          <w:sz w:val="22"/>
          <w:u w:val="none"/>
        </w:rPr>
        <w:t> </w:t>
      </w:r>
      <w:r>
        <w:rPr>
          <w:sz w:val="22"/>
          <w:u w:val="none"/>
        </w:rPr>
        <w:t>Initial</w:t>
      </w:r>
      <w:r>
        <w:rPr>
          <w:spacing w:val="-1"/>
          <w:sz w:val="22"/>
          <w:u w:val="none"/>
        </w:rPr>
        <w:t> </w:t>
      </w:r>
      <w:r>
        <w:rPr>
          <w:sz w:val="22"/>
          <w:u w:val="none"/>
        </w:rPr>
        <w:t>plantings</w:t>
      </w:r>
      <w:r>
        <w:rPr>
          <w:spacing w:val="-4"/>
          <w:sz w:val="22"/>
          <w:u w:val="none"/>
        </w:rPr>
        <w:t> </w:t>
      </w:r>
      <w:r>
        <w:rPr>
          <w:sz w:val="22"/>
          <w:u w:val="none"/>
        </w:rPr>
        <w:t>must</w:t>
      </w:r>
      <w:r>
        <w:rPr>
          <w:spacing w:val="-4"/>
          <w:sz w:val="22"/>
          <w:u w:val="none"/>
        </w:rPr>
        <w:t> </w:t>
      </w:r>
      <w:r>
        <w:rPr>
          <w:sz w:val="22"/>
          <w:u w:val="none"/>
        </w:rPr>
        <w:t>be</w:t>
      </w:r>
      <w:r>
        <w:rPr>
          <w:spacing w:val="-2"/>
          <w:sz w:val="22"/>
          <w:u w:val="none"/>
        </w:rPr>
        <w:t> </w:t>
      </w:r>
      <w:r>
        <w:rPr>
          <w:sz w:val="22"/>
          <w:u w:val="none"/>
        </w:rPr>
        <w:t>capable</w:t>
      </w:r>
      <w:r>
        <w:rPr>
          <w:spacing w:val="-4"/>
          <w:sz w:val="22"/>
          <w:u w:val="none"/>
        </w:rPr>
        <w:t> </w:t>
      </w:r>
      <w:r>
        <w:rPr>
          <w:sz w:val="22"/>
          <w:u w:val="none"/>
        </w:rPr>
        <w:t>of</w:t>
      </w:r>
      <w:r>
        <w:rPr>
          <w:spacing w:val="-1"/>
          <w:sz w:val="22"/>
          <w:u w:val="none"/>
        </w:rPr>
        <w:t> </w:t>
      </w:r>
      <w:r>
        <w:rPr>
          <w:sz w:val="22"/>
          <w:u w:val="none"/>
        </w:rPr>
        <w:t>obtaining</w:t>
      </w:r>
      <w:r>
        <w:rPr>
          <w:spacing w:val="-2"/>
          <w:sz w:val="22"/>
          <w:u w:val="none"/>
        </w:rPr>
        <w:t> </w:t>
      </w:r>
      <w:r>
        <w:rPr>
          <w:sz w:val="22"/>
          <w:u w:val="none"/>
        </w:rPr>
        <w:t>a solid appearance within three years.</w:t>
      </w:r>
    </w:p>
    <w:p>
      <w:pPr>
        <w:pStyle w:val="ListParagraph"/>
        <w:numPr>
          <w:ilvl w:val="1"/>
          <w:numId w:val="26"/>
        </w:numPr>
        <w:tabs>
          <w:tab w:pos="2279" w:val="left" w:leader="none"/>
        </w:tabs>
        <w:spacing w:line="240" w:lineRule="auto" w:before="252" w:after="0"/>
        <w:ind w:left="2279" w:right="0" w:hanging="719"/>
        <w:jc w:val="left"/>
        <w:rPr>
          <w:sz w:val="22"/>
        </w:rPr>
      </w:pPr>
      <w:r>
        <w:rPr>
          <w:spacing w:val="-2"/>
          <w:sz w:val="22"/>
          <w:u w:val="single"/>
        </w:rPr>
        <w:t>Sidewalks</w:t>
      </w:r>
      <w:r>
        <w:rPr>
          <w:spacing w:val="-2"/>
          <w:sz w:val="22"/>
          <w:u w:val="none"/>
        </w:rPr>
        <w:t>.</w:t>
      </w:r>
    </w:p>
    <w:p>
      <w:pPr>
        <w:pStyle w:val="BodyText"/>
      </w:pPr>
    </w:p>
    <w:p>
      <w:pPr>
        <w:pStyle w:val="ListParagraph"/>
        <w:numPr>
          <w:ilvl w:val="2"/>
          <w:numId w:val="26"/>
        </w:numPr>
        <w:tabs>
          <w:tab w:pos="2997" w:val="left" w:leader="none"/>
        </w:tabs>
        <w:spacing w:line="240" w:lineRule="auto" w:before="1" w:after="0"/>
        <w:ind w:left="120" w:right="114" w:firstLine="2160"/>
        <w:jc w:val="both"/>
        <w:rPr>
          <w:sz w:val="22"/>
        </w:rPr>
      </w:pPr>
      <w:r>
        <w:rPr>
          <w:sz w:val="22"/>
          <w:u w:val="single"/>
        </w:rPr>
        <w:t>In general</w:t>
      </w:r>
      <w:r>
        <w:rPr>
          <w:sz w:val="22"/>
          <w:u w:val="none"/>
        </w:rPr>
        <w:t>.</w:t>
      </w:r>
      <w:r>
        <w:rPr>
          <w:spacing w:val="40"/>
          <w:sz w:val="22"/>
          <w:u w:val="none"/>
        </w:rPr>
        <w:t> </w:t>
      </w:r>
      <w:r>
        <w:rPr>
          <w:sz w:val="22"/>
          <w:u w:val="none"/>
        </w:rPr>
        <w:t>Each property owner is required to construct and maintain a sidewalk</w:t>
      </w:r>
      <w:r>
        <w:rPr>
          <w:spacing w:val="-4"/>
          <w:sz w:val="22"/>
          <w:u w:val="none"/>
        </w:rPr>
        <w:t> </w:t>
      </w:r>
      <w:r>
        <w:rPr>
          <w:sz w:val="22"/>
          <w:u w:val="none"/>
        </w:rPr>
        <w:t>in</w:t>
      </w:r>
      <w:r>
        <w:rPr>
          <w:spacing w:val="-1"/>
          <w:sz w:val="22"/>
          <w:u w:val="none"/>
        </w:rPr>
        <w:t> </w:t>
      </w:r>
      <w:r>
        <w:rPr>
          <w:sz w:val="22"/>
          <w:u w:val="none"/>
        </w:rPr>
        <w:t>an</w:t>
      </w:r>
      <w:r>
        <w:rPr>
          <w:spacing w:val="-1"/>
          <w:sz w:val="22"/>
          <w:u w:val="none"/>
        </w:rPr>
        <w:t> </w:t>
      </w:r>
      <w:r>
        <w:rPr>
          <w:sz w:val="22"/>
          <w:u w:val="none"/>
        </w:rPr>
        <w:t>area</w:t>
      </w:r>
      <w:r>
        <w:rPr>
          <w:spacing w:val="-1"/>
          <w:sz w:val="22"/>
          <w:u w:val="none"/>
        </w:rPr>
        <w:t> </w:t>
      </w:r>
      <w:r>
        <w:rPr>
          <w:sz w:val="22"/>
          <w:u w:val="none"/>
        </w:rPr>
        <w:t>parallel</w:t>
      </w:r>
      <w:r>
        <w:rPr>
          <w:spacing w:val="-3"/>
          <w:sz w:val="22"/>
          <w:u w:val="none"/>
        </w:rPr>
        <w:t> </w:t>
      </w:r>
      <w:r>
        <w:rPr>
          <w:sz w:val="22"/>
          <w:u w:val="none"/>
        </w:rPr>
        <w:t>to</w:t>
      </w:r>
      <w:r>
        <w:rPr>
          <w:spacing w:val="-1"/>
          <w:sz w:val="22"/>
          <w:u w:val="none"/>
        </w:rPr>
        <w:t> </w:t>
      </w:r>
      <w:r>
        <w:rPr>
          <w:sz w:val="22"/>
          <w:u w:val="none"/>
        </w:rPr>
        <w:t>and</w:t>
      </w:r>
      <w:r>
        <w:rPr>
          <w:spacing w:val="-1"/>
          <w:sz w:val="22"/>
          <w:u w:val="none"/>
        </w:rPr>
        <w:t> </w:t>
      </w:r>
      <w:r>
        <w:rPr>
          <w:sz w:val="22"/>
          <w:u w:val="none"/>
        </w:rPr>
        <w:t>a</w:t>
      </w:r>
      <w:r>
        <w:rPr>
          <w:spacing w:val="-3"/>
          <w:sz w:val="22"/>
          <w:u w:val="none"/>
        </w:rPr>
        <w:t> </w:t>
      </w:r>
      <w:r>
        <w:rPr>
          <w:sz w:val="22"/>
          <w:u w:val="none"/>
        </w:rPr>
        <w:t>certain</w:t>
      </w:r>
      <w:r>
        <w:rPr>
          <w:spacing w:val="-1"/>
          <w:sz w:val="22"/>
          <w:u w:val="none"/>
        </w:rPr>
        <w:t> </w:t>
      </w:r>
      <w:r>
        <w:rPr>
          <w:sz w:val="22"/>
          <w:u w:val="none"/>
        </w:rPr>
        <w:t>distance</w:t>
      </w:r>
      <w:r>
        <w:rPr>
          <w:spacing w:val="-3"/>
          <w:sz w:val="22"/>
          <w:u w:val="none"/>
        </w:rPr>
        <w:t> </w:t>
      </w:r>
      <w:r>
        <w:rPr>
          <w:sz w:val="22"/>
          <w:u w:val="none"/>
        </w:rPr>
        <w:t>from the</w:t>
      </w:r>
      <w:r>
        <w:rPr>
          <w:spacing w:val="-1"/>
          <w:sz w:val="22"/>
          <w:u w:val="none"/>
        </w:rPr>
        <w:t> </w:t>
      </w:r>
      <w:r>
        <w:rPr>
          <w:sz w:val="22"/>
          <w:u w:val="none"/>
        </w:rPr>
        <w:t>projected</w:t>
      </w:r>
      <w:r>
        <w:rPr>
          <w:spacing w:val="-1"/>
          <w:sz w:val="22"/>
          <w:u w:val="none"/>
        </w:rPr>
        <w:t> </w:t>
      </w:r>
      <w:r>
        <w:rPr>
          <w:sz w:val="22"/>
          <w:u w:val="none"/>
        </w:rPr>
        <w:t>street curb.</w:t>
      </w:r>
      <w:r>
        <w:rPr>
          <w:spacing w:val="-1"/>
          <w:sz w:val="22"/>
          <w:u w:val="none"/>
        </w:rPr>
        <w:t> </w:t>
      </w:r>
      <w:r>
        <w:rPr>
          <w:sz w:val="22"/>
          <w:u w:val="none"/>
        </w:rPr>
        <w:t>The</w:t>
      </w:r>
      <w:r>
        <w:rPr>
          <w:spacing w:val="-1"/>
          <w:sz w:val="22"/>
          <w:u w:val="none"/>
        </w:rPr>
        <w:t> </w:t>
      </w:r>
      <w:r>
        <w:rPr>
          <w:sz w:val="22"/>
          <w:u w:val="none"/>
        </w:rPr>
        <w:t>exact</w:t>
      </w:r>
      <w:r>
        <w:rPr>
          <w:spacing w:val="-3"/>
          <w:sz w:val="22"/>
          <w:u w:val="none"/>
        </w:rPr>
        <w:t> </w:t>
      </w:r>
      <w:r>
        <w:rPr>
          <w:sz w:val="22"/>
          <w:u w:val="none"/>
        </w:rPr>
        <w:t>location</w:t>
      </w:r>
      <w:r>
        <w:rPr>
          <w:spacing w:val="-1"/>
          <w:sz w:val="22"/>
          <w:u w:val="none"/>
        </w:rPr>
        <w:t> </w:t>
      </w:r>
      <w:r>
        <w:rPr>
          <w:sz w:val="22"/>
          <w:u w:val="none"/>
        </w:rPr>
        <w:t>and width requirements for the sidewalk vary depending on the zoning classification of the property. [See Subsection (B) below.] If the sidewalk is</w:t>
      </w:r>
      <w:r>
        <w:rPr>
          <w:spacing w:val="-1"/>
          <w:sz w:val="22"/>
          <w:u w:val="none"/>
        </w:rPr>
        <w:t> </w:t>
      </w:r>
      <w:r>
        <w:rPr>
          <w:sz w:val="22"/>
          <w:u w:val="none"/>
        </w:rPr>
        <w:t>to be</w:t>
      </w:r>
      <w:r>
        <w:rPr>
          <w:spacing w:val="-1"/>
          <w:sz w:val="22"/>
          <w:u w:val="none"/>
        </w:rPr>
        <w:t> </w:t>
      </w:r>
      <w:r>
        <w:rPr>
          <w:sz w:val="22"/>
          <w:u w:val="none"/>
        </w:rPr>
        <w:t>located</w:t>
      </w:r>
      <w:r>
        <w:rPr>
          <w:spacing w:val="-1"/>
          <w:sz w:val="22"/>
          <w:u w:val="none"/>
        </w:rPr>
        <w:t> </w:t>
      </w:r>
      <w:r>
        <w:rPr>
          <w:sz w:val="22"/>
          <w:u w:val="none"/>
        </w:rPr>
        <w:t>in the front yard,</w:t>
      </w:r>
      <w:r>
        <w:rPr>
          <w:spacing w:val="-1"/>
          <w:sz w:val="22"/>
          <w:u w:val="none"/>
        </w:rPr>
        <w:t> </w:t>
      </w:r>
      <w:r>
        <w:rPr>
          <w:sz w:val="22"/>
          <w:u w:val="none"/>
        </w:rPr>
        <w:t>the property owner must dedicate a sidewalk easement to the City to assure its availability to the public as a permanent pedestrianway. Except as otherwise provided in this article, the standards, provisions, and requirements of Chapter 43, “Streets</w:t>
      </w:r>
      <w:r>
        <w:rPr>
          <w:spacing w:val="-2"/>
          <w:sz w:val="22"/>
          <w:u w:val="none"/>
        </w:rPr>
        <w:t> </w:t>
      </w:r>
      <w:r>
        <w:rPr>
          <w:sz w:val="22"/>
          <w:u w:val="none"/>
        </w:rPr>
        <w:t>and</w:t>
      </w:r>
      <w:r>
        <w:rPr>
          <w:spacing w:val="-2"/>
          <w:sz w:val="22"/>
          <w:u w:val="none"/>
        </w:rPr>
        <w:t> </w:t>
      </w:r>
      <w:r>
        <w:rPr>
          <w:sz w:val="22"/>
          <w:u w:val="none"/>
        </w:rPr>
        <w:t>Sidewalks,”</w:t>
      </w:r>
      <w:r>
        <w:rPr>
          <w:spacing w:val="-2"/>
          <w:sz w:val="22"/>
          <w:u w:val="none"/>
        </w:rPr>
        <w:t> </w:t>
      </w:r>
      <w:r>
        <w:rPr>
          <w:sz w:val="22"/>
          <w:u w:val="none"/>
        </w:rPr>
        <w:t>of</w:t>
      </w:r>
      <w:r>
        <w:rPr>
          <w:spacing w:val="-4"/>
          <w:sz w:val="22"/>
          <w:u w:val="none"/>
        </w:rPr>
        <w:t> </w:t>
      </w:r>
      <w:r>
        <w:rPr>
          <w:sz w:val="22"/>
          <w:u w:val="none"/>
        </w:rPr>
        <w:t>the</w:t>
      </w:r>
      <w:r>
        <w:rPr>
          <w:spacing w:val="-2"/>
          <w:sz w:val="22"/>
          <w:u w:val="none"/>
        </w:rPr>
        <w:t> </w:t>
      </w:r>
      <w:r>
        <w:rPr>
          <w:sz w:val="22"/>
          <w:u w:val="none"/>
        </w:rPr>
        <w:t>Dallas</w:t>
      </w:r>
      <w:r>
        <w:rPr>
          <w:spacing w:val="-2"/>
          <w:sz w:val="22"/>
          <w:u w:val="none"/>
        </w:rPr>
        <w:t> </w:t>
      </w:r>
      <w:r>
        <w:rPr>
          <w:sz w:val="22"/>
          <w:u w:val="none"/>
        </w:rPr>
        <w:t>City</w:t>
      </w:r>
      <w:r>
        <w:rPr>
          <w:spacing w:val="-2"/>
          <w:sz w:val="22"/>
          <w:u w:val="none"/>
        </w:rPr>
        <w:t> </w:t>
      </w:r>
      <w:r>
        <w:rPr>
          <w:sz w:val="22"/>
          <w:u w:val="none"/>
        </w:rPr>
        <w:t>Code,</w:t>
      </w:r>
      <w:r>
        <w:rPr>
          <w:spacing w:val="-2"/>
          <w:sz w:val="22"/>
          <w:u w:val="none"/>
        </w:rPr>
        <w:t> </w:t>
      </w:r>
      <w:r>
        <w:rPr>
          <w:sz w:val="22"/>
          <w:u w:val="none"/>
        </w:rPr>
        <w:t>as</w:t>
      </w:r>
      <w:r>
        <w:rPr>
          <w:spacing w:val="-4"/>
          <w:sz w:val="22"/>
          <w:u w:val="none"/>
        </w:rPr>
        <w:t> </w:t>
      </w:r>
      <w:r>
        <w:rPr>
          <w:sz w:val="22"/>
          <w:u w:val="none"/>
        </w:rPr>
        <w:t>amended,</w:t>
      </w:r>
      <w:r>
        <w:rPr>
          <w:spacing w:val="-2"/>
          <w:sz w:val="22"/>
          <w:u w:val="none"/>
        </w:rPr>
        <w:t> </w:t>
      </w:r>
      <w:r>
        <w:rPr>
          <w:sz w:val="22"/>
          <w:u w:val="none"/>
        </w:rPr>
        <w:t>apply</w:t>
      </w:r>
      <w:r>
        <w:rPr>
          <w:spacing w:val="-5"/>
          <w:sz w:val="22"/>
          <w:u w:val="none"/>
        </w:rPr>
        <w:t> </w:t>
      </w:r>
      <w:r>
        <w:rPr>
          <w:sz w:val="22"/>
          <w:u w:val="none"/>
        </w:rPr>
        <w:t>to</w:t>
      </w:r>
      <w:r>
        <w:rPr>
          <w:spacing w:val="-2"/>
          <w:sz w:val="22"/>
          <w:u w:val="none"/>
        </w:rPr>
        <w:t> </w:t>
      </w:r>
      <w:r>
        <w:rPr>
          <w:sz w:val="22"/>
          <w:u w:val="none"/>
        </w:rPr>
        <w:t>all</w:t>
      </w:r>
      <w:r>
        <w:rPr>
          <w:spacing w:val="-1"/>
          <w:sz w:val="22"/>
          <w:u w:val="none"/>
        </w:rPr>
        <w:t> </w:t>
      </w:r>
      <w:r>
        <w:rPr>
          <w:sz w:val="22"/>
          <w:u w:val="none"/>
        </w:rPr>
        <w:t>sidewalks</w:t>
      </w:r>
      <w:r>
        <w:rPr>
          <w:spacing w:val="-4"/>
          <w:sz w:val="22"/>
          <w:u w:val="none"/>
        </w:rPr>
        <w:t> </w:t>
      </w:r>
      <w:r>
        <w:rPr>
          <w:sz w:val="22"/>
          <w:u w:val="none"/>
        </w:rPr>
        <w:t>and</w:t>
      </w:r>
      <w:r>
        <w:rPr>
          <w:spacing w:val="-2"/>
          <w:sz w:val="22"/>
          <w:u w:val="none"/>
        </w:rPr>
        <w:t> </w:t>
      </w:r>
      <w:r>
        <w:rPr>
          <w:sz w:val="22"/>
          <w:u w:val="none"/>
        </w:rPr>
        <w:t>driveways</w:t>
      </w:r>
      <w:r>
        <w:rPr>
          <w:spacing w:val="-4"/>
          <w:sz w:val="22"/>
          <w:u w:val="none"/>
        </w:rPr>
        <w:t> </w:t>
      </w:r>
      <w:r>
        <w:rPr>
          <w:sz w:val="22"/>
          <w:u w:val="none"/>
        </w:rPr>
        <w:t>in</w:t>
      </w:r>
      <w:r>
        <w:rPr>
          <w:spacing w:val="-5"/>
          <w:sz w:val="22"/>
          <w:u w:val="none"/>
        </w:rPr>
        <w:t> </w:t>
      </w:r>
      <w:r>
        <w:rPr>
          <w:sz w:val="22"/>
          <w:u w:val="none"/>
        </w:rPr>
        <w:t>the </w:t>
      </w:r>
      <w:r>
        <w:rPr>
          <w:spacing w:val="-4"/>
          <w:sz w:val="22"/>
          <w:u w:val="none"/>
        </w:rPr>
        <w:t>SPD.</w:t>
      </w:r>
    </w:p>
    <w:p>
      <w:pPr>
        <w:pStyle w:val="BodyText"/>
      </w:pPr>
    </w:p>
    <w:p>
      <w:pPr>
        <w:pStyle w:val="ListParagraph"/>
        <w:numPr>
          <w:ilvl w:val="2"/>
          <w:numId w:val="26"/>
        </w:numPr>
        <w:tabs>
          <w:tab w:pos="2998" w:val="left" w:leader="none"/>
        </w:tabs>
        <w:spacing w:line="240" w:lineRule="auto" w:before="0" w:after="0"/>
        <w:ind w:left="120" w:right="112" w:firstLine="2160"/>
        <w:jc w:val="both"/>
        <w:rPr>
          <w:sz w:val="22"/>
        </w:rPr>
      </w:pPr>
      <w:r>
        <w:rPr>
          <w:sz w:val="22"/>
          <w:u w:val="single"/>
        </w:rPr>
        <w:t>Location</w:t>
      </w:r>
      <w:r>
        <w:rPr>
          <w:sz w:val="22"/>
          <w:u w:val="none"/>
        </w:rPr>
        <w:t>.</w:t>
      </w:r>
      <w:r>
        <w:rPr>
          <w:spacing w:val="40"/>
          <w:sz w:val="22"/>
          <w:u w:val="none"/>
        </w:rPr>
        <w:t> </w:t>
      </w:r>
      <w:r>
        <w:rPr>
          <w:sz w:val="22"/>
          <w:u w:val="none"/>
        </w:rPr>
        <w:t>Required sidewalks must be constructed and maintained in the following</w:t>
      </w:r>
      <w:r>
        <w:rPr>
          <w:spacing w:val="-2"/>
          <w:sz w:val="22"/>
          <w:u w:val="none"/>
        </w:rPr>
        <w:t> </w:t>
      </w:r>
      <w:r>
        <w:rPr>
          <w:sz w:val="22"/>
          <w:u w:val="none"/>
        </w:rPr>
        <w:t>described</w:t>
      </w:r>
      <w:r>
        <w:rPr>
          <w:spacing w:val="-2"/>
          <w:sz w:val="22"/>
          <w:u w:val="none"/>
        </w:rPr>
        <w:t> </w:t>
      </w:r>
      <w:r>
        <w:rPr>
          <w:sz w:val="22"/>
          <w:u w:val="none"/>
        </w:rPr>
        <w:t>areas,</w:t>
      </w:r>
      <w:r>
        <w:rPr>
          <w:spacing w:val="-5"/>
          <w:sz w:val="22"/>
          <w:u w:val="none"/>
        </w:rPr>
        <w:t> </w:t>
      </w:r>
      <w:r>
        <w:rPr>
          <w:sz w:val="22"/>
          <w:u w:val="none"/>
        </w:rPr>
        <w:t>except</w:t>
      </w:r>
      <w:r>
        <w:rPr>
          <w:spacing w:val="-1"/>
          <w:sz w:val="22"/>
          <w:u w:val="none"/>
        </w:rPr>
        <w:t> </w:t>
      </w:r>
      <w:r>
        <w:rPr>
          <w:sz w:val="22"/>
          <w:u w:val="none"/>
        </w:rPr>
        <w:t>that</w:t>
      </w:r>
      <w:r>
        <w:rPr>
          <w:spacing w:val="-1"/>
          <w:sz w:val="22"/>
          <w:u w:val="none"/>
        </w:rPr>
        <w:t> </w:t>
      </w:r>
      <w:r>
        <w:rPr>
          <w:sz w:val="22"/>
          <w:u w:val="none"/>
        </w:rPr>
        <w:t>a</w:t>
      </w:r>
      <w:r>
        <w:rPr>
          <w:spacing w:val="-2"/>
          <w:sz w:val="22"/>
          <w:u w:val="none"/>
        </w:rPr>
        <w:t> </w:t>
      </w:r>
      <w:r>
        <w:rPr>
          <w:sz w:val="22"/>
          <w:u w:val="none"/>
        </w:rPr>
        <w:t>required</w:t>
      </w:r>
      <w:r>
        <w:rPr>
          <w:spacing w:val="-2"/>
          <w:sz w:val="22"/>
          <w:u w:val="none"/>
        </w:rPr>
        <w:t> </w:t>
      </w:r>
      <w:r>
        <w:rPr>
          <w:sz w:val="22"/>
          <w:u w:val="none"/>
        </w:rPr>
        <w:t>sidewalk</w:t>
      </w:r>
      <w:r>
        <w:rPr>
          <w:spacing w:val="-2"/>
          <w:sz w:val="22"/>
          <w:u w:val="none"/>
        </w:rPr>
        <w:t> </w:t>
      </w:r>
      <w:r>
        <w:rPr>
          <w:sz w:val="22"/>
          <w:u w:val="none"/>
        </w:rPr>
        <w:t>may</w:t>
      </w:r>
      <w:r>
        <w:rPr>
          <w:spacing w:val="-2"/>
          <w:sz w:val="22"/>
          <w:u w:val="none"/>
        </w:rPr>
        <w:t> </w:t>
      </w:r>
      <w:r>
        <w:rPr>
          <w:sz w:val="22"/>
          <w:u w:val="none"/>
        </w:rPr>
        <w:t>be</w:t>
      </w:r>
      <w:r>
        <w:rPr>
          <w:spacing w:val="-2"/>
          <w:sz w:val="22"/>
          <w:u w:val="none"/>
        </w:rPr>
        <w:t> </w:t>
      </w:r>
      <w:r>
        <w:rPr>
          <w:sz w:val="22"/>
          <w:u w:val="none"/>
        </w:rPr>
        <w:t>located</w:t>
      </w:r>
      <w:r>
        <w:rPr>
          <w:spacing w:val="-2"/>
          <w:sz w:val="22"/>
          <w:u w:val="none"/>
        </w:rPr>
        <w:t> </w:t>
      </w:r>
      <w:r>
        <w:rPr>
          <w:sz w:val="22"/>
          <w:u w:val="none"/>
        </w:rPr>
        <w:t>farther</w:t>
      </w:r>
      <w:r>
        <w:rPr>
          <w:spacing w:val="-1"/>
          <w:sz w:val="22"/>
          <w:u w:val="none"/>
        </w:rPr>
        <w:t> </w:t>
      </w:r>
      <w:r>
        <w:rPr>
          <w:sz w:val="22"/>
          <w:u w:val="none"/>
        </w:rPr>
        <w:t>from</w:t>
      </w:r>
      <w:r>
        <w:rPr>
          <w:spacing w:val="-1"/>
          <w:sz w:val="22"/>
          <w:u w:val="none"/>
        </w:rPr>
        <w:t> </w:t>
      </w:r>
      <w:r>
        <w:rPr>
          <w:sz w:val="22"/>
          <w:u w:val="none"/>
        </w:rPr>
        <w:t>the</w:t>
      </w:r>
      <w:r>
        <w:rPr>
          <w:spacing w:val="-2"/>
          <w:sz w:val="22"/>
          <w:u w:val="none"/>
        </w:rPr>
        <w:t> </w:t>
      </w:r>
      <w:r>
        <w:rPr>
          <w:sz w:val="22"/>
          <w:u w:val="none"/>
        </w:rPr>
        <w:t>projected</w:t>
      </w:r>
      <w:r>
        <w:rPr>
          <w:spacing w:val="-2"/>
          <w:sz w:val="22"/>
          <w:u w:val="none"/>
        </w:rPr>
        <w:t> </w:t>
      </w:r>
      <w:r>
        <w:rPr>
          <w:sz w:val="22"/>
          <w:u w:val="none"/>
        </w:rPr>
        <w:t>street curb where necessary to avoid or preserve existing trees or structures, or to allow compliance with other landscaping requirements in this section:</w:t>
      </w:r>
    </w:p>
    <w:p>
      <w:pPr>
        <w:pStyle w:val="BodyText"/>
      </w:pPr>
    </w:p>
    <w:p>
      <w:pPr>
        <w:pStyle w:val="ListParagraph"/>
        <w:numPr>
          <w:ilvl w:val="3"/>
          <w:numId w:val="26"/>
        </w:numPr>
        <w:tabs>
          <w:tab w:pos="3720" w:val="left" w:leader="none"/>
        </w:tabs>
        <w:spacing w:line="240" w:lineRule="auto" w:before="0" w:after="0"/>
        <w:ind w:left="120" w:right="115" w:firstLine="2879"/>
        <w:jc w:val="left"/>
        <w:rPr>
          <w:sz w:val="22"/>
        </w:rPr>
      </w:pPr>
      <w:r>
        <w:rPr>
          <w:sz w:val="22"/>
        </w:rPr>
        <w:t>In residential subdistricts, in that area parallel to and between 5 and 10 feet from the back of the projected street curb.</w:t>
      </w:r>
    </w:p>
    <w:p>
      <w:pPr>
        <w:pStyle w:val="ListParagraph"/>
        <w:numPr>
          <w:ilvl w:val="3"/>
          <w:numId w:val="26"/>
        </w:numPr>
        <w:tabs>
          <w:tab w:pos="3720" w:val="left" w:leader="none"/>
        </w:tabs>
        <w:spacing w:line="240" w:lineRule="auto" w:before="253" w:after="0"/>
        <w:ind w:left="120" w:right="115" w:firstLine="2880"/>
        <w:jc w:val="left"/>
        <w:rPr>
          <w:sz w:val="22"/>
        </w:rPr>
      </w:pPr>
      <w:r>
        <w:rPr>
          <w:sz w:val="22"/>
        </w:rPr>
        <w:t>In</w:t>
      </w:r>
      <w:r>
        <w:rPr>
          <w:spacing w:val="-1"/>
          <w:sz w:val="22"/>
        </w:rPr>
        <w:t> </w:t>
      </w:r>
      <w:r>
        <w:rPr>
          <w:sz w:val="22"/>
        </w:rPr>
        <w:t>nonresidential subdistricts,</w:t>
      </w:r>
      <w:r>
        <w:rPr>
          <w:spacing w:val="-1"/>
          <w:sz w:val="22"/>
        </w:rPr>
        <w:t> </w:t>
      </w:r>
      <w:r>
        <w:rPr>
          <w:sz w:val="22"/>
        </w:rPr>
        <w:t>in</w:t>
      </w:r>
      <w:r>
        <w:rPr>
          <w:spacing w:val="-3"/>
          <w:sz w:val="22"/>
        </w:rPr>
        <w:t> </w:t>
      </w:r>
      <w:r>
        <w:rPr>
          <w:sz w:val="22"/>
        </w:rPr>
        <w:t>that area parallel to</w:t>
      </w:r>
      <w:r>
        <w:rPr>
          <w:spacing w:val="-1"/>
          <w:sz w:val="22"/>
        </w:rPr>
        <w:t> </w:t>
      </w:r>
      <w:r>
        <w:rPr>
          <w:sz w:val="22"/>
        </w:rPr>
        <w:t>and</w:t>
      </w:r>
      <w:r>
        <w:rPr>
          <w:spacing w:val="-1"/>
          <w:sz w:val="22"/>
        </w:rPr>
        <w:t> </w:t>
      </w:r>
      <w:r>
        <w:rPr>
          <w:sz w:val="22"/>
        </w:rPr>
        <w:t>between 5 and 12 feet from the back of the projected street curb.</w:t>
      </w:r>
    </w:p>
    <w:p>
      <w:pPr>
        <w:pStyle w:val="ListParagraph"/>
        <w:numPr>
          <w:ilvl w:val="2"/>
          <w:numId w:val="26"/>
        </w:numPr>
        <w:tabs>
          <w:tab w:pos="2998" w:val="left" w:leader="none"/>
        </w:tabs>
        <w:spacing w:line="240" w:lineRule="auto" w:before="252" w:after="0"/>
        <w:ind w:left="120" w:right="116" w:firstLine="2160"/>
        <w:jc w:val="both"/>
        <w:rPr>
          <w:sz w:val="22"/>
        </w:rPr>
      </w:pPr>
      <w:r>
        <w:rPr>
          <w:sz w:val="22"/>
          <w:u w:val="single"/>
        </w:rPr>
        <w:t>Minimum width</w:t>
      </w:r>
      <w:r>
        <w:rPr>
          <w:sz w:val="22"/>
          <w:u w:val="none"/>
        </w:rPr>
        <w:t>.</w:t>
      </w:r>
      <w:r>
        <w:rPr>
          <w:spacing w:val="40"/>
          <w:sz w:val="22"/>
          <w:u w:val="none"/>
        </w:rPr>
        <w:t> </w:t>
      </w:r>
      <w:r>
        <w:rPr>
          <w:sz w:val="22"/>
          <w:u w:val="none"/>
        </w:rPr>
        <w:t>Required</w:t>
      </w:r>
      <w:r>
        <w:rPr>
          <w:spacing w:val="-1"/>
          <w:sz w:val="22"/>
          <w:u w:val="none"/>
        </w:rPr>
        <w:t> </w:t>
      </w:r>
      <w:r>
        <w:rPr>
          <w:sz w:val="22"/>
          <w:u w:val="none"/>
        </w:rPr>
        <w:t>sidewalks must have the following minimum widths that are unobstructed by structures or plantings:</w:t>
      </w:r>
    </w:p>
    <w:p>
      <w:pPr>
        <w:pStyle w:val="BodyText"/>
        <w:spacing w:before="2"/>
      </w:pPr>
    </w:p>
    <w:p>
      <w:pPr>
        <w:pStyle w:val="ListParagraph"/>
        <w:numPr>
          <w:ilvl w:val="3"/>
          <w:numId w:val="26"/>
        </w:numPr>
        <w:tabs>
          <w:tab w:pos="3720" w:val="left" w:leader="none"/>
        </w:tabs>
        <w:spacing w:line="240" w:lineRule="auto" w:before="0" w:after="0"/>
        <w:ind w:left="3720" w:right="0" w:hanging="720"/>
        <w:jc w:val="left"/>
        <w:rPr>
          <w:sz w:val="22"/>
        </w:rPr>
      </w:pPr>
      <w:r>
        <w:rPr>
          <w:sz w:val="22"/>
        </w:rPr>
        <w:t>In</w:t>
      </w:r>
      <w:r>
        <w:rPr>
          <w:spacing w:val="-4"/>
          <w:sz w:val="22"/>
        </w:rPr>
        <w:t> </w:t>
      </w:r>
      <w:r>
        <w:rPr>
          <w:sz w:val="22"/>
        </w:rPr>
        <w:t>residential</w:t>
      </w:r>
      <w:r>
        <w:rPr>
          <w:spacing w:val="-3"/>
          <w:sz w:val="22"/>
        </w:rPr>
        <w:t> </w:t>
      </w:r>
      <w:r>
        <w:rPr>
          <w:sz w:val="22"/>
        </w:rPr>
        <w:t>subdistricts,</w:t>
      </w:r>
      <w:r>
        <w:rPr>
          <w:spacing w:val="-6"/>
          <w:sz w:val="22"/>
        </w:rPr>
        <w:t> </w:t>
      </w:r>
      <w:r>
        <w:rPr>
          <w:sz w:val="22"/>
        </w:rPr>
        <w:t>a</w:t>
      </w:r>
      <w:r>
        <w:rPr>
          <w:spacing w:val="-5"/>
          <w:sz w:val="22"/>
        </w:rPr>
        <w:t> </w:t>
      </w:r>
      <w:r>
        <w:rPr>
          <w:sz w:val="22"/>
        </w:rPr>
        <w:t>minimum</w:t>
      </w:r>
      <w:r>
        <w:rPr>
          <w:spacing w:val="-3"/>
          <w:sz w:val="22"/>
        </w:rPr>
        <w:t> </w:t>
      </w:r>
      <w:r>
        <w:rPr>
          <w:sz w:val="22"/>
        </w:rPr>
        <w:t>width</w:t>
      </w:r>
      <w:r>
        <w:rPr>
          <w:spacing w:val="-3"/>
          <w:sz w:val="22"/>
        </w:rPr>
        <w:t> </w:t>
      </w:r>
      <w:r>
        <w:rPr>
          <w:sz w:val="22"/>
        </w:rPr>
        <w:t>of</w:t>
      </w:r>
      <w:r>
        <w:rPr>
          <w:spacing w:val="-3"/>
          <w:sz w:val="22"/>
        </w:rPr>
        <w:t> </w:t>
      </w:r>
      <w:r>
        <w:rPr>
          <w:sz w:val="22"/>
        </w:rPr>
        <w:t>four</w:t>
      </w:r>
      <w:r>
        <w:rPr>
          <w:spacing w:val="-2"/>
          <w:sz w:val="22"/>
        </w:rPr>
        <w:t> </w:t>
      </w:r>
      <w:r>
        <w:rPr>
          <w:spacing w:val="-4"/>
          <w:sz w:val="22"/>
        </w:rPr>
        <w:t>feet.</w:t>
      </w:r>
    </w:p>
    <w:p>
      <w:pPr>
        <w:pStyle w:val="ListParagraph"/>
        <w:numPr>
          <w:ilvl w:val="3"/>
          <w:numId w:val="26"/>
        </w:numPr>
        <w:tabs>
          <w:tab w:pos="3720" w:val="left" w:leader="none"/>
        </w:tabs>
        <w:spacing w:line="240" w:lineRule="auto" w:before="251" w:after="0"/>
        <w:ind w:left="3720" w:right="0" w:hanging="720"/>
        <w:jc w:val="left"/>
        <w:rPr>
          <w:sz w:val="22"/>
        </w:rPr>
      </w:pPr>
      <w:r>
        <w:rPr>
          <w:sz w:val="22"/>
        </w:rPr>
        <w:t>In</w:t>
      </w:r>
      <w:r>
        <w:rPr>
          <w:spacing w:val="-3"/>
          <w:sz w:val="22"/>
        </w:rPr>
        <w:t> </w:t>
      </w:r>
      <w:r>
        <w:rPr>
          <w:sz w:val="22"/>
        </w:rPr>
        <w:t>nonresidential</w:t>
      </w:r>
      <w:r>
        <w:rPr>
          <w:spacing w:val="-5"/>
          <w:sz w:val="22"/>
        </w:rPr>
        <w:t> </w:t>
      </w:r>
      <w:r>
        <w:rPr>
          <w:sz w:val="22"/>
        </w:rPr>
        <w:t>subdistricts,</w:t>
      </w:r>
      <w:r>
        <w:rPr>
          <w:spacing w:val="-2"/>
          <w:sz w:val="22"/>
        </w:rPr>
        <w:t> </w:t>
      </w:r>
      <w:r>
        <w:rPr>
          <w:sz w:val="22"/>
        </w:rPr>
        <w:t>a</w:t>
      </w:r>
      <w:r>
        <w:rPr>
          <w:spacing w:val="-5"/>
          <w:sz w:val="22"/>
        </w:rPr>
        <w:t> </w:t>
      </w:r>
      <w:r>
        <w:rPr>
          <w:sz w:val="22"/>
        </w:rPr>
        <w:t>minimum</w:t>
      </w:r>
      <w:r>
        <w:rPr>
          <w:spacing w:val="-2"/>
          <w:sz w:val="22"/>
        </w:rPr>
        <w:t> </w:t>
      </w:r>
      <w:r>
        <w:rPr>
          <w:sz w:val="22"/>
        </w:rPr>
        <w:t>width</w:t>
      </w:r>
      <w:r>
        <w:rPr>
          <w:spacing w:val="-2"/>
          <w:sz w:val="22"/>
        </w:rPr>
        <w:t> </w:t>
      </w:r>
      <w:r>
        <w:rPr>
          <w:sz w:val="22"/>
        </w:rPr>
        <w:t>of</w:t>
      </w:r>
      <w:r>
        <w:rPr>
          <w:spacing w:val="-5"/>
          <w:sz w:val="22"/>
        </w:rPr>
        <w:t> </w:t>
      </w:r>
      <w:r>
        <w:rPr>
          <w:sz w:val="22"/>
        </w:rPr>
        <w:t>six</w:t>
      </w:r>
      <w:r>
        <w:rPr>
          <w:spacing w:val="-5"/>
          <w:sz w:val="22"/>
        </w:rPr>
        <w:t> </w:t>
      </w:r>
      <w:r>
        <w:rPr>
          <w:spacing w:val="-2"/>
          <w:sz w:val="22"/>
        </w:rPr>
        <w:t>feet.</w:t>
      </w:r>
    </w:p>
    <w:p>
      <w:pPr>
        <w:pStyle w:val="BodyText"/>
      </w:pPr>
    </w:p>
    <w:p>
      <w:pPr>
        <w:pStyle w:val="ListParagraph"/>
        <w:numPr>
          <w:ilvl w:val="1"/>
          <w:numId w:val="26"/>
        </w:numPr>
        <w:tabs>
          <w:tab w:pos="1559" w:val="left" w:leader="none"/>
        </w:tabs>
        <w:spacing w:line="240" w:lineRule="auto" w:before="1" w:after="0"/>
        <w:ind w:left="1559" w:right="0" w:hanging="719"/>
        <w:jc w:val="left"/>
        <w:rPr>
          <w:sz w:val="22"/>
        </w:rPr>
      </w:pPr>
      <w:r>
        <w:rPr>
          <w:spacing w:val="-2"/>
          <w:sz w:val="22"/>
          <w:u w:val="single"/>
        </w:rPr>
        <w:t>Trees</w:t>
      </w:r>
      <w:r>
        <w:rPr>
          <w:spacing w:val="-2"/>
          <w:sz w:val="22"/>
          <w:u w:val="none"/>
        </w:rPr>
        <w:t>.</w:t>
      </w:r>
    </w:p>
    <w:p>
      <w:pPr>
        <w:pStyle w:val="BodyText"/>
      </w:pPr>
    </w:p>
    <w:p>
      <w:pPr>
        <w:pStyle w:val="ListParagraph"/>
        <w:numPr>
          <w:ilvl w:val="2"/>
          <w:numId w:val="26"/>
        </w:numPr>
        <w:tabs>
          <w:tab w:pos="2996" w:val="left" w:leader="none"/>
        </w:tabs>
        <w:spacing w:line="240" w:lineRule="auto" w:before="0" w:after="0"/>
        <w:ind w:left="119" w:right="114" w:firstLine="2160"/>
        <w:jc w:val="both"/>
        <w:rPr>
          <w:sz w:val="22"/>
        </w:rPr>
      </w:pPr>
      <w:r>
        <w:rPr>
          <w:sz w:val="22"/>
          <w:u w:val="single"/>
        </w:rPr>
        <w:t>Tree planting</w:t>
      </w:r>
      <w:r>
        <w:rPr>
          <w:spacing w:val="-1"/>
          <w:sz w:val="22"/>
          <w:u w:val="single"/>
        </w:rPr>
        <w:t> </w:t>
      </w:r>
      <w:r>
        <w:rPr>
          <w:sz w:val="22"/>
          <w:u w:val="single"/>
        </w:rPr>
        <w:t>zone</w:t>
      </w:r>
      <w:r>
        <w:rPr>
          <w:sz w:val="22"/>
          <w:u w:val="none"/>
        </w:rPr>
        <w:t>.</w:t>
      </w:r>
      <w:r>
        <w:rPr>
          <w:spacing w:val="40"/>
          <w:sz w:val="22"/>
          <w:u w:val="none"/>
        </w:rPr>
        <w:t> </w:t>
      </w:r>
      <w:r>
        <w:rPr>
          <w:sz w:val="22"/>
          <w:u w:val="none"/>
        </w:rPr>
        <w:t>For purposes of</w:t>
      </w:r>
      <w:r>
        <w:rPr>
          <w:spacing w:val="-2"/>
          <w:sz w:val="22"/>
          <w:u w:val="none"/>
        </w:rPr>
        <w:t> </w:t>
      </w:r>
      <w:r>
        <w:rPr>
          <w:sz w:val="22"/>
          <w:u w:val="none"/>
        </w:rPr>
        <w:t>this</w:t>
      </w:r>
      <w:r>
        <w:rPr>
          <w:spacing w:val="-3"/>
          <w:sz w:val="22"/>
          <w:u w:val="none"/>
        </w:rPr>
        <w:t> </w:t>
      </w:r>
      <w:r>
        <w:rPr>
          <w:sz w:val="22"/>
          <w:u w:val="none"/>
        </w:rPr>
        <w:t>section,</w:t>
      </w:r>
      <w:r>
        <w:rPr>
          <w:spacing w:val="-1"/>
          <w:sz w:val="22"/>
          <w:u w:val="none"/>
        </w:rPr>
        <w:t> </w:t>
      </w:r>
      <w:r>
        <w:rPr>
          <w:sz w:val="22"/>
          <w:u w:val="none"/>
        </w:rPr>
        <w:t>the “tree planting</w:t>
      </w:r>
      <w:r>
        <w:rPr>
          <w:spacing w:val="-1"/>
          <w:sz w:val="22"/>
          <w:u w:val="none"/>
        </w:rPr>
        <w:t> </w:t>
      </w:r>
      <w:r>
        <w:rPr>
          <w:sz w:val="22"/>
          <w:u w:val="none"/>
        </w:rPr>
        <w:t>zone” is that area parallel to and between two and one-half and five feet from the back of the projected street curb. [If the tree planting zone is in the parkway, the property owner must apply for a landscape permit before any required trees may be planted in the parkway. See Subsection (d) of this section for more details regarding parkway landscaping.]</w:t>
      </w:r>
    </w:p>
    <w:p>
      <w:pPr>
        <w:pStyle w:val="BodyText"/>
        <w:spacing w:before="1"/>
      </w:pPr>
    </w:p>
    <w:p>
      <w:pPr>
        <w:pStyle w:val="ListParagraph"/>
        <w:numPr>
          <w:ilvl w:val="2"/>
          <w:numId w:val="26"/>
        </w:numPr>
        <w:tabs>
          <w:tab w:pos="2998" w:val="left" w:leader="none"/>
        </w:tabs>
        <w:spacing w:line="240" w:lineRule="auto" w:before="0" w:after="0"/>
        <w:ind w:left="120" w:right="113" w:firstLine="2160"/>
        <w:jc w:val="both"/>
        <w:rPr>
          <w:sz w:val="22"/>
        </w:rPr>
      </w:pPr>
      <w:r>
        <w:rPr>
          <w:sz w:val="22"/>
          <w:u w:val="single"/>
        </w:rPr>
        <w:t>Number, location, and type of trees required</w:t>
      </w:r>
      <w:r>
        <w:rPr>
          <w:sz w:val="22"/>
          <w:u w:val="none"/>
        </w:rPr>
        <w:t>.</w:t>
      </w:r>
      <w:r>
        <w:rPr>
          <w:spacing w:val="40"/>
          <w:sz w:val="22"/>
          <w:u w:val="none"/>
        </w:rPr>
        <w:t> </w:t>
      </w:r>
      <w:r>
        <w:rPr>
          <w:sz w:val="22"/>
          <w:u w:val="none"/>
        </w:rPr>
        <w:t>Each lot must have one or more trees whose trunks are located wholly within the tree planting zone. The number of required trees is determined by dividing the number of feet of lot frontage by 25. Fractions are rounded to the nearest whole number, with .5 being rounded up to the next higher whole number. All required trees must be recommended</w:t>
      </w:r>
      <w:r>
        <w:rPr>
          <w:spacing w:val="-1"/>
          <w:sz w:val="22"/>
          <w:u w:val="none"/>
        </w:rPr>
        <w:t> </w:t>
      </w:r>
      <w:r>
        <w:rPr>
          <w:sz w:val="22"/>
          <w:u w:val="none"/>
        </w:rPr>
        <w:t>for local</w:t>
      </w:r>
      <w:r>
        <w:rPr>
          <w:spacing w:val="-3"/>
          <w:sz w:val="22"/>
          <w:u w:val="none"/>
        </w:rPr>
        <w:t> </w:t>
      </w:r>
      <w:r>
        <w:rPr>
          <w:sz w:val="22"/>
          <w:u w:val="none"/>
        </w:rPr>
        <w:t>area</w:t>
      </w:r>
      <w:r>
        <w:rPr>
          <w:spacing w:val="-1"/>
          <w:sz w:val="22"/>
          <w:u w:val="none"/>
        </w:rPr>
        <w:t> </w:t>
      </w:r>
      <w:r>
        <w:rPr>
          <w:sz w:val="22"/>
          <w:u w:val="none"/>
        </w:rPr>
        <w:t>use</w:t>
      </w:r>
      <w:r>
        <w:rPr>
          <w:spacing w:val="-1"/>
          <w:sz w:val="22"/>
          <w:u w:val="none"/>
        </w:rPr>
        <w:t> </w:t>
      </w:r>
      <w:r>
        <w:rPr>
          <w:sz w:val="22"/>
          <w:u w:val="none"/>
        </w:rPr>
        <w:t>by</w:t>
      </w:r>
      <w:r>
        <w:rPr>
          <w:spacing w:val="-4"/>
          <w:sz w:val="22"/>
          <w:u w:val="none"/>
        </w:rPr>
        <w:t> </w:t>
      </w:r>
      <w:r>
        <w:rPr>
          <w:sz w:val="22"/>
          <w:u w:val="none"/>
        </w:rPr>
        <w:t>the</w:t>
      </w:r>
      <w:r>
        <w:rPr>
          <w:spacing w:val="-1"/>
          <w:sz w:val="22"/>
          <w:u w:val="none"/>
        </w:rPr>
        <w:t> </w:t>
      </w:r>
      <w:r>
        <w:rPr>
          <w:sz w:val="22"/>
          <w:u w:val="none"/>
        </w:rPr>
        <w:t>director of</w:t>
      </w:r>
      <w:r>
        <w:rPr>
          <w:spacing w:val="-3"/>
          <w:sz w:val="22"/>
          <w:u w:val="none"/>
        </w:rPr>
        <w:t> </w:t>
      </w:r>
      <w:r>
        <w:rPr>
          <w:sz w:val="22"/>
          <w:u w:val="none"/>
        </w:rPr>
        <w:t>park</w:t>
      </w:r>
      <w:r>
        <w:rPr>
          <w:spacing w:val="-1"/>
          <w:sz w:val="22"/>
          <w:u w:val="none"/>
        </w:rPr>
        <w:t> </w:t>
      </w:r>
      <w:r>
        <w:rPr>
          <w:sz w:val="22"/>
          <w:u w:val="none"/>
        </w:rPr>
        <w:t>and</w:t>
      </w:r>
      <w:r>
        <w:rPr>
          <w:spacing w:val="-1"/>
          <w:sz w:val="22"/>
          <w:u w:val="none"/>
        </w:rPr>
        <w:t> </w:t>
      </w:r>
      <w:r>
        <w:rPr>
          <w:sz w:val="22"/>
          <w:u w:val="none"/>
        </w:rPr>
        <w:t>recreation.</w:t>
      </w:r>
      <w:r>
        <w:rPr>
          <w:spacing w:val="-1"/>
          <w:sz w:val="22"/>
          <w:u w:val="none"/>
        </w:rPr>
        <w:t> </w:t>
      </w:r>
      <w:r>
        <w:rPr>
          <w:sz w:val="22"/>
          <w:u w:val="none"/>
        </w:rPr>
        <w:t>If a</w:t>
      </w:r>
      <w:r>
        <w:rPr>
          <w:spacing w:val="-1"/>
          <w:sz w:val="22"/>
          <w:u w:val="none"/>
        </w:rPr>
        <w:t> </w:t>
      </w:r>
      <w:r>
        <w:rPr>
          <w:sz w:val="22"/>
          <w:u w:val="none"/>
        </w:rPr>
        <w:t>property</w:t>
      </w:r>
      <w:r>
        <w:rPr>
          <w:spacing w:val="-1"/>
          <w:sz w:val="22"/>
          <w:u w:val="none"/>
        </w:rPr>
        <w:t> </w:t>
      </w:r>
      <w:r>
        <w:rPr>
          <w:sz w:val="22"/>
          <w:u w:val="none"/>
        </w:rPr>
        <w:t>owner cannot</w:t>
      </w:r>
      <w:r>
        <w:rPr>
          <w:spacing w:val="-3"/>
          <w:sz w:val="22"/>
          <w:u w:val="none"/>
        </w:rPr>
        <w:t> </w:t>
      </w:r>
      <w:r>
        <w:rPr>
          <w:sz w:val="22"/>
          <w:u w:val="none"/>
        </w:rPr>
        <w:t>obtain</w:t>
      </w:r>
      <w:r>
        <w:rPr>
          <w:spacing w:val="-4"/>
          <w:sz w:val="22"/>
          <w:u w:val="none"/>
        </w:rPr>
        <w:t> </w:t>
      </w:r>
      <w:r>
        <w:rPr>
          <w:sz w:val="22"/>
          <w:u w:val="none"/>
        </w:rPr>
        <w:t>a landscape permit to locate a required tree in the parkway, the owner shall locate the tree in the required front yard as near as practicable to the front lot line. If a lot has no front yard requirement and the</w:t>
      </w:r>
      <w:r>
        <w:rPr>
          <w:spacing w:val="40"/>
          <w:sz w:val="22"/>
          <w:u w:val="none"/>
        </w:rPr>
        <w:t> </w:t>
      </w:r>
      <w:r>
        <w:rPr>
          <w:sz w:val="22"/>
          <w:u w:val="none"/>
        </w:rPr>
        <w:t>property owner cannot obtain a landscape permit to locate a required tree in the parkway, the owner need not provide that required tree.</w:t>
      </w:r>
    </w:p>
    <w:p>
      <w:pPr>
        <w:spacing w:after="0" w:line="240" w:lineRule="auto"/>
        <w:jc w:val="both"/>
        <w:rPr>
          <w:sz w:val="22"/>
        </w:rPr>
        <w:sectPr>
          <w:pgSz w:w="12240" w:h="15840"/>
          <w:pgMar w:top="1080" w:bottom="280" w:left="1320" w:right="1320"/>
        </w:sectPr>
      </w:pPr>
    </w:p>
    <w:p>
      <w:pPr>
        <w:pStyle w:val="ListParagraph"/>
        <w:numPr>
          <w:ilvl w:val="2"/>
          <w:numId w:val="26"/>
        </w:numPr>
        <w:tabs>
          <w:tab w:pos="2997" w:val="left" w:leader="none"/>
        </w:tabs>
        <w:spacing w:line="240" w:lineRule="auto" w:before="70" w:after="0"/>
        <w:ind w:left="119" w:right="114" w:firstLine="2160"/>
        <w:jc w:val="both"/>
        <w:rPr>
          <w:sz w:val="22"/>
        </w:rPr>
      </w:pPr>
      <w:r>
        <w:rPr>
          <w:sz w:val="22"/>
          <w:u w:val="single"/>
        </w:rPr>
        <w:t>Minimum tree height and trunk caliper</w:t>
      </w:r>
      <w:r>
        <w:rPr>
          <w:sz w:val="22"/>
          <w:u w:val="none"/>
        </w:rPr>
        <w:t>.</w:t>
      </w:r>
      <w:r>
        <w:rPr>
          <w:spacing w:val="40"/>
          <w:sz w:val="22"/>
          <w:u w:val="none"/>
        </w:rPr>
        <w:t> </w:t>
      </w:r>
      <w:r>
        <w:rPr>
          <w:sz w:val="22"/>
          <w:u w:val="none"/>
        </w:rPr>
        <w:t>Required trees must have a minimum height of 14 feet,</w:t>
      </w:r>
      <w:r>
        <w:rPr>
          <w:spacing w:val="-2"/>
          <w:sz w:val="22"/>
          <w:u w:val="none"/>
        </w:rPr>
        <w:t> </w:t>
      </w:r>
      <w:r>
        <w:rPr>
          <w:sz w:val="22"/>
          <w:u w:val="none"/>
        </w:rPr>
        <w:t>and a minimum trunk caliper of</w:t>
      </w:r>
      <w:r>
        <w:rPr>
          <w:spacing w:val="-1"/>
          <w:sz w:val="22"/>
          <w:u w:val="none"/>
        </w:rPr>
        <w:t> </w:t>
      </w:r>
      <w:r>
        <w:rPr>
          <w:sz w:val="22"/>
          <w:u w:val="none"/>
        </w:rPr>
        <w:t>three and one-half inches measured at a point 12 inches above the root ball.</w:t>
      </w:r>
    </w:p>
    <w:p>
      <w:pPr>
        <w:pStyle w:val="BodyText"/>
        <w:spacing w:before="1"/>
      </w:pPr>
    </w:p>
    <w:p>
      <w:pPr>
        <w:pStyle w:val="ListParagraph"/>
        <w:numPr>
          <w:ilvl w:val="2"/>
          <w:numId w:val="26"/>
        </w:numPr>
        <w:tabs>
          <w:tab w:pos="2997" w:val="left" w:leader="none"/>
        </w:tabs>
        <w:spacing w:line="240" w:lineRule="auto" w:before="0" w:after="0"/>
        <w:ind w:left="120" w:right="115" w:firstLine="2160"/>
        <w:jc w:val="both"/>
        <w:rPr>
          <w:sz w:val="22"/>
        </w:rPr>
      </w:pPr>
      <w:r>
        <w:rPr>
          <w:sz w:val="22"/>
          <w:u w:val="single"/>
        </w:rPr>
        <w:t>Tree spacing requirements</w:t>
      </w:r>
      <w:r>
        <w:rPr>
          <w:sz w:val="22"/>
          <w:u w:val="none"/>
        </w:rPr>
        <w:t>.</w:t>
      </w:r>
      <w:r>
        <w:rPr>
          <w:spacing w:val="40"/>
          <w:sz w:val="22"/>
          <w:u w:val="none"/>
        </w:rPr>
        <w:t> </w:t>
      </w:r>
      <w:r>
        <w:rPr>
          <w:sz w:val="22"/>
          <w:u w:val="none"/>
        </w:rPr>
        <w:t>Required trees must be spaced as uniformly as practicable. The trunk of a required</w:t>
      </w:r>
      <w:r>
        <w:rPr>
          <w:spacing w:val="-1"/>
          <w:sz w:val="22"/>
          <w:u w:val="none"/>
        </w:rPr>
        <w:t> </w:t>
      </w:r>
      <w:r>
        <w:rPr>
          <w:sz w:val="22"/>
          <w:u w:val="none"/>
        </w:rPr>
        <w:t>tree must be within the following distance of another required</w:t>
      </w:r>
      <w:r>
        <w:rPr>
          <w:spacing w:val="-1"/>
          <w:sz w:val="22"/>
          <w:u w:val="none"/>
        </w:rPr>
        <w:t> </w:t>
      </w:r>
      <w:r>
        <w:rPr>
          <w:sz w:val="22"/>
          <w:u w:val="none"/>
        </w:rPr>
        <w:t>tree:</w:t>
      </w:r>
    </w:p>
    <w:p>
      <w:pPr>
        <w:pStyle w:val="ListParagraph"/>
        <w:numPr>
          <w:ilvl w:val="3"/>
          <w:numId w:val="26"/>
        </w:numPr>
        <w:tabs>
          <w:tab w:pos="3720" w:val="left" w:leader="none"/>
        </w:tabs>
        <w:spacing w:line="240" w:lineRule="auto" w:before="253" w:after="0"/>
        <w:ind w:left="3720" w:right="0" w:hanging="720"/>
        <w:jc w:val="left"/>
        <w:rPr>
          <w:sz w:val="22"/>
        </w:rPr>
      </w:pPr>
      <w:r>
        <w:rPr>
          <w:sz w:val="22"/>
        </w:rPr>
        <w:t>In</w:t>
      </w:r>
      <w:r>
        <w:rPr>
          <w:spacing w:val="-5"/>
          <w:sz w:val="22"/>
        </w:rPr>
        <w:t> </w:t>
      </w:r>
      <w:r>
        <w:rPr>
          <w:sz w:val="22"/>
        </w:rPr>
        <w:t>residential</w:t>
      </w:r>
      <w:r>
        <w:rPr>
          <w:spacing w:val="-4"/>
          <w:sz w:val="22"/>
        </w:rPr>
        <w:t> </w:t>
      </w:r>
      <w:r>
        <w:rPr>
          <w:sz w:val="22"/>
        </w:rPr>
        <w:t>subdistricts,</w:t>
      </w:r>
      <w:r>
        <w:rPr>
          <w:spacing w:val="-7"/>
          <w:sz w:val="22"/>
        </w:rPr>
        <w:t> </w:t>
      </w:r>
      <w:r>
        <w:rPr>
          <w:sz w:val="22"/>
        </w:rPr>
        <w:t>40</w:t>
      </w:r>
      <w:r>
        <w:rPr>
          <w:spacing w:val="-4"/>
          <w:sz w:val="22"/>
        </w:rPr>
        <w:t> feet.</w:t>
      </w:r>
    </w:p>
    <w:p>
      <w:pPr>
        <w:pStyle w:val="BodyText"/>
      </w:pPr>
    </w:p>
    <w:p>
      <w:pPr>
        <w:pStyle w:val="ListParagraph"/>
        <w:numPr>
          <w:ilvl w:val="3"/>
          <w:numId w:val="26"/>
        </w:numPr>
        <w:tabs>
          <w:tab w:pos="3720" w:val="left" w:leader="none"/>
        </w:tabs>
        <w:spacing w:line="240" w:lineRule="auto" w:before="0" w:after="0"/>
        <w:ind w:left="3720" w:right="0" w:hanging="720"/>
        <w:jc w:val="left"/>
        <w:rPr>
          <w:sz w:val="22"/>
        </w:rPr>
      </w:pPr>
      <w:r>
        <w:rPr>
          <w:sz w:val="22"/>
        </w:rPr>
        <w:t>In</w:t>
      </w:r>
      <w:r>
        <w:rPr>
          <w:spacing w:val="-4"/>
          <w:sz w:val="22"/>
        </w:rPr>
        <w:t> </w:t>
      </w:r>
      <w:r>
        <w:rPr>
          <w:sz w:val="22"/>
        </w:rPr>
        <w:t>nonresidential</w:t>
      </w:r>
      <w:r>
        <w:rPr>
          <w:spacing w:val="-6"/>
          <w:sz w:val="22"/>
        </w:rPr>
        <w:t> </w:t>
      </w:r>
      <w:r>
        <w:rPr>
          <w:sz w:val="22"/>
        </w:rPr>
        <w:t>subdistricts,</w:t>
      </w:r>
      <w:r>
        <w:rPr>
          <w:spacing w:val="-4"/>
          <w:sz w:val="22"/>
        </w:rPr>
        <w:t> </w:t>
      </w:r>
      <w:r>
        <w:rPr>
          <w:sz w:val="22"/>
        </w:rPr>
        <w:t>60</w:t>
      </w:r>
      <w:r>
        <w:rPr>
          <w:spacing w:val="-3"/>
          <w:sz w:val="22"/>
        </w:rPr>
        <w:t> </w:t>
      </w:r>
      <w:r>
        <w:rPr>
          <w:spacing w:val="-4"/>
          <w:sz w:val="22"/>
        </w:rPr>
        <w:t>feet.</w:t>
      </w:r>
    </w:p>
    <w:p>
      <w:pPr>
        <w:pStyle w:val="ListParagraph"/>
        <w:numPr>
          <w:ilvl w:val="2"/>
          <w:numId w:val="26"/>
        </w:numPr>
        <w:tabs>
          <w:tab w:pos="2997" w:val="left" w:leader="none"/>
        </w:tabs>
        <w:spacing w:line="240" w:lineRule="auto" w:before="251" w:after="0"/>
        <w:ind w:left="120" w:right="112" w:firstLine="2160"/>
        <w:jc w:val="both"/>
        <w:rPr>
          <w:sz w:val="22"/>
        </w:rPr>
      </w:pPr>
      <w:r>
        <w:rPr>
          <w:sz w:val="22"/>
          <w:u w:val="single"/>
        </w:rPr>
        <w:t>Minimum</w:t>
      </w:r>
      <w:r>
        <w:rPr>
          <w:spacing w:val="-3"/>
          <w:sz w:val="22"/>
          <w:u w:val="single"/>
        </w:rPr>
        <w:t> </w:t>
      </w:r>
      <w:r>
        <w:rPr>
          <w:sz w:val="22"/>
          <w:u w:val="single"/>
        </w:rPr>
        <w:t>clearance</w:t>
      </w:r>
      <w:r>
        <w:rPr>
          <w:spacing w:val="-1"/>
          <w:sz w:val="22"/>
          <w:u w:val="single"/>
        </w:rPr>
        <w:t> </w:t>
      </w:r>
      <w:r>
        <w:rPr>
          <w:sz w:val="22"/>
          <w:u w:val="single"/>
        </w:rPr>
        <w:t>above</w:t>
      </w:r>
      <w:r>
        <w:rPr>
          <w:spacing w:val="-4"/>
          <w:sz w:val="22"/>
          <w:u w:val="single"/>
        </w:rPr>
        <w:t> </w:t>
      </w:r>
      <w:r>
        <w:rPr>
          <w:sz w:val="22"/>
          <w:u w:val="single"/>
        </w:rPr>
        <w:t>pavement</w:t>
      </w:r>
      <w:r>
        <w:rPr>
          <w:sz w:val="22"/>
          <w:u w:val="none"/>
        </w:rPr>
        <w:t>.</w:t>
      </w:r>
      <w:r>
        <w:rPr>
          <w:spacing w:val="40"/>
          <w:sz w:val="22"/>
          <w:u w:val="none"/>
        </w:rPr>
        <w:t> </w:t>
      </w:r>
      <w:r>
        <w:rPr>
          <w:sz w:val="22"/>
          <w:u w:val="none"/>
        </w:rPr>
        <w:t>The</w:t>
      </w:r>
      <w:r>
        <w:rPr>
          <w:spacing w:val="-1"/>
          <w:sz w:val="22"/>
          <w:u w:val="none"/>
        </w:rPr>
        <w:t> </w:t>
      </w:r>
      <w:r>
        <w:rPr>
          <w:sz w:val="22"/>
          <w:u w:val="none"/>
        </w:rPr>
        <w:t>property</w:t>
      </w:r>
      <w:r>
        <w:rPr>
          <w:spacing w:val="-2"/>
          <w:sz w:val="22"/>
          <w:u w:val="none"/>
        </w:rPr>
        <w:t> </w:t>
      </w:r>
      <w:r>
        <w:rPr>
          <w:sz w:val="22"/>
          <w:u w:val="none"/>
        </w:rPr>
        <w:t>owner</w:t>
      </w:r>
      <w:r>
        <w:rPr>
          <w:spacing w:val="-1"/>
          <w:sz w:val="22"/>
          <w:u w:val="none"/>
        </w:rPr>
        <w:t> </w:t>
      </w:r>
      <w:r>
        <w:rPr>
          <w:sz w:val="22"/>
          <w:u w:val="none"/>
        </w:rPr>
        <w:t>shall</w:t>
      </w:r>
      <w:r>
        <w:rPr>
          <w:spacing w:val="-3"/>
          <w:sz w:val="22"/>
          <w:u w:val="none"/>
        </w:rPr>
        <w:t> </w:t>
      </w:r>
      <w:r>
        <w:rPr>
          <w:sz w:val="22"/>
          <w:u w:val="none"/>
        </w:rPr>
        <w:t>maintain all trees to comply with the following minimum vertical height clearances over street and sidewalk </w:t>
      </w:r>
      <w:r>
        <w:rPr>
          <w:spacing w:val="-2"/>
          <w:sz w:val="22"/>
          <w:u w:val="none"/>
        </w:rPr>
        <w:t>pavements:</w:t>
      </w:r>
    </w:p>
    <w:p>
      <w:pPr>
        <w:pStyle w:val="BodyText"/>
        <w:spacing w:before="1"/>
      </w:pPr>
    </w:p>
    <w:p>
      <w:pPr>
        <w:pStyle w:val="ListParagraph"/>
        <w:numPr>
          <w:ilvl w:val="3"/>
          <w:numId w:val="26"/>
        </w:numPr>
        <w:tabs>
          <w:tab w:pos="3720" w:val="left" w:leader="none"/>
        </w:tabs>
        <w:spacing w:line="240" w:lineRule="auto" w:before="0" w:after="0"/>
        <w:ind w:left="3720" w:right="0" w:hanging="720"/>
        <w:jc w:val="left"/>
        <w:rPr>
          <w:sz w:val="22"/>
        </w:rPr>
      </w:pPr>
      <w:r>
        <w:rPr>
          <w:sz w:val="22"/>
        </w:rPr>
        <w:t>Thirteen</w:t>
      </w:r>
      <w:r>
        <w:rPr>
          <w:spacing w:val="-6"/>
          <w:sz w:val="22"/>
        </w:rPr>
        <w:t> </w:t>
      </w:r>
      <w:r>
        <w:rPr>
          <w:sz w:val="22"/>
        </w:rPr>
        <w:t>and</w:t>
      </w:r>
      <w:r>
        <w:rPr>
          <w:spacing w:val="-3"/>
          <w:sz w:val="22"/>
        </w:rPr>
        <w:t> </w:t>
      </w:r>
      <w:r>
        <w:rPr>
          <w:sz w:val="22"/>
        </w:rPr>
        <w:t>one-half</w:t>
      </w:r>
      <w:r>
        <w:rPr>
          <w:spacing w:val="-2"/>
          <w:sz w:val="22"/>
        </w:rPr>
        <w:t> </w:t>
      </w:r>
      <w:r>
        <w:rPr>
          <w:sz w:val="22"/>
        </w:rPr>
        <w:t>feet</w:t>
      </w:r>
      <w:r>
        <w:rPr>
          <w:spacing w:val="-3"/>
          <w:sz w:val="22"/>
        </w:rPr>
        <w:t> </w:t>
      </w:r>
      <w:r>
        <w:rPr>
          <w:sz w:val="22"/>
        </w:rPr>
        <w:t>above</w:t>
      </w:r>
      <w:r>
        <w:rPr>
          <w:spacing w:val="-3"/>
          <w:sz w:val="22"/>
        </w:rPr>
        <w:t> </w:t>
      </w:r>
      <w:r>
        <w:rPr>
          <w:sz w:val="22"/>
        </w:rPr>
        <w:t>street</w:t>
      </w:r>
      <w:r>
        <w:rPr>
          <w:spacing w:val="-4"/>
          <w:sz w:val="22"/>
        </w:rPr>
        <w:t> </w:t>
      </w:r>
      <w:r>
        <w:rPr>
          <w:spacing w:val="-2"/>
          <w:sz w:val="22"/>
        </w:rPr>
        <w:t>pavement.</w:t>
      </w:r>
    </w:p>
    <w:p>
      <w:pPr>
        <w:pStyle w:val="BodyText"/>
      </w:pPr>
    </w:p>
    <w:p>
      <w:pPr>
        <w:pStyle w:val="ListParagraph"/>
        <w:numPr>
          <w:ilvl w:val="3"/>
          <w:numId w:val="26"/>
        </w:numPr>
        <w:tabs>
          <w:tab w:pos="3716" w:val="left" w:leader="none"/>
        </w:tabs>
        <w:spacing w:line="240" w:lineRule="auto" w:before="0" w:after="0"/>
        <w:ind w:left="119" w:right="115" w:firstLine="2880"/>
        <w:jc w:val="both"/>
        <w:rPr>
          <w:sz w:val="22"/>
        </w:rPr>
      </w:pPr>
      <w:r>
        <w:rPr>
          <w:sz w:val="22"/>
        </w:rPr>
        <w:t>Eight feet above a public sidewalk or the sidewalk required</w:t>
      </w:r>
      <w:r>
        <w:rPr>
          <w:spacing w:val="40"/>
          <w:sz w:val="22"/>
        </w:rPr>
        <w:t> </w:t>
      </w:r>
      <w:r>
        <w:rPr>
          <w:sz w:val="22"/>
        </w:rPr>
        <w:t>under Subsection (b)(4) of this section.</w:t>
      </w:r>
    </w:p>
    <w:p>
      <w:pPr>
        <w:pStyle w:val="BodyText"/>
      </w:pPr>
    </w:p>
    <w:p>
      <w:pPr>
        <w:pStyle w:val="ListParagraph"/>
        <w:numPr>
          <w:ilvl w:val="2"/>
          <w:numId w:val="26"/>
        </w:numPr>
        <w:tabs>
          <w:tab w:pos="2997" w:val="left" w:leader="none"/>
        </w:tabs>
        <w:spacing w:line="240" w:lineRule="auto" w:before="0" w:after="0"/>
        <w:ind w:left="120" w:right="112" w:firstLine="2160"/>
        <w:jc w:val="both"/>
        <w:rPr>
          <w:sz w:val="22"/>
        </w:rPr>
      </w:pPr>
      <w:r>
        <w:rPr>
          <w:sz w:val="22"/>
          <w:u w:val="single"/>
        </w:rPr>
        <w:t>Tree grates required near sidewalks</w:t>
      </w:r>
      <w:r>
        <w:rPr>
          <w:sz w:val="22"/>
          <w:u w:val="none"/>
        </w:rPr>
        <w:t>.</w:t>
      </w:r>
      <w:r>
        <w:rPr>
          <w:spacing w:val="40"/>
          <w:sz w:val="22"/>
          <w:u w:val="none"/>
        </w:rPr>
        <w:t> </w:t>
      </w:r>
      <w:r>
        <w:rPr>
          <w:sz w:val="22"/>
          <w:u w:val="none"/>
        </w:rPr>
        <w:t>Tree grates conforming to state standards and specifications adopted to eliminate, insofar as possible, architectural barriers encountered</w:t>
      </w:r>
      <w:r>
        <w:rPr>
          <w:spacing w:val="40"/>
          <w:sz w:val="22"/>
          <w:u w:val="none"/>
        </w:rPr>
        <w:t> </w:t>
      </w:r>
      <w:r>
        <w:rPr>
          <w:sz w:val="22"/>
          <w:u w:val="none"/>
        </w:rPr>
        <w:t>by aged, handicapped, or disabled persons, and of a size adequate to permit healthy tree growth must be provided for all trees whose trunks are within 18 inches of the sidewalk required under Subsection (b)(4) of this section.</w:t>
      </w:r>
    </w:p>
    <w:p>
      <w:pPr>
        <w:pStyle w:val="BodyText"/>
        <w:spacing w:before="1"/>
      </w:pPr>
    </w:p>
    <w:p>
      <w:pPr>
        <w:pStyle w:val="ListParagraph"/>
        <w:numPr>
          <w:ilvl w:val="2"/>
          <w:numId w:val="26"/>
        </w:numPr>
        <w:tabs>
          <w:tab w:pos="2997" w:val="left" w:leader="none"/>
        </w:tabs>
        <w:spacing w:line="240" w:lineRule="auto" w:before="0" w:after="0"/>
        <w:ind w:left="120" w:right="115" w:firstLine="2160"/>
        <w:jc w:val="both"/>
        <w:rPr>
          <w:sz w:val="22"/>
        </w:rPr>
      </w:pPr>
      <w:r>
        <w:rPr>
          <w:sz w:val="22"/>
          <w:u w:val="single"/>
        </w:rPr>
        <w:t>Tree preservation and mitigation for residential development tracts</w:t>
      </w:r>
      <w:r>
        <w:rPr>
          <w:sz w:val="22"/>
          <w:u w:val="none"/>
        </w:rPr>
        <w:t>.</w:t>
      </w:r>
      <w:r>
        <w:rPr>
          <w:spacing w:val="40"/>
          <w:sz w:val="22"/>
          <w:u w:val="none"/>
        </w:rPr>
        <w:t> </w:t>
      </w:r>
      <w:r>
        <w:rPr>
          <w:sz w:val="22"/>
          <w:u w:val="none"/>
        </w:rPr>
        <w:t>The tree preservation requirements of Division 51A-10.130, “Tree Preservation,” of Article X, “Landscape</w:t>
      </w:r>
      <w:r>
        <w:rPr>
          <w:spacing w:val="40"/>
          <w:sz w:val="22"/>
          <w:u w:val="none"/>
        </w:rPr>
        <w:t> </w:t>
      </w:r>
      <w:r>
        <w:rPr>
          <w:sz w:val="22"/>
          <w:u w:val="none"/>
        </w:rPr>
        <w:t>and Tree Preservation Regulations,” of Chapter 51A apply to residential development tracts with the following modifications:</w:t>
      </w:r>
    </w:p>
    <w:p>
      <w:pPr>
        <w:pStyle w:val="BodyText"/>
      </w:pPr>
    </w:p>
    <w:p>
      <w:pPr>
        <w:pStyle w:val="ListParagraph"/>
        <w:numPr>
          <w:ilvl w:val="3"/>
          <w:numId w:val="26"/>
        </w:numPr>
        <w:tabs>
          <w:tab w:pos="3718" w:val="left" w:leader="none"/>
        </w:tabs>
        <w:spacing w:line="240" w:lineRule="auto" w:before="0" w:after="0"/>
        <w:ind w:left="120" w:right="115" w:firstLine="2880"/>
        <w:jc w:val="both"/>
        <w:rPr>
          <w:sz w:val="22"/>
        </w:rPr>
      </w:pPr>
      <w:r>
        <w:rPr>
          <w:sz w:val="22"/>
          <w:u w:val="single"/>
        </w:rPr>
        <w:t>Alternate methods of compliance</w:t>
      </w:r>
      <w:r>
        <w:rPr>
          <w:sz w:val="22"/>
          <w:u w:val="none"/>
        </w:rPr>
        <w:t>.</w:t>
      </w:r>
      <w:r>
        <w:rPr>
          <w:spacing w:val="40"/>
          <w:sz w:val="22"/>
          <w:u w:val="none"/>
        </w:rPr>
        <w:t> </w:t>
      </w:r>
      <w:r>
        <w:rPr>
          <w:sz w:val="22"/>
          <w:u w:val="none"/>
        </w:rPr>
        <w:t>If a property owner cannot plant a replacement tree on the residential development tract from which the protected tree was removed, the property owner shall comply with one of the following two requirements:</w:t>
      </w:r>
    </w:p>
    <w:p>
      <w:pPr>
        <w:pStyle w:val="BodyText"/>
        <w:spacing w:before="252"/>
        <w:ind w:left="120" w:right="114" w:firstLine="3600"/>
        <w:jc w:val="both"/>
      </w:pPr>
      <w:r>
        <w:rPr/>
        <w:t>(aa)</w:t>
      </w:r>
      <w:r>
        <w:rPr>
          <w:spacing w:val="80"/>
        </w:rPr>
        <w:t>  </w:t>
      </w:r>
      <w:r>
        <w:rPr/>
        <w:t>Plant the tree on other property within the Oak Lawn</w:t>
      </w:r>
      <w:r>
        <w:rPr>
          <w:spacing w:val="40"/>
        </w:rPr>
        <w:t> </w:t>
      </w:r>
      <w:r>
        <w:rPr/>
        <w:t>SPD, including public parks, with the written permission of the building official and the property owner</w:t>
      </w:r>
      <w:r>
        <w:rPr>
          <w:spacing w:val="40"/>
        </w:rPr>
        <w:t> </w:t>
      </w:r>
      <w:r>
        <w:rPr/>
        <w:t>of the lot where the tree is to be located.</w:t>
      </w:r>
    </w:p>
    <w:p>
      <w:pPr>
        <w:pStyle w:val="BodyText"/>
      </w:pPr>
    </w:p>
    <w:p>
      <w:pPr>
        <w:pStyle w:val="BodyText"/>
        <w:tabs>
          <w:tab w:pos="4440" w:val="left" w:leader="none"/>
        </w:tabs>
        <w:ind w:left="3720"/>
      </w:pPr>
      <w:r>
        <w:rPr>
          <w:spacing w:val="-4"/>
        </w:rPr>
        <w:t>(bb)</w:t>
      </w:r>
      <w:r>
        <w:rPr/>
        <w:tab/>
        <w:t>Make</w:t>
      </w:r>
      <w:r>
        <w:rPr>
          <w:spacing w:val="-5"/>
        </w:rPr>
        <w:t> </w:t>
      </w:r>
      <w:r>
        <w:rPr/>
        <w:t>a</w:t>
      </w:r>
      <w:r>
        <w:rPr>
          <w:spacing w:val="-2"/>
        </w:rPr>
        <w:t> </w:t>
      </w:r>
      <w:r>
        <w:rPr/>
        <w:t>payment</w:t>
      </w:r>
      <w:r>
        <w:rPr>
          <w:spacing w:val="-4"/>
        </w:rPr>
        <w:t> </w:t>
      </w:r>
      <w:r>
        <w:rPr/>
        <w:t>into</w:t>
      </w:r>
      <w:r>
        <w:rPr>
          <w:spacing w:val="-3"/>
        </w:rPr>
        <w:t> </w:t>
      </w:r>
      <w:r>
        <w:rPr/>
        <w:t>the</w:t>
      </w:r>
      <w:r>
        <w:rPr>
          <w:spacing w:val="-2"/>
        </w:rPr>
        <w:t> </w:t>
      </w:r>
      <w:r>
        <w:rPr/>
        <w:t>Oak</w:t>
      </w:r>
      <w:r>
        <w:rPr>
          <w:spacing w:val="-2"/>
        </w:rPr>
        <w:t> </w:t>
      </w:r>
      <w:r>
        <w:rPr/>
        <w:t>Lawn</w:t>
      </w:r>
      <w:r>
        <w:rPr>
          <w:spacing w:val="-3"/>
        </w:rPr>
        <w:t> </w:t>
      </w:r>
      <w:r>
        <w:rPr/>
        <w:t>Open</w:t>
      </w:r>
      <w:r>
        <w:rPr>
          <w:spacing w:val="-2"/>
        </w:rPr>
        <w:t> </w:t>
      </w:r>
      <w:r>
        <w:rPr/>
        <w:t>Space</w:t>
      </w:r>
      <w:r>
        <w:rPr>
          <w:spacing w:val="-2"/>
        </w:rPr>
        <w:t> Fund.</w:t>
      </w:r>
    </w:p>
    <w:p>
      <w:pPr>
        <w:pStyle w:val="BodyText"/>
        <w:spacing w:before="1"/>
      </w:pPr>
    </w:p>
    <w:p>
      <w:pPr>
        <w:pStyle w:val="ListParagraph"/>
        <w:numPr>
          <w:ilvl w:val="3"/>
          <w:numId w:val="26"/>
        </w:numPr>
        <w:tabs>
          <w:tab w:pos="3717" w:val="left" w:leader="none"/>
        </w:tabs>
        <w:spacing w:line="240" w:lineRule="auto" w:before="0" w:after="0"/>
        <w:ind w:left="120" w:right="114" w:firstLine="2880"/>
        <w:jc w:val="both"/>
        <w:rPr>
          <w:sz w:val="22"/>
        </w:rPr>
      </w:pPr>
      <w:r>
        <w:rPr>
          <w:sz w:val="22"/>
          <w:u w:val="single"/>
        </w:rPr>
        <w:t>Additional payment for removal of majestic trees</w:t>
      </w:r>
      <w:r>
        <w:rPr>
          <w:sz w:val="22"/>
          <w:u w:val="none"/>
        </w:rPr>
        <w:t>.</w:t>
      </w:r>
      <w:r>
        <w:rPr>
          <w:spacing w:val="40"/>
          <w:sz w:val="22"/>
          <w:u w:val="none"/>
        </w:rPr>
        <w:t> </w:t>
      </w:r>
      <w:r>
        <w:rPr>
          <w:sz w:val="22"/>
          <w:u w:val="none"/>
        </w:rPr>
        <w:t>For purposes of this paragraph, a “majestic tree” is defined as a protected tree with a caliper of 15 inches or more. If a majestic tree is removed from a residential development tract, in addition to mitigation or an alternate method of compliance, a payment must be made into the Oak Lawn Open Space Fund.</w:t>
      </w:r>
    </w:p>
    <w:p>
      <w:pPr>
        <w:pStyle w:val="BodyText"/>
      </w:pPr>
    </w:p>
    <w:p>
      <w:pPr>
        <w:pStyle w:val="ListParagraph"/>
        <w:numPr>
          <w:ilvl w:val="2"/>
          <w:numId w:val="26"/>
        </w:numPr>
        <w:tabs>
          <w:tab w:pos="2997" w:val="left" w:leader="none"/>
        </w:tabs>
        <w:spacing w:line="240" w:lineRule="auto" w:before="0" w:after="0"/>
        <w:ind w:left="120" w:right="112" w:firstLine="2160"/>
        <w:jc w:val="both"/>
        <w:rPr>
          <w:sz w:val="22"/>
        </w:rPr>
      </w:pPr>
      <w:r>
        <w:rPr>
          <w:sz w:val="22"/>
          <w:u w:val="single"/>
        </w:rPr>
        <w:t>Tree preservation and mitigation for single-family uses in residential</w:t>
      </w:r>
      <w:r>
        <w:rPr>
          <w:sz w:val="22"/>
          <w:u w:val="none"/>
        </w:rPr>
        <w:t> </w:t>
      </w:r>
      <w:r>
        <w:rPr>
          <w:sz w:val="22"/>
          <w:u w:val="single"/>
        </w:rPr>
        <w:t>subdistricts</w:t>
      </w:r>
      <w:r>
        <w:rPr>
          <w:sz w:val="22"/>
          <w:u w:val="none"/>
        </w:rPr>
        <w:t>.</w:t>
      </w:r>
      <w:r>
        <w:rPr>
          <w:spacing w:val="40"/>
          <w:sz w:val="22"/>
          <w:u w:val="none"/>
        </w:rPr>
        <w:t> </w:t>
      </w:r>
      <w:r>
        <w:rPr>
          <w:sz w:val="22"/>
          <w:u w:val="none"/>
        </w:rPr>
        <w:t>The tree preservation requirements of Division 51A-10.130, “Tree Preservation,” of Article X, “Landscape and Tree Preservation Regulations,” of Chapter 51A apply to single-family uses in residential subdistricts with the following modifications:</w:t>
      </w:r>
    </w:p>
    <w:p>
      <w:pPr>
        <w:spacing w:after="0" w:line="240" w:lineRule="auto"/>
        <w:jc w:val="both"/>
        <w:rPr>
          <w:sz w:val="22"/>
        </w:rPr>
        <w:sectPr>
          <w:pgSz w:w="12240" w:h="15840"/>
          <w:pgMar w:top="1080" w:bottom="280" w:left="1320" w:right="1320"/>
        </w:sectPr>
      </w:pPr>
    </w:p>
    <w:p>
      <w:pPr>
        <w:pStyle w:val="BodyText"/>
        <w:spacing w:before="70"/>
        <w:ind w:left="120" w:right="115" w:firstLine="2880"/>
        <w:jc w:val="both"/>
      </w:pPr>
      <w:r>
        <w:rPr>
          <w:u w:val="single"/>
        </w:rPr>
        <w:t>Alternate methods of compliance</w:t>
      </w:r>
      <w:r>
        <w:rPr>
          <w:u w:val="none"/>
        </w:rPr>
        <w:t>.</w:t>
      </w:r>
      <w:r>
        <w:rPr>
          <w:spacing w:val="40"/>
          <w:u w:val="none"/>
        </w:rPr>
        <w:t> </w:t>
      </w:r>
      <w:r>
        <w:rPr>
          <w:u w:val="none"/>
        </w:rPr>
        <w:t>If a property owner cannot plant a replacement tree on the lot from which the protected tree was removed, the property owner shall comply with one of the following two requirements:</w:t>
      </w:r>
    </w:p>
    <w:p>
      <w:pPr>
        <w:pStyle w:val="BodyText"/>
        <w:spacing w:before="1"/>
      </w:pPr>
    </w:p>
    <w:p>
      <w:pPr>
        <w:pStyle w:val="BodyText"/>
        <w:ind w:left="120" w:right="114" w:firstLine="3600"/>
        <w:jc w:val="both"/>
      </w:pPr>
      <w:r>
        <w:rPr/>
        <w:t>(aa)</w:t>
      </w:r>
      <w:r>
        <w:rPr>
          <w:spacing w:val="80"/>
        </w:rPr>
        <w:t>  </w:t>
      </w:r>
      <w:r>
        <w:rPr/>
        <w:t>Plant the tree on other property within the Oak Lawn</w:t>
      </w:r>
      <w:r>
        <w:rPr>
          <w:spacing w:val="40"/>
        </w:rPr>
        <w:t> </w:t>
      </w:r>
      <w:r>
        <w:rPr/>
        <w:t>SPD, including public parks, with the written permission of the building official and the property owner</w:t>
      </w:r>
      <w:r>
        <w:rPr>
          <w:spacing w:val="40"/>
        </w:rPr>
        <w:t> </w:t>
      </w:r>
      <w:r>
        <w:rPr/>
        <w:t>of the lot where the tree is to be located.</w:t>
      </w:r>
    </w:p>
    <w:p>
      <w:pPr>
        <w:pStyle w:val="BodyText"/>
        <w:tabs>
          <w:tab w:pos="4440" w:val="left" w:leader="none"/>
        </w:tabs>
        <w:spacing w:before="251"/>
        <w:ind w:left="3720"/>
      </w:pPr>
      <w:r>
        <w:rPr>
          <w:spacing w:val="-4"/>
        </w:rPr>
        <w:t>(bb)</w:t>
      </w:r>
      <w:r>
        <w:rPr/>
        <w:tab/>
        <w:t>Make</w:t>
      </w:r>
      <w:r>
        <w:rPr>
          <w:spacing w:val="-5"/>
        </w:rPr>
        <w:t> </w:t>
      </w:r>
      <w:r>
        <w:rPr/>
        <w:t>a</w:t>
      </w:r>
      <w:r>
        <w:rPr>
          <w:spacing w:val="-2"/>
        </w:rPr>
        <w:t> </w:t>
      </w:r>
      <w:r>
        <w:rPr/>
        <w:t>payment</w:t>
      </w:r>
      <w:r>
        <w:rPr>
          <w:spacing w:val="-4"/>
        </w:rPr>
        <w:t> </w:t>
      </w:r>
      <w:r>
        <w:rPr/>
        <w:t>into</w:t>
      </w:r>
      <w:r>
        <w:rPr>
          <w:spacing w:val="-3"/>
        </w:rPr>
        <w:t> </w:t>
      </w:r>
      <w:r>
        <w:rPr/>
        <w:t>the</w:t>
      </w:r>
      <w:r>
        <w:rPr>
          <w:spacing w:val="-2"/>
        </w:rPr>
        <w:t> </w:t>
      </w:r>
      <w:r>
        <w:rPr/>
        <w:t>Oak</w:t>
      </w:r>
      <w:r>
        <w:rPr>
          <w:spacing w:val="-2"/>
        </w:rPr>
        <w:t> </w:t>
      </w:r>
      <w:r>
        <w:rPr/>
        <w:t>Lawn</w:t>
      </w:r>
      <w:r>
        <w:rPr>
          <w:spacing w:val="-3"/>
        </w:rPr>
        <w:t> </w:t>
      </w:r>
      <w:r>
        <w:rPr/>
        <w:t>Open</w:t>
      </w:r>
      <w:r>
        <w:rPr>
          <w:spacing w:val="-2"/>
        </w:rPr>
        <w:t> </w:t>
      </w:r>
      <w:r>
        <w:rPr/>
        <w:t>Space</w:t>
      </w:r>
      <w:r>
        <w:rPr>
          <w:spacing w:val="-2"/>
        </w:rPr>
        <w:t> Fund.</w:t>
      </w:r>
    </w:p>
    <w:p>
      <w:pPr>
        <w:pStyle w:val="BodyText"/>
        <w:spacing w:before="1"/>
      </w:pPr>
    </w:p>
    <w:p>
      <w:pPr>
        <w:pStyle w:val="BodyText"/>
        <w:ind w:left="119" w:right="114" w:firstLine="2880"/>
        <w:jc w:val="both"/>
      </w:pPr>
      <w:r>
        <w:rPr/>
        <w:t>(ii)</w:t>
      </w:r>
      <w:r>
        <w:rPr>
          <w:spacing w:val="80"/>
        </w:rPr>
        <w:t>   </w:t>
      </w:r>
      <w:r>
        <w:rPr>
          <w:u w:val="single"/>
        </w:rPr>
        <w:t>Additional payment for removal of majestic trees</w:t>
      </w:r>
      <w:r>
        <w:rPr>
          <w:u w:val="none"/>
        </w:rPr>
        <w:t>.</w:t>
      </w:r>
      <w:r>
        <w:rPr>
          <w:spacing w:val="75"/>
          <w:u w:val="none"/>
        </w:rPr>
        <w:t> </w:t>
      </w:r>
      <w:r>
        <w:rPr>
          <w:u w:val="none"/>
        </w:rPr>
        <w:t>For purposes of this paragraph, a “majestic tree” is defined as a protected tree with a caliper of 15 inches or more. If a majestic tree is removed from a lot, in addition to mitigation or an alternate method of compliance, a payment must be made into the Oak Lawn Open Space Fund.</w:t>
      </w:r>
    </w:p>
    <w:p>
      <w:pPr>
        <w:pStyle w:val="BodyText"/>
      </w:pPr>
    </w:p>
    <w:p>
      <w:pPr>
        <w:pStyle w:val="ListParagraph"/>
        <w:numPr>
          <w:ilvl w:val="2"/>
          <w:numId w:val="26"/>
        </w:numPr>
        <w:tabs>
          <w:tab w:pos="2997" w:val="left" w:leader="none"/>
        </w:tabs>
        <w:spacing w:line="240" w:lineRule="auto" w:before="0" w:after="0"/>
        <w:ind w:left="119" w:right="114" w:firstLine="2160"/>
        <w:jc w:val="both"/>
        <w:rPr>
          <w:sz w:val="22"/>
        </w:rPr>
      </w:pPr>
      <w:r>
        <w:rPr>
          <w:sz w:val="22"/>
          <w:u w:val="single"/>
        </w:rPr>
        <w:t>Oak Lawn Open Space Fund</w:t>
      </w:r>
      <w:r>
        <w:rPr>
          <w:sz w:val="22"/>
          <w:u w:val="none"/>
        </w:rPr>
        <w:t>.</w:t>
      </w:r>
      <w:r>
        <w:rPr>
          <w:spacing w:val="40"/>
          <w:sz w:val="22"/>
          <w:u w:val="none"/>
        </w:rPr>
        <w:t> </w:t>
      </w:r>
      <w:r>
        <w:rPr>
          <w:sz w:val="22"/>
          <w:u w:val="none"/>
        </w:rPr>
        <w:t>The department of development services shall administer a city account to be known as the Oak Lawn Open Space Fund. Funds from the Oak Lawn Open Space Fund must be used only for acquiring park and open-space property within the Oak Lawn SPD. The amount of the payment required is calculated by using the formula for appraising the value of a tree, as derived from the most recent edition of the Guide for Establishing Values of Trees and Other Plants published by the Council of Tree &amp; Landscape Appraisers, unless another publication is designated by the building official. Payments made into the Oak Lawn Open Space Fund must be spent within 10 years of the date of payment.</w:t>
      </w:r>
    </w:p>
    <w:p>
      <w:pPr>
        <w:pStyle w:val="BodyText"/>
        <w:spacing w:before="1"/>
      </w:pPr>
    </w:p>
    <w:p>
      <w:pPr>
        <w:pStyle w:val="ListParagraph"/>
        <w:numPr>
          <w:ilvl w:val="1"/>
          <w:numId w:val="26"/>
        </w:numPr>
        <w:tabs>
          <w:tab w:pos="2277" w:val="left" w:leader="none"/>
        </w:tabs>
        <w:spacing w:line="240" w:lineRule="auto" w:before="0" w:after="0"/>
        <w:ind w:left="119" w:right="115" w:firstLine="1440"/>
        <w:jc w:val="both"/>
        <w:rPr>
          <w:sz w:val="22"/>
        </w:rPr>
      </w:pPr>
      <w:r>
        <w:rPr>
          <w:sz w:val="22"/>
          <w:u w:val="single"/>
        </w:rPr>
        <w:t>Landscape permit required</w:t>
      </w:r>
      <w:r>
        <w:rPr>
          <w:sz w:val="22"/>
          <w:u w:val="none"/>
        </w:rPr>
        <w:t>.</w:t>
      </w:r>
      <w:r>
        <w:rPr>
          <w:spacing w:val="80"/>
          <w:sz w:val="22"/>
          <w:u w:val="none"/>
        </w:rPr>
        <w:t> </w:t>
      </w:r>
      <w:r>
        <w:rPr>
          <w:sz w:val="22"/>
          <w:u w:val="none"/>
        </w:rPr>
        <w:t>Unless an exemption in Subsection (a) of this</w:t>
      </w:r>
      <w:r>
        <w:rPr>
          <w:spacing w:val="40"/>
          <w:sz w:val="22"/>
          <w:u w:val="none"/>
        </w:rPr>
        <w:t> </w:t>
      </w:r>
      <w:r>
        <w:rPr>
          <w:sz w:val="22"/>
          <w:u w:val="none"/>
        </w:rPr>
        <w:t>section applies, an application for a landscape permit must be submitted to and approved by the building official before performing any work that will increase the existing building height, floor area ratio, or nonpermeable coverage of the lot. To obtain a landscape permit, a landscape plan must be submitted. Landscape plans required under this section must contain the following information:</w:t>
      </w:r>
    </w:p>
    <w:p>
      <w:pPr>
        <w:pStyle w:val="ListParagraph"/>
        <w:numPr>
          <w:ilvl w:val="2"/>
          <w:numId w:val="26"/>
        </w:numPr>
        <w:tabs>
          <w:tab w:pos="2997" w:val="left" w:leader="none"/>
        </w:tabs>
        <w:spacing w:line="240" w:lineRule="auto" w:before="252" w:after="0"/>
        <w:ind w:left="120" w:right="118" w:firstLine="2160"/>
        <w:jc w:val="both"/>
        <w:rPr>
          <w:sz w:val="22"/>
        </w:rPr>
      </w:pPr>
      <w:r>
        <w:rPr>
          <w:sz w:val="22"/>
        </w:rPr>
        <w:t>The date, scale, north point, and the names and addresses of both the property owner and the person preparing the plan.</w:t>
      </w:r>
    </w:p>
    <w:p>
      <w:pPr>
        <w:pStyle w:val="ListParagraph"/>
        <w:numPr>
          <w:ilvl w:val="2"/>
          <w:numId w:val="26"/>
        </w:numPr>
        <w:tabs>
          <w:tab w:pos="2997" w:val="left" w:leader="none"/>
        </w:tabs>
        <w:spacing w:line="240" w:lineRule="auto" w:before="252" w:after="0"/>
        <w:ind w:left="120" w:right="115" w:firstLine="2159"/>
        <w:jc w:val="both"/>
        <w:rPr>
          <w:sz w:val="22"/>
        </w:rPr>
      </w:pPr>
      <w:r>
        <w:rPr>
          <w:sz w:val="22"/>
        </w:rPr>
        <w:t>The location of existing boundary lines and dimensions of the lot, and</w:t>
      </w:r>
      <w:r>
        <w:rPr>
          <w:spacing w:val="80"/>
          <w:sz w:val="22"/>
        </w:rPr>
        <w:t> </w:t>
      </w:r>
      <w:r>
        <w:rPr>
          <w:sz w:val="22"/>
        </w:rPr>
        <w:t>the zoning classification of the property.</w:t>
      </w:r>
    </w:p>
    <w:p>
      <w:pPr>
        <w:pStyle w:val="BodyText"/>
        <w:spacing w:before="1"/>
      </w:pPr>
    </w:p>
    <w:p>
      <w:pPr>
        <w:pStyle w:val="ListParagraph"/>
        <w:numPr>
          <w:ilvl w:val="2"/>
          <w:numId w:val="26"/>
        </w:numPr>
        <w:tabs>
          <w:tab w:pos="2997" w:val="left" w:leader="none"/>
        </w:tabs>
        <w:spacing w:line="240" w:lineRule="auto" w:before="1" w:after="0"/>
        <w:ind w:left="120" w:right="114" w:firstLine="2159"/>
        <w:jc w:val="both"/>
        <w:rPr>
          <w:sz w:val="22"/>
        </w:rPr>
      </w:pPr>
      <w:r>
        <w:rPr>
          <w:sz w:val="22"/>
        </w:rPr>
        <w:t>The approximate center line of existing water courses; the approximate location of significant drainage features; and the location and size of existing and proposed streets and alleys, utility easements, and sidewalks in the parkway and on or adjacent to the lot.</w:t>
      </w:r>
    </w:p>
    <w:p>
      <w:pPr>
        <w:pStyle w:val="ListParagraph"/>
        <w:numPr>
          <w:ilvl w:val="2"/>
          <w:numId w:val="26"/>
        </w:numPr>
        <w:tabs>
          <w:tab w:pos="2997" w:val="left" w:leader="none"/>
        </w:tabs>
        <w:spacing w:line="240" w:lineRule="auto" w:before="251" w:after="0"/>
        <w:ind w:left="120" w:right="114" w:firstLine="2160"/>
        <w:jc w:val="both"/>
        <w:rPr>
          <w:sz w:val="22"/>
        </w:rPr>
      </w:pPr>
      <w:r>
        <w:rPr>
          <w:sz w:val="22"/>
        </w:rPr>
        <w:t>The location and size of landscape and planting areas required to be designated under this section and the location, size, and species (common or botanical name) of proposed landscaping in these areas.</w:t>
      </w:r>
    </w:p>
    <w:p>
      <w:pPr>
        <w:pStyle w:val="BodyText"/>
      </w:pPr>
    </w:p>
    <w:p>
      <w:pPr>
        <w:pStyle w:val="ListParagraph"/>
        <w:numPr>
          <w:ilvl w:val="2"/>
          <w:numId w:val="26"/>
        </w:numPr>
        <w:tabs>
          <w:tab w:pos="2996" w:val="left" w:leader="none"/>
        </w:tabs>
        <w:spacing w:line="240" w:lineRule="auto" w:before="1" w:after="0"/>
        <w:ind w:left="120" w:right="115" w:firstLine="2159"/>
        <w:jc w:val="both"/>
        <w:rPr>
          <w:sz w:val="22"/>
        </w:rPr>
      </w:pPr>
      <w:r>
        <w:rPr>
          <w:sz w:val="22"/>
        </w:rPr>
        <w:t>Information necessary for verifying whether the required minimum percentages of landscape and planting areas have been designated pursuant to this section.</w:t>
      </w:r>
    </w:p>
    <w:p>
      <w:pPr>
        <w:pStyle w:val="ListParagraph"/>
        <w:numPr>
          <w:ilvl w:val="2"/>
          <w:numId w:val="26"/>
        </w:numPr>
        <w:tabs>
          <w:tab w:pos="2997" w:val="left" w:leader="none"/>
        </w:tabs>
        <w:spacing w:line="240" w:lineRule="auto" w:before="252" w:after="0"/>
        <w:ind w:left="120" w:right="115" w:firstLine="2160"/>
        <w:jc w:val="both"/>
        <w:rPr>
          <w:sz w:val="22"/>
        </w:rPr>
      </w:pPr>
      <w:r>
        <w:rPr>
          <w:sz w:val="22"/>
        </w:rPr>
        <w:t>An indication of how the property owner plans to protect existing trees, which are proposed to be retained, from damage during construction.</w:t>
      </w:r>
    </w:p>
    <w:p>
      <w:pPr>
        <w:pStyle w:val="ListParagraph"/>
        <w:numPr>
          <w:ilvl w:val="2"/>
          <w:numId w:val="26"/>
        </w:numPr>
        <w:tabs>
          <w:tab w:pos="3000" w:val="left" w:leader="none"/>
        </w:tabs>
        <w:spacing w:line="240" w:lineRule="auto" w:before="252" w:after="0"/>
        <w:ind w:left="3000" w:right="0" w:hanging="720"/>
        <w:jc w:val="left"/>
        <w:rPr>
          <w:sz w:val="22"/>
        </w:rPr>
      </w:pPr>
      <w:r>
        <w:rPr>
          <w:sz w:val="22"/>
        </w:rPr>
        <w:t>The</w:t>
      </w:r>
      <w:r>
        <w:rPr>
          <w:spacing w:val="-2"/>
          <w:sz w:val="22"/>
        </w:rPr>
        <w:t> </w:t>
      </w:r>
      <w:r>
        <w:rPr>
          <w:sz w:val="22"/>
        </w:rPr>
        <w:t>location</w:t>
      </w:r>
      <w:r>
        <w:rPr>
          <w:spacing w:val="-5"/>
          <w:sz w:val="22"/>
        </w:rPr>
        <w:t> </w:t>
      </w:r>
      <w:r>
        <w:rPr>
          <w:sz w:val="22"/>
        </w:rPr>
        <w:t>of</w:t>
      </w:r>
      <w:r>
        <w:rPr>
          <w:spacing w:val="-4"/>
          <w:sz w:val="22"/>
        </w:rPr>
        <w:t> </w:t>
      </w:r>
      <w:r>
        <w:rPr>
          <w:sz w:val="22"/>
        </w:rPr>
        <w:t>the</w:t>
      </w:r>
      <w:r>
        <w:rPr>
          <w:spacing w:val="-4"/>
          <w:sz w:val="22"/>
        </w:rPr>
        <w:t> </w:t>
      </w:r>
      <w:r>
        <w:rPr>
          <w:sz w:val="22"/>
        </w:rPr>
        <w:t>required</w:t>
      </w:r>
      <w:r>
        <w:rPr>
          <w:spacing w:val="-5"/>
          <w:sz w:val="22"/>
        </w:rPr>
        <w:t> </w:t>
      </w:r>
      <w:r>
        <w:rPr>
          <w:sz w:val="22"/>
        </w:rPr>
        <w:t>irrigation</w:t>
      </w:r>
      <w:r>
        <w:rPr>
          <w:spacing w:val="-1"/>
          <w:sz w:val="22"/>
        </w:rPr>
        <w:t> </w:t>
      </w:r>
      <w:r>
        <w:rPr>
          <w:spacing w:val="-2"/>
          <w:sz w:val="22"/>
        </w:rPr>
        <w:t>system.</w:t>
      </w:r>
    </w:p>
    <w:p>
      <w:pPr>
        <w:spacing w:after="0" w:line="240" w:lineRule="auto"/>
        <w:jc w:val="left"/>
        <w:rPr>
          <w:sz w:val="22"/>
        </w:rPr>
        <w:sectPr>
          <w:pgSz w:w="12240" w:h="15840"/>
          <w:pgMar w:top="1080" w:bottom="280" w:left="1320" w:right="1320"/>
        </w:sectPr>
      </w:pPr>
    </w:p>
    <w:p>
      <w:pPr>
        <w:pStyle w:val="ListParagraph"/>
        <w:numPr>
          <w:ilvl w:val="2"/>
          <w:numId w:val="26"/>
        </w:numPr>
        <w:tabs>
          <w:tab w:pos="2999" w:val="left" w:leader="none"/>
        </w:tabs>
        <w:spacing w:line="252" w:lineRule="exact" w:before="70" w:after="0"/>
        <w:ind w:left="2999" w:right="0" w:hanging="719"/>
        <w:jc w:val="left"/>
        <w:rPr>
          <w:sz w:val="22"/>
        </w:rPr>
      </w:pPr>
      <w:r>
        <w:rPr>
          <w:sz w:val="22"/>
        </w:rPr>
        <w:t>The</w:t>
      </w:r>
      <w:r>
        <w:rPr>
          <w:spacing w:val="29"/>
          <w:sz w:val="22"/>
        </w:rPr>
        <w:t> </w:t>
      </w:r>
      <w:r>
        <w:rPr>
          <w:sz w:val="22"/>
        </w:rPr>
        <w:t>location</w:t>
      </w:r>
      <w:r>
        <w:rPr>
          <w:spacing w:val="31"/>
          <w:sz w:val="22"/>
        </w:rPr>
        <w:t> </w:t>
      </w:r>
      <w:r>
        <w:rPr>
          <w:sz w:val="22"/>
        </w:rPr>
        <w:t>of</w:t>
      </w:r>
      <w:r>
        <w:rPr>
          <w:spacing w:val="32"/>
          <w:sz w:val="22"/>
        </w:rPr>
        <w:t> </w:t>
      </w:r>
      <w:r>
        <w:rPr>
          <w:sz w:val="22"/>
        </w:rPr>
        <w:t>all</w:t>
      </w:r>
      <w:r>
        <w:rPr>
          <w:spacing w:val="32"/>
          <w:sz w:val="22"/>
        </w:rPr>
        <w:t> </w:t>
      </w:r>
      <w:r>
        <w:rPr>
          <w:sz w:val="22"/>
        </w:rPr>
        <w:t>existing</w:t>
      </w:r>
      <w:r>
        <w:rPr>
          <w:spacing w:val="31"/>
          <w:sz w:val="22"/>
        </w:rPr>
        <w:t> </w:t>
      </w:r>
      <w:r>
        <w:rPr>
          <w:sz w:val="22"/>
        </w:rPr>
        <w:t>and</w:t>
      </w:r>
      <w:r>
        <w:rPr>
          <w:spacing w:val="31"/>
          <w:sz w:val="22"/>
        </w:rPr>
        <w:t> </w:t>
      </w:r>
      <w:r>
        <w:rPr>
          <w:sz w:val="22"/>
        </w:rPr>
        <w:t>proposed</w:t>
      </w:r>
      <w:r>
        <w:rPr>
          <w:spacing w:val="31"/>
          <w:sz w:val="22"/>
        </w:rPr>
        <w:t> </w:t>
      </w:r>
      <w:r>
        <w:rPr>
          <w:sz w:val="22"/>
        </w:rPr>
        <w:t>loading</w:t>
      </w:r>
      <w:r>
        <w:rPr>
          <w:spacing w:val="31"/>
          <w:sz w:val="22"/>
        </w:rPr>
        <w:t> </w:t>
      </w:r>
      <w:r>
        <w:rPr>
          <w:sz w:val="22"/>
        </w:rPr>
        <w:t>and</w:t>
      </w:r>
      <w:r>
        <w:rPr>
          <w:spacing w:val="31"/>
          <w:sz w:val="22"/>
        </w:rPr>
        <w:t> </w:t>
      </w:r>
      <w:r>
        <w:rPr>
          <w:sz w:val="22"/>
        </w:rPr>
        <w:t>garbage</w:t>
      </w:r>
      <w:r>
        <w:rPr>
          <w:spacing w:val="32"/>
          <w:sz w:val="22"/>
        </w:rPr>
        <w:t> </w:t>
      </w:r>
      <w:r>
        <w:rPr>
          <w:spacing w:val="-2"/>
          <w:sz w:val="22"/>
        </w:rPr>
        <w:t>storage</w:t>
      </w:r>
    </w:p>
    <w:p>
      <w:pPr>
        <w:pStyle w:val="BodyText"/>
        <w:spacing w:line="252" w:lineRule="exact"/>
        <w:ind w:left="120"/>
      </w:pPr>
      <w:r>
        <w:rPr>
          <w:spacing w:val="-2"/>
        </w:rPr>
        <w:t>areas.</w:t>
      </w:r>
    </w:p>
    <w:p>
      <w:pPr>
        <w:pStyle w:val="BodyText"/>
      </w:pPr>
    </w:p>
    <w:p>
      <w:pPr>
        <w:pStyle w:val="ListParagraph"/>
        <w:numPr>
          <w:ilvl w:val="1"/>
          <w:numId w:val="26"/>
        </w:numPr>
        <w:tabs>
          <w:tab w:pos="2279" w:val="left" w:leader="none"/>
        </w:tabs>
        <w:spacing w:line="240" w:lineRule="auto" w:before="1" w:after="0"/>
        <w:ind w:left="2279" w:right="0" w:hanging="719"/>
        <w:jc w:val="left"/>
        <w:rPr>
          <w:sz w:val="22"/>
        </w:rPr>
      </w:pPr>
      <w:r>
        <w:rPr>
          <w:spacing w:val="-2"/>
          <w:sz w:val="22"/>
        </w:rPr>
        <w:t>Reserved.</w:t>
      </w:r>
    </w:p>
    <w:p>
      <w:pPr>
        <w:pStyle w:val="BodyText"/>
      </w:pPr>
    </w:p>
    <w:p>
      <w:pPr>
        <w:pStyle w:val="ListParagraph"/>
        <w:numPr>
          <w:ilvl w:val="1"/>
          <w:numId w:val="26"/>
        </w:numPr>
        <w:tabs>
          <w:tab w:pos="2278" w:val="left" w:leader="none"/>
        </w:tabs>
        <w:spacing w:line="240" w:lineRule="auto" w:before="0" w:after="0"/>
        <w:ind w:left="120" w:right="115" w:firstLine="1440"/>
        <w:jc w:val="both"/>
        <w:rPr>
          <w:sz w:val="22"/>
        </w:rPr>
      </w:pPr>
      <w:r>
        <w:rPr>
          <w:sz w:val="22"/>
          <w:u w:val="single"/>
        </w:rPr>
        <w:t>When landscaping must be completed</w:t>
      </w:r>
      <w:r>
        <w:rPr>
          <w:sz w:val="22"/>
          <w:u w:val="none"/>
        </w:rPr>
        <w:t>.</w:t>
      </w:r>
      <w:r>
        <w:rPr>
          <w:spacing w:val="40"/>
          <w:sz w:val="22"/>
          <w:u w:val="none"/>
        </w:rPr>
        <w:t> </w:t>
      </w:r>
      <w:r>
        <w:rPr>
          <w:sz w:val="22"/>
          <w:u w:val="none"/>
        </w:rPr>
        <w:t>If a landscape plan is required under this section, all landscaping must be completed in accordance with the approved landscape plan before the final</w:t>
      </w:r>
      <w:r>
        <w:rPr>
          <w:spacing w:val="-1"/>
          <w:sz w:val="22"/>
          <w:u w:val="none"/>
        </w:rPr>
        <w:t> </w:t>
      </w:r>
      <w:r>
        <w:rPr>
          <w:sz w:val="22"/>
          <w:u w:val="none"/>
        </w:rPr>
        <w:t>inspection</w:t>
      </w:r>
      <w:r>
        <w:rPr>
          <w:spacing w:val="-1"/>
          <w:sz w:val="22"/>
          <w:u w:val="none"/>
        </w:rPr>
        <w:t> </w:t>
      </w:r>
      <w:r>
        <w:rPr>
          <w:sz w:val="22"/>
          <w:u w:val="none"/>
        </w:rPr>
        <w:t>of</w:t>
      </w:r>
      <w:r>
        <w:rPr>
          <w:spacing w:val="-3"/>
          <w:sz w:val="22"/>
          <w:u w:val="none"/>
        </w:rPr>
        <w:t> </w:t>
      </w:r>
      <w:r>
        <w:rPr>
          <w:sz w:val="22"/>
          <w:u w:val="none"/>
        </w:rPr>
        <w:t>any</w:t>
      </w:r>
      <w:r>
        <w:rPr>
          <w:spacing w:val="-1"/>
          <w:sz w:val="22"/>
          <w:u w:val="none"/>
        </w:rPr>
        <w:t> </w:t>
      </w:r>
      <w:r>
        <w:rPr>
          <w:sz w:val="22"/>
          <w:u w:val="none"/>
        </w:rPr>
        <w:t>structure</w:t>
      </w:r>
      <w:r>
        <w:rPr>
          <w:spacing w:val="-1"/>
          <w:sz w:val="22"/>
          <w:u w:val="none"/>
        </w:rPr>
        <w:t> </w:t>
      </w:r>
      <w:r>
        <w:rPr>
          <w:sz w:val="22"/>
          <w:u w:val="none"/>
        </w:rPr>
        <w:t>on</w:t>
      </w:r>
      <w:r>
        <w:rPr>
          <w:spacing w:val="-1"/>
          <w:sz w:val="22"/>
          <w:u w:val="none"/>
        </w:rPr>
        <w:t> </w:t>
      </w:r>
      <w:r>
        <w:rPr>
          <w:sz w:val="22"/>
          <w:u w:val="none"/>
        </w:rPr>
        <w:t>the</w:t>
      </w:r>
      <w:r>
        <w:rPr>
          <w:spacing w:val="-1"/>
          <w:sz w:val="22"/>
          <w:u w:val="none"/>
        </w:rPr>
        <w:t> </w:t>
      </w:r>
      <w:r>
        <w:rPr>
          <w:sz w:val="22"/>
          <w:u w:val="none"/>
        </w:rPr>
        <w:t>lot</w:t>
      </w:r>
      <w:r>
        <w:rPr>
          <w:spacing w:val="-1"/>
          <w:sz w:val="22"/>
          <w:u w:val="none"/>
        </w:rPr>
        <w:t> </w:t>
      </w:r>
      <w:r>
        <w:rPr>
          <w:sz w:val="22"/>
          <w:u w:val="none"/>
        </w:rPr>
        <w:t>or,</w:t>
      </w:r>
      <w:r>
        <w:rPr>
          <w:spacing w:val="-4"/>
          <w:sz w:val="22"/>
          <w:u w:val="none"/>
        </w:rPr>
        <w:t> </w:t>
      </w:r>
      <w:r>
        <w:rPr>
          <w:sz w:val="22"/>
          <w:u w:val="none"/>
        </w:rPr>
        <w:t>if</w:t>
      </w:r>
      <w:r>
        <w:rPr>
          <w:spacing w:val="-1"/>
          <w:sz w:val="22"/>
          <w:u w:val="none"/>
        </w:rPr>
        <w:t> </w:t>
      </w:r>
      <w:r>
        <w:rPr>
          <w:sz w:val="22"/>
          <w:u w:val="none"/>
        </w:rPr>
        <w:t>no</w:t>
      </w:r>
      <w:r>
        <w:rPr>
          <w:spacing w:val="-4"/>
          <w:sz w:val="22"/>
          <w:u w:val="none"/>
        </w:rPr>
        <w:t> </w:t>
      </w:r>
      <w:r>
        <w:rPr>
          <w:sz w:val="22"/>
          <w:u w:val="none"/>
        </w:rPr>
        <w:t>final</w:t>
      </w:r>
      <w:r>
        <w:rPr>
          <w:spacing w:val="-1"/>
          <w:sz w:val="22"/>
          <w:u w:val="none"/>
        </w:rPr>
        <w:t> </w:t>
      </w:r>
      <w:r>
        <w:rPr>
          <w:sz w:val="22"/>
          <w:u w:val="none"/>
        </w:rPr>
        <w:t>inspection</w:t>
      </w:r>
      <w:r>
        <w:rPr>
          <w:spacing w:val="-1"/>
          <w:sz w:val="22"/>
          <w:u w:val="none"/>
        </w:rPr>
        <w:t> </w:t>
      </w:r>
      <w:r>
        <w:rPr>
          <w:sz w:val="22"/>
          <w:u w:val="none"/>
        </w:rPr>
        <w:t>is</w:t>
      </w:r>
      <w:r>
        <w:rPr>
          <w:spacing w:val="-1"/>
          <w:sz w:val="22"/>
          <w:u w:val="none"/>
        </w:rPr>
        <w:t> </w:t>
      </w:r>
      <w:r>
        <w:rPr>
          <w:sz w:val="22"/>
          <w:u w:val="none"/>
        </w:rPr>
        <w:t>required,</w:t>
      </w:r>
      <w:r>
        <w:rPr>
          <w:spacing w:val="-1"/>
          <w:sz w:val="22"/>
          <w:u w:val="none"/>
        </w:rPr>
        <w:t> </w:t>
      </w:r>
      <w:r>
        <w:rPr>
          <w:sz w:val="22"/>
          <w:u w:val="none"/>
        </w:rPr>
        <w:t>within</w:t>
      </w:r>
      <w:r>
        <w:rPr>
          <w:spacing w:val="-1"/>
          <w:sz w:val="22"/>
          <w:u w:val="none"/>
        </w:rPr>
        <w:t> </w:t>
      </w:r>
      <w:r>
        <w:rPr>
          <w:sz w:val="22"/>
          <w:u w:val="none"/>
        </w:rPr>
        <w:t>120</w:t>
      </w:r>
      <w:r>
        <w:rPr>
          <w:spacing w:val="-1"/>
          <w:sz w:val="22"/>
          <w:u w:val="none"/>
        </w:rPr>
        <w:t> </w:t>
      </w:r>
      <w:r>
        <w:rPr>
          <w:sz w:val="22"/>
          <w:u w:val="none"/>
        </w:rPr>
        <w:t>days</w:t>
      </w:r>
      <w:r>
        <w:rPr>
          <w:spacing w:val="-1"/>
          <w:sz w:val="22"/>
          <w:u w:val="none"/>
        </w:rPr>
        <w:t> </w:t>
      </w:r>
      <w:r>
        <w:rPr>
          <w:sz w:val="22"/>
          <w:u w:val="none"/>
        </w:rPr>
        <w:t>of</w:t>
      </w:r>
      <w:r>
        <w:rPr>
          <w:spacing w:val="-1"/>
          <w:sz w:val="22"/>
          <w:u w:val="none"/>
        </w:rPr>
        <w:t> </w:t>
      </w:r>
      <w:r>
        <w:rPr>
          <w:sz w:val="22"/>
          <w:u w:val="none"/>
        </w:rPr>
        <w:t>the</w:t>
      </w:r>
      <w:r>
        <w:rPr>
          <w:spacing w:val="-1"/>
          <w:sz w:val="22"/>
          <w:u w:val="none"/>
        </w:rPr>
        <w:t> </w:t>
      </w:r>
      <w:r>
        <w:rPr>
          <w:sz w:val="22"/>
          <w:u w:val="none"/>
        </w:rPr>
        <w:t>date of issuance of the landscape permit.</w:t>
      </w:r>
    </w:p>
    <w:p>
      <w:pPr>
        <w:pStyle w:val="BodyText"/>
      </w:pPr>
    </w:p>
    <w:p>
      <w:pPr>
        <w:pStyle w:val="ListParagraph"/>
        <w:numPr>
          <w:ilvl w:val="1"/>
          <w:numId w:val="26"/>
        </w:numPr>
        <w:tabs>
          <w:tab w:pos="2279" w:val="left" w:leader="none"/>
        </w:tabs>
        <w:spacing w:line="240" w:lineRule="auto" w:before="0" w:after="0"/>
        <w:ind w:left="2279" w:right="0" w:hanging="719"/>
        <w:jc w:val="left"/>
        <w:rPr>
          <w:sz w:val="22"/>
        </w:rPr>
      </w:pPr>
      <w:r>
        <w:rPr>
          <w:sz w:val="22"/>
          <w:u w:val="single"/>
        </w:rPr>
        <w:t>General</w:t>
      </w:r>
      <w:r>
        <w:rPr>
          <w:spacing w:val="-7"/>
          <w:sz w:val="22"/>
          <w:u w:val="single"/>
        </w:rPr>
        <w:t> </w:t>
      </w:r>
      <w:r>
        <w:rPr>
          <w:spacing w:val="-2"/>
          <w:sz w:val="22"/>
          <w:u w:val="single"/>
        </w:rPr>
        <w:t>maintenance</w:t>
      </w:r>
      <w:r>
        <w:rPr>
          <w:spacing w:val="-2"/>
          <w:sz w:val="22"/>
          <w:u w:val="none"/>
        </w:rPr>
        <w:t>.</w:t>
      </w:r>
    </w:p>
    <w:p>
      <w:pPr>
        <w:pStyle w:val="BodyText"/>
      </w:pPr>
    </w:p>
    <w:p>
      <w:pPr>
        <w:pStyle w:val="ListParagraph"/>
        <w:numPr>
          <w:ilvl w:val="2"/>
          <w:numId w:val="26"/>
        </w:numPr>
        <w:tabs>
          <w:tab w:pos="2997" w:val="left" w:leader="none"/>
        </w:tabs>
        <w:spacing w:line="240" w:lineRule="auto" w:before="1" w:after="0"/>
        <w:ind w:left="120" w:right="114" w:firstLine="2160"/>
        <w:jc w:val="both"/>
        <w:rPr>
          <w:sz w:val="22"/>
        </w:rPr>
      </w:pPr>
      <w:r>
        <w:rPr>
          <w:sz w:val="22"/>
        </w:rPr>
        <w:t>All required landscaping must be maintained in a healthy, growing condition at all times. The property owner is responsible for the regular weeding, mowing of grass, irrigating, fertilizing, pruning, or other maintenance of all plantings as needed. Any plant that dies must</w:t>
      </w:r>
      <w:r>
        <w:rPr>
          <w:spacing w:val="40"/>
          <w:sz w:val="22"/>
        </w:rPr>
        <w:t> </w:t>
      </w:r>
      <w:r>
        <w:rPr>
          <w:sz w:val="22"/>
        </w:rPr>
        <w:t>be replaced with another living plant that complies with the approved landscape plan within six months after notification by the City. A required tree that dies after its original planting must be replaced by another living tree having a minimum height of 14 feet and a minimum trunk caliper of four inches measured at a point 12 inches above the root ball.</w:t>
      </w:r>
    </w:p>
    <w:p>
      <w:pPr>
        <w:pStyle w:val="ListParagraph"/>
        <w:numPr>
          <w:ilvl w:val="2"/>
          <w:numId w:val="26"/>
        </w:numPr>
        <w:tabs>
          <w:tab w:pos="2997" w:val="left" w:leader="none"/>
        </w:tabs>
        <w:spacing w:line="240" w:lineRule="auto" w:before="251" w:after="0"/>
        <w:ind w:left="120" w:right="113" w:firstLine="2159"/>
        <w:jc w:val="both"/>
        <w:rPr>
          <w:sz w:val="22"/>
        </w:rPr>
      </w:pPr>
      <w:r>
        <w:rPr>
          <w:sz w:val="22"/>
        </w:rPr>
        <w:t>Any damage to utility lines resulting from the negligence of the property owner, his agents, or employees in the installation and maintenance of required landscaping in the public right-of-way</w:t>
      </w:r>
      <w:r>
        <w:rPr>
          <w:spacing w:val="-1"/>
          <w:sz w:val="22"/>
        </w:rPr>
        <w:t> </w:t>
      </w:r>
      <w:r>
        <w:rPr>
          <w:sz w:val="22"/>
        </w:rPr>
        <w:t>is</w:t>
      </w:r>
      <w:r>
        <w:rPr>
          <w:spacing w:val="-1"/>
          <w:sz w:val="22"/>
        </w:rPr>
        <w:t> </w:t>
      </w:r>
      <w:r>
        <w:rPr>
          <w:sz w:val="22"/>
        </w:rPr>
        <w:t>the</w:t>
      </w:r>
      <w:r>
        <w:rPr>
          <w:spacing w:val="-1"/>
          <w:sz w:val="22"/>
        </w:rPr>
        <w:t> </w:t>
      </w:r>
      <w:r>
        <w:rPr>
          <w:sz w:val="22"/>
        </w:rPr>
        <w:t>responsibility</w:t>
      </w:r>
      <w:r>
        <w:rPr>
          <w:spacing w:val="-4"/>
          <w:sz w:val="22"/>
        </w:rPr>
        <w:t> </w:t>
      </w:r>
      <w:r>
        <w:rPr>
          <w:sz w:val="22"/>
        </w:rPr>
        <w:t>of</w:t>
      </w:r>
      <w:r>
        <w:rPr>
          <w:spacing w:val="-3"/>
          <w:sz w:val="22"/>
        </w:rPr>
        <w:t> </w:t>
      </w:r>
      <w:r>
        <w:rPr>
          <w:sz w:val="22"/>
        </w:rPr>
        <w:t>the</w:t>
      </w:r>
      <w:r>
        <w:rPr>
          <w:spacing w:val="-1"/>
          <w:sz w:val="22"/>
        </w:rPr>
        <w:t> </w:t>
      </w:r>
      <w:r>
        <w:rPr>
          <w:sz w:val="22"/>
        </w:rPr>
        <w:t>property</w:t>
      </w:r>
      <w:r>
        <w:rPr>
          <w:spacing w:val="-1"/>
          <w:sz w:val="22"/>
        </w:rPr>
        <w:t> </w:t>
      </w:r>
      <w:r>
        <w:rPr>
          <w:sz w:val="22"/>
        </w:rPr>
        <w:t>owner.</w:t>
      </w:r>
      <w:r>
        <w:rPr>
          <w:spacing w:val="-1"/>
          <w:sz w:val="22"/>
        </w:rPr>
        <w:t> </w:t>
      </w:r>
      <w:r>
        <w:rPr>
          <w:sz w:val="22"/>
        </w:rPr>
        <w:t>If a</w:t>
      </w:r>
      <w:r>
        <w:rPr>
          <w:spacing w:val="-1"/>
          <w:sz w:val="22"/>
        </w:rPr>
        <w:t> </w:t>
      </w:r>
      <w:r>
        <w:rPr>
          <w:sz w:val="22"/>
        </w:rPr>
        <w:t>public</w:t>
      </w:r>
      <w:r>
        <w:rPr>
          <w:spacing w:val="-3"/>
          <w:sz w:val="22"/>
        </w:rPr>
        <w:t> </w:t>
      </w:r>
      <w:r>
        <w:rPr>
          <w:sz w:val="22"/>
        </w:rPr>
        <w:t>utility</w:t>
      </w:r>
      <w:r>
        <w:rPr>
          <w:spacing w:val="-4"/>
          <w:sz w:val="22"/>
        </w:rPr>
        <w:t> </w:t>
      </w:r>
      <w:r>
        <w:rPr>
          <w:sz w:val="22"/>
        </w:rPr>
        <w:t>disturbs</w:t>
      </w:r>
      <w:r>
        <w:rPr>
          <w:spacing w:val="-3"/>
          <w:sz w:val="22"/>
        </w:rPr>
        <w:t> </w:t>
      </w:r>
      <w:r>
        <w:rPr>
          <w:sz w:val="22"/>
        </w:rPr>
        <w:t>a</w:t>
      </w:r>
      <w:r>
        <w:rPr>
          <w:spacing w:val="-1"/>
          <w:sz w:val="22"/>
        </w:rPr>
        <w:t> </w:t>
      </w:r>
      <w:r>
        <w:rPr>
          <w:sz w:val="22"/>
        </w:rPr>
        <w:t>landscaped</w:t>
      </w:r>
      <w:r>
        <w:rPr>
          <w:spacing w:val="-4"/>
          <w:sz w:val="22"/>
        </w:rPr>
        <w:t> </w:t>
      </w:r>
      <w:r>
        <w:rPr>
          <w:sz w:val="22"/>
        </w:rPr>
        <w:t>area</w:t>
      </w:r>
      <w:r>
        <w:rPr>
          <w:spacing w:val="-1"/>
          <w:sz w:val="22"/>
        </w:rPr>
        <w:t> </w:t>
      </w:r>
      <w:r>
        <w:rPr>
          <w:sz w:val="22"/>
        </w:rPr>
        <w:t>in</w:t>
      </w:r>
      <w:r>
        <w:rPr>
          <w:spacing w:val="-4"/>
          <w:sz w:val="22"/>
        </w:rPr>
        <w:t> </w:t>
      </w:r>
      <w:r>
        <w:rPr>
          <w:sz w:val="22"/>
        </w:rPr>
        <w:t>the public right-of-way, it shall make every reasonable effort to preserve the landscaping materials and return them to their prior locations after the utility work. If nonetheless some plant materials die, it is the obligation of the property owner to replace the plant materials.</w:t>
      </w:r>
    </w:p>
    <w:p>
      <w:pPr>
        <w:pStyle w:val="BodyText"/>
      </w:pPr>
    </w:p>
    <w:p>
      <w:pPr>
        <w:pStyle w:val="ListParagraph"/>
        <w:numPr>
          <w:ilvl w:val="1"/>
          <w:numId w:val="26"/>
        </w:numPr>
        <w:tabs>
          <w:tab w:pos="2280" w:val="left" w:leader="none"/>
        </w:tabs>
        <w:spacing w:line="240" w:lineRule="auto" w:before="0" w:after="0"/>
        <w:ind w:left="2280" w:right="0" w:hanging="720"/>
        <w:jc w:val="left"/>
        <w:rPr>
          <w:sz w:val="22"/>
        </w:rPr>
      </w:pPr>
      <w:r>
        <w:rPr>
          <w:spacing w:val="-2"/>
          <w:sz w:val="22"/>
        </w:rPr>
        <w:t>Reserved.</w:t>
      </w:r>
    </w:p>
    <w:p>
      <w:pPr>
        <w:pStyle w:val="BodyText"/>
        <w:spacing w:before="2"/>
      </w:pPr>
    </w:p>
    <w:p>
      <w:pPr>
        <w:pStyle w:val="ListParagraph"/>
        <w:numPr>
          <w:ilvl w:val="1"/>
          <w:numId w:val="26"/>
        </w:numPr>
        <w:tabs>
          <w:tab w:pos="2277" w:val="left" w:leader="none"/>
        </w:tabs>
        <w:spacing w:line="240" w:lineRule="auto" w:before="0" w:after="0"/>
        <w:ind w:left="119" w:right="114" w:firstLine="1440"/>
        <w:jc w:val="both"/>
        <w:rPr>
          <w:sz w:val="22"/>
        </w:rPr>
      </w:pPr>
      <w:r>
        <w:rPr>
          <w:sz w:val="22"/>
          <w:u w:val="single"/>
        </w:rPr>
        <w:t>Garbage storage area landscaping</w:t>
      </w:r>
      <w:r>
        <w:rPr>
          <w:sz w:val="22"/>
          <w:u w:val="none"/>
        </w:rPr>
        <w:t>.</w:t>
      </w:r>
      <w:r>
        <w:rPr>
          <w:spacing w:val="40"/>
          <w:sz w:val="22"/>
          <w:u w:val="none"/>
        </w:rPr>
        <w:t> </w:t>
      </w:r>
      <w:r>
        <w:rPr>
          <w:sz w:val="22"/>
          <w:u w:val="none"/>
        </w:rPr>
        <w:t>Where a garbage storage area is in the required front yard, a landscape planting area must be established and maintained between the required screening wall for the garbage storage area and the front lot line. The landscape planting must be at least three feet wide and have a minimum soil depth of 24 inches. No pavement of any kind is allowed in this area. This area must contain living evergreen shrubs or vines that are recommended for local area use by the director of park and recreation. Initial plantings must be calculated to cover a minimum of 30 percent of the total wall area facing the street within a three-year period. Shrubs or vines must be planted 24 inches on center over the entire length of this area unless a landscape architect recommends an alternative planting density as part of a landscape plan that the building official determines is capable of satisfying</w:t>
      </w:r>
      <w:r>
        <w:rPr>
          <w:spacing w:val="40"/>
          <w:sz w:val="22"/>
          <w:u w:val="none"/>
        </w:rPr>
        <w:t> </w:t>
      </w:r>
      <w:r>
        <w:rPr>
          <w:sz w:val="22"/>
          <w:u w:val="none"/>
        </w:rPr>
        <w:t>the 30 percent minimum coverage requirement. All landscaping required by this paragraph must be in place by September 13, 1994. (See Exhibit 193D-12.)</w:t>
      </w:r>
    </w:p>
    <w:p>
      <w:pPr>
        <w:pStyle w:val="BodyText"/>
      </w:pPr>
    </w:p>
    <w:p>
      <w:pPr>
        <w:pStyle w:val="ListParagraph"/>
        <w:numPr>
          <w:ilvl w:val="0"/>
          <w:numId w:val="26"/>
        </w:numPr>
        <w:tabs>
          <w:tab w:pos="1557" w:val="left" w:leader="none"/>
        </w:tabs>
        <w:spacing w:line="240" w:lineRule="auto" w:before="0" w:after="0"/>
        <w:ind w:left="119" w:right="114" w:firstLine="720"/>
        <w:jc w:val="both"/>
        <w:rPr>
          <w:sz w:val="22"/>
        </w:rPr>
      </w:pPr>
      <w:r>
        <w:rPr>
          <w:sz w:val="22"/>
          <w:u w:val="single"/>
        </w:rPr>
        <w:t>Private license granted</w:t>
      </w:r>
      <w:r>
        <w:rPr>
          <w:sz w:val="22"/>
          <w:u w:val="none"/>
        </w:rPr>
        <w:t>.</w:t>
      </w:r>
      <w:r>
        <w:rPr>
          <w:spacing w:val="40"/>
          <w:sz w:val="22"/>
          <w:u w:val="none"/>
        </w:rPr>
        <w:t> </w:t>
      </w:r>
      <w:r>
        <w:rPr>
          <w:sz w:val="22"/>
          <w:u w:val="none"/>
        </w:rPr>
        <w:t>The city council hereby grants a private license to the owners of all property in the Oak Lawn SPD for the exclusive purpose of authorizing compliance with the parkway landscaping requirements of this section. A property owner is not required to pay an initial or annual fee for this license, although a fee may be charged for issuance of a landscape permit in accordance with the Dallas Building Code. This private license shall not terminate at the end of any specific time period, however, the city council retains the right to terminate this license whenever in its judgment the purpose or use of this license is inconsistent with the public use of the right-of-way or whenever the purpose or</w:t>
      </w:r>
      <w:r>
        <w:rPr>
          <w:spacing w:val="40"/>
          <w:sz w:val="22"/>
          <w:u w:val="none"/>
        </w:rPr>
        <w:t> </w:t>
      </w:r>
      <w:r>
        <w:rPr>
          <w:sz w:val="22"/>
          <w:u w:val="none"/>
        </w:rPr>
        <w:t>use of this license is likely to become a nuisance.</w:t>
      </w:r>
    </w:p>
    <w:p>
      <w:pPr>
        <w:pStyle w:val="ListParagraph"/>
        <w:numPr>
          <w:ilvl w:val="0"/>
          <w:numId w:val="26"/>
        </w:numPr>
        <w:tabs>
          <w:tab w:pos="1559" w:val="left" w:leader="none"/>
        </w:tabs>
        <w:spacing w:line="240" w:lineRule="auto" w:before="251" w:after="0"/>
        <w:ind w:left="1559" w:right="0" w:hanging="719"/>
        <w:jc w:val="left"/>
        <w:rPr>
          <w:sz w:val="22"/>
        </w:rPr>
      </w:pPr>
      <w:r>
        <w:rPr>
          <w:sz w:val="22"/>
          <w:u w:val="single"/>
        </w:rPr>
        <w:t>Parkway</w:t>
      </w:r>
      <w:r>
        <w:rPr>
          <w:spacing w:val="-7"/>
          <w:sz w:val="22"/>
          <w:u w:val="single"/>
        </w:rPr>
        <w:t> </w:t>
      </w:r>
      <w:r>
        <w:rPr>
          <w:spacing w:val="-2"/>
          <w:sz w:val="22"/>
          <w:u w:val="single"/>
        </w:rPr>
        <w:t>landscaping</w:t>
      </w:r>
      <w:r>
        <w:rPr>
          <w:spacing w:val="-2"/>
          <w:sz w:val="22"/>
          <w:u w:val="none"/>
        </w:rPr>
        <w:t>.</w:t>
      </w:r>
    </w:p>
    <w:p>
      <w:pPr>
        <w:pStyle w:val="BodyText"/>
        <w:spacing w:before="1"/>
      </w:pPr>
    </w:p>
    <w:p>
      <w:pPr>
        <w:pStyle w:val="ListParagraph"/>
        <w:numPr>
          <w:ilvl w:val="1"/>
          <w:numId w:val="26"/>
        </w:numPr>
        <w:tabs>
          <w:tab w:pos="2279" w:val="left" w:leader="none"/>
        </w:tabs>
        <w:spacing w:line="240" w:lineRule="auto" w:before="0" w:after="0"/>
        <w:ind w:left="2279" w:right="0" w:hanging="719"/>
        <w:jc w:val="left"/>
        <w:rPr>
          <w:sz w:val="22"/>
        </w:rPr>
      </w:pPr>
      <w:r>
        <w:rPr>
          <w:spacing w:val="-2"/>
          <w:sz w:val="22"/>
        </w:rPr>
        <w:t>Reserved.</w:t>
      </w:r>
    </w:p>
    <w:p>
      <w:pPr>
        <w:spacing w:after="0" w:line="240" w:lineRule="auto"/>
        <w:jc w:val="left"/>
        <w:rPr>
          <w:sz w:val="22"/>
        </w:rPr>
        <w:sectPr>
          <w:pgSz w:w="12240" w:h="15840"/>
          <w:pgMar w:top="1080" w:bottom="280" w:left="1320" w:right="1320"/>
        </w:sectPr>
      </w:pPr>
    </w:p>
    <w:p>
      <w:pPr>
        <w:pStyle w:val="ListParagraph"/>
        <w:numPr>
          <w:ilvl w:val="1"/>
          <w:numId w:val="26"/>
        </w:numPr>
        <w:tabs>
          <w:tab w:pos="2278" w:val="left" w:leader="none"/>
        </w:tabs>
        <w:spacing w:line="240" w:lineRule="auto" w:before="70" w:after="0"/>
        <w:ind w:left="120" w:right="115" w:firstLine="1440"/>
        <w:jc w:val="both"/>
        <w:rPr>
          <w:sz w:val="22"/>
        </w:rPr>
      </w:pPr>
      <w:r>
        <w:rPr>
          <w:sz w:val="22"/>
        </w:rPr>
        <w:t>Upon receipt of an application to locate trees, landscaping, or pavement [other than for the sidewalk required under Subsection (b)(4) of this section] in the parkway and any required fees, the building official shall circulate it to all affected city departments and utilities for review and comment. If, after receiving comments from affected city departments and utilities, the building official determines that the construction and planting proposed will not be inconsistent with and will not unreasonably</w:t>
      </w:r>
      <w:r>
        <w:rPr>
          <w:spacing w:val="-2"/>
          <w:sz w:val="22"/>
        </w:rPr>
        <w:t> </w:t>
      </w:r>
      <w:r>
        <w:rPr>
          <w:sz w:val="22"/>
        </w:rPr>
        <w:t>impair</w:t>
      </w:r>
      <w:r>
        <w:rPr>
          <w:spacing w:val="-1"/>
          <w:sz w:val="22"/>
        </w:rPr>
        <w:t> </w:t>
      </w:r>
      <w:r>
        <w:rPr>
          <w:sz w:val="22"/>
        </w:rPr>
        <w:t>the public use of</w:t>
      </w:r>
      <w:r>
        <w:rPr>
          <w:spacing w:val="-1"/>
          <w:sz w:val="22"/>
        </w:rPr>
        <w:t> </w:t>
      </w:r>
      <w:r>
        <w:rPr>
          <w:sz w:val="22"/>
        </w:rPr>
        <w:t>the</w:t>
      </w:r>
      <w:r>
        <w:rPr>
          <w:spacing w:val="-2"/>
          <w:sz w:val="22"/>
        </w:rPr>
        <w:t> </w:t>
      </w:r>
      <w:r>
        <w:rPr>
          <w:sz w:val="22"/>
        </w:rPr>
        <w:t>right-of-way, the</w:t>
      </w:r>
      <w:r>
        <w:rPr>
          <w:spacing w:val="-2"/>
          <w:sz w:val="22"/>
        </w:rPr>
        <w:t> </w:t>
      </w:r>
      <w:r>
        <w:rPr>
          <w:sz w:val="22"/>
        </w:rPr>
        <w:t>building</w:t>
      </w:r>
      <w:r>
        <w:rPr>
          <w:spacing w:val="-2"/>
          <w:sz w:val="22"/>
        </w:rPr>
        <w:t> </w:t>
      </w:r>
      <w:r>
        <w:rPr>
          <w:sz w:val="22"/>
        </w:rPr>
        <w:t>official</w:t>
      </w:r>
      <w:r>
        <w:rPr>
          <w:spacing w:val="-1"/>
          <w:sz w:val="22"/>
        </w:rPr>
        <w:t> </w:t>
      </w:r>
      <w:r>
        <w:rPr>
          <w:sz w:val="22"/>
        </w:rPr>
        <w:t>shall</w:t>
      </w:r>
      <w:r>
        <w:rPr>
          <w:spacing w:val="-1"/>
          <w:sz w:val="22"/>
        </w:rPr>
        <w:t> </w:t>
      </w:r>
      <w:r>
        <w:rPr>
          <w:sz w:val="22"/>
        </w:rPr>
        <w:t>issue</w:t>
      </w:r>
      <w:r>
        <w:rPr>
          <w:spacing w:val="-2"/>
          <w:sz w:val="22"/>
        </w:rPr>
        <w:t> </w:t>
      </w:r>
      <w:r>
        <w:rPr>
          <w:sz w:val="22"/>
        </w:rPr>
        <w:t>a</w:t>
      </w:r>
      <w:r>
        <w:rPr>
          <w:spacing w:val="-2"/>
          <w:sz w:val="22"/>
        </w:rPr>
        <w:t> </w:t>
      </w:r>
      <w:r>
        <w:rPr>
          <w:sz w:val="22"/>
        </w:rPr>
        <w:t>landscape permit to the property owner; otherwise, the building official shall deny the permit.</w:t>
      </w:r>
    </w:p>
    <w:p>
      <w:pPr>
        <w:pStyle w:val="ListParagraph"/>
        <w:numPr>
          <w:ilvl w:val="1"/>
          <w:numId w:val="26"/>
        </w:numPr>
        <w:tabs>
          <w:tab w:pos="2278" w:val="left" w:leader="none"/>
        </w:tabs>
        <w:spacing w:line="240" w:lineRule="auto" w:before="252" w:after="0"/>
        <w:ind w:left="120" w:right="114" w:firstLine="1440"/>
        <w:jc w:val="both"/>
        <w:rPr>
          <w:sz w:val="22"/>
        </w:rPr>
      </w:pPr>
      <w:r>
        <w:rPr>
          <w:sz w:val="22"/>
        </w:rPr>
        <w:t>A property owner is not required to comply with any parkway landscaping requirement of this section if compliance is made impossible due to the building official’s denial of a landscape permit.</w:t>
      </w:r>
    </w:p>
    <w:p>
      <w:pPr>
        <w:pStyle w:val="BodyText"/>
        <w:spacing w:before="1"/>
      </w:pPr>
    </w:p>
    <w:p>
      <w:pPr>
        <w:pStyle w:val="ListParagraph"/>
        <w:numPr>
          <w:ilvl w:val="1"/>
          <w:numId w:val="26"/>
        </w:numPr>
        <w:tabs>
          <w:tab w:pos="2278" w:val="left" w:leader="none"/>
        </w:tabs>
        <w:spacing w:line="240" w:lineRule="auto" w:before="0" w:after="0"/>
        <w:ind w:left="120" w:right="115" w:firstLine="1440"/>
        <w:jc w:val="both"/>
        <w:rPr>
          <w:sz w:val="22"/>
        </w:rPr>
      </w:pPr>
      <w:r>
        <w:rPr>
          <w:sz w:val="22"/>
        </w:rPr>
        <w:t>A landscape permit issued by the building official is subject to immediate revocation upon written notice if at any time the building official determines that the use of the parkway authorized by the permit is inconsistent with or unreasonably impairs the public use of the right-of-way. The</w:t>
      </w:r>
      <w:r>
        <w:rPr>
          <w:spacing w:val="-2"/>
          <w:sz w:val="22"/>
        </w:rPr>
        <w:t> </w:t>
      </w:r>
      <w:r>
        <w:rPr>
          <w:sz w:val="22"/>
        </w:rPr>
        <w:t>property</w:t>
      </w:r>
      <w:r>
        <w:rPr>
          <w:spacing w:val="-2"/>
          <w:sz w:val="22"/>
        </w:rPr>
        <w:t> </w:t>
      </w:r>
      <w:r>
        <w:rPr>
          <w:sz w:val="22"/>
        </w:rPr>
        <w:t>owner</w:t>
      </w:r>
      <w:r>
        <w:rPr>
          <w:spacing w:val="-4"/>
          <w:sz w:val="22"/>
        </w:rPr>
        <w:t> </w:t>
      </w:r>
      <w:r>
        <w:rPr>
          <w:sz w:val="22"/>
        </w:rPr>
        <w:t>is</w:t>
      </w:r>
      <w:r>
        <w:rPr>
          <w:spacing w:val="-2"/>
          <w:sz w:val="22"/>
        </w:rPr>
        <w:t> </w:t>
      </w:r>
      <w:r>
        <w:rPr>
          <w:sz w:val="22"/>
        </w:rPr>
        <w:t>not</w:t>
      </w:r>
      <w:r>
        <w:rPr>
          <w:spacing w:val="-1"/>
          <w:sz w:val="22"/>
        </w:rPr>
        <w:t> </w:t>
      </w:r>
      <w:r>
        <w:rPr>
          <w:sz w:val="22"/>
        </w:rPr>
        <w:t>required</w:t>
      </w:r>
      <w:r>
        <w:rPr>
          <w:spacing w:val="-2"/>
          <w:sz w:val="22"/>
        </w:rPr>
        <w:t> </w:t>
      </w:r>
      <w:r>
        <w:rPr>
          <w:sz w:val="22"/>
        </w:rPr>
        <w:t>to</w:t>
      </w:r>
      <w:r>
        <w:rPr>
          <w:spacing w:val="-2"/>
          <w:sz w:val="22"/>
        </w:rPr>
        <w:t> </w:t>
      </w:r>
      <w:r>
        <w:rPr>
          <w:sz w:val="22"/>
        </w:rPr>
        <w:t>comply</w:t>
      </w:r>
      <w:r>
        <w:rPr>
          <w:spacing w:val="-2"/>
          <w:sz w:val="22"/>
        </w:rPr>
        <w:t> </w:t>
      </w:r>
      <w:r>
        <w:rPr>
          <w:sz w:val="22"/>
        </w:rPr>
        <w:t>with</w:t>
      </w:r>
      <w:r>
        <w:rPr>
          <w:spacing w:val="-2"/>
          <w:sz w:val="22"/>
        </w:rPr>
        <w:t> </w:t>
      </w:r>
      <w:r>
        <w:rPr>
          <w:sz w:val="22"/>
        </w:rPr>
        <w:t>any</w:t>
      </w:r>
      <w:r>
        <w:rPr>
          <w:spacing w:val="-5"/>
          <w:sz w:val="22"/>
        </w:rPr>
        <w:t> </w:t>
      </w:r>
      <w:r>
        <w:rPr>
          <w:sz w:val="22"/>
        </w:rPr>
        <w:t>parkway</w:t>
      </w:r>
      <w:r>
        <w:rPr>
          <w:spacing w:val="-2"/>
          <w:sz w:val="22"/>
        </w:rPr>
        <w:t> </w:t>
      </w:r>
      <w:r>
        <w:rPr>
          <w:sz w:val="22"/>
        </w:rPr>
        <w:t>landscaping</w:t>
      </w:r>
      <w:r>
        <w:rPr>
          <w:spacing w:val="-2"/>
          <w:sz w:val="22"/>
        </w:rPr>
        <w:t> </w:t>
      </w:r>
      <w:r>
        <w:rPr>
          <w:sz w:val="22"/>
        </w:rPr>
        <w:t>requirement</w:t>
      </w:r>
      <w:r>
        <w:rPr>
          <w:spacing w:val="-1"/>
          <w:sz w:val="22"/>
        </w:rPr>
        <w:t> </w:t>
      </w:r>
      <w:r>
        <w:rPr>
          <w:sz w:val="22"/>
        </w:rPr>
        <w:t>of</w:t>
      </w:r>
      <w:r>
        <w:rPr>
          <w:spacing w:val="-1"/>
          <w:sz w:val="22"/>
        </w:rPr>
        <w:t> </w:t>
      </w:r>
      <w:r>
        <w:rPr>
          <w:sz w:val="22"/>
        </w:rPr>
        <w:t>this</w:t>
      </w:r>
      <w:r>
        <w:rPr>
          <w:spacing w:val="-2"/>
          <w:sz w:val="22"/>
        </w:rPr>
        <w:t> </w:t>
      </w:r>
      <w:r>
        <w:rPr>
          <w:sz w:val="22"/>
        </w:rPr>
        <w:t>section</w:t>
      </w:r>
      <w:r>
        <w:rPr>
          <w:spacing w:val="-5"/>
          <w:sz w:val="22"/>
        </w:rPr>
        <w:t> </w:t>
      </w:r>
      <w:r>
        <w:rPr>
          <w:sz w:val="22"/>
        </w:rPr>
        <w:t>if compliance is made impossible due to the building official’s revocation of a landscape permit.</w:t>
      </w:r>
    </w:p>
    <w:p>
      <w:pPr>
        <w:pStyle w:val="ListParagraph"/>
        <w:numPr>
          <w:ilvl w:val="1"/>
          <w:numId w:val="26"/>
        </w:numPr>
        <w:tabs>
          <w:tab w:pos="2277" w:val="left" w:leader="none"/>
        </w:tabs>
        <w:spacing w:line="240" w:lineRule="auto" w:before="251" w:after="0"/>
        <w:ind w:left="120" w:right="114" w:firstLine="1439"/>
        <w:jc w:val="both"/>
        <w:rPr>
          <w:sz w:val="22"/>
        </w:rPr>
      </w:pPr>
      <w:r>
        <w:rPr>
          <w:sz w:val="22"/>
        </w:rPr>
        <w:t>The issuance of a landscape permit under this section does not excuse the property owner, his agents, or employees from liability in the installation or maintenance of trees, landscaping, or pavement in the public right-of-way.</w:t>
      </w:r>
    </w:p>
    <w:p>
      <w:pPr>
        <w:pStyle w:val="BodyText"/>
        <w:spacing w:before="2"/>
      </w:pPr>
    </w:p>
    <w:p>
      <w:pPr>
        <w:pStyle w:val="ListParagraph"/>
        <w:numPr>
          <w:ilvl w:val="0"/>
          <w:numId w:val="26"/>
        </w:numPr>
        <w:tabs>
          <w:tab w:pos="1558" w:val="left" w:leader="none"/>
        </w:tabs>
        <w:spacing w:line="240" w:lineRule="auto" w:before="0" w:after="0"/>
        <w:ind w:left="120" w:right="115" w:firstLine="720"/>
        <w:jc w:val="both"/>
        <w:rPr>
          <w:sz w:val="22"/>
        </w:rPr>
      </w:pPr>
      <w:r>
        <w:rPr>
          <w:sz w:val="22"/>
          <w:u w:val="single"/>
        </w:rPr>
        <w:t>Visual obstruction regulations</w:t>
      </w:r>
      <w:r>
        <w:rPr>
          <w:sz w:val="22"/>
          <w:u w:val="none"/>
        </w:rPr>
        <w:t>.</w:t>
      </w:r>
      <w:r>
        <w:rPr>
          <w:spacing w:val="40"/>
          <w:sz w:val="22"/>
          <w:u w:val="none"/>
        </w:rPr>
        <w:t> </w:t>
      </w:r>
      <w:r>
        <w:rPr>
          <w:sz w:val="22"/>
          <w:u w:val="none"/>
        </w:rPr>
        <w:t>A property owner is not required to comply with the landscaping requirements of this section to the extent that they conflict with the visual obstruction regulations in Section 51-4.602(c). In the event of a conflict between this section and the visual obstruction regulations, the visual obstruction regulations control.</w:t>
      </w:r>
    </w:p>
    <w:p>
      <w:pPr>
        <w:pStyle w:val="BodyText"/>
      </w:pPr>
    </w:p>
    <w:p>
      <w:pPr>
        <w:pStyle w:val="ListParagraph"/>
        <w:numPr>
          <w:ilvl w:val="0"/>
          <w:numId w:val="26"/>
        </w:numPr>
        <w:tabs>
          <w:tab w:pos="1557" w:val="left" w:leader="none"/>
        </w:tabs>
        <w:spacing w:line="240" w:lineRule="auto" w:before="0" w:after="0"/>
        <w:ind w:left="120" w:right="115" w:firstLine="720"/>
        <w:jc w:val="both"/>
        <w:rPr>
          <w:sz w:val="22"/>
        </w:rPr>
      </w:pPr>
      <w:r>
        <w:rPr>
          <w:sz w:val="22"/>
          <w:u w:val="single"/>
        </w:rPr>
        <w:t>MF-1, MF-2, and MF-3 subdistricts</w:t>
      </w:r>
      <w:r>
        <w:rPr>
          <w:sz w:val="22"/>
          <w:u w:val="none"/>
        </w:rPr>
        <w:t>.</w:t>
      </w:r>
      <w:r>
        <w:rPr>
          <w:spacing w:val="40"/>
          <w:sz w:val="22"/>
          <w:u w:val="none"/>
        </w:rPr>
        <w:t> </w:t>
      </w:r>
      <w:r>
        <w:rPr>
          <w:sz w:val="22"/>
          <w:u w:val="none"/>
        </w:rPr>
        <w:t>The following specific requirements only apply to property in MF-1, MF-2, and MF-3 subdistricts:</w:t>
      </w:r>
    </w:p>
    <w:p>
      <w:pPr>
        <w:pStyle w:val="BodyText"/>
      </w:pPr>
    </w:p>
    <w:p>
      <w:pPr>
        <w:pStyle w:val="ListParagraph"/>
        <w:numPr>
          <w:ilvl w:val="1"/>
          <w:numId w:val="26"/>
        </w:numPr>
        <w:tabs>
          <w:tab w:pos="2278" w:val="left" w:leader="none"/>
        </w:tabs>
        <w:spacing w:line="240" w:lineRule="auto" w:before="0" w:after="0"/>
        <w:ind w:left="120" w:right="116" w:firstLine="1440"/>
        <w:jc w:val="both"/>
        <w:rPr>
          <w:sz w:val="22"/>
        </w:rPr>
      </w:pPr>
      <w:r>
        <w:rPr>
          <w:sz w:val="22"/>
          <w:u w:val="single"/>
        </w:rPr>
        <w:t>Landscape site area designation.</w:t>
      </w:r>
      <w:r>
        <w:rPr>
          <w:spacing w:val="40"/>
          <w:sz w:val="22"/>
          <w:u w:val="none"/>
        </w:rPr>
        <w:t> </w:t>
      </w:r>
      <w:r>
        <w:rPr>
          <w:sz w:val="22"/>
          <w:u w:val="none"/>
        </w:rPr>
        <w:t>At least 20 percent of a lot, including at least one-half of the required front yard, must be designated by the property owner as landscape site area. Permeable pavement for motor vehicles does not count as part of the landscape site area.</w:t>
      </w:r>
    </w:p>
    <w:p>
      <w:pPr>
        <w:pStyle w:val="BodyText"/>
      </w:pPr>
    </w:p>
    <w:p>
      <w:pPr>
        <w:pStyle w:val="ListParagraph"/>
        <w:numPr>
          <w:ilvl w:val="1"/>
          <w:numId w:val="26"/>
        </w:numPr>
        <w:tabs>
          <w:tab w:pos="2278" w:val="left" w:leader="none"/>
        </w:tabs>
        <w:spacing w:line="240" w:lineRule="auto" w:before="1" w:after="0"/>
        <w:ind w:left="120" w:right="114" w:firstLine="1440"/>
        <w:jc w:val="both"/>
        <w:rPr>
          <w:sz w:val="22"/>
        </w:rPr>
      </w:pPr>
      <w:r>
        <w:rPr>
          <w:sz w:val="22"/>
          <w:u w:val="single"/>
        </w:rPr>
        <w:t>General planting area designation</w:t>
      </w:r>
      <w:r>
        <w:rPr>
          <w:sz w:val="22"/>
          <w:u w:val="none"/>
        </w:rPr>
        <w:t>.</w:t>
      </w:r>
      <w:r>
        <w:rPr>
          <w:spacing w:val="40"/>
          <w:sz w:val="22"/>
          <w:u w:val="none"/>
        </w:rPr>
        <w:t> </w:t>
      </w:r>
      <w:r>
        <w:rPr>
          <w:sz w:val="22"/>
          <w:u w:val="none"/>
        </w:rPr>
        <w:t>At least one-half of the landscape site area, including at least 25 percent of the required front yard, must be designated by the property owner as general planting area.</w:t>
      </w:r>
    </w:p>
    <w:p>
      <w:pPr>
        <w:pStyle w:val="ListParagraph"/>
        <w:numPr>
          <w:ilvl w:val="1"/>
          <w:numId w:val="26"/>
        </w:numPr>
        <w:tabs>
          <w:tab w:pos="2278" w:val="left" w:leader="none"/>
        </w:tabs>
        <w:spacing w:line="240" w:lineRule="auto" w:before="251" w:after="0"/>
        <w:ind w:left="120" w:right="115" w:firstLine="1440"/>
        <w:jc w:val="both"/>
        <w:rPr>
          <w:sz w:val="22"/>
        </w:rPr>
      </w:pPr>
      <w:r>
        <w:rPr>
          <w:sz w:val="22"/>
          <w:u w:val="single"/>
        </w:rPr>
        <w:t>Special planting area designation</w:t>
      </w:r>
      <w:r>
        <w:rPr>
          <w:sz w:val="22"/>
          <w:u w:val="none"/>
        </w:rPr>
        <w:t>.</w:t>
      </w:r>
      <w:r>
        <w:rPr>
          <w:spacing w:val="40"/>
          <w:sz w:val="22"/>
          <w:u w:val="none"/>
        </w:rPr>
        <w:t> </w:t>
      </w:r>
      <w:r>
        <w:rPr>
          <w:sz w:val="22"/>
          <w:u w:val="none"/>
        </w:rPr>
        <w:t>At least 20 percent of the general planting</w:t>
      </w:r>
      <w:r>
        <w:rPr>
          <w:spacing w:val="40"/>
          <w:sz w:val="22"/>
          <w:u w:val="none"/>
        </w:rPr>
        <w:t> </w:t>
      </w:r>
      <w:r>
        <w:rPr>
          <w:sz w:val="22"/>
          <w:u w:val="none"/>
        </w:rPr>
        <w:t>area, including at least five percent of the required front yard, must be designated by the property owner</w:t>
      </w:r>
      <w:r>
        <w:rPr>
          <w:spacing w:val="40"/>
          <w:sz w:val="22"/>
          <w:u w:val="none"/>
        </w:rPr>
        <w:t> </w:t>
      </w:r>
      <w:r>
        <w:rPr>
          <w:sz w:val="22"/>
          <w:u w:val="none"/>
        </w:rPr>
        <w:t>as special planting area.</w:t>
      </w:r>
    </w:p>
    <w:p>
      <w:pPr>
        <w:pStyle w:val="BodyText"/>
        <w:spacing w:before="1"/>
      </w:pPr>
    </w:p>
    <w:p>
      <w:pPr>
        <w:pStyle w:val="ListParagraph"/>
        <w:numPr>
          <w:ilvl w:val="1"/>
          <w:numId w:val="26"/>
        </w:numPr>
        <w:tabs>
          <w:tab w:pos="2278" w:val="left" w:leader="none"/>
        </w:tabs>
        <w:spacing w:line="240" w:lineRule="auto" w:before="0" w:after="0"/>
        <w:ind w:left="120" w:right="115" w:firstLine="1440"/>
        <w:jc w:val="both"/>
        <w:rPr>
          <w:sz w:val="22"/>
        </w:rPr>
      </w:pPr>
      <w:r>
        <w:rPr>
          <w:sz w:val="22"/>
          <w:u w:val="single"/>
        </w:rPr>
        <w:t>Parkway planting area designation</w:t>
      </w:r>
      <w:r>
        <w:rPr>
          <w:sz w:val="22"/>
          <w:u w:val="none"/>
        </w:rPr>
        <w:t>.</w:t>
      </w:r>
      <w:r>
        <w:rPr>
          <w:spacing w:val="40"/>
          <w:sz w:val="22"/>
          <w:u w:val="none"/>
        </w:rPr>
        <w:t> </w:t>
      </w:r>
      <w:r>
        <w:rPr>
          <w:sz w:val="22"/>
          <w:u w:val="none"/>
        </w:rPr>
        <w:t>At least 20 percent of the parkway must be designated by the property owner as parkway planting area.</w:t>
      </w:r>
    </w:p>
    <w:p>
      <w:pPr>
        <w:pStyle w:val="ListParagraph"/>
        <w:numPr>
          <w:ilvl w:val="1"/>
          <w:numId w:val="26"/>
        </w:numPr>
        <w:tabs>
          <w:tab w:pos="2278" w:val="left" w:leader="none"/>
        </w:tabs>
        <w:spacing w:line="240" w:lineRule="auto" w:before="252" w:after="0"/>
        <w:ind w:left="120" w:right="115" w:firstLine="1440"/>
        <w:jc w:val="both"/>
        <w:rPr>
          <w:sz w:val="22"/>
        </w:rPr>
      </w:pPr>
      <w:r>
        <w:rPr>
          <w:sz w:val="22"/>
          <w:u w:val="single"/>
        </w:rPr>
        <w:t>Front yard privacy fencing</w:t>
      </w:r>
      <w:r>
        <w:rPr>
          <w:sz w:val="22"/>
          <w:u w:val="none"/>
        </w:rPr>
        <w:t>.</w:t>
      </w:r>
      <w:r>
        <w:rPr>
          <w:spacing w:val="40"/>
          <w:sz w:val="22"/>
          <w:u w:val="none"/>
        </w:rPr>
        <w:t> </w:t>
      </w:r>
      <w:r>
        <w:rPr>
          <w:sz w:val="22"/>
          <w:u w:val="none"/>
        </w:rPr>
        <w:t>In MF-2 and MF-3 subdistricts only, a fence or wall with</w:t>
      </w:r>
      <w:r>
        <w:rPr>
          <w:spacing w:val="-1"/>
          <w:sz w:val="22"/>
          <w:u w:val="none"/>
        </w:rPr>
        <w:t> </w:t>
      </w:r>
      <w:r>
        <w:rPr>
          <w:sz w:val="22"/>
          <w:u w:val="none"/>
        </w:rPr>
        <w:t>an average</w:t>
      </w:r>
      <w:r>
        <w:rPr>
          <w:spacing w:val="-1"/>
          <w:sz w:val="22"/>
          <w:u w:val="none"/>
        </w:rPr>
        <w:t> </w:t>
      </w:r>
      <w:r>
        <w:rPr>
          <w:sz w:val="22"/>
          <w:u w:val="none"/>
        </w:rPr>
        <w:t>height of seven</w:t>
      </w:r>
      <w:r>
        <w:rPr>
          <w:spacing w:val="-1"/>
          <w:sz w:val="22"/>
          <w:u w:val="none"/>
        </w:rPr>
        <w:t> </w:t>
      </w:r>
      <w:r>
        <w:rPr>
          <w:sz w:val="22"/>
          <w:u w:val="none"/>
        </w:rPr>
        <w:t>feet and a</w:t>
      </w:r>
      <w:r>
        <w:rPr>
          <w:spacing w:val="-1"/>
          <w:sz w:val="22"/>
          <w:u w:val="none"/>
        </w:rPr>
        <w:t> </w:t>
      </w:r>
      <w:r>
        <w:rPr>
          <w:sz w:val="22"/>
          <w:u w:val="none"/>
        </w:rPr>
        <w:t>maximum height of nine</w:t>
      </w:r>
      <w:r>
        <w:rPr>
          <w:spacing w:val="-1"/>
          <w:sz w:val="22"/>
          <w:u w:val="none"/>
        </w:rPr>
        <w:t> </w:t>
      </w:r>
      <w:r>
        <w:rPr>
          <w:sz w:val="22"/>
          <w:u w:val="none"/>
        </w:rPr>
        <w:t>feet above</w:t>
      </w:r>
      <w:r>
        <w:rPr>
          <w:spacing w:val="-1"/>
          <w:sz w:val="22"/>
          <w:u w:val="none"/>
        </w:rPr>
        <w:t> </w:t>
      </w:r>
      <w:r>
        <w:rPr>
          <w:sz w:val="22"/>
          <w:u w:val="none"/>
        </w:rPr>
        <w:t>the</w:t>
      </w:r>
      <w:r>
        <w:rPr>
          <w:spacing w:val="-1"/>
          <w:sz w:val="22"/>
          <w:u w:val="none"/>
        </w:rPr>
        <w:t> </w:t>
      </w:r>
      <w:r>
        <w:rPr>
          <w:sz w:val="22"/>
          <w:u w:val="none"/>
        </w:rPr>
        <w:t>top</w:t>
      </w:r>
      <w:r>
        <w:rPr>
          <w:spacing w:val="-1"/>
          <w:sz w:val="22"/>
          <w:u w:val="none"/>
        </w:rPr>
        <w:t> </w:t>
      </w:r>
      <w:r>
        <w:rPr>
          <w:sz w:val="22"/>
          <w:u w:val="none"/>
        </w:rPr>
        <w:t>of the</w:t>
      </w:r>
      <w:r>
        <w:rPr>
          <w:spacing w:val="-1"/>
          <w:sz w:val="22"/>
          <w:u w:val="none"/>
        </w:rPr>
        <w:t> </w:t>
      </w:r>
      <w:r>
        <w:rPr>
          <w:sz w:val="22"/>
          <w:u w:val="none"/>
        </w:rPr>
        <w:t>nearest street curb may be located in the required front yard if:</w:t>
      </w:r>
    </w:p>
    <w:p>
      <w:pPr>
        <w:pStyle w:val="BodyText"/>
        <w:spacing w:before="1"/>
      </w:pPr>
    </w:p>
    <w:p>
      <w:pPr>
        <w:pStyle w:val="ListParagraph"/>
        <w:numPr>
          <w:ilvl w:val="2"/>
          <w:numId w:val="26"/>
        </w:numPr>
        <w:tabs>
          <w:tab w:pos="2999" w:val="left" w:leader="none"/>
        </w:tabs>
        <w:spacing w:line="240" w:lineRule="auto" w:before="0" w:after="0"/>
        <w:ind w:left="2999" w:right="0" w:hanging="719"/>
        <w:jc w:val="left"/>
        <w:rPr>
          <w:sz w:val="22"/>
        </w:rPr>
      </w:pPr>
      <w:r>
        <w:rPr>
          <w:sz w:val="22"/>
        </w:rPr>
        <w:t>the</w:t>
      </w:r>
      <w:r>
        <w:rPr>
          <w:spacing w:val="-3"/>
          <w:sz w:val="22"/>
        </w:rPr>
        <w:t> </w:t>
      </w:r>
      <w:r>
        <w:rPr>
          <w:sz w:val="22"/>
        </w:rPr>
        <w:t>main</w:t>
      </w:r>
      <w:r>
        <w:rPr>
          <w:spacing w:val="-1"/>
          <w:sz w:val="22"/>
        </w:rPr>
        <w:t> </w:t>
      </w:r>
      <w:r>
        <w:rPr>
          <w:sz w:val="22"/>
        </w:rPr>
        <w:t>building</w:t>
      </w:r>
      <w:r>
        <w:rPr>
          <w:spacing w:val="-3"/>
          <w:sz w:val="22"/>
        </w:rPr>
        <w:t> </w:t>
      </w:r>
      <w:r>
        <w:rPr>
          <w:sz w:val="22"/>
        </w:rPr>
        <w:t>does</w:t>
      </w:r>
      <w:r>
        <w:rPr>
          <w:spacing w:val="-3"/>
          <w:sz w:val="22"/>
        </w:rPr>
        <w:t> </w:t>
      </w:r>
      <w:r>
        <w:rPr>
          <w:sz w:val="22"/>
        </w:rPr>
        <w:t>not</w:t>
      </w:r>
      <w:r>
        <w:rPr>
          <w:spacing w:val="-2"/>
          <w:sz w:val="22"/>
        </w:rPr>
        <w:t> </w:t>
      </w:r>
      <w:r>
        <w:rPr>
          <w:sz w:val="22"/>
        </w:rPr>
        <w:t>exceed</w:t>
      </w:r>
      <w:r>
        <w:rPr>
          <w:spacing w:val="-1"/>
          <w:sz w:val="22"/>
        </w:rPr>
        <w:t> </w:t>
      </w:r>
      <w:r>
        <w:rPr>
          <w:sz w:val="22"/>
        </w:rPr>
        <w:t>36</w:t>
      </w:r>
      <w:r>
        <w:rPr>
          <w:spacing w:val="-3"/>
          <w:sz w:val="22"/>
        </w:rPr>
        <w:t> </w:t>
      </w:r>
      <w:r>
        <w:rPr>
          <w:sz w:val="22"/>
        </w:rPr>
        <w:t>feet in</w:t>
      </w:r>
      <w:r>
        <w:rPr>
          <w:spacing w:val="-3"/>
          <w:sz w:val="22"/>
        </w:rPr>
        <w:t> </w:t>
      </w:r>
      <w:r>
        <w:rPr>
          <w:spacing w:val="-2"/>
          <w:sz w:val="22"/>
        </w:rPr>
        <w:t>height;</w:t>
      </w:r>
    </w:p>
    <w:p>
      <w:pPr>
        <w:pStyle w:val="BodyText"/>
      </w:pPr>
    </w:p>
    <w:p>
      <w:pPr>
        <w:pStyle w:val="ListParagraph"/>
        <w:numPr>
          <w:ilvl w:val="2"/>
          <w:numId w:val="26"/>
        </w:numPr>
        <w:tabs>
          <w:tab w:pos="3000" w:val="left" w:leader="none"/>
        </w:tabs>
        <w:spacing w:line="240" w:lineRule="auto" w:before="1" w:after="0"/>
        <w:ind w:left="120" w:right="115" w:firstLine="2159"/>
        <w:jc w:val="left"/>
        <w:rPr>
          <w:sz w:val="22"/>
        </w:rPr>
      </w:pPr>
      <w:r>
        <w:rPr>
          <w:sz w:val="22"/>
        </w:rPr>
        <w:t>there</w:t>
      </w:r>
      <w:r>
        <w:rPr>
          <w:spacing w:val="74"/>
          <w:sz w:val="22"/>
        </w:rPr>
        <w:t> </w:t>
      </w:r>
      <w:r>
        <w:rPr>
          <w:sz w:val="22"/>
        </w:rPr>
        <w:t>are</w:t>
      </w:r>
      <w:r>
        <w:rPr>
          <w:spacing w:val="74"/>
          <w:sz w:val="22"/>
        </w:rPr>
        <w:t> </w:t>
      </w:r>
      <w:r>
        <w:rPr>
          <w:sz w:val="22"/>
        </w:rPr>
        <w:t>no</w:t>
      </w:r>
      <w:r>
        <w:rPr>
          <w:spacing w:val="74"/>
          <w:sz w:val="22"/>
        </w:rPr>
        <w:t> </w:t>
      </w:r>
      <w:r>
        <w:rPr>
          <w:sz w:val="22"/>
        </w:rPr>
        <w:t>front</w:t>
      </w:r>
      <w:r>
        <w:rPr>
          <w:spacing w:val="75"/>
          <w:sz w:val="22"/>
        </w:rPr>
        <w:t> </w:t>
      </w:r>
      <w:r>
        <w:rPr>
          <w:sz w:val="22"/>
        </w:rPr>
        <w:t>street</w:t>
      </w:r>
      <w:r>
        <w:rPr>
          <w:spacing w:val="72"/>
          <w:sz w:val="22"/>
        </w:rPr>
        <w:t> </w:t>
      </w:r>
      <w:r>
        <w:rPr>
          <w:sz w:val="22"/>
        </w:rPr>
        <w:t>curb</w:t>
      </w:r>
      <w:r>
        <w:rPr>
          <w:spacing w:val="74"/>
          <w:sz w:val="22"/>
        </w:rPr>
        <w:t> </w:t>
      </w:r>
      <w:r>
        <w:rPr>
          <w:sz w:val="22"/>
        </w:rPr>
        <w:t>cuts,</w:t>
      </w:r>
      <w:r>
        <w:rPr>
          <w:spacing w:val="74"/>
          <w:sz w:val="22"/>
        </w:rPr>
        <w:t> </w:t>
      </w:r>
      <w:r>
        <w:rPr>
          <w:sz w:val="22"/>
        </w:rPr>
        <w:t>front</w:t>
      </w:r>
      <w:r>
        <w:rPr>
          <w:spacing w:val="75"/>
          <w:sz w:val="22"/>
        </w:rPr>
        <w:t> </w:t>
      </w:r>
      <w:r>
        <w:rPr>
          <w:sz w:val="22"/>
        </w:rPr>
        <w:t>yard</w:t>
      </w:r>
      <w:r>
        <w:rPr>
          <w:spacing w:val="74"/>
          <w:sz w:val="22"/>
        </w:rPr>
        <w:t> </w:t>
      </w:r>
      <w:r>
        <w:rPr>
          <w:sz w:val="22"/>
        </w:rPr>
        <w:t>driveways,</w:t>
      </w:r>
      <w:r>
        <w:rPr>
          <w:spacing w:val="74"/>
          <w:sz w:val="22"/>
        </w:rPr>
        <w:t> </w:t>
      </w:r>
      <w:r>
        <w:rPr>
          <w:sz w:val="22"/>
        </w:rPr>
        <w:t>or</w:t>
      </w:r>
      <w:r>
        <w:rPr>
          <w:spacing w:val="74"/>
          <w:sz w:val="22"/>
        </w:rPr>
        <w:t> </w:t>
      </w:r>
      <w:r>
        <w:rPr>
          <w:sz w:val="22"/>
        </w:rPr>
        <w:t>front entryways to garages or parking;</w:t>
      </w:r>
    </w:p>
    <w:p>
      <w:pPr>
        <w:spacing w:after="0" w:line="240" w:lineRule="auto"/>
        <w:jc w:val="left"/>
        <w:rPr>
          <w:sz w:val="22"/>
        </w:rPr>
        <w:sectPr>
          <w:pgSz w:w="12240" w:h="15840"/>
          <w:pgMar w:top="1080" w:bottom="280" w:left="1320" w:right="1320"/>
        </w:sectPr>
      </w:pPr>
    </w:p>
    <w:p>
      <w:pPr>
        <w:pStyle w:val="ListParagraph"/>
        <w:numPr>
          <w:ilvl w:val="2"/>
          <w:numId w:val="26"/>
        </w:numPr>
        <w:tabs>
          <w:tab w:pos="3000" w:val="left" w:leader="none"/>
        </w:tabs>
        <w:spacing w:line="240" w:lineRule="auto" w:before="70" w:after="0"/>
        <w:ind w:left="120" w:right="117" w:firstLine="2159"/>
        <w:jc w:val="left"/>
        <w:rPr>
          <w:sz w:val="22"/>
        </w:rPr>
      </w:pPr>
      <w:r>
        <w:rPr>
          <w:sz w:val="22"/>
        </w:rPr>
        <w:t>a</w:t>
      </w:r>
      <w:r>
        <w:rPr>
          <w:spacing w:val="38"/>
          <w:sz w:val="22"/>
        </w:rPr>
        <w:t> </w:t>
      </w:r>
      <w:r>
        <w:rPr>
          <w:sz w:val="22"/>
        </w:rPr>
        <w:t>minimum</w:t>
      </w:r>
      <w:r>
        <w:rPr>
          <w:spacing w:val="36"/>
          <w:sz w:val="22"/>
        </w:rPr>
        <w:t> </w:t>
      </w:r>
      <w:r>
        <w:rPr>
          <w:sz w:val="22"/>
        </w:rPr>
        <w:t>setback</w:t>
      </w:r>
      <w:r>
        <w:rPr>
          <w:spacing w:val="38"/>
          <w:sz w:val="22"/>
        </w:rPr>
        <w:t> </w:t>
      </w:r>
      <w:r>
        <w:rPr>
          <w:sz w:val="22"/>
        </w:rPr>
        <w:t>of</w:t>
      </w:r>
      <w:r>
        <w:rPr>
          <w:spacing w:val="38"/>
          <w:sz w:val="22"/>
        </w:rPr>
        <w:t> </w:t>
      </w:r>
      <w:r>
        <w:rPr>
          <w:sz w:val="22"/>
        </w:rPr>
        <w:t>12</w:t>
      </w:r>
      <w:r>
        <w:rPr>
          <w:spacing w:val="35"/>
          <w:sz w:val="22"/>
        </w:rPr>
        <w:t> </w:t>
      </w:r>
      <w:r>
        <w:rPr>
          <w:sz w:val="22"/>
        </w:rPr>
        <w:t>feet</w:t>
      </w:r>
      <w:r>
        <w:rPr>
          <w:spacing w:val="36"/>
          <w:sz w:val="22"/>
        </w:rPr>
        <w:t> </w:t>
      </w:r>
      <w:r>
        <w:rPr>
          <w:sz w:val="22"/>
        </w:rPr>
        <w:t>is</w:t>
      </w:r>
      <w:r>
        <w:rPr>
          <w:spacing w:val="36"/>
          <w:sz w:val="22"/>
        </w:rPr>
        <w:t> </w:t>
      </w:r>
      <w:r>
        <w:rPr>
          <w:sz w:val="22"/>
        </w:rPr>
        <w:t>provided</w:t>
      </w:r>
      <w:r>
        <w:rPr>
          <w:spacing w:val="38"/>
          <w:sz w:val="22"/>
        </w:rPr>
        <w:t> </w:t>
      </w:r>
      <w:r>
        <w:rPr>
          <w:sz w:val="22"/>
        </w:rPr>
        <w:t>between</w:t>
      </w:r>
      <w:r>
        <w:rPr>
          <w:spacing w:val="35"/>
          <w:sz w:val="22"/>
        </w:rPr>
        <w:t> </w:t>
      </w:r>
      <w:r>
        <w:rPr>
          <w:sz w:val="22"/>
        </w:rPr>
        <w:t>the</w:t>
      </w:r>
      <w:r>
        <w:rPr>
          <w:spacing w:val="36"/>
          <w:sz w:val="22"/>
        </w:rPr>
        <w:t> </w:t>
      </w:r>
      <w:r>
        <w:rPr>
          <w:sz w:val="22"/>
        </w:rPr>
        <w:t>fence</w:t>
      </w:r>
      <w:r>
        <w:rPr>
          <w:spacing w:val="36"/>
          <w:sz w:val="22"/>
        </w:rPr>
        <w:t> </w:t>
      </w:r>
      <w:r>
        <w:rPr>
          <w:sz w:val="22"/>
        </w:rPr>
        <w:t>and</w:t>
      </w:r>
      <w:r>
        <w:rPr>
          <w:spacing w:val="35"/>
          <w:sz w:val="22"/>
        </w:rPr>
        <w:t> </w:t>
      </w:r>
      <w:r>
        <w:rPr>
          <w:sz w:val="22"/>
        </w:rPr>
        <w:t>the projected street curb; and</w:t>
      </w:r>
    </w:p>
    <w:p>
      <w:pPr>
        <w:pStyle w:val="ListParagraph"/>
        <w:numPr>
          <w:ilvl w:val="2"/>
          <w:numId w:val="26"/>
        </w:numPr>
        <w:tabs>
          <w:tab w:pos="3000" w:val="left" w:leader="none"/>
        </w:tabs>
        <w:spacing w:line="240" w:lineRule="auto" w:before="253" w:after="0"/>
        <w:ind w:left="120" w:right="114" w:firstLine="2160"/>
        <w:jc w:val="left"/>
        <w:rPr>
          <w:sz w:val="22"/>
        </w:rPr>
      </w:pPr>
      <w:r>
        <w:rPr>
          <w:sz w:val="22"/>
        </w:rPr>
        <w:t>all portions of</w:t>
      </w:r>
      <w:r>
        <w:rPr>
          <w:spacing w:val="-1"/>
          <w:sz w:val="22"/>
        </w:rPr>
        <w:t> </w:t>
      </w:r>
      <w:r>
        <w:rPr>
          <w:sz w:val="22"/>
        </w:rPr>
        <w:t>the fence</w:t>
      </w:r>
      <w:r>
        <w:rPr>
          <w:spacing w:val="-2"/>
          <w:sz w:val="22"/>
        </w:rPr>
        <w:t> </w:t>
      </w:r>
      <w:r>
        <w:rPr>
          <w:sz w:val="22"/>
        </w:rPr>
        <w:t>exceeding four feet in height</w:t>
      </w:r>
      <w:r>
        <w:rPr>
          <w:spacing w:val="-1"/>
          <w:sz w:val="22"/>
        </w:rPr>
        <w:t> </w:t>
      </w:r>
      <w:r>
        <w:rPr>
          <w:sz w:val="22"/>
        </w:rPr>
        <w:t>are set back at least two feet from the lot line.</w:t>
      </w:r>
    </w:p>
    <w:p>
      <w:pPr>
        <w:pStyle w:val="ListParagraph"/>
        <w:numPr>
          <w:ilvl w:val="1"/>
          <w:numId w:val="26"/>
        </w:numPr>
        <w:tabs>
          <w:tab w:pos="2278" w:val="left" w:leader="none"/>
        </w:tabs>
        <w:spacing w:line="240" w:lineRule="auto" w:before="252" w:after="0"/>
        <w:ind w:left="120" w:right="113" w:firstLine="1440"/>
        <w:jc w:val="both"/>
        <w:rPr>
          <w:sz w:val="22"/>
        </w:rPr>
      </w:pPr>
      <w:r>
        <w:rPr>
          <w:sz w:val="22"/>
          <w:u w:val="single"/>
        </w:rPr>
        <w:t>Privacy fencing planting area designation</w:t>
      </w:r>
      <w:r>
        <w:rPr>
          <w:sz w:val="22"/>
          <w:u w:val="none"/>
        </w:rPr>
        <w:t>.</w:t>
      </w:r>
      <w:r>
        <w:rPr>
          <w:spacing w:val="40"/>
          <w:sz w:val="22"/>
          <w:u w:val="none"/>
        </w:rPr>
        <w:t> </w:t>
      </w:r>
      <w:r>
        <w:rPr>
          <w:sz w:val="22"/>
          <w:u w:val="none"/>
        </w:rPr>
        <w:t>If</w:t>
      </w:r>
      <w:r>
        <w:rPr>
          <w:spacing w:val="-1"/>
          <w:sz w:val="22"/>
          <w:u w:val="none"/>
        </w:rPr>
        <w:t> </w:t>
      </w:r>
      <w:r>
        <w:rPr>
          <w:sz w:val="22"/>
          <w:u w:val="none"/>
        </w:rPr>
        <w:t>a front</w:t>
      </w:r>
      <w:r>
        <w:rPr>
          <w:spacing w:val="-1"/>
          <w:sz w:val="22"/>
          <w:u w:val="none"/>
        </w:rPr>
        <w:t> </w:t>
      </w:r>
      <w:r>
        <w:rPr>
          <w:sz w:val="22"/>
          <w:u w:val="none"/>
        </w:rPr>
        <w:t>yard privacy</w:t>
      </w:r>
      <w:r>
        <w:rPr>
          <w:spacing w:val="-2"/>
          <w:sz w:val="22"/>
          <w:u w:val="none"/>
        </w:rPr>
        <w:t> </w:t>
      </w:r>
      <w:r>
        <w:rPr>
          <w:sz w:val="22"/>
          <w:u w:val="none"/>
        </w:rPr>
        <w:t>fence or wall is constructed or maintained in accordance with Subsection (f)(5) of this section, at least 80 percent of the required two-foot setback area from the lot line must be designated by the property owner as privacy fencing planting area. This area may consist of one contiguous area or several smaller noncontiguous areas. No pavement of any kind is allowed in this area. The minimum soil depth requirement for this area is 24 inches. This area must contain living evergreen shrubs or vines that are recommended for local area use by the director of park and recreation. Initial plantings must be calculated to cover a minimum of 30 percent of the</w:t>
      </w:r>
      <w:r>
        <w:rPr>
          <w:spacing w:val="-1"/>
          <w:sz w:val="22"/>
          <w:u w:val="none"/>
        </w:rPr>
        <w:t> </w:t>
      </w:r>
      <w:r>
        <w:rPr>
          <w:sz w:val="22"/>
          <w:u w:val="none"/>
        </w:rPr>
        <w:t>total fence or wall area facing the street within a three-year period. Shrubs or vines must be planted 24 inches on center over the entire length of this area unless a</w:t>
      </w:r>
      <w:r>
        <w:rPr>
          <w:spacing w:val="-1"/>
          <w:sz w:val="22"/>
          <w:u w:val="none"/>
        </w:rPr>
        <w:t> </w:t>
      </w:r>
      <w:r>
        <w:rPr>
          <w:sz w:val="22"/>
          <w:u w:val="none"/>
        </w:rPr>
        <w:t>landscape architect recommends an alternative planting density as part of a landscape plan that the building official determines is capable of satisfying the minimum coverage requirement for the fence or wall. (See Exhibit 193D-13.)</w:t>
      </w:r>
    </w:p>
    <w:p>
      <w:pPr>
        <w:pStyle w:val="BodyText"/>
      </w:pPr>
    </w:p>
    <w:p>
      <w:pPr>
        <w:pStyle w:val="ListParagraph"/>
        <w:numPr>
          <w:ilvl w:val="0"/>
          <w:numId w:val="26"/>
        </w:numPr>
        <w:tabs>
          <w:tab w:pos="1558" w:val="left" w:leader="none"/>
        </w:tabs>
        <w:spacing w:line="240" w:lineRule="auto" w:before="0" w:after="0"/>
        <w:ind w:left="120" w:right="115" w:firstLine="720"/>
        <w:jc w:val="both"/>
        <w:rPr>
          <w:sz w:val="22"/>
        </w:rPr>
      </w:pPr>
      <w:r>
        <w:rPr>
          <w:sz w:val="22"/>
          <w:u w:val="single"/>
        </w:rPr>
        <w:t>O-1 and O-2 subdistricts</w:t>
      </w:r>
      <w:r>
        <w:rPr>
          <w:sz w:val="22"/>
          <w:u w:val="none"/>
        </w:rPr>
        <w:t>.</w:t>
      </w:r>
      <w:r>
        <w:rPr>
          <w:spacing w:val="40"/>
          <w:sz w:val="22"/>
          <w:u w:val="none"/>
        </w:rPr>
        <w:t> </w:t>
      </w:r>
      <w:r>
        <w:rPr>
          <w:sz w:val="22"/>
          <w:u w:val="none"/>
        </w:rPr>
        <w:t>The following specific requirements only apply to property in O-1 and O-2 subdistricts:</w:t>
      </w:r>
    </w:p>
    <w:p>
      <w:pPr>
        <w:pStyle w:val="BodyText"/>
        <w:spacing w:before="2"/>
      </w:pPr>
    </w:p>
    <w:p>
      <w:pPr>
        <w:pStyle w:val="ListParagraph"/>
        <w:numPr>
          <w:ilvl w:val="1"/>
          <w:numId w:val="26"/>
        </w:numPr>
        <w:tabs>
          <w:tab w:pos="2278" w:val="left" w:leader="none"/>
        </w:tabs>
        <w:spacing w:line="240" w:lineRule="auto" w:before="0" w:after="0"/>
        <w:ind w:left="120" w:right="115" w:firstLine="1440"/>
        <w:jc w:val="both"/>
        <w:rPr>
          <w:sz w:val="22"/>
        </w:rPr>
      </w:pPr>
      <w:r>
        <w:rPr>
          <w:sz w:val="22"/>
          <w:u w:val="single"/>
        </w:rPr>
        <w:t>Landscape</w:t>
      </w:r>
      <w:r>
        <w:rPr>
          <w:spacing w:val="-2"/>
          <w:sz w:val="22"/>
          <w:u w:val="single"/>
        </w:rPr>
        <w:t> </w:t>
      </w:r>
      <w:r>
        <w:rPr>
          <w:sz w:val="22"/>
          <w:u w:val="single"/>
        </w:rPr>
        <w:t>site</w:t>
      </w:r>
      <w:r>
        <w:rPr>
          <w:spacing w:val="-2"/>
          <w:sz w:val="22"/>
          <w:u w:val="single"/>
        </w:rPr>
        <w:t> </w:t>
      </w:r>
      <w:r>
        <w:rPr>
          <w:sz w:val="22"/>
          <w:u w:val="single"/>
        </w:rPr>
        <w:t>area</w:t>
      </w:r>
      <w:r>
        <w:rPr>
          <w:spacing w:val="-2"/>
          <w:sz w:val="22"/>
          <w:u w:val="single"/>
        </w:rPr>
        <w:t> </w:t>
      </w:r>
      <w:r>
        <w:rPr>
          <w:sz w:val="22"/>
          <w:u w:val="single"/>
        </w:rPr>
        <w:t>designation</w:t>
      </w:r>
      <w:r>
        <w:rPr>
          <w:sz w:val="22"/>
          <w:u w:val="none"/>
        </w:rPr>
        <w:t>.</w:t>
      </w:r>
      <w:r>
        <w:rPr>
          <w:spacing w:val="40"/>
          <w:sz w:val="22"/>
          <w:u w:val="none"/>
        </w:rPr>
        <w:t> </w:t>
      </w:r>
      <w:r>
        <w:rPr>
          <w:sz w:val="22"/>
          <w:u w:val="none"/>
        </w:rPr>
        <w:t>At</w:t>
      </w:r>
      <w:r>
        <w:rPr>
          <w:spacing w:val="-1"/>
          <w:sz w:val="22"/>
          <w:u w:val="none"/>
        </w:rPr>
        <w:t> </w:t>
      </w:r>
      <w:r>
        <w:rPr>
          <w:sz w:val="22"/>
          <w:u w:val="none"/>
        </w:rPr>
        <w:t>least</w:t>
      </w:r>
      <w:r>
        <w:rPr>
          <w:spacing w:val="-1"/>
          <w:sz w:val="22"/>
          <w:u w:val="none"/>
        </w:rPr>
        <w:t> </w:t>
      </w:r>
      <w:r>
        <w:rPr>
          <w:sz w:val="22"/>
          <w:u w:val="none"/>
        </w:rPr>
        <w:t>20</w:t>
      </w:r>
      <w:r>
        <w:rPr>
          <w:spacing w:val="-2"/>
          <w:sz w:val="22"/>
          <w:u w:val="none"/>
        </w:rPr>
        <w:t> </w:t>
      </w:r>
      <w:r>
        <w:rPr>
          <w:sz w:val="22"/>
          <w:u w:val="none"/>
        </w:rPr>
        <w:t>percent of</w:t>
      </w:r>
      <w:r>
        <w:rPr>
          <w:spacing w:val="-1"/>
          <w:sz w:val="22"/>
          <w:u w:val="none"/>
        </w:rPr>
        <w:t> </w:t>
      </w:r>
      <w:r>
        <w:rPr>
          <w:sz w:val="22"/>
          <w:u w:val="none"/>
        </w:rPr>
        <w:t>a</w:t>
      </w:r>
      <w:r>
        <w:rPr>
          <w:spacing w:val="-2"/>
          <w:sz w:val="22"/>
          <w:u w:val="none"/>
        </w:rPr>
        <w:t> </w:t>
      </w:r>
      <w:r>
        <w:rPr>
          <w:sz w:val="22"/>
          <w:u w:val="none"/>
        </w:rPr>
        <w:t>lot,</w:t>
      </w:r>
      <w:r>
        <w:rPr>
          <w:spacing w:val="-2"/>
          <w:sz w:val="22"/>
          <w:u w:val="none"/>
        </w:rPr>
        <w:t> </w:t>
      </w:r>
      <w:r>
        <w:rPr>
          <w:sz w:val="22"/>
          <w:u w:val="none"/>
        </w:rPr>
        <w:t>including</w:t>
      </w:r>
      <w:r>
        <w:rPr>
          <w:spacing w:val="-2"/>
          <w:sz w:val="22"/>
          <w:u w:val="none"/>
        </w:rPr>
        <w:t> </w:t>
      </w:r>
      <w:r>
        <w:rPr>
          <w:sz w:val="22"/>
          <w:u w:val="none"/>
        </w:rPr>
        <w:t>at</w:t>
      </w:r>
      <w:r>
        <w:rPr>
          <w:spacing w:val="-1"/>
          <w:sz w:val="22"/>
          <w:u w:val="none"/>
        </w:rPr>
        <w:t> </w:t>
      </w:r>
      <w:r>
        <w:rPr>
          <w:sz w:val="22"/>
          <w:u w:val="none"/>
        </w:rPr>
        <w:t>least 60 percent of the required front yard, must be designated by the property owner as landscape site area.</w:t>
      </w:r>
    </w:p>
    <w:p>
      <w:pPr>
        <w:pStyle w:val="BodyText"/>
      </w:pPr>
    </w:p>
    <w:p>
      <w:pPr>
        <w:pStyle w:val="ListParagraph"/>
        <w:numPr>
          <w:ilvl w:val="1"/>
          <w:numId w:val="26"/>
        </w:numPr>
        <w:tabs>
          <w:tab w:pos="2278" w:val="left" w:leader="none"/>
        </w:tabs>
        <w:spacing w:line="240" w:lineRule="auto" w:before="0" w:after="0"/>
        <w:ind w:left="120" w:right="115" w:firstLine="1440"/>
        <w:jc w:val="both"/>
        <w:rPr>
          <w:sz w:val="22"/>
        </w:rPr>
      </w:pPr>
      <w:r>
        <w:rPr>
          <w:sz w:val="22"/>
          <w:u w:val="single"/>
        </w:rPr>
        <w:t>General planting area designation</w:t>
      </w:r>
      <w:r>
        <w:rPr>
          <w:sz w:val="22"/>
          <w:u w:val="none"/>
        </w:rPr>
        <w:t>.</w:t>
      </w:r>
      <w:r>
        <w:rPr>
          <w:spacing w:val="40"/>
          <w:sz w:val="22"/>
          <w:u w:val="none"/>
        </w:rPr>
        <w:t> </w:t>
      </w:r>
      <w:r>
        <w:rPr>
          <w:sz w:val="22"/>
          <w:u w:val="none"/>
        </w:rPr>
        <w:t>At least one-half of the designated landscape site area, including at least 30 percent of the required front yard, must be designated by the property</w:t>
      </w:r>
      <w:r>
        <w:rPr>
          <w:spacing w:val="40"/>
          <w:sz w:val="22"/>
          <w:u w:val="none"/>
        </w:rPr>
        <w:t> </w:t>
      </w:r>
      <w:r>
        <w:rPr>
          <w:sz w:val="22"/>
          <w:u w:val="none"/>
        </w:rPr>
        <w:t>owner as general planting area.</w:t>
      </w:r>
    </w:p>
    <w:p>
      <w:pPr>
        <w:pStyle w:val="ListParagraph"/>
        <w:numPr>
          <w:ilvl w:val="1"/>
          <w:numId w:val="26"/>
        </w:numPr>
        <w:tabs>
          <w:tab w:pos="2278" w:val="left" w:leader="none"/>
        </w:tabs>
        <w:spacing w:line="240" w:lineRule="auto" w:before="251" w:after="0"/>
        <w:ind w:left="120" w:right="115" w:firstLine="1440"/>
        <w:jc w:val="both"/>
        <w:rPr>
          <w:sz w:val="22"/>
        </w:rPr>
      </w:pPr>
      <w:r>
        <w:rPr>
          <w:sz w:val="22"/>
          <w:u w:val="single"/>
        </w:rPr>
        <w:t>Special planting area designation</w:t>
      </w:r>
      <w:r>
        <w:rPr>
          <w:sz w:val="22"/>
          <w:u w:val="none"/>
        </w:rPr>
        <w:t>.</w:t>
      </w:r>
      <w:r>
        <w:rPr>
          <w:spacing w:val="40"/>
          <w:sz w:val="22"/>
          <w:u w:val="none"/>
        </w:rPr>
        <w:t> </w:t>
      </w:r>
      <w:r>
        <w:rPr>
          <w:sz w:val="22"/>
          <w:u w:val="none"/>
        </w:rPr>
        <w:t>At least 20 percent of the general planting</w:t>
      </w:r>
      <w:r>
        <w:rPr>
          <w:spacing w:val="40"/>
          <w:sz w:val="22"/>
          <w:u w:val="none"/>
        </w:rPr>
        <w:t> </w:t>
      </w:r>
      <w:r>
        <w:rPr>
          <w:sz w:val="22"/>
          <w:u w:val="none"/>
        </w:rPr>
        <w:t>area,</w:t>
      </w:r>
      <w:r>
        <w:rPr>
          <w:spacing w:val="-2"/>
          <w:sz w:val="22"/>
          <w:u w:val="none"/>
        </w:rPr>
        <w:t> </w:t>
      </w:r>
      <w:r>
        <w:rPr>
          <w:sz w:val="22"/>
          <w:u w:val="none"/>
        </w:rPr>
        <w:t>including at least six</w:t>
      </w:r>
      <w:r>
        <w:rPr>
          <w:spacing w:val="-2"/>
          <w:sz w:val="22"/>
          <w:u w:val="none"/>
        </w:rPr>
        <w:t> </w:t>
      </w:r>
      <w:r>
        <w:rPr>
          <w:sz w:val="22"/>
          <w:u w:val="none"/>
        </w:rPr>
        <w:t>percent of the required</w:t>
      </w:r>
      <w:r>
        <w:rPr>
          <w:spacing w:val="-2"/>
          <w:sz w:val="22"/>
          <w:u w:val="none"/>
        </w:rPr>
        <w:t> </w:t>
      </w:r>
      <w:r>
        <w:rPr>
          <w:sz w:val="22"/>
          <w:u w:val="none"/>
        </w:rPr>
        <w:t>front yard, must be designated</w:t>
      </w:r>
      <w:r>
        <w:rPr>
          <w:spacing w:val="-2"/>
          <w:sz w:val="22"/>
          <w:u w:val="none"/>
        </w:rPr>
        <w:t> </w:t>
      </w:r>
      <w:r>
        <w:rPr>
          <w:sz w:val="22"/>
          <w:u w:val="none"/>
        </w:rPr>
        <w:t>by the property owner</w:t>
      </w:r>
      <w:r>
        <w:rPr>
          <w:spacing w:val="-1"/>
          <w:sz w:val="22"/>
          <w:u w:val="none"/>
        </w:rPr>
        <w:t> </w:t>
      </w:r>
      <w:r>
        <w:rPr>
          <w:sz w:val="22"/>
          <w:u w:val="none"/>
        </w:rPr>
        <w:t>as special planting area.</w:t>
      </w:r>
    </w:p>
    <w:p>
      <w:pPr>
        <w:pStyle w:val="BodyText"/>
        <w:spacing w:before="1"/>
      </w:pPr>
    </w:p>
    <w:p>
      <w:pPr>
        <w:pStyle w:val="ListParagraph"/>
        <w:numPr>
          <w:ilvl w:val="0"/>
          <w:numId w:val="26"/>
        </w:numPr>
        <w:tabs>
          <w:tab w:pos="1558" w:val="left" w:leader="none"/>
        </w:tabs>
        <w:spacing w:line="240" w:lineRule="auto" w:before="0" w:after="0"/>
        <w:ind w:left="120" w:right="115" w:firstLine="720"/>
        <w:jc w:val="both"/>
        <w:rPr>
          <w:sz w:val="22"/>
        </w:rPr>
      </w:pPr>
      <w:r>
        <w:rPr>
          <w:sz w:val="22"/>
          <w:u w:val="single"/>
        </w:rPr>
        <w:t>GR and LC subdistricts</w:t>
      </w:r>
      <w:r>
        <w:rPr>
          <w:sz w:val="22"/>
          <w:u w:val="none"/>
        </w:rPr>
        <w:t>.</w:t>
      </w:r>
      <w:r>
        <w:rPr>
          <w:spacing w:val="40"/>
          <w:sz w:val="22"/>
          <w:u w:val="none"/>
        </w:rPr>
        <w:t> </w:t>
      </w:r>
      <w:r>
        <w:rPr>
          <w:sz w:val="22"/>
          <w:u w:val="none"/>
        </w:rPr>
        <w:t>The following specific requirements only apply to property in GR and LC subdistricts:</w:t>
      </w:r>
    </w:p>
    <w:p>
      <w:pPr>
        <w:pStyle w:val="ListParagraph"/>
        <w:numPr>
          <w:ilvl w:val="1"/>
          <w:numId w:val="26"/>
        </w:numPr>
        <w:tabs>
          <w:tab w:pos="2278" w:val="left" w:leader="none"/>
        </w:tabs>
        <w:spacing w:line="240" w:lineRule="auto" w:before="253" w:after="0"/>
        <w:ind w:left="120" w:right="115" w:firstLine="1440"/>
        <w:jc w:val="both"/>
        <w:rPr>
          <w:sz w:val="22"/>
        </w:rPr>
      </w:pPr>
      <w:r>
        <w:rPr>
          <w:sz w:val="22"/>
          <w:u w:val="single"/>
        </w:rPr>
        <w:t>Landscape</w:t>
      </w:r>
      <w:r>
        <w:rPr>
          <w:spacing w:val="-2"/>
          <w:sz w:val="22"/>
          <w:u w:val="single"/>
        </w:rPr>
        <w:t> </w:t>
      </w:r>
      <w:r>
        <w:rPr>
          <w:sz w:val="22"/>
          <w:u w:val="single"/>
        </w:rPr>
        <w:t>site</w:t>
      </w:r>
      <w:r>
        <w:rPr>
          <w:spacing w:val="-2"/>
          <w:sz w:val="22"/>
          <w:u w:val="single"/>
        </w:rPr>
        <w:t> </w:t>
      </w:r>
      <w:r>
        <w:rPr>
          <w:sz w:val="22"/>
          <w:u w:val="single"/>
        </w:rPr>
        <w:t>area</w:t>
      </w:r>
      <w:r>
        <w:rPr>
          <w:spacing w:val="-2"/>
          <w:sz w:val="22"/>
          <w:u w:val="single"/>
        </w:rPr>
        <w:t> </w:t>
      </w:r>
      <w:r>
        <w:rPr>
          <w:sz w:val="22"/>
          <w:u w:val="single"/>
        </w:rPr>
        <w:t>designation</w:t>
      </w:r>
      <w:r>
        <w:rPr>
          <w:sz w:val="22"/>
          <w:u w:val="none"/>
        </w:rPr>
        <w:t>.</w:t>
      </w:r>
      <w:r>
        <w:rPr>
          <w:spacing w:val="40"/>
          <w:sz w:val="22"/>
          <w:u w:val="none"/>
        </w:rPr>
        <w:t> </w:t>
      </w:r>
      <w:r>
        <w:rPr>
          <w:sz w:val="22"/>
          <w:u w:val="none"/>
        </w:rPr>
        <w:t>At</w:t>
      </w:r>
      <w:r>
        <w:rPr>
          <w:spacing w:val="-1"/>
          <w:sz w:val="22"/>
          <w:u w:val="none"/>
        </w:rPr>
        <w:t> </w:t>
      </w:r>
      <w:r>
        <w:rPr>
          <w:sz w:val="22"/>
          <w:u w:val="none"/>
        </w:rPr>
        <w:t>least</w:t>
      </w:r>
      <w:r>
        <w:rPr>
          <w:spacing w:val="-1"/>
          <w:sz w:val="22"/>
          <w:u w:val="none"/>
        </w:rPr>
        <w:t> </w:t>
      </w:r>
      <w:r>
        <w:rPr>
          <w:sz w:val="22"/>
          <w:u w:val="none"/>
        </w:rPr>
        <w:t>10</w:t>
      </w:r>
      <w:r>
        <w:rPr>
          <w:spacing w:val="-2"/>
          <w:sz w:val="22"/>
          <w:u w:val="none"/>
        </w:rPr>
        <w:t> </w:t>
      </w:r>
      <w:r>
        <w:rPr>
          <w:sz w:val="22"/>
          <w:u w:val="none"/>
        </w:rPr>
        <w:t>percent of</w:t>
      </w:r>
      <w:r>
        <w:rPr>
          <w:spacing w:val="-1"/>
          <w:sz w:val="22"/>
          <w:u w:val="none"/>
        </w:rPr>
        <w:t> </w:t>
      </w:r>
      <w:r>
        <w:rPr>
          <w:sz w:val="22"/>
          <w:u w:val="none"/>
        </w:rPr>
        <w:t>a</w:t>
      </w:r>
      <w:r>
        <w:rPr>
          <w:spacing w:val="-2"/>
          <w:sz w:val="22"/>
          <w:u w:val="none"/>
        </w:rPr>
        <w:t> </w:t>
      </w:r>
      <w:r>
        <w:rPr>
          <w:sz w:val="22"/>
          <w:u w:val="none"/>
        </w:rPr>
        <w:t>lot,</w:t>
      </w:r>
      <w:r>
        <w:rPr>
          <w:spacing w:val="-2"/>
          <w:sz w:val="22"/>
          <w:u w:val="none"/>
        </w:rPr>
        <w:t> </w:t>
      </w:r>
      <w:r>
        <w:rPr>
          <w:sz w:val="22"/>
          <w:u w:val="none"/>
        </w:rPr>
        <w:t>including</w:t>
      </w:r>
      <w:r>
        <w:rPr>
          <w:spacing w:val="-2"/>
          <w:sz w:val="22"/>
          <w:u w:val="none"/>
        </w:rPr>
        <w:t> </w:t>
      </w:r>
      <w:r>
        <w:rPr>
          <w:sz w:val="22"/>
          <w:u w:val="none"/>
        </w:rPr>
        <w:t>at</w:t>
      </w:r>
      <w:r>
        <w:rPr>
          <w:spacing w:val="-1"/>
          <w:sz w:val="22"/>
          <w:u w:val="none"/>
        </w:rPr>
        <w:t> </w:t>
      </w:r>
      <w:r>
        <w:rPr>
          <w:sz w:val="22"/>
          <w:u w:val="none"/>
        </w:rPr>
        <w:t>least 60 percent of the required front yard, must be designated by the property owner as landscape site area.</w:t>
      </w:r>
    </w:p>
    <w:p>
      <w:pPr>
        <w:pStyle w:val="ListParagraph"/>
        <w:numPr>
          <w:ilvl w:val="1"/>
          <w:numId w:val="26"/>
        </w:numPr>
        <w:tabs>
          <w:tab w:pos="2278" w:val="left" w:leader="none"/>
        </w:tabs>
        <w:spacing w:line="240" w:lineRule="auto" w:before="252" w:after="0"/>
        <w:ind w:left="120" w:right="115" w:firstLine="1440"/>
        <w:jc w:val="both"/>
        <w:rPr>
          <w:sz w:val="22"/>
        </w:rPr>
      </w:pPr>
      <w:r>
        <w:rPr>
          <w:sz w:val="22"/>
          <w:u w:val="single"/>
        </w:rPr>
        <w:t>General planting area designation</w:t>
      </w:r>
      <w:r>
        <w:rPr>
          <w:sz w:val="22"/>
          <w:u w:val="none"/>
        </w:rPr>
        <w:t>.</w:t>
      </w:r>
      <w:r>
        <w:rPr>
          <w:spacing w:val="40"/>
          <w:sz w:val="22"/>
          <w:u w:val="none"/>
        </w:rPr>
        <w:t> </w:t>
      </w:r>
      <w:r>
        <w:rPr>
          <w:sz w:val="22"/>
          <w:u w:val="none"/>
        </w:rPr>
        <w:t>At least 12 percent of the required front yard must be designated by the property owner as general planting area.</w:t>
      </w:r>
    </w:p>
    <w:p>
      <w:pPr>
        <w:pStyle w:val="BodyText"/>
        <w:spacing w:before="2"/>
      </w:pPr>
    </w:p>
    <w:p>
      <w:pPr>
        <w:pStyle w:val="ListParagraph"/>
        <w:numPr>
          <w:ilvl w:val="1"/>
          <w:numId w:val="26"/>
        </w:numPr>
        <w:tabs>
          <w:tab w:pos="2278" w:val="left" w:leader="none"/>
        </w:tabs>
        <w:spacing w:line="240" w:lineRule="auto" w:before="0" w:after="0"/>
        <w:ind w:left="120" w:right="116" w:firstLine="1440"/>
        <w:jc w:val="both"/>
        <w:rPr>
          <w:sz w:val="22"/>
        </w:rPr>
      </w:pPr>
      <w:r>
        <w:rPr>
          <w:sz w:val="22"/>
          <w:u w:val="single"/>
        </w:rPr>
        <w:t>Special planting area designation</w:t>
      </w:r>
      <w:r>
        <w:rPr>
          <w:sz w:val="22"/>
          <w:u w:val="none"/>
        </w:rPr>
        <w:t>.</w:t>
      </w:r>
      <w:r>
        <w:rPr>
          <w:spacing w:val="40"/>
          <w:sz w:val="22"/>
          <w:u w:val="none"/>
        </w:rPr>
        <w:t> </w:t>
      </w:r>
      <w:r>
        <w:rPr>
          <w:sz w:val="22"/>
          <w:u w:val="none"/>
        </w:rPr>
        <w:t>At least six percent of the required front yard must be designated by the property owner as special planting area.</w:t>
      </w:r>
    </w:p>
    <w:p>
      <w:pPr>
        <w:pStyle w:val="ListParagraph"/>
        <w:numPr>
          <w:ilvl w:val="0"/>
          <w:numId w:val="26"/>
        </w:numPr>
        <w:tabs>
          <w:tab w:pos="1558" w:val="left" w:leader="none"/>
        </w:tabs>
        <w:spacing w:line="240" w:lineRule="auto" w:before="252" w:after="0"/>
        <w:ind w:left="120" w:right="115" w:firstLine="720"/>
        <w:jc w:val="both"/>
        <w:rPr>
          <w:sz w:val="22"/>
        </w:rPr>
      </w:pPr>
      <w:r>
        <w:rPr>
          <w:sz w:val="22"/>
          <w:u w:val="single"/>
        </w:rPr>
        <w:t>Residential development tracts</w:t>
      </w:r>
      <w:r>
        <w:rPr>
          <w:sz w:val="22"/>
          <w:u w:val="none"/>
        </w:rPr>
        <w:t>.</w:t>
      </w:r>
      <w:r>
        <w:rPr>
          <w:spacing w:val="40"/>
          <w:sz w:val="22"/>
          <w:u w:val="none"/>
        </w:rPr>
        <w:t> </w:t>
      </w:r>
      <w:r>
        <w:rPr>
          <w:sz w:val="22"/>
          <w:u w:val="none"/>
        </w:rPr>
        <w:t>The following modifications apply to residential development tracts. In case of a conflict between this subsection and the other provisions of this section, this subsection controls.</w:t>
      </w:r>
    </w:p>
    <w:p>
      <w:pPr>
        <w:pStyle w:val="BodyText"/>
        <w:spacing w:before="1"/>
      </w:pPr>
    </w:p>
    <w:p>
      <w:pPr>
        <w:pStyle w:val="ListParagraph"/>
        <w:numPr>
          <w:ilvl w:val="1"/>
          <w:numId w:val="26"/>
        </w:numPr>
        <w:tabs>
          <w:tab w:pos="2278" w:val="left" w:leader="none"/>
        </w:tabs>
        <w:spacing w:line="240" w:lineRule="auto" w:before="0" w:after="0"/>
        <w:ind w:left="120" w:right="117" w:firstLine="1440"/>
        <w:jc w:val="both"/>
        <w:rPr>
          <w:sz w:val="22"/>
        </w:rPr>
      </w:pPr>
      <w:r>
        <w:rPr>
          <w:sz w:val="22"/>
          <w:u w:val="single"/>
        </w:rPr>
        <w:t>Treatment as a single lot</w:t>
      </w:r>
      <w:r>
        <w:rPr>
          <w:sz w:val="22"/>
          <w:u w:val="none"/>
        </w:rPr>
        <w:t>.</w:t>
      </w:r>
      <w:r>
        <w:rPr>
          <w:spacing w:val="40"/>
          <w:sz w:val="22"/>
          <w:u w:val="none"/>
        </w:rPr>
        <w:t> </w:t>
      </w:r>
      <w:r>
        <w:rPr>
          <w:sz w:val="22"/>
          <w:u w:val="none"/>
        </w:rPr>
        <w:t>For purposes of landscape regulations, a residential development tract is treated as a single lot.</w:t>
      </w:r>
    </w:p>
    <w:p>
      <w:pPr>
        <w:spacing w:after="0" w:line="240" w:lineRule="auto"/>
        <w:jc w:val="both"/>
        <w:rPr>
          <w:sz w:val="22"/>
        </w:rPr>
        <w:sectPr>
          <w:pgSz w:w="12240" w:h="15840"/>
          <w:pgMar w:top="1080" w:bottom="280" w:left="1320" w:right="1320"/>
        </w:sectPr>
      </w:pPr>
    </w:p>
    <w:p>
      <w:pPr>
        <w:pStyle w:val="ListParagraph"/>
        <w:numPr>
          <w:ilvl w:val="1"/>
          <w:numId w:val="26"/>
        </w:numPr>
        <w:tabs>
          <w:tab w:pos="2278" w:val="left" w:leader="none"/>
        </w:tabs>
        <w:spacing w:line="240" w:lineRule="auto" w:before="70" w:after="0"/>
        <w:ind w:left="120" w:right="114" w:firstLine="1440"/>
        <w:jc w:val="both"/>
        <w:rPr>
          <w:sz w:val="22"/>
        </w:rPr>
      </w:pPr>
      <w:r>
        <w:rPr>
          <w:sz w:val="22"/>
          <w:u w:val="single"/>
        </w:rPr>
        <w:t>Landscape site area designation</w:t>
      </w:r>
      <w:r>
        <w:rPr>
          <w:sz w:val="22"/>
          <w:u w:val="none"/>
        </w:rPr>
        <w:t>.</w:t>
      </w:r>
      <w:r>
        <w:rPr>
          <w:spacing w:val="40"/>
          <w:sz w:val="22"/>
          <w:u w:val="none"/>
        </w:rPr>
        <w:t> </w:t>
      </w:r>
      <w:r>
        <w:rPr>
          <w:sz w:val="22"/>
          <w:u w:val="none"/>
        </w:rPr>
        <w:t>A minimum of 20 percent of the residential development</w:t>
      </w:r>
      <w:r>
        <w:rPr>
          <w:spacing w:val="-1"/>
          <w:sz w:val="22"/>
          <w:u w:val="none"/>
        </w:rPr>
        <w:t> </w:t>
      </w:r>
      <w:r>
        <w:rPr>
          <w:sz w:val="22"/>
          <w:u w:val="none"/>
        </w:rPr>
        <w:t>tract</w:t>
      </w:r>
      <w:r>
        <w:rPr>
          <w:spacing w:val="-1"/>
          <w:sz w:val="22"/>
          <w:u w:val="none"/>
        </w:rPr>
        <w:t> </w:t>
      </w:r>
      <w:r>
        <w:rPr>
          <w:sz w:val="22"/>
          <w:u w:val="none"/>
        </w:rPr>
        <w:t>must</w:t>
      </w:r>
      <w:r>
        <w:rPr>
          <w:spacing w:val="-1"/>
          <w:sz w:val="22"/>
          <w:u w:val="none"/>
        </w:rPr>
        <w:t> </w:t>
      </w:r>
      <w:r>
        <w:rPr>
          <w:sz w:val="22"/>
          <w:u w:val="none"/>
        </w:rPr>
        <w:t>be</w:t>
      </w:r>
      <w:r>
        <w:rPr>
          <w:spacing w:val="-4"/>
          <w:sz w:val="22"/>
          <w:u w:val="none"/>
        </w:rPr>
        <w:t> </w:t>
      </w:r>
      <w:r>
        <w:rPr>
          <w:sz w:val="22"/>
          <w:u w:val="none"/>
        </w:rPr>
        <w:t>designated</w:t>
      </w:r>
      <w:r>
        <w:rPr>
          <w:spacing w:val="-2"/>
          <w:sz w:val="22"/>
          <w:u w:val="none"/>
        </w:rPr>
        <w:t> </w:t>
      </w:r>
      <w:r>
        <w:rPr>
          <w:sz w:val="22"/>
          <w:u w:val="none"/>
        </w:rPr>
        <w:t>as</w:t>
      </w:r>
      <w:r>
        <w:rPr>
          <w:spacing w:val="-2"/>
          <w:sz w:val="22"/>
          <w:u w:val="none"/>
        </w:rPr>
        <w:t> </w:t>
      </w:r>
      <w:r>
        <w:rPr>
          <w:sz w:val="22"/>
          <w:u w:val="none"/>
        </w:rPr>
        <w:t>landscape</w:t>
      </w:r>
      <w:r>
        <w:rPr>
          <w:spacing w:val="-2"/>
          <w:sz w:val="22"/>
          <w:u w:val="none"/>
        </w:rPr>
        <w:t> </w:t>
      </w:r>
      <w:r>
        <w:rPr>
          <w:sz w:val="22"/>
          <w:u w:val="none"/>
        </w:rPr>
        <w:t>site area.</w:t>
      </w:r>
      <w:r>
        <w:rPr>
          <w:spacing w:val="-2"/>
          <w:sz w:val="22"/>
          <w:u w:val="none"/>
        </w:rPr>
        <w:t> </w:t>
      </w:r>
      <w:r>
        <w:rPr>
          <w:sz w:val="22"/>
          <w:u w:val="none"/>
        </w:rPr>
        <w:t>Permeable</w:t>
      </w:r>
      <w:r>
        <w:rPr>
          <w:spacing w:val="-2"/>
          <w:sz w:val="22"/>
          <w:u w:val="none"/>
        </w:rPr>
        <w:t> </w:t>
      </w:r>
      <w:r>
        <w:rPr>
          <w:sz w:val="22"/>
          <w:u w:val="none"/>
        </w:rPr>
        <w:t>pavement</w:t>
      </w:r>
      <w:r>
        <w:rPr>
          <w:spacing w:val="-1"/>
          <w:sz w:val="22"/>
          <w:u w:val="none"/>
        </w:rPr>
        <w:t> </w:t>
      </w:r>
      <w:r>
        <w:rPr>
          <w:sz w:val="22"/>
          <w:u w:val="none"/>
        </w:rPr>
        <w:t>for</w:t>
      </w:r>
      <w:r>
        <w:rPr>
          <w:spacing w:val="-1"/>
          <w:sz w:val="22"/>
          <w:u w:val="none"/>
        </w:rPr>
        <w:t> </w:t>
      </w:r>
      <w:r>
        <w:rPr>
          <w:sz w:val="22"/>
          <w:u w:val="none"/>
        </w:rPr>
        <w:t>motor vehicles does not count as a part of the landscape site area.</w:t>
      </w:r>
    </w:p>
    <w:p>
      <w:pPr>
        <w:pStyle w:val="BodyText"/>
        <w:spacing w:before="1"/>
      </w:pPr>
    </w:p>
    <w:p>
      <w:pPr>
        <w:pStyle w:val="ListParagraph"/>
        <w:numPr>
          <w:ilvl w:val="1"/>
          <w:numId w:val="26"/>
        </w:numPr>
        <w:tabs>
          <w:tab w:pos="2278" w:val="left" w:leader="none"/>
        </w:tabs>
        <w:spacing w:line="240" w:lineRule="auto" w:before="0" w:after="0"/>
        <w:ind w:left="120" w:right="115" w:firstLine="1440"/>
        <w:jc w:val="both"/>
        <w:rPr>
          <w:sz w:val="22"/>
        </w:rPr>
      </w:pPr>
      <w:r>
        <w:rPr>
          <w:sz w:val="22"/>
          <w:u w:val="single"/>
        </w:rPr>
        <w:t>Fences</w:t>
      </w:r>
      <w:r>
        <w:rPr>
          <w:sz w:val="22"/>
          <w:u w:val="none"/>
        </w:rPr>
        <w:t>.</w:t>
      </w:r>
      <w:r>
        <w:rPr>
          <w:spacing w:val="40"/>
          <w:sz w:val="22"/>
          <w:u w:val="none"/>
        </w:rPr>
        <w:t> </w:t>
      </w:r>
      <w:r>
        <w:rPr>
          <w:sz w:val="22"/>
          <w:u w:val="none"/>
        </w:rPr>
        <w:t>Fences in front yards and corner side yards may not exceed four feet in height if the fence</w:t>
      </w:r>
      <w:r>
        <w:rPr>
          <w:spacing w:val="-1"/>
          <w:sz w:val="22"/>
          <w:u w:val="none"/>
        </w:rPr>
        <w:t> </w:t>
      </w:r>
      <w:r>
        <w:rPr>
          <w:sz w:val="22"/>
          <w:u w:val="none"/>
        </w:rPr>
        <w:t>is solid.</w:t>
      </w:r>
      <w:r>
        <w:rPr>
          <w:spacing w:val="-1"/>
          <w:sz w:val="22"/>
          <w:u w:val="none"/>
        </w:rPr>
        <w:t> </w:t>
      </w:r>
      <w:r>
        <w:rPr>
          <w:sz w:val="22"/>
          <w:u w:val="none"/>
        </w:rPr>
        <w:t>Fences</w:t>
      </w:r>
      <w:r>
        <w:rPr>
          <w:spacing w:val="-1"/>
          <w:sz w:val="22"/>
          <w:u w:val="none"/>
        </w:rPr>
        <w:t> </w:t>
      </w:r>
      <w:r>
        <w:rPr>
          <w:sz w:val="22"/>
          <w:u w:val="none"/>
        </w:rPr>
        <w:t>in</w:t>
      </w:r>
      <w:r>
        <w:rPr>
          <w:spacing w:val="-1"/>
          <w:sz w:val="22"/>
          <w:u w:val="none"/>
        </w:rPr>
        <w:t> </w:t>
      </w:r>
      <w:r>
        <w:rPr>
          <w:sz w:val="22"/>
          <w:u w:val="none"/>
        </w:rPr>
        <w:t>front yards</w:t>
      </w:r>
      <w:r>
        <w:rPr>
          <w:spacing w:val="-1"/>
          <w:sz w:val="22"/>
          <w:u w:val="none"/>
        </w:rPr>
        <w:t> </w:t>
      </w:r>
      <w:r>
        <w:rPr>
          <w:sz w:val="22"/>
          <w:u w:val="none"/>
        </w:rPr>
        <w:t>and</w:t>
      </w:r>
      <w:r>
        <w:rPr>
          <w:spacing w:val="-1"/>
          <w:sz w:val="22"/>
          <w:u w:val="none"/>
        </w:rPr>
        <w:t> </w:t>
      </w:r>
      <w:r>
        <w:rPr>
          <w:sz w:val="22"/>
          <w:u w:val="none"/>
        </w:rPr>
        <w:t>corner side</w:t>
      </w:r>
      <w:r>
        <w:rPr>
          <w:spacing w:val="-1"/>
          <w:sz w:val="22"/>
          <w:u w:val="none"/>
        </w:rPr>
        <w:t> </w:t>
      </w:r>
      <w:r>
        <w:rPr>
          <w:sz w:val="22"/>
          <w:u w:val="none"/>
        </w:rPr>
        <w:t>yards</w:t>
      </w:r>
      <w:r>
        <w:rPr>
          <w:spacing w:val="-1"/>
          <w:sz w:val="22"/>
          <w:u w:val="none"/>
        </w:rPr>
        <w:t> </w:t>
      </w:r>
      <w:r>
        <w:rPr>
          <w:sz w:val="22"/>
          <w:u w:val="none"/>
        </w:rPr>
        <w:t>may not exceed</w:t>
      </w:r>
      <w:r>
        <w:rPr>
          <w:spacing w:val="-1"/>
          <w:sz w:val="22"/>
          <w:u w:val="none"/>
        </w:rPr>
        <w:t> </w:t>
      </w:r>
      <w:r>
        <w:rPr>
          <w:sz w:val="22"/>
          <w:u w:val="none"/>
        </w:rPr>
        <w:t>six</w:t>
      </w:r>
      <w:r>
        <w:rPr>
          <w:spacing w:val="-1"/>
          <w:sz w:val="22"/>
          <w:u w:val="none"/>
        </w:rPr>
        <w:t> </w:t>
      </w:r>
      <w:r>
        <w:rPr>
          <w:sz w:val="22"/>
          <w:u w:val="none"/>
        </w:rPr>
        <w:t>feet in</w:t>
      </w:r>
      <w:r>
        <w:rPr>
          <w:spacing w:val="-1"/>
          <w:sz w:val="22"/>
          <w:u w:val="none"/>
        </w:rPr>
        <w:t> </w:t>
      </w:r>
      <w:r>
        <w:rPr>
          <w:sz w:val="22"/>
          <w:u w:val="none"/>
        </w:rPr>
        <w:t>height if the fence is a minimum of 50 percent open. In all other cases, fences may not exceed nine feet in height. In this paragraph, the term “corner side yard” means the portion of the front yard on a corner residential development tract governed by side yard regulations pursuant to Section 51P-193.018(b)(1).</w:t>
      </w:r>
    </w:p>
    <w:p>
      <w:pPr>
        <w:pStyle w:val="ListParagraph"/>
        <w:numPr>
          <w:ilvl w:val="1"/>
          <w:numId w:val="26"/>
        </w:numPr>
        <w:tabs>
          <w:tab w:pos="1559" w:val="left" w:leader="none"/>
        </w:tabs>
        <w:spacing w:line="240" w:lineRule="auto" w:before="252" w:after="0"/>
        <w:ind w:left="1559" w:right="0" w:hanging="719"/>
        <w:jc w:val="left"/>
        <w:rPr>
          <w:sz w:val="22"/>
        </w:rPr>
      </w:pPr>
      <w:r>
        <w:rPr>
          <w:spacing w:val="-2"/>
          <w:sz w:val="22"/>
          <w:u w:val="single"/>
        </w:rPr>
        <w:t>Trees</w:t>
      </w:r>
      <w:r>
        <w:rPr>
          <w:spacing w:val="-2"/>
          <w:sz w:val="22"/>
          <w:u w:val="none"/>
        </w:rPr>
        <w:t>.</w:t>
      </w:r>
    </w:p>
    <w:p>
      <w:pPr>
        <w:pStyle w:val="BodyText"/>
      </w:pPr>
    </w:p>
    <w:p>
      <w:pPr>
        <w:pStyle w:val="ListParagraph"/>
        <w:numPr>
          <w:ilvl w:val="2"/>
          <w:numId w:val="26"/>
        </w:numPr>
        <w:tabs>
          <w:tab w:pos="2997" w:val="left" w:leader="none"/>
        </w:tabs>
        <w:spacing w:line="240" w:lineRule="auto" w:before="1" w:after="0"/>
        <w:ind w:left="120" w:right="113" w:firstLine="2160"/>
        <w:jc w:val="both"/>
        <w:rPr>
          <w:sz w:val="22"/>
        </w:rPr>
      </w:pPr>
      <w:r>
        <w:rPr>
          <w:sz w:val="22"/>
          <w:u w:val="single"/>
        </w:rPr>
        <w:t>Site trees</w:t>
      </w:r>
      <w:r>
        <w:rPr>
          <w:sz w:val="22"/>
          <w:u w:val="none"/>
        </w:rPr>
        <w:t>.</w:t>
      </w:r>
      <w:r>
        <w:rPr>
          <w:spacing w:val="40"/>
          <w:sz w:val="22"/>
          <w:u w:val="none"/>
        </w:rPr>
        <w:t> </w:t>
      </w:r>
      <w:r>
        <w:rPr>
          <w:sz w:val="22"/>
          <w:u w:val="none"/>
        </w:rPr>
        <w:t>One tree must be provided for every 4,000 square feet within the residential development tract. A minimum of 50 percent of these site trees must be planted within the rear</w:t>
      </w:r>
      <w:r>
        <w:rPr>
          <w:spacing w:val="-1"/>
          <w:sz w:val="22"/>
          <w:u w:val="none"/>
        </w:rPr>
        <w:t> </w:t>
      </w:r>
      <w:r>
        <w:rPr>
          <w:sz w:val="22"/>
          <w:u w:val="none"/>
        </w:rPr>
        <w:t>50</w:t>
      </w:r>
      <w:r>
        <w:rPr>
          <w:spacing w:val="-2"/>
          <w:sz w:val="22"/>
          <w:u w:val="none"/>
        </w:rPr>
        <w:t> </w:t>
      </w:r>
      <w:r>
        <w:rPr>
          <w:sz w:val="22"/>
          <w:u w:val="none"/>
        </w:rPr>
        <w:t>percent</w:t>
      </w:r>
      <w:r>
        <w:rPr>
          <w:spacing w:val="-1"/>
          <w:sz w:val="22"/>
          <w:u w:val="none"/>
        </w:rPr>
        <w:t> </w:t>
      </w:r>
      <w:r>
        <w:rPr>
          <w:sz w:val="22"/>
          <w:u w:val="none"/>
        </w:rPr>
        <w:t>of</w:t>
      </w:r>
      <w:r>
        <w:rPr>
          <w:spacing w:val="-1"/>
          <w:sz w:val="22"/>
          <w:u w:val="none"/>
        </w:rPr>
        <w:t> </w:t>
      </w:r>
      <w:r>
        <w:rPr>
          <w:sz w:val="22"/>
          <w:u w:val="none"/>
        </w:rPr>
        <w:t>the</w:t>
      </w:r>
      <w:r>
        <w:rPr>
          <w:spacing w:val="-2"/>
          <w:sz w:val="22"/>
          <w:u w:val="none"/>
        </w:rPr>
        <w:t> </w:t>
      </w:r>
      <w:r>
        <w:rPr>
          <w:sz w:val="22"/>
          <w:u w:val="none"/>
        </w:rPr>
        <w:t>residential</w:t>
      </w:r>
      <w:r>
        <w:rPr>
          <w:spacing w:val="-4"/>
          <w:sz w:val="22"/>
          <w:u w:val="none"/>
        </w:rPr>
        <w:t> </w:t>
      </w:r>
      <w:r>
        <w:rPr>
          <w:sz w:val="22"/>
          <w:u w:val="none"/>
        </w:rPr>
        <w:t>development</w:t>
      </w:r>
      <w:r>
        <w:rPr>
          <w:spacing w:val="-1"/>
          <w:sz w:val="22"/>
          <w:u w:val="none"/>
        </w:rPr>
        <w:t> </w:t>
      </w:r>
      <w:r>
        <w:rPr>
          <w:sz w:val="22"/>
          <w:u w:val="none"/>
        </w:rPr>
        <w:t>tract.</w:t>
      </w:r>
      <w:r>
        <w:rPr>
          <w:spacing w:val="-3"/>
          <w:sz w:val="22"/>
          <w:u w:val="none"/>
        </w:rPr>
        <w:t> </w:t>
      </w:r>
      <w:r>
        <w:rPr>
          <w:sz w:val="22"/>
          <w:u w:val="none"/>
        </w:rPr>
        <w:t>Every</w:t>
      </w:r>
      <w:r>
        <w:rPr>
          <w:spacing w:val="-2"/>
          <w:sz w:val="22"/>
          <w:u w:val="none"/>
        </w:rPr>
        <w:t> </w:t>
      </w:r>
      <w:r>
        <w:rPr>
          <w:sz w:val="22"/>
          <w:u w:val="none"/>
        </w:rPr>
        <w:t>site</w:t>
      </w:r>
      <w:r>
        <w:rPr>
          <w:spacing w:val="-2"/>
          <w:sz w:val="22"/>
          <w:u w:val="none"/>
        </w:rPr>
        <w:t> </w:t>
      </w:r>
      <w:r>
        <w:rPr>
          <w:sz w:val="22"/>
          <w:u w:val="none"/>
        </w:rPr>
        <w:t>tree</w:t>
      </w:r>
      <w:r>
        <w:rPr>
          <w:spacing w:val="-2"/>
          <w:sz w:val="22"/>
          <w:u w:val="none"/>
        </w:rPr>
        <w:t> </w:t>
      </w:r>
      <w:r>
        <w:rPr>
          <w:sz w:val="22"/>
          <w:u w:val="none"/>
        </w:rPr>
        <w:t>must</w:t>
      </w:r>
      <w:r>
        <w:rPr>
          <w:spacing w:val="-1"/>
          <w:sz w:val="22"/>
          <w:u w:val="none"/>
        </w:rPr>
        <w:t> </w:t>
      </w:r>
      <w:r>
        <w:rPr>
          <w:sz w:val="22"/>
          <w:u w:val="none"/>
        </w:rPr>
        <w:t>have</w:t>
      </w:r>
      <w:r>
        <w:rPr>
          <w:spacing w:val="-4"/>
          <w:sz w:val="22"/>
          <w:u w:val="none"/>
        </w:rPr>
        <w:t> </w:t>
      </w:r>
      <w:r>
        <w:rPr>
          <w:sz w:val="22"/>
          <w:u w:val="none"/>
        </w:rPr>
        <w:t>a</w:t>
      </w:r>
      <w:r>
        <w:rPr>
          <w:spacing w:val="-2"/>
          <w:sz w:val="22"/>
          <w:u w:val="none"/>
        </w:rPr>
        <w:t> </w:t>
      </w:r>
      <w:r>
        <w:rPr>
          <w:sz w:val="22"/>
          <w:u w:val="none"/>
        </w:rPr>
        <w:t>planting</w:t>
      </w:r>
      <w:r>
        <w:rPr>
          <w:spacing w:val="-5"/>
          <w:sz w:val="22"/>
          <w:u w:val="none"/>
        </w:rPr>
        <w:t> </w:t>
      </w:r>
      <w:r>
        <w:rPr>
          <w:sz w:val="22"/>
          <w:u w:val="none"/>
        </w:rPr>
        <w:t>area</w:t>
      </w:r>
      <w:r>
        <w:rPr>
          <w:spacing w:val="-2"/>
          <w:sz w:val="22"/>
          <w:u w:val="none"/>
        </w:rPr>
        <w:t> </w:t>
      </w:r>
      <w:r>
        <w:rPr>
          <w:sz w:val="22"/>
          <w:u w:val="none"/>
        </w:rPr>
        <w:t>of</w:t>
      </w:r>
      <w:r>
        <w:rPr>
          <w:spacing w:val="-1"/>
          <w:sz w:val="22"/>
          <w:u w:val="none"/>
        </w:rPr>
        <w:t> </w:t>
      </w:r>
      <w:r>
        <w:rPr>
          <w:sz w:val="22"/>
          <w:u w:val="none"/>
        </w:rPr>
        <w:t>at</w:t>
      </w:r>
      <w:r>
        <w:rPr>
          <w:spacing w:val="-4"/>
          <w:sz w:val="22"/>
          <w:u w:val="none"/>
        </w:rPr>
        <w:t> </w:t>
      </w:r>
      <w:r>
        <w:rPr>
          <w:sz w:val="22"/>
          <w:u w:val="none"/>
        </w:rPr>
        <w:t>least</w:t>
      </w:r>
      <w:r>
        <w:rPr>
          <w:spacing w:val="-4"/>
          <w:sz w:val="22"/>
          <w:u w:val="none"/>
        </w:rPr>
        <w:t> </w:t>
      </w:r>
      <w:r>
        <w:rPr>
          <w:sz w:val="22"/>
          <w:u w:val="none"/>
        </w:rPr>
        <w:t>25 square feet. The trunk of any site tree must be located more than two-and-one-half feet from any </w:t>
      </w:r>
      <w:r>
        <w:rPr>
          <w:spacing w:val="-2"/>
          <w:sz w:val="22"/>
          <w:u w:val="none"/>
        </w:rPr>
        <w:t>pavement.</w:t>
      </w:r>
    </w:p>
    <w:p>
      <w:pPr>
        <w:pStyle w:val="ListParagraph"/>
        <w:numPr>
          <w:ilvl w:val="2"/>
          <w:numId w:val="26"/>
        </w:numPr>
        <w:tabs>
          <w:tab w:pos="2998" w:val="left" w:leader="none"/>
        </w:tabs>
        <w:spacing w:line="240" w:lineRule="auto" w:before="251" w:after="0"/>
        <w:ind w:left="120" w:right="115" w:firstLine="2160"/>
        <w:jc w:val="both"/>
        <w:rPr>
          <w:sz w:val="22"/>
        </w:rPr>
      </w:pPr>
      <w:r>
        <w:rPr>
          <w:sz w:val="22"/>
          <w:u w:val="single"/>
        </w:rPr>
        <w:t>Street trees</w:t>
      </w:r>
      <w:r>
        <w:rPr>
          <w:sz w:val="22"/>
          <w:u w:val="none"/>
        </w:rPr>
        <w:t>.</w:t>
      </w:r>
      <w:r>
        <w:rPr>
          <w:spacing w:val="40"/>
          <w:sz w:val="22"/>
          <w:u w:val="none"/>
        </w:rPr>
        <w:t> </w:t>
      </w:r>
      <w:r>
        <w:rPr>
          <w:sz w:val="22"/>
          <w:u w:val="none"/>
        </w:rPr>
        <w:t>One large canopy tree must be provided for every 25 feet of frontage, with a minimum of two trees required. These trees must be located within the parkway.</w:t>
      </w:r>
    </w:p>
    <w:p>
      <w:pPr>
        <w:pStyle w:val="BodyText"/>
        <w:spacing w:before="2"/>
      </w:pPr>
    </w:p>
    <w:p>
      <w:pPr>
        <w:pStyle w:val="ListParagraph"/>
        <w:numPr>
          <w:ilvl w:val="0"/>
          <w:numId w:val="26"/>
        </w:numPr>
        <w:tabs>
          <w:tab w:pos="1558" w:val="left" w:leader="none"/>
        </w:tabs>
        <w:spacing w:line="240" w:lineRule="auto" w:before="0" w:after="0"/>
        <w:ind w:left="120" w:right="116" w:firstLine="720"/>
        <w:jc w:val="both"/>
        <w:rPr>
          <w:sz w:val="22"/>
        </w:rPr>
      </w:pPr>
      <w:r>
        <w:rPr>
          <w:sz w:val="22"/>
          <w:u w:val="single"/>
        </w:rPr>
        <w:t>Single-family uses in MF-1, MF-2, and MF-3 subdistricts</w:t>
      </w:r>
      <w:r>
        <w:rPr>
          <w:sz w:val="22"/>
          <w:u w:val="none"/>
        </w:rPr>
        <w:t>.</w:t>
      </w:r>
      <w:r>
        <w:rPr>
          <w:spacing w:val="40"/>
          <w:sz w:val="22"/>
          <w:u w:val="none"/>
        </w:rPr>
        <w:t> </w:t>
      </w:r>
      <w:r>
        <w:rPr>
          <w:sz w:val="22"/>
          <w:u w:val="none"/>
        </w:rPr>
        <w:t>The following modifications apply to single-family uses in MF-1, MF-2, and MF-3 subdistricts. In case of a conflict between this subsection and the other provisions of this section, this subsection controls.</w:t>
      </w:r>
    </w:p>
    <w:p>
      <w:pPr>
        <w:pStyle w:val="ListParagraph"/>
        <w:numPr>
          <w:ilvl w:val="1"/>
          <w:numId w:val="26"/>
        </w:numPr>
        <w:tabs>
          <w:tab w:pos="2278" w:val="left" w:leader="none"/>
        </w:tabs>
        <w:spacing w:line="240" w:lineRule="auto" w:before="252" w:after="0"/>
        <w:ind w:left="120" w:right="115" w:firstLine="1440"/>
        <w:jc w:val="both"/>
        <w:rPr>
          <w:sz w:val="22"/>
        </w:rPr>
      </w:pPr>
      <w:r>
        <w:rPr>
          <w:sz w:val="22"/>
          <w:u w:val="single"/>
        </w:rPr>
        <w:t>Landscape site area designation</w:t>
      </w:r>
      <w:r>
        <w:rPr>
          <w:sz w:val="22"/>
          <w:u w:val="none"/>
        </w:rPr>
        <w:t>.</w:t>
      </w:r>
      <w:r>
        <w:rPr>
          <w:spacing w:val="40"/>
          <w:sz w:val="22"/>
          <w:u w:val="none"/>
        </w:rPr>
        <w:t> </w:t>
      </w:r>
      <w:r>
        <w:rPr>
          <w:sz w:val="22"/>
          <w:u w:val="none"/>
        </w:rPr>
        <w:t>A minimum of 20 percent of the lot must be designated as landscape site area. Permeable pavement for motor vehicles does not count as part of the landscape site area.</w:t>
      </w:r>
    </w:p>
    <w:p>
      <w:pPr>
        <w:pStyle w:val="BodyText"/>
      </w:pPr>
    </w:p>
    <w:p>
      <w:pPr>
        <w:pStyle w:val="ListParagraph"/>
        <w:numPr>
          <w:ilvl w:val="1"/>
          <w:numId w:val="26"/>
        </w:numPr>
        <w:tabs>
          <w:tab w:pos="2278" w:val="left" w:leader="none"/>
        </w:tabs>
        <w:spacing w:line="240" w:lineRule="auto" w:before="1" w:after="0"/>
        <w:ind w:left="120" w:right="113" w:firstLine="1440"/>
        <w:jc w:val="both"/>
        <w:rPr>
          <w:sz w:val="22"/>
        </w:rPr>
      </w:pPr>
      <w:r>
        <w:rPr>
          <w:sz w:val="22"/>
          <w:u w:val="single"/>
        </w:rPr>
        <w:t>Fences</w:t>
      </w:r>
      <w:r>
        <w:rPr>
          <w:sz w:val="22"/>
          <w:u w:val="none"/>
        </w:rPr>
        <w:t>.</w:t>
      </w:r>
      <w:r>
        <w:rPr>
          <w:spacing w:val="40"/>
          <w:sz w:val="22"/>
          <w:u w:val="none"/>
        </w:rPr>
        <w:t> </w:t>
      </w:r>
      <w:r>
        <w:rPr>
          <w:sz w:val="22"/>
          <w:u w:val="none"/>
        </w:rPr>
        <w:t>Fences in front yards and corner side yards may not exceed four feet in height if the fence</w:t>
      </w:r>
      <w:r>
        <w:rPr>
          <w:spacing w:val="-1"/>
          <w:sz w:val="22"/>
          <w:u w:val="none"/>
        </w:rPr>
        <w:t> </w:t>
      </w:r>
      <w:r>
        <w:rPr>
          <w:sz w:val="22"/>
          <w:u w:val="none"/>
        </w:rPr>
        <w:t>is solid.</w:t>
      </w:r>
      <w:r>
        <w:rPr>
          <w:spacing w:val="-1"/>
          <w:sz w:val="22"/>
          <w:u w:val="none"/>
        </w:rPr>
        <w:t> </w:t>
      </w:r>
      <w:r>
        <w:rPr>
          <w:sz w:val="22"/>
          <w:u w:val="none"/>
        </w:rPr>
        <w:t>Fences</w:t>
      </w:r>
      <w:r>
        <w:rPr>
          <w:spacing w:val="-1"/>
          <w:sz w:val="22"/>
          <w:u w:val="none"/>
        </w:rPr>
        <w:t> </w:t>
      </w:r>
      <w:r>
        <w:rPr>
          <w:sz w:val="22"/>
          <w:u w:val="none"/>
        </w:rPr>
        <w:t>in</w:t>
      </w:r>
      <w:r>
        <w:rPr>
          <w:spacing w:val="-1"/>
          <w:sz w:val="22"/>
          <w:u w:val="none"/>
        </w:rPr>
        <w:t> </w:t>
      </w:r>
      <w:r>
        <w:rPr>
          <w:sz w:val="22"/>
          <w:u w:val="none"/>
        </w:rPr>
        <w:t>front yards</w:t>
      </w:r>
      <w:r>
        <w:rPr>
          <w:spacing w:val="-1"/>
          <w:sz w:val="22"/>
          <w:u w:val="none"/>
        </w:rPr>
        <w:t> </w:t>
      </w:r>
      <w:r>
        <w:rPr>
          <w:sz w:val="22"/>
          <w:u w:val="none"/>
        </w:rPr>
        <w:t>and</w:t>
      </w:r>
      <w:r>
        <w:rPr>
          <w:spacing w:val="-1"/>
          <w:sz w:val="22"/>
          <w:u w:val="none"/>
        </w:rPr>
        <w:t> </w:t>
      </w:r>
      <w:r>
        <w:rPr>
          <w:sz w:val="22"/>
          <w:u w:val="none"/>
        </w:rPr>
        <w:t>corner side</w:t>
      </w:r>
      <w:r>
        <w:rPr>
          <w:spacing w:val="-1"/>
          <w:sz w:val="22"/>
          <w:u w:val="none"/>
        </w:rPr>
        <w:t> </w:t>
      </w:r>
      <w:r>
        <w:rPr>
          <w:sz w:val="22"/>
          <w:u w:val="none"/>
        </w:rPr>
        <w:t>yards</w:t>
      </w:r>
      <w:r>
        <w:rPr>
          <w:spacing w:val="-1"/>
          <w:sz w:val="22"/>
          <w:u w:val="none"/>
        </w:rPr>
        <w:t> </w:t>
      </w:r>
      <w:r>
        <w:rPr>
          <w:sz w:val="22"/>
          <w:u w:val="none"/>
        </w:rPr>
        <w:t>may not exceed</w:t>
      </w:r>
      <w:r>
        <w:rPr>
          <w:spacing w:val="-1"/>
          <w:sz w:val="22"/>
          <w:u w:val="none"/>
        </w:rPr>
        <w:t> </w:t>
      </w:r>
      <w:r>
        <w:rPr>
          <w:sz w:val="22"/>
          <w:u w:val="none"/>
        </w:rPr>
        <w:t>six</w:t>
      </w:r>
      <w:r>
        <w:rPr>
          <w:spacing w:val="-1"/>
          <w:sz w:val="22"/>
          <w:u w:val="none"/>
        </w:rPr>
        <w:t> </w:t>
      </w:r>
      <w:r>
        <w:rPr>
          <w:sz w:val="22"/>
          <w:u w:val="none"/>
        </w:rPr>
        <w:t>feet in</w:t>
      </w:r>
      <w:r>
        <w:rPr>
          <w:spacing w:val="-1"/>
          <w:sz w:val="22"/>
          <w:u w:val="none"/>
        </w:rPr>
        <w:t> </w:t>
      </w:r>
      <w:r>
        <w:rPr>
          <w:sz w:val="22"/>
          <w:u w:val="none"/>
        </w:rPr>
        <w:t>height if the fence is a minimum of 50 percent open. In all other cases, fences may not exceed nine feet in height. In this</w:t>
      </w:r>
      <w:r>
        <w:rPr>
          <w:spacing w:val="-2"/>
          <w:sz w:val="22"/>
          <w:u w:val="none"/>
        </w:rPr>
        <w:t> </w:t>
      </w:r>
      <w:r>
        <w:rPr>
          <w:sz w:val="22"/>
          <w:u w:val="none"/>
        </w:rPr>
        <w:t>paragraph,</w:t>
      </w:r>
      <w:r>
        <w:rPr>
          <w:spacing w:val="-2"/>
          <w:sz w:val="22"/>
          <w:u w:val="none"/>
        </w:rPr>
        <w:t> </w:t>
      </w:r>
      <w:r>
        <w:rPr>
          <w:sz w:val="22"/>
          <w:u w:val="none"/>
        </w:rPr>
        <w:t>the term</w:t>
      </w:r>
      <w:r>
        <w:rPr>
          <w:spacing w:val="-1"/>
          <w:sz w:val="22"/>
          <w:u w:val="none"/>
        </w:rPr>
        <w:t> </w:t>
      </w:r>
      <w:r>
        <w:rPr>
          <w:sz w:val="22"/>
          <w:u w:val="none"/>
        </w:rPr>
        <w:t>“corner</w:t>
      </w:r>
      <w:r>
        <w:rPr>
          <w:spacing w:val="-1"/>
          <w:sz w:val="22"/>
          <w:u w:val="none"/>
        </w:rPr>
        <w:t> </w:t>
      </w:r>
      <w:r>
        <w:rPr>
          <w:sz w:val="22"/>
          <w:u w:val="none"/>
        </w:rPr>
        <w:t>side yard”</w:t>
      </w:r>
      <w:r>
        <w:rPr>
          <w:spacing w:val="-2"/>
          <w:sz w:val="22"/>
          <w:u w:val="none"/>
        </w:rPr>
        <w:t> </w:t>
      </w:r>
      <w:r>
        <w:rPr>
          <w:sz w:val="22"/>
          <w:u w:val="none"/>
        </w:rPr>
        <w:t>means the portion of</w:t>
      </w:r>
      <w:r>
        <w:rPr>
          <w:spacing w:val="-1"/>
          <w:sz w:val="22"/>
          <w:u w:val="none"/>
        </w:rPr>
        <w:t> </w:t>
      </w:r>
      <w:r>
        <w:rPr>
          <w:sz w:val="22"/>
          <w:u w:val="none"/>
        </w:rPr>
        <w:t>the</w:t>
      </w:r>
      <w:r>
        <w:rPr>
          <w:spacing w:val="-2"/>
          <w:sz w:val="22"/>
          <w:u w:val="none"/>
        </w:rPr>
        <w:t> </w:t>
      </w:r>
      <w:r>
        <w:rPr>
          <w:sz w:val="22"/>
          <w:u w:val="none"/>
        </w:rPr>
        <w:t>front</w:t>
      </w:r>
      <w:r>
        <w:rPr>
          <w:spacing w:val="-1"/>
          <w:sz w:val="22"/>
          <w:u w:val="none"/>
        </w:rPr>
        <w:t> </w:t>
      </w:r>
      <w:r>
        <w:rPr>
          <w:sz w:val="22"/>
          <w:u w:val="none"/>
        </w:rPr>
        <w:t>yard</w:t>
      </w:r>
      <w:r>
        <w:rPr>
          <w:spacing w:val="-5"/>
          <w:sz w:val="22"/>
          <w:u w:val="none"/>
        </w:rPr>
        <w:t> </w:t>
      </w:r>
      <w:r>
        <w:rPr>
          <w:sz w:val="22"/>
          <w:u w:val="none"/>
        </w:rPr>
        <w:t>on a corner</w:t>
      </w:r>
      <w:r>
        <w:rPr>
          <w:spacing w:val="-1"/>
          <w:sz w:val="22"/>
          <w:u w:val="none"/>
        </w:rPr>
        <w:t> </w:t>
      </w:r>
      <w:r>
        <w:rPr>
          <w:sz w:val="22"/>
          <w:u w:val="none"/>
        </w:rPr>
        <w:t>lot governed by side yard regulations pursuant to Section 51P-193.018(b)(1).</w:t>
      </w:r>
    </w:p>
    <w:p>
      <w:pPr>
        <w:pStyle w:val="ListParagraph"/>
        <w:numPr>
          <w:ilvl w:val="1"/>
          <w:numId w:val="26"/>
        </w:numPr>
        <w:tabs>
          <w:tab w:pos="2279" w:val="left" w:leader="none"/>
        </w:tabs>
        <w:spacing w:line="240" w:lineRule="auto" w:before="252" w:after="0"/>
        <w:ind w:left="2279" w:right="0" w:hanging="719"/>
        <w:jc w:val="left"/>
        <w:rPr>
          <w:sz w:val="22"/>
        </w:rPr>
      </w:pPr>
      <w:r>
        <w:rPr>
          <w:spacing w:val="-2"/>
          <w:sz w:val="22"/>
          <w:u w:val="single"/>
        </w:rPr>
        <w:t>Trees</w:t>
      </w:r>
      <w:r>
        <w:rPr>
          <w:spacing w:val="-2"/>
          <w:sz w:val="22"/>
          <w:u w:val="none"/>
        </w:rPr>
        <w:t>.</w:t>
      </w:r>
    </w:p>
    <w:p>
      <w:pPr>
        <w:pStyle w:val="BodyText"/>
      </w:pPr>
    </w:p>
    <w:p>
      <w:pPr>
        <w:pStyle w:val="ListParagraph"/>
        <w:numPr>
          <w:ilvl w:val="2"/>
          <w:numId w:val="26"/>
        </w:numPr>
        <w:tabs>
          <w:tab w:pos="2997" w:val="left" w:leader="none"/>
        </w:tabs>
        <w:spacing w:line="240" w:lineRule="auto" w:before="0" w:after="0"/>
        <w:ind w:left="120" w:right="113" w:firstLine="2160"/>
        <w:jc w:val="both"/>
        <w:rPr>
          <w:sz w:val="22"/>
        </w:rPr>
      </w:pPr>
      <w:r>
        <w:rPr>
          <w:sz w:val="22"/>
          <w:u w:val="single"/>
        </w:rPr>
        <w:t>Site trees</w:t>
      </w:r>
      <w:r>
        <w:rPr>
          <w:sz w:val="22"/>
          <w:u w:val="none"/>
        </w:rPr>
        <w:t>.</w:t>
      </w:r>
      <w:r>
        <w:rPr>
          <w:spacing w:val="40"/>
          <w:sz w:val="22"/>
          <w:u w:val="none"/>
        </w:rPr>
        <w:t> </w:t>
      </w:r>
      <w:r>
        <w:rPr>
          <w:sz w:val="22"/>
          <w:u w:val="none"/>
        </w:rPr>
        <w:t>One tree must be provided for every 4,000 square feet within the lot. A minimum of 50 percent of these site trees must be planted within the rear 50 percent of the lot. Every site tree must have a planting area of at least 25 square feet. The trunk of any site tree must be located more than two-and-one-half feet from any pavement.</w:t>
      </w:r>
    </w:p>
    <w:p>
      <w:pPr>
        <w:pStyle w:val="BodyText"/>
      </w:pPr>
    </w:p>
    <w:p>
      <w:pPr>
        <w:pStyle w:val="ListParagraph"/>
        <w:numPr>
          <w:ilvl w:val="2"/>
          <w:numId w:val="26"/>
        </w:numPr>
        <w:tabs>
          <w:tab w:pos="2998" w:val="left" w:leader="none"/>
        </w:tabs>
        <w:spacing w:line="240" w:lineRule="auto" w:before="0" w:after="0"/>
        <w:ind w:left="120" w:right="115" w:firstLine="2160"/>
        <w:jc w:val="both"/>
        <w:rPr>
          <w:sz w:val="22"/>
        </w:rPr>
      </w:pPr>
      <w:r>
        <w:rPr>
          <w:sz w:val="22"/>
          <w:u w:val="single"/>
        </w:rPr>
        <w:t>Street trees</w:t>
      </w:r>
      <w:r>
        <w:rPr>
          <w:sz w:val="22"/>
          <w:u w:val="none"/>
        </w:rPr>
        <w:t>.</w:t>
      </w:r>
      <w:r>
        <w:rPr>
          <w:spacing w:val="40"/>
          <w:sz w:val="22"/>
          <w:u w:val="none"/>
        </w:rPr>
        <w:t> </w:t>
      </w:r>
      <w:r>
        <w:rPr>
          <w:sz w:val="22"/>
          <w:u w:val="none"/>
        </w:rPr>
        <w:t>One large canopy tree must be provided for every 25 feet of frontage, with a minimum of two trees required. These trees must be located within the parkway.</w:t>
      </w:r>
    </w:p>
    <w:p>
      <w:pPr>
        <w:pStyle w:val="ListParagraph"/>
        <w:numPr>
          <w:ilvl w:val="0"/>
          <w:numId w:val="26"/>
        </w:numPr>
        <w:tabs>
          <w:tab w:pos="1557" w:val="left" w:leader="none"/>
        </w:tabs>
        <w:spacing w:line="240" w:lineRule="auto" w:before="252" w:after="0"/>
        <w:ind w:left="119" w:right="115" w:firstLine="720"/>
        <w:jc w:val="both"/>
        <w:rPr>
          <w:sz w:val="22"/>
        </w:rPr>
      </w:pPr>
      <w:r>
        <w:rPr>
          <w:sz w:val="22"/>
          <w:u w:val="single"/>
        </w:rPr>
        <w:t>Single-family uses</w:t>
      </w:r>
      <w:r>
        <w:rPr>
          <w:sz w:val="22"/>
          <w:u w:val="none"/>
        </w:rPr>
        <w:t>.</w:t>
      </w:r>
      <w:r>
        <w:rPr>
          <w:spacing w:val="40"/>
          <w:sz w:val="22"/>
          <w:u w:val="none"/>
        </w:rPr>
        <w:t> </w:t>
      </w:r>
      <w:r>
        <w:rPr>
          <w:sz w:val="22"/>
          <w:u w:val="none"/>
        </w:rPr>
        <w:t>The following modifications apply to single-family uses in single- family subdistricts. In case of a conflict between this subsection and the other provisions of this section, this subsection controls. Each single-family lot must contain three trees. Two of these trees must be located within the required front yard. One of the two trees in the required front yard must be planted within the parkway and must be a large canopy tree. (Ord. Nos. 21859; 24728; 25267)</w:t>
      </w:r>
    </w:p>
    <w:p>
      <w:pPr>
        <w:spacing w:after="0" w:line="240" w:lineRule="auto"/>
        <w:jc w:val="both"/>
        <w:rPr>
          <w:sz w:val="22"/>
        </w:rPr>
        <w:sectPr>
          <w:pgSz w:w="12240" w:h="15840"/>
          <w:pgMar w:top="1080" w:bottom="280" w:left="1320" w:right="1320"/>
        </w:sectPr>
      </w:pPr>
    </w:p>
    <w:p>
      <w:pPr>
        <w:pStyle w:val="Heading1"/>
        <w:tabs>
          <w:tab w:pos="2999" w:val="left" w:leader="none"/>
        </w:tabs>
        <w:spacing w:before="70"/>
      </w:pPr>
      <w:r>
        <w:rPr/>
        <w:t>SEC.</w:t>
      </w:r>
      <w:r>
        <w:rPr>
          <w:spacing w:val="-5"/>
        </w:rPr>
        <w:t> </w:t>
      </w:r>
      <w:r>
        <w:rPr/>
        <w:t>51P-</w:t>
      </w:r>
      <w:r>
        <w:rPr>
          <w:spacing w:val="-2"/>
        </w:rPr>
        <w:t>193.127.</w:t>
      </w:r>
      <w:r>
        <w:rPr/>
        <w:tab/>
        <w:t>STRUCTURE</w:t>
      </w:r>
      <w:r>
        <w:rPr>
          <w:spacing w:val="-13"/>
        </w:rPr>
        <w:t> </w:t>
      </w:r>
      <w:r>
        <w:rPr/>
        <w:t>FACADE</w:t>
      </w:r>
      <w:r>
        <w:rPr>
          <w:spacing w:val="-9"/>
        </w:rPr>
        <w:t> </w:t>
      </w:r>
      <w:r>
        <w:rPr>
          <w:spacing w:val="-2"/>
        </w:rPr>
        <w:t>STANDARDS.</w:t>
      </w:r>
    </w:p>
    <w:p>
      <w:pPr>
        <w:pStyle w:val="BodyText"/>
        <w:spacing w:before="1"/>
        <w:rPr>
          <w:b/>
        </w:rPr>
      </w:pPr>
    </w:p>
    <w:p>
      <w:pPr>
        <w:pStyle w:val="ListParagraph"/>
        <w:numPr>
          <w:ilvl w:val="0"/>
          <w:numId w:val="27"/>
        </w:numPr>
        <w:tabs>
          <w:tab w:pos="1558" w:val="left" w:leader="none"/>
        </w:tabs>
        <w:spacing w:line="240" w:lineRule="auto" w:before="0" w:after="0"/>
        <w:ind w:left="120" w:right="115" w:firstLine="720"/>
        <w:jc w:val="both"/>
        <w:rPr>
          <w:sz w:val="22"/>
        </w:rPr>
      </w:pPr>
      <w:r>
        <w:rPr>
          <w:sz w:val="22"/>
          <w:u w:val="single"/>
        </w:rPr>
        <w:t>Off-street parking structures</w:t>
      </w:r>
      <w:r>
        <w:rPr>
          <w:sz w:val="22"/>
          <w:u w:val="none"/>
        </w:rPr>
        <w:t>.</w:t>
      </w:r>
      <w:r>
        <w:rPr>
          <w:spacing w:val="40"/>
          <w:sz w:val="22"/>
          <w:u w:val="none"/>
        </w:rPr>
        <w:t> </w:t>
      </w:r>
      <w:r>
        <w:rPr>
          <w:sz w:val="22"/>
          <w:u w:val="none"/>
        </w:rPr>
        <w:t>All permanent parking structures must be either underground or concealed in a building with a facade that is similar in</w:t>
      </w:r>
      <w:r>
        <w:rPr>
          <w:spacing w:val="80"/>
          <w:sz w:val="22"/>
          <w:u w:val="none"/>
        </w:rPr>
        <w:t> </w:t>
      </w:r>
      <w:r>
        <w:rPr>
          <w:sz w:val="22"/>
          <w:u w:val="none"/>
        </w:rPr>
        <w:t>appearance to the facade of the main non-parking building</w:t>
      </w:r>
      <w:r>
        <w:rPr>
          <w:spacing w:val="-1"/>
          <w:sz w:val="22"/>
          <w:u w:val="none"/>
        </w:rPr>
        <w:t> </w:t>
      </w:r>
      <w:r>
        <w:rPr>
          <w:sz w:val="22"/>
          <w:u w:val="none"/>
        </w:rPr>
        <w:t>for which the parking is accessory. At least 12 percent of the parking structure facade (including openings, if any) must be covered with the same material used predominantly on the first 24 feet of height of the main non-parking building. Openings in the parking structure facade may not exceed 52 percent of the total facade area.</w:t>
      </w:r>
    </w:p>
    <w:p>
      <w:pPr>
        <w:pStyle w:val="BodyText"/>
      </w:pPr>
    </w:p>
    <w:p>
      <w:pPr>
        <w:pStyle w:val="ListParagraph"/>
        <w:numPr>
          <w:ilvl w:val="0"/>
          <w:numId w:val="27"/>
        </w:numPr>
        <w:tabs>
          <w:tab w:pos="1557" w:val="left" w:leader="none"/>
        </w:tabs>
        <w:spacing w:line="240" w:lineRule="auto" w:before="0" w:after="0"/>
        <w:ind w:left="119" w:right="115" w:firstLine="720"/>
        <w:jc w:val="both"/>
        <w:rPr>
          <w:sz w:val="22"/>
        </w:rPr>
      </w:pPr>
      <w:r>
        <w:rPr>
          <w:sz w:val="22"/>
          <w:u w:val="single"/>
        </w:rPr>
        <w:t>Highly reflective glass prohibited</w:t>
      </w:r>
      <w:r>
        <w:rPr>
          <w:sz w:val="22"/>
          <w:u w:val="none"/>
        </w:rPr>
        <w:t>.</w:t>
      </w:r>
      <w:r>
        <w:rPr>
          <w:spacing w:val="40"/>
          <w:sz w:val="22"/>
          <w:u w:val="none"/>
        </w:rPr>
        <w:t> </w:t>
      </w:r>
      <w:r>
        <w:rPr>
          <w:sz w:val="22"/>
          <w:u w:val="none"/>
        </w:rPr>
        <w:t>Highly reflective glass may not be used as an exterior building material on any building or structure in the SPD. For purposes of this subsection, highly reflective glass means glass with exterior visible reflectance percentages in excess of 27 percent. Visible reflectance is the percentage of available visible light energy reflected away from the exterior surface of the glass. (The higher the percentage, the more visible light reflected and the more mirror-like the surface will appear.) (Ord. Nos. 21859; 25267)</w:t>
      </w:r>
    </w:p>
    <w:p>
      <w:pPr>
        <w:pStyle w:val="BodyText"/>
        <w:spacing w:before="252"/>
      </w:pPr>
    </w:p>
    <w:p>
      <w:pPr>
        <w:pStyle w:val="Heading1"/>
        <w:tabs>
          <w:tab w:pos="2999" w:val="left" w:leader="none"/>
        </w:tabs>
      </w:pPr>
      <w:r>
        <w:rPr/>
        <w:t>SEC.</w:t>
      </w:r>
      <w:r>
        <w:rPr>
          <w:spacing w:val="-5"/>
        </w:rPr>
        <w:t> </w:t>
      </w:r>
      <w:r>
        <w:rPr/>
        <w:t>51P-</w:t>
      </w:r>
      <w:r>
        <w:rPr>
          <w:spacing w:val="-2"/>
        </w:rPr>
        <w:t>193.128.</w:t>
      </w:r>
      <w:r>
        <w:rPr/>
        <w:tab/>
        <w:t>NONCONFORMING</w:t>
      </w:r>
      <w:r>
        <w:rPr>
          <w:spacing w:val="-7"/>
        </w:rPr>
        <w:t> </w:t>
      </w:r>
      <w:r>
        <w:rPr/>
        <w:t>USES</w:t>
      </w:r>
      <w:r>
        <w:rPr>
          <w:spacing w:val="-8"/>
        </w:rPr>
        <w:t> </w:t>
      </w:r>
      <w:r>
        <w:rPr/>
        <w:t>AND</w:t>
      </w:r>
      <w:r>
        <w:rPr>
          <w:spacing w:val="-8"/>
        </w:rPr>
        <w:t> </w:t>
      </w:r>
      <w:r>
        <w:rPr>
          <w:spacing w:val="-2"/>
        </w:rPr>
        <w:t>STRUCTURES.</w:t>
      </w:r>
    </w:p>
    <w:p>
      <w:pPr>
        <w:pStyle w:val="BodyText"/>
        <w:spacing w:before="1"/>
        <w:rPr>
          <w:b/>
        </w:rPr>
      </w:pPr>
    </w:p>
    <w:p>
      <w:pPr>
        <w:pStyle w:val="ListParagraph"/>
        <w:numPr>
          <w:ilvl w:val="0"/>
          <w:numId w:val="28"/>
        </w:numPr>
        <w:tabs>
          <w:tab w:pos="1558" w:val="left" w:leader="none"/>
        </w:tabs>
        <w:spacing w:line="240" w:lineRule="auto" w:before="0" w:after="0"/>
        <w:ind w:left="120" w:right="115" w:firstLine="720"/>
        <w:jc w:val="both"/>
        <w:rPr>
          <w:sz w:val="22"/>
        </w:rPr>
      </w:pPr>
      <w:r>
        <w:rPr>
          <w:sz w:val="22"/>
          <w:u w:val="single"/>
        </w:rPr>
        <w:t>In general</w:t>
      </w:r>
      <w:r>
        <w:rPr>
          <w:sz w:val="22"/>
          <w:u w:val="none"/>
        </w:rPr>
        <w:t>.</w:t>
      </w:r>
      <w:r>
        <w:rPr>
          <w:spacing w:val="40"/>
          <w:sz w:val="22"/>
          <w:u w:val="none"/>
        </w:rPr>
        <w:t> </w:t>
      </w:r>
      <w:r>
        <w:rPr>
          <w:sz w:val="22"/>
          <w:u w:val="none"/>
        </w:rPr>
        <w:t>Except as otherwise provided in this article, Section 51-4.704 relating to nonconforming uses and structures applies to all uses and structures in the Oak Lawn SPD.</w:t>
      </w:r>
    </w:p>
    <w:p>
      <w:pPr>
        <w:pStyle w:val="ListParagraph"/>
        <w:numPr>
          <w:ilvl w:val="0"/>
          <w:numId w:val="28"/>
        </w:numPr>
        <w:tabs>
          <w:tab w:pos="1559" w:val="left" w:leader="none"/>
        </w:tabs>
        <w:spacing w:line="240" w:lineRule="auto" w:before="252" w:after="0"/>
        <w:ind w:left="1559" w:right="0" w:hanging="719"/>
        <w:jc w:val="left"/>
        <w:rPr>
          <w:sz w:val="22"/>
        </w:rPr>
      </w:pPr>
      <w:r>
        <w:rPr>
          <w:sz w:val="22"/>
          <w:u w:val="single"/>
        </w:rPr>
        <w:t>Original</w:t>
      </w:r>
      <w:r>
        <w:rPr>
          <w:spacing w:val="-9"/>
          <w:sz w:val="22"/>
          <w:u w:val="single"/>
        </w:rPr>
        <w:t> </w:t>
      </w:r>
      <w:r>
        <w:rPr>
          <w:sz w:val="22"/>
          <w:u w:val="single"/>
        </w:rPr>
        <w:t>nonconforming</w:t>
      </w:r>
      <w:r>
        <w:rPr>
          <w:spacing w:val="-6"/>
          <w:sz w:val="22"/>
          <w:u w:val="single"/>
        </w:rPr>
        <w:t> </w:t>
      </w:r>
      <w:r>
        <w:rPr>
          <w:spacing w:val="-2"/>
          <w:sz w:val="22"/>
          <w:u w:val="single"/>
        </w:rPr>
        <w:t>uses</w:t>
      </w:r>
      <w:r>
        <w:rPr>
          <w:spacing w:val="-2"/>
          <w:sz w:val="22"/>
          <w:u w:val="none"/>
        </w:rPr>
        <w:t>.</w:t>
      </w:r>
    </w:p>
    <w:p>
      <w:pPr>
        <w:pStyle w:val="BodyText"/>
        <w:spacing w:before="1"/>
      </w:pPr>
    </w:p>
    <w:p>
      <w:pPr>
        <w:pStyle w:val="ListParagraph"/>
        <w:numPr>
          <w:ilvl w:val="1"/>
          <w:numId w:val="28"/>
        </w:numPr>
        <w:tabs>
          <w:tab w:pos="2278" w:val="left" w:leader="none"/>
        </w:tabs>
        <w:spacing w:line="240" w:lineRule="auto" w:before="0" w:after="0"/>
        <w:ind w:left="120" w:right="115" w:firstLine="1440"/>
        <w:jc w:val="both"/>
        <w:rPr>
          <w:sz w:val="22"/>
        </w:rPr>
      </w:pPr>
      <w:r>
        <w:rPr>
          <w:sz w:val="22"/>
        </w:rPr>
        <w:t>Original nonconforming uses are defined as those uses made nonconforming by the passage of Ordinance No. 18580. Original nonconforming uses do not include uses made nonconforming by amendments to that ordinance.</w:t>
      </w:r>
    </w:p>
    <w:p>
      <w:pPr>
        <w:pStyle w:val="ListParagraph"/>
        <w:numPr>
          <w:ilvl w:val="1"/>
          <w:numId w:val="28"/>
        </w:numPr>
        <w:tabs>
          <w:tab w:pos="2277" w:val="left" w:leader="none"/>
        </w:tabs>
        <w:spacing w:line="240" w:lineRule="auto" w:before="251" w:after="0"/>
        <w:ind w:left="120" w:right="114" w:firstLine="1439"/>
        <w:jc w:val="both"/>
        <w:rPr>
          <w:sz w:val="22"/>
        </w:rPr>
      </w:pPr>
      <w:r>
        <w:rPr>
          <w:sz w:val="22"/>
        </w:rPr>
        <w:t>Section 51-4.704(a)(1), which specifies the procedures for establishing compliance dates for nonconforming uses, does not apply to original nonconforming uses in the Oak Lawn SPD. The board shall not provide a compliance date for original nonconforming uses in the Oak Lawn SPD.</w:t>
      </w:r>
    </w:p>
    <w:p>
      <w:pPr>
        <w:pStyle w:val="BodyText"/>
      </w:pPr>
    </w:p>
    <w:p>
      <w:pPr>
        <w:pStyle w:val="ListParagraph"/>
        <w:numPr>
          <w:ilvl w:val="0"/>
          <w:numId w:val="28"/>
        </w:numPr>
        <w:tabs>
          <w:tab w:pos="1559" w:val="left" w:leader="none"/>
        </w:tabs>
        <w:spacing w:line="240" w:lineRule="auto" w:before="0" w:after="0"/>
        <w:ind w:left="1559" w:right="0" w:hanging="719"/>
        <w:jc w:val="left"/>
        <w:rPr>
          <w:sz w:val="22"/>
        </w:rPr>
      </w:pPr>
      <w:r>
        <w:rPr>
          <w:sz w:val="22"/>
          <w:u w:val="single"/>
        </w:rPr>
        <w:t>Rebuilding</w:t>
      </w:r>
      <w:r>
        <w:rPr>
          <w:spacing w:val="-7"/>
          <w:sz w:val="22"/>
          <w:u w:val="single"/>
        </w:rPr>
        <w:t> </w:t>
      </w:r>
      <w:r>
        <w:rPr>
          <w:sz w:val="22"/>
          <w:u w:val="single"/>
        </w:rPr>
        <w:t>damaged</w:t>
      </w:r>
      <w:r>
        <w:rPr>
          <w:spacing w:val="-4"/>
          <w:sz w:val="22"/>
          <w:u w:val="single"/>
        </w:rPr>
        <w:t> </w:t>
      </w:r>
      <w:r>
        <w:rPr>
          <w:sz w:val="22"/>
          <w:u w:val="single"/>
        </w:rPr>
        <w:t>or</w:t>
      </w:r>
      <w:r>
        <w:rPr>
          <w:spacing w:val="-5"/>
          <w:sz w:val="22"/>
          <w:u w:val="single"/>
        </w:rPr>
        <w:t> </w:t>
      </w:r>
      <w:r>
        <w:rPr>
          <w:sz w:val="22"/>
          <w:u w:val="single"/>
        </w:rPr>
        <w:t>destroyed</w:t>
      </w:r>
      <w:r>
        <w:rPr>
          <w:spacing w:val="-4"/>
          <w:sz w:val="22"/>
          <w:u w:val="single"/>
        </w:rPr>
        <w:t> </w:t>
      </w:r>
      <w:r>
        <w:rPr>
          <w:sz w:val="22"/>
          <w:u w:val="single"/>
        </w:rPr>
        <w:t>nonconforming</w:t>
      </w:r>
      <w:r>
        <w:rPr>
          <w:spacing w:val="-4"/>
          <w:sz w:val="22"/>
          <w:u w:val="single"/>
        </w:rPr>
        <w:t> </w:t>
      </w:r>
      <w:r>
        <w:rPr>
          <w:spacing w:val="-2"/>
          <w:sz w:val="22"/>
          <w:u w:val="single"/>
        </w:rPr>
        <w:t>structures</w:t>
      </w:r>
      <w:r>
        <w:rPr>
          <w:spacing w:val="-2"/>
          <w:sz w:val="22"/>
          <w:u w:val="none"/>
        </w:rPr>
        <w:t>.</w:t>
      </w:r>
    </w:p>
    <w:p>
      <w:pPr>
        <w:pStyle w:val="BodyText"/>
      </w:pPr>
    </w:p>
    <w:p>
      <w:pPr>
        <w:pStyle w:val="ListParagraph"/>
        <w:numPr>
          <w:ilvl w:val="1"/>
          <w:numId w:val="28"/>
        </w:numPr>
        <w:tabs>
          <w:tab w:pos="2278" w:val="left" w:leader="none"/>
        </w:tabs>
        <w:spacing w:line="240" w:lineRule="auto" w:before="1" w:after="0"/>
        <w:ind w:left="120" w:right="116" w:firstLine="1440"/>
        <w:jc w:val="both"/>
        <w:rPr>
          <w:sz w:val="22"/>
        </w:rPr>
      </w:pPr>
      <w:r>
        <w:rPr>
          <w:sz w:val="22"/>
        </w:rPr>
        <w:t>If a structure made nonconforming by Ordinance No. 21859 is damaged or destroyed, the structure may be rebuilt at the same location without the approval of the board.</w:t>
      </w:r>
    </w:p>
    <w:p>
      <w:pPr>
        <w:pStyle w:val="ListParagraph"/>
        <w:numPr>
          <w:ilvl w:val="1"/>
          <w:numId w:val="28"/>
        </w:numPr>
        <w:tabs>
          <w:tab w:pos="2278" w:val="left" w:leader="none"/>
        </w:tabs>
        <w:spacing w:line="240" w:lineRule="auto" w:before="252" w:after="0"/>
        <w:ind w:left="120" w:right="114" w:firstLine="1440"/>
        <w:jc w:val="both"/>
        <w:rPr>
          <w:sz w:val="22"/>
        </w:rPr>
      </w:pPr>
      <w:r>
        <w:rPr>
          <w:sz w:val="22"/>
        </w:rPr>
        <w:t>In a single-family or a duplex subdistrict, a structure may not be rebuilt or reconstructed so as to have a greater height or floor area within the nonconforming area of the structure. (See Exhibit 193D-14.) (Ord. Nos. 21859; 25267)</w:t>
      </w:r>
    </w:p>
    <w:p>
      <w:pPr>
        <w:pStyle w:val="BodyText"/>
      </w:pPr>
    </w:p>
    <w:p>
      <w:pPr>
        <w:pStyle w:val="BodyText"/>
        <w:spacing w:before="2"/>
      </w:pPr>
    </w:p>
    <w:p>
      <w:pPr>
        <w:pStyle w:val="Heading1"/>
        <w:tabs>
          <w:tab w:pos="2999" w:val="left" w:leader="none"/>
        </w:tabs>
      </w:pPr>
      <w:r>
        <w:rPr/>
        <w:t>SEC.</w:t>
      </w:r>
      <w:r>
        <w:rPr>
          <w:spacing w:val="-5"/>
        </w:rPr>
        <w:t> </w:t>
      </w:r>
      <w:r>
        <w:rPr/>
        <w:t>51P-</w:t>
      </w:r>
      <w:r>
        <w:rPr>
          <w:spacing w:val="-2"/>
        </w:rPr>
        <w:t>193.129.</w:t>
      </w:r>
      <w:r>
        <w:rPr/>
        <w:tab/>
        <w:t>OUTDOOR</w:t>
      </w:r>
      <w:r>
        <w:rPr>
          <w:spacing w:val="-8"/>
        </w:rPr>
        <w:t> </w:t>
      </w:r>
      <w:r>
        <w:rPr>
          <w:spacing w:val="-2"/>
        </w:rPr>
        <w:t>LOUDSPEAKERS.</w:t>
      </w:r>
    </w:p>
    <w:p>
      <w:pPr>
        <w:pStyle w:val="ListParagraph"/>
        <w:numPr>
          <w:ilvl w:val="0"/>
          <w:numId w:val="29"/>
        </w:numPr>
        <w:tabs>
          <w:tab w:pos="1559" w:val="left" w:leader="none"/>
        </w:tabs>
        <w:spacing w:line="240" w:lineRule="auto" w:before="251" w:after="0"/>
        <w:ind w:left="1559" w:right="0" w:hanging="719"/>
        <w:jc w:val="left"/>
        <w:rPr>
          <w:sz w:val="22"/>
        </w:rPr>
      </w:pPr>
      <w:r>
        <w:rPr>
          <w:sz w:val="22"/>
          <w:u w:val="single"/>
        </w:rPr>
        <w:t>Definitions</w:t>
      </w:r>
      <w:r>
        <w:rPr>
          <w:spacing w:val="-4"/>
          <w:sz w:val="22"/>
          <w:u w:val="single"/>
        </w:rPr>
        <w:t> </w:t>
      </w:r>
      <w:r>
        <w:rPr>
          <w:sz w:val="22"/>
          <w:u w:val="single"/>
        </w:rPr>
        <w:t>and</w:t>
      </w:r>
      <w:r>
        <w:rPr>
          <w:spacing w:val="-5"/>
          <w:sz w:val="22"/>
          <w:u w:val="single"/>
        </w:rPr>
        <w:t> </w:t>
      </w:r>
      <w:r>
        <w:rPr>
          <w:sz w:val="22"/>
          <w:u w:val="single"/>
        </w:rPr>
        <w:t>interpretations</w:t>
      </w:r>
      <w:r>
        <w:rPr>
          <w:sz w:val="22"/>
          <w:u w:val="none"/>
        </w:rPr>
        <w:t>.</w:t>
      </w:r>
      <w:r>
        <w:rPr>
          <w:spacing w:val="48"/>
          <w:sz w:val="22"/>
          <w:u w:val="none"/>
        </w:rPr>
        <w:t> </w:t>
      </w:r>
      <w:r>
        <w:rPr>
          <w:sz w:val="22"/>
          <w:u w:val="none"/>
        </w:rPr>
        <w:t>In</w:t>
      </w:r>
      <w:r>
        <w:rPr>
          <w:spacing w:val="-3"/>
          <w:sz w:val="22"/>
          <w:u w:val="none"/>
        </w:rPr>
        <w:t> </w:t>
      </w:r>
      <w:r>
        <w:rPr>
          <w:sz w:val="22"/>
          <w:u w:val="none"/>
        </w:rPr>
        <w:t>this</w:t>
      </w:r>
      <w:r>
        <w:rPr>
          <w:spacing w:val="-4"/>
          <w:sz w:val="22"/>
          <w:u w:val="none"/>
        </w:rPr>
        <w:t> </w:t>
      </w:r>
      <w:r>
        <w:rPr>
          <w:spacing w:val="-2"/>
          <w:sz w:val="22"/>
          <w:u w:val="none"/>
        </w:rPr>
        <w:t>section:</w:t>
      </w:r>
    </w:p>
    <w:p>
      <w:pPr>
        <w:pStyle w:val="BodyText"/>
        <w:spacing w:before="1"/>
      </w:pPr>
    </w:p>
    <w:p>
      <w:pPr>
        <w:pStyle w:val="ListParagraph"/>
        <w:numPr>
          <w:ilvl w:val="1"/>
          <w:numId w:val="29"/>
        </w:numPr>
        <w:tabs>
          <w:tab w:pos="2278" w:val="left" w:leader="none"/>
        </w:tabs>
        <w:spacing w:line="240" w:lineRule="auto" w:before="0" w:after="0"/>
        <w:ind w:left="120" w:right="115" w:firstLine="1440"/>
        <w:jc w:val="both"/>
        <w:rPr>
          <w:sz w:val="22"/>
        </w:rPr>
      </w:pPr>
      <w:r>
        <w:rPr>
          <w:sz w:val="22"/>
        </w:rPr>
        <w:t>BACKGROUND NOISE means noise from all sources other than that made by an outdoor loudspeaker including traffic operating on public thoroughfares, and is established by measuring that noise over an eight-minute period of time.</w:t>
      </w:r>
    </w:p>
    <w:p>
      <w:pPr>
        <w:spacing w:after="0" w:line="240" w:lineRule="auto"/>
        <w:jc w:val="both"/>
        <w:rPr>
          <w:sz w:val="22"/>
        </w:rPr>
        <w:sectPr>
          <w:pgSz w:w="12240" w:h="15840"/>
          <w:pgMar w:top="1080" w:bottom="280" w:left="1320" w:right="1320"/>
        </w:sectPr>
      </w:pPr>
    </w:p>
    <w:p>
      <w:pPr>
        <w:pStyle w:val="ListParagraph"/>
        <w:numPr>
          <w:ilvl w:val="1"/>
          <w:numId w:val="29"/>
        </w:numPr>
        <w:tabs>
          <w:tab w:pos="2277" w:val="left" w:leader="none"/>
        </w:tabs>
        <w:spacing w:line="240" w:lineRule="auto" w:before="70" w:after="0"/>
        <w:ind w:left="119" w:right="114" w:firstLine="1440"/>
        <w:jc w:val="both"/>
        <w:rPr>
          <w:sz w:val="22"/>
        </w:rPr>
      </w:pPr>
      <w:r>
        <w:rPr>
          <w:sz w:val="22"/>
        </w:rPr>
        <w:t>CONTINUOUS LOUDSPEAKER means any loudspeaker that is neither a non- continuous loudspeaker nor a drive-through loudspeaker. An example of such a loudspeaker is one that produces only musical sounds.</w:t>
      </w:r>
    </w:p>
    <w:p>
      <w:pPr>
        <w:pStyle w:val="BodyText"/>
        <w:spacing w:before="1"/>
      </w:pPr>
    </w:p>
    <w:p>
      <w:pPr>
        <w:pStyle w:val="ListParagraph"/>
        <w:numPr>
          <w:ilvl w:val="1"/>
          <w:numId w:val="29"/>
        </w:numPr>
        <w:tabs>
          <w:tab w:pos="2277" w:val="left" w:leader="none"/>
        </w:tabs>
        <w:spacing w:line="240" w:lineRule="auto" w:before="0" w:after="0"/>
        <w:ind w:left="119" w:right="114" w:firstLine="1440"/>
        <w:jc w:val="both"/>
        <w:rPr>
          <w:sz w:val="22"/>
        </w:rPr>
      </w:pPr>
      <w:r>
        <w:rPr>
          <w:sz w:val="22"/>
        </w:rPr>
        <w:t>DRIVE-THROUGH LOUDSPEAKER means a loudspeaker that is used to communicate to persons in motor vehicles, including loudspeakers used by the drive-in restaurant, the drive-through restaurant, the drive-in theatre, and the bank or savings and loan office with a drive- </w:t>
      </w:r>
      <w:r>
        <w:rPr>
          <w:spacing w:val="-2"/>
          <w:sz w:val="22"/>
        </w:rPr>
        <w:t>through.</w:t>
      </w:r>
    </w:p>
    <w:p>
      <w:pPr>
        <w:pStyle w:val="ListParagraph"/>
        <w:numPr>
          <w:ilvl w:val="1"/>
          <w:numId w:val="29"/>
        </w:numPr>
        <w:tabs>
          <w:tab w:pos="2279" w:val="left" w:leader="none"/>
        </w:tabs>
        <w:spacing w:line="252" w:lineRule="exact" w:before="253" w:after="0"/>
        <w:ind w:left="2279" w:right="0" w:hanging="720"/>
        <w:jc w:val="left"/>
        <w:rPr>
          <w:sz w:val="22"/>
        </w:rPr>
      </w:pPr>
      <w:r>
        <w:rPr>
          <w:sz w:val="22"/>
        </w:rPr>
        <w:t>LOUDSPEAKER</w:t>
      </w:r>
      <w:r>
        <w:rPr>
          <w:spacing w:val="55"/>
          <w:sz w:val="22"/>
        </w:rPr>
        <w:t> </w:t>
      </w:r>
      <w:r>
        <w:rPr>
          <w:sz w:val="22"/>
        </w:rPr>
        <w:t>means</w:t>
      </w:r>
      <w:r>
        <w:rPr>
          <w:spacing w:val="60"/>
          <w:sz w:val="22"/>
        </w:rPr>
        <w:t> </w:t>
      </w:r>
      <w:r>
        <w:rPr>
          <w:sz w:val="22"/>
        </w:rPr>
        <w:t>a</w:t>
      </w:r>
      <w:r>
        <w:rPr>
          <w:spacing w:val="59"/>
          <w:sz w:val="22"/>
        </w:rPr>
        <w:t> </w:t>
      </w:r>
      <w:r>
        <w:rPr>
          <w:sz w:val="22"/>
        </w:rPr>
        <w:t>device</w:t>
      </w:r>
      <w:r>
        <w:rPr>
          <w:spacing w:val="60"/>
          <w:sz w:val="22"/>
        </w:rPr>
        <w:t> </w:t>
      </w:r>
      <w:r>
        <w:rPr>
          <w:sz w:val="22"/>
        </w:rPr>
        <w:t>that</w:t>
      </w:r>
      <w:r>
        <w:rPr>
          <w:spacing w:val="59"/>
          <w:sz w:val="22"/>
        </w:rPr>
        <w:t> </w:t>
      </w:r>
      <w:r>
        <w:rPr>
          <w:sz w:val="22"/>
        </w:rPr>
        <w:t>converts</w:t>
      </w:r>
      <w:r>
        <w:rPr>
          <w:spacing w:val="60"/>
          <w:sz w:val="22"/>
        </w:rPr>
        <w:t> </w:t>
      </w:r>
      <w:r>
        <w:rPr>
          <w:sz w:val="22"/>
        </w:rPr>
        <w:t>electrical</w:t>
      </w:r>
      <w:r>
        <w:rPr>
          <w:spacing w:val="59"/>
          <w:sz w:val="22"/>
        </w:rPr>
        <w:t> </w:t>
      </w:r>
      <w:r>
        <w:rPr>
          <w:sz w:val="22"/>
        </w:rPr>
        <w:t>signals</w:t>
      </w:r>
      <w:r>
        <w:rPr>
          <w:spacing w:val="60"/>
          <w:sz w:val="22"/>
        </w:rPr>
        <w:t> </w:t>
      </w:r>
      <w:r>
        <w:rPr>
          <w:sz w:val="22"/>
        </w:rPr>
        <w:t>to</w:t>
      </w:r>
      <w:r>
        <w:rPr>
          <w:spacing w:val="59"/>
          <w:sz w:val="22"/>
        </w:rPr>
        <w:t> </w:t>
      </w:r>
      <w:r>
        <w:rPr>
          <w:spacing w:val="-2"/>
          <w:sz w:val="22"/>
        </w:rPr>
        <w:t>audible</w:t>
      </w:r>
    </w:p>
    <w:p>
      <w:pPr>
        <w:pStyle w:val="BodyText"/>
        <w:spacing w:line="252" w:lineRule="exact"/>
        <w:ind w:left="119"/>
      </w:pPr>
      <w:r>
        <w:rPr>
          <w:spacing w:val="-2"/>
        </w:rPr>
        <w:t>sound.</w:t>
      </w:r>
    </w:p>
    <w:p>
      <w:pPr>
        <w:pStyle w:val="BodyText"/>
      </w:pPr>
    </w:p>
    <w:p>
      <w:pPr>
        <w:pStyle w:val="ListParagraph"/>
        <w:numPr>
          <w:ilvl w:val="1"/>
          <w:numId w:val="29"/>
        </w:numPr>
        <w:tabs>
          <w:tab w:pos="2277" w:val="left" w:leader="none"/>
        </w:tabs>
        <w:spacing w:line="240" w:lineRule="auto" w:before="0" w:after="0"/>
        <w:ind w:left="119" w:right="115" w:firstLine="1440"/>
        <w:jc w:val="both"/>
        <w:rPr>
          <w:sz w:val="22"/>
        </w:rPr>
      </w:pPr>
      <w:r>
        <w:rPr>
          <w:sz w:val="22"/>
        </w:rPr>
        <w:t>NON-CONTINUOUS LOUD-SPEAKER means a loudspeaker that is used to communicate to persons not in motor vehicles. Examples of such loudspeakers include pagers and </w:t>
      </w:r>
      <w:r>
        <w:rPr>
          <w:spacing w:val="-2"/>
          <w:sz w:val="22"/>
        </w:rPr>
        <w:t>intercoms.</w:t>
      </w:r>
    </w:p>
    <w:p>
      <w:pPr>
        <w:pStyle w:val="BodyText"/>
      </w:pPr>
    </w:p>
    <w:p>
      <w:pPr>
        <w:pStyle w:val="ListParagraph"/>
        <w:numPr>
          <w:ilvl w:val="1"/>
          <w:numId w:val="29"/>
        </w:numPr>
        <w:tabs>
          <w:tab w:pos="2279" w:val="left" w:leader="none"/>
        </w:tabs>
        <w:spacing w:line="240" w:lineRule="auto" w:before="1" w:after="0"/>
        <w:ind w:left="2279" w:right="0" w:hanging="720"/>
        <w:jc w:val="left"/>
        <w:rPr>
          <w:sz w:val="22"/>
        </w:rPr>
      </w:pPr>
      <w:r>
        <w:rPr>
          <w:sz w:val="22"/>
        </w:rPr>
        <w:t>SOURCE</w:t>
      </w:r>
      <w:r>
        <w:rPr>
          <w:spacing w:val="-3"/>
          <w:sz w:val="22"/>
        </w:rPr>
        <w:t> </w:t>
      </w:r>
      <w:r>
        <w:rPr>
          <w:sz w:val="22"/>
        </w:rPr>
        <w:t>means</w:t>
      </w:r>
      <w:r>
        <w:rPr>
          <w:spacing w:val="-4"/>
          <w:sz w:val="22"/>
        </w:rPr>
        <w:t> </w:t>
      </w:r>
      <w:r>
        <w:rPr>
          <w:sz w:val="22"/>
        </w:rPr>
        <w:t>the</w:t>
      </w:r>
      <w:r>
        <w:rPr>
          <w:spacing w:val="-3"/>
          <w:sz w:val="22"/>
        </w:rPr>
        <w:t> </w:t>
      </w:r>
      <w:r>
        <w:rPr>
          <w:sz w:val="22"/>
        </w:rPr>
        <w:t>point</w:t>
      </w:r>
      <w:r>
        <w:rPr>
          <w:spacing w:val="-4"/>
          <w:sz w:val="22"/>
        </w:rPr>
        <w:t> </w:t>
      </w:r>
      <w:r>
        <w:rPr>
          <w:sz w:val="22"/>
        </w:rPr>
        <w:t>of origin</w:t>
      </w:r>
      <w:r>
        <w:rPr>
          <w:spacing w:val="-2"/>
          <w:sz w:val="22"/>
        </w:rPr>
        <w:t> </w:t>
      </w:r>
      <w:r>
        <w:rPr>
          <w:sz w:val="22"/>
        </w:rPr>
        <w:t>of</w:t>
      </w:r>
      <w:r>
        <w:rPr>
          <w:spacing w:val="-4"/>
          <w:sz w:val="22"/>
        </w:rPr>
        <w:t> </w:t>
      </w:r>
      <w:r>
        <w:rPr>
          <w:sz w:val="22"/>
        </w:rPr>
        <w:t>sound</w:t>
      </w:r>
      <w:r>
        <w:rPr>
          <w:spacing w:val="-1"/>
          <w:sz w:val="22"/>
        </w:rPr>
        <w:t> </w:t>
      </w:r>
      <w:r>
        <w:rPr>
          <w:sz w:val="22"/>
        </w:rPr>
        <w:t>from</w:t>
      </w:r>
      <w:r>
        <w:rPr>
          <w:spacing w:val="-4"/>
          <w:sz w:val="22"/>
        </w:rPr>
        <w:t> </w:t>
      </w:r>
      <w:r>
        <w:rPr>
          <w:sz w:val="22"/>
        </w:rPr>
        <w:t>a</w:t>
      </w:r>
      <w:r>
        <w:rPr>
          <w:spacing w:val="-1"/>
          <w:sz w:val="22"/>
        </w:rPr>
        <w:t> </w:t>
      </w:r>
      <w:r>
        <w:rPr>
          <w:spacing w:val="-2"/>
          <w:sz w:val="22"/>
        </w:rPr>
        <w:t>loudspeaker.</w:t>
      </w:r>
    </w:p>
    <w:p>
      <w:pPr>
        <w:pStyle w:val="ListParagraph"/>
        <w:numPr>
          <w:ilvl w:val="1"/>
          <w:numId w:val="29"/>
        </w:numPr>
        <w:tabs>
          <w:tab w:pos="2279" w:val="left" w:leader="none"/>
        </w:tabs>
        <w:spacing w:line="240" w:lineRule="auto" w:before="250" w:after="0"/>
        <w:ind w:left="2279" w:right="0" w:hanging="719"/>
        <w:jc w:val="left"/>
        <w:rPr>
          <w:sz w:val="22"/>
        </w:rPr>
      </w:pPr>
      <w:r>
        <w:rPr>
          <w:sz w:val="22"/>
        </w:rPr>
        <w:t>All</w:t>
      </w:r>
      <w:r>
        <w:rPr>
          <w:spacing w:val="-7"/>
          <w:sz w:val="22"/>
        </w:rPr>
        <w:t> </w:t>
      </w:r>
      <w:r>
        <w:rPr>
          <w:sz w:val="22"/>
        </w:rPr>
        <w:t>definitions</w:t>
      </w:r>
      <w:r>
        <w:rPr>
          <w:spacing w:val="-5"/>
          <w:sz w:val="22"/>
        </w:rPr>
        <w:t> </w:t>
      </w:r>
      <w:r>
        <w:rPr>
          <w:sz w:val="22"/>
        </w:rPr>
        <w:t>in</w:t>
      </w:r>
      <w:r>
        <w:rPr>
          <w:spacing w:val="-5"/>
          <w:sz w:val="22"/>
        </w:rPr>
        <w:t> </w:t>
      </w:r>
      <w:r>
        <w:rPr>
          <w:sz w:val="22"/>
        </w:rPr>
        <w:t>Article</w:t>
      </w:r>
      <w:r>
        <w:rPr>
          <w:spacing w:val="-5"/>
          <w:sz w:val="22"/>
        </w:rPr>
        <w:t> </w:t>
      </w:r>
      <w:r>
        <w:rPr>
          <w:sz w:val="22"/>
        </w:rPr>
        <w:t>VI,</w:t>
      </w:r>
      <w:r>
        <w:rPr>
          <w:spacing w:val="-5"/>
          <w:sz w:val="22"/>
        </w:rPr>
        <w:t> </w:t>
      </w:r>
      <w:r>
        <w:rPr>
          <w:sz w:val="22"/>
        </w:rPr>
        <w:t>"Environmental</w:t>
      </w:r>
      <w:r>
        <w:rPr>
          <w:spacing w:val="-5"/>
          <w:sz w:val="22"/>
        </w:rPr>
        <w:t> </w:t>
      </w:r>
      <w:r>
        <w:rPr>
          <w:sz w:val="22"/>
        </w:rPr>
        <w:t>Performance</w:t>
      </w:r>
      <w:r>
        <w:rPr>
          <w:spacing w:val="-5"/>
          <w:sz w:val="22"/>
        </w:rPr>
        <w:t> </w:t>
      </w:r>
      <w:r>
        <w:rPr>
          <w:sz w:val="22"/>
        </w:rPr>
        <w:t>Standards,"</w:t>
      </w:r>
      <w:r>
        <w:rPr>
          <w:spacing w:val="-4"/>
          <w:sz w:val="22"/>
        </w:rPr>
        <w:t> </w:t>
      </w:r>
      <w:r>
        <w:rPr>
          <w:sz w:val="22"/>
        </w:rPr>
        <w:t>of</w:t>
      </w:r>
      <w:r>
        <w:rPr>
          <w:spacing w:val="-4"/>
          <w:sz w:val="22"/>
        </w:rPr>
        <w:t> </w:t>
      </w:r>
      <w:r>
        <w:rPr>
          <w:spacing w:val="-2"/>
          <w:sz w:val="22"/>
        </w:rPr>
        <w:t>Chapter</w:t>
      </w:r>
    </w:p>
    <w:p>
      <w:pPr>
        <w:pStyle w:val="BodyText"/>
        <w:spacing w:before="2"/>
        <w:ind w:left="120"/>
      </w:pPr>
      <w:r>
        <w:rPr/>
        <w:t>51A</w:t>
      </w:r>
      <w:r>
        <w:rPr>
          <w:spacing w:val="-3"/>
        </w:rPr>
        <w:t> </w:t>
      </w:r>
      <w:r>
        <w:rPr>
          <w:spacing w:val="-2"/>
        </w:rPr>
        <w:t>apply.</w:t>
      </w:r>
    </w:p>
    <w:p>
      <w:pPr>
        <w:pStyle w:val="BodyText"/>
      </w:pPr>
    </w:p>
    <w:p>
      <w:pPr>
        <w:pStyle w:val="ListParagraph"/>
        <w:numPr>
          <w:ilvl w:val="1"/>
          <w:numId w:val="29"/>
        </w:numPr>
        <w:tabs>
          <w:tab w:pos="2280" w:val="left" w:leader="none"/>
        </w:tabs>
        <w:spacing w:line="240" w:lineRule="auto" w:before="0" w:after="0"/>
        <w:ind w:left="2280" w:right="0" w:hanging="720"/>
        <w:jc w:val="left"/>
        <w:rPr>
          <w:sz w:val="22"/>
        </w:rPr>
      </w:pPr>
      <w:r>
        <w:rPr>
          <w:sz w:val="22"/>
        </w:rPr>
        <w:t>These</w:t>
      </w:r>
      <w:r>
        <w:rPr>
          <w:spacing w:val="-7"/>
          <w:sz w:val="22"/>
        </w:rPr>
        <w:t> </w:t>
      </w:r>
      <w:r>
        <w:rPr>
          <w:sz w:val="22"/>
        </w:rPr>
        <w:t>regulations</w:t>
      </w:r>
      <w:r>
        <w:rPr>
          <w:spacing w:val="-2"/>
          <w:sz w:val="22"/>
        </w:rPr>
        <w:t> </w:t>
      </w:r>
      <w:r>
        <w:rPr>
          <w:sz w:val="22"/>
        </w:rPr>
        <w:t>apply</w:t>
      </w:r>
      <w:r>
        <w:rPr>
          <w:spacing w:val="-5"/>
          <w:sz w:val="22"/>
        </w:rPr>
        <w:t> </w:t>
      </w:r>
      <w:r>
        <w:rPr>
          <w:sz w:val="22"/>
        </w:rPr>
        <w:t>to</w:t>
      </w:r>
      <w:r>
        <w:rPr>
          <w:spacing w:val="-5"/>
          <w:sz w:val="22"/>
        </w:rPr>
        <w:t> </w:t>
      </w:r>
      <w:r>
        <w:rPr>
          <w:sz w:val="22"/>
        </w:rPr>
        <w:t>any</w:t>
      </w:r>
      <w:r>
        <w:rPr>
          <w:spacing w:val="-2"/>
          <w:sz w:val="22"/>
        </w:rPr>
        <w:t> </w:t>
      </w:r>
      <w:r>
        <w:rPr>
          <w:sz w:val="22"/>
        </w:rPr>
        <w:t>loudspeaker</w:t>
      </w:r>
      <w:r>
        <w:rPr>
          <w:spacing w:val="-1"/>
          <w:sz w:val="22"/>
        </w:rPr>
        <w:t> </w:t>
      </w:r>
      <w:r>
        <w:rPr>
          <w:sz w:val="22"/>
        </w:rPr>
        <w:t>that</w:t>
      </w:r>
      <w:r>
        <w:rPr>
          <w:spacing w:val="-4"/>
          <w:sz w:val="22"/>
        </w:rPr>
        <w:t> </w:t>
      </w:r>
      <w:r>
        <w:rPr>
          <w:sz w:val="22"/>
        </w:rPr>
        <w:t>can</w:t>
      </w:r>
      <w:r>
        <w:rPr>
          <w:spacing w:val="-5"/>
          <w:sz w:val="22"/>
        </w:rPr>
        <w:t> </w:t>
      </w:r>
      <w:r>
        <w:rPr>
          <w:sz w:val="22"/>
        </w:rPr>
        <w:t>be</w:t>
      </w:r>
      <w:r>
        <w:rPr>
          <w:spacing w:val="-4"/>
          <w:sz w:val="22"/>
        </w:rPr>
        <w:t> </w:t>
      </w:r>
      <w:r>
        <w:rPr>
          <w:sz w:val="22"/>
        </w:rPr>
        <w:t>heard</w:t>
      </w:r>
      <w:r>
        <w:rPr>
          <w:spacing w:val="-2"/>
          <w:sz w:val="22"/>
        </w:rPr>
        <w:t> outdoors.</w:t>
      </w:r>
    </w:p>
    <w:p>
      <w:pPr>
        <w:pStyle w:val="ListParagraph"/>
        <w:numPr>
          <w:ilvl w:val="0"/>
          <w:numId w:val="29"/>
        </w:numPr>
        <w:tabs>
          <w:tab w:pos="1558" w:val="left" w:leader="none"/>
        </w:tabs>
        <w:spacing w:line="240" w:lineRule="auto" w:before="252" w:after="0"/>
        <w:ind w:left="120" w:right="115" w:firstLine="720"/>
        <w:jc w:val="both"/>
        <w:rPr>
          <w:sz w:val="22"/>
        </w:rPr>
      </w:pPr>
      <w:r>
        <w:rPr>
          <w:sz w:val="22"/>
          <w:u w:val="single"/>
        </w:rPr>
        <w:t>Non-continuous loudspeaker regulations</w:t>
      </w:r>
      <w:r>
        <w:rPr>
          <w:sz w:val="22"/>
          <w:u w:val="none"/>
        </w:rPr>
        <w:t>.</w:t>
      </w:r>
      <w:r>
        <w:rPr>
          <w:spacing w:val="40"/>
          <w:sz w:val="22"/>
          <w:u w:val="none"/>
        </w:rPr>
        <w:t> </w:t>
      </w:r>
      <w:r>
        <w:rPr>
          <w:sz w:val="22"/>
          <w:u w:val="none"/>
        </w:rPr>
        <w:t>After September 13, 1994, no person may operate,</w:t>
      </w:r>
      <w:r>
        <w:rPr>
          <w:spacing w:val="-2"/>
          <w:sz w:val="22"/>
          <w:u w:val="none"/>
        </w:rPr>
        <w:t> </w:t>
      </w:r>
      <w:r>
        <w:rPr>
          <w:sz w:val="22"/>
          <w:u w:val="none"/>
        </w:rPr>
        <w:t>or cause to</w:t>
      </w:r>
      <w:r>
        <w:rPr>
          <w:spacing w:val="-2"/>
          <w:sz w:val="22"/>
          <w:u w:val="none"/>
        </w:rPr>
        <w:t> </w:t>
      </w:r>
      <w:r>
        <w:rPr>
          <w:sz w:val="22"/>
          <w:u w:val="none"/>
        </w:rPr>
        <w:t>be operated,</w:t>
      </w:r>
      <w:r>
        <w:rPr>
          <w:spacing w:val="-2"/>
          <w:sz w:val="22"/>
          <w:u w:val="none"/>
        </w:rPr>
        <w:t> </w:t>
      </w:r>
      <w:r>
        <w:rPr>
          <w:sz w:val="22"/>
          <w:u w:val="none"/>
        </w:rPr>
        <w:t>a non-continuous loudspeaker outdoors</w:t>
      </w:r>
      <w:r>
        <w:rPr>
          <w:spacing w:val="-2"/>
          <w:sz w:val="22"/>
          <w:u w:val="none"/>
        </w:rPr>
        <w:t> </w:t>
      </w:r>
      <w:r>
        <w:rPr>
          <w:sz w:val="22"/>
          <w:u w:val="none"/>
        </w:rPr>
        <w:t>at</w:t>
      </w:r>
      <w:r>
        <w:rPr>
          <w:spacing w:val="-1"/>
          <w:sz w:val="22"/>
          <w:u w:val="none"/>
        </w:rPr>
        <w:t> </w:t>
      </w:r>
      <w:r>
        <w:rPr>
          <w:sz w:val="22"/>
          <w:u w:val="none"/>
        </w:rPr>
        <w:t>a sound</w:t>
      </w:r>
      <w:r>
        <w:rPr>
          <w:spacing w:val="-2"/>
          <w:sz w:val="22"/>
          <w:u w:val="none"/>
        </w:rPr>
        <w:t> </w:t>
      </w:r>
      <w:r>
        <w:rPr>
          <w:sz w:val="22"/>
          <w:u w:val="none"/>
        </w:rPr>
        <w:t>pressure level of</w:t>
      </w:r>
      <w:r>
        <w:rPr>
          <w:spacing w:val="-1"/>
          <w:sz w:val="22"/>
          <w:u w:val="none"/>
        </w:rPr>
        <w:t> </w:t>
      </w:r>
      <w:r>
        <w:rPr>
          <w:sz w:val="22"/>
          <w:u w:val="none"/>
        </w:rPr>
        <w:t>more than 5 dB(A) above the background noise measured instantaneously at a bounding lot line.</w:t>
      </w:r>
    </w:p>
    <w:p>
      <w:pPr>
        <w:pStyle w:val="BodyText"/>
        <w:spacing w:before="1"/>
      </w:pPr>
    </w:p>
    <w:p>
      <w:pPr>
        <w:pStyle w:val="ListParagraph"/>
        <w:numPr>
          <w:ilvl w:val="0"/>
          <w:numId w:val="29"/>
        </w:numPr>
        <w:tabs>
          <w:tab w:pos="1558" w:val="left" w:leader="none"/>
        </w:tabs>
        <w:spacing w:line="240" w:lineRule="auto" w:before="0" w:after="0"/>
        <w:ind w:left="120" w:right="114" w:firstLine="720"/>
        <w:jc w:val="both"/>
        <w:rPr>
          <w:sz w:val="22"/>
        </w:rPr>
      </w:pPr>
      <w:r>
        <w:rPr>
          <w:sz w:val="22"/>
          <w:u w:val="single"/>
        </w:rPr>
        <w:t>Continuous loudspeaker regulations</w:t>
      </w:r>
      <w:r>
        <w:rPr>
          <w:sz w:val="22"/>
          <w:u w:val="none"/>
        </w:rPr>
        <w:t>.</w:t>
      </w:r>
      <w:r>
        <w:rPr>
          <w:spacing w:val="40"/>
          <w:sz w:val="22"/>
          <w:u w:val="none"/>
        </w:rPr>
        <w:t> </w:t>
      </w:r>
      <w:r>
        <w:rPr>
          <w:sz w:val="22"/>
          <w:u w:val="none"/>
        </w:rPr>
        <w:t>A person who operates, or causes to be operated, a continuous loudspeaker outdoors shall comply with the noise</w:t>
      </w:r>
      <w:r>
        <w:rPr>
          <w:spacing w:val="-2"/>
          <w:sz w:val="22"/>
          <w:u w:val="none"/>
        </w:rPr>
        <w:t> </w:t>
      </w:r>
      <w:r>
        <w:rPr>
          <w:sz w:val="22"/>
          <w:u w:val="none"/>
        </w:rPr>
        <w:t>regulations contained in Chapters 30 and 51 of the Dallas City Code, as amended.</w:t>
      </w:r>
    </w:p>
    <w:p>
      <w:pPr>
        <w:pStyle w:val="BodyText"/>
        <w:spacing w:before="1"/>
      </w:pPr>
    </w:p>
    <w:p>
      <w:pPr>
        <w:pStyle w:val="ListParagraph"/>
        <w:numPr>
          <w:ilvl w:val="0"/>
          <w:numId w:val="29"/>
        </w:numPr>
        <w:tabs>
          <w:tab w:pos="1559" w:val="left" w:leader="none"/>
        </w:tabs>
        <w:spacing w:line="240" w:lineRule="auto" w:before="0" w:after="0"/>
        <w:ind w:left="1559" w:right="0" w:hanging="719"/>
        <w:jc w:val="left"/>
        <w:rPr>
          <w:sz w:val="22"/>
        </w:rPr>
      </w:pPr>
      <w:r>
        <w:rPr>
          <w:sz w:val="22"/>
          <w:u w:val="single"/>
        </w:rPr>
        <w:t>Drive-through</w:t>
      </w:r>
      <w:r>
        <w:rPr>
          <w:spacing w:val="-8"/>
          <w:sz w:val="22"/>
          <w:u w:val="single"/>
        </w:rPr>
        <w:t> </w:t>
      </w:r>
      <w:r>
        <w:rPr>
          <w:sz w:val="22"/>
          <w:u w:val="single"/>
        </w:rPr>
        <w:t>loudspeaker</w:t>
      </w:r>
      <w:r>
        <w:rPr>
          <w:spacing w:val="-9"/>
          <w:sz w:val="22"/>
          <w:u w:val="single"/>
        </w:rPr>
        <w:t> </w:t>
      </w:r>
      <w:r>
        <w:rPr>
          <w:spacing w:val="-2"/>
          <w:sz w:val="22"/>
          <w:u w:val="single"/>
        </w:rPr>
        <w:t>regulations</w:t>
      </w:r>
      <w:r>
        <w:rPr>
          <w:spacing w:val="-2"/>
          <w:sz w:val="22"/>
          <w:u w:val="none"/>
        </w:rPr>
        <w:t>.</w:t>
      </w:r>
    </w:p>
    <w:p>
      <w:pPr>
        <w:pStyle w:val="ListParagraph"/>
        <w:numPr>
          <w:ilvl w:val="1"/>
          <w:numId w:val="29"/>
        </w:numPr>
        <w:tabs>
          <w:tab w:pos="2277" w:val="left" w:leader="none"/>
        </w:tabs>
        <w:spacing w:line="240" w:lineRule="auto" w:before="251" w:after="0"/>
        <w:ind w:left="119" w:right="115" w:firstLine="1440"/>
        <w:jc w:val="both"/>
        <w:rPr>
          <w:sz w:val="22"/>
        </w:rPr>
      </w:pPr>
      <w:r>
        <w:rPr>
          <w:sz w:val="22"/>
          <w:u w:val="single"/>
        </w:rPr>
        <w:t>Production of noise</w:t>
      </w:r>
      <w:r>
        <w:rPr>
          <w:sz w:val="22"/>
          <w:u w:val="none"/>
        </w:rPr>
        <w:t>.</w:t>
      </w:r>
      <w:r>
        <w:rPr>
          <w:spacing w:val="40"/>
          <w:sz w:val="22"/>
          <w:u w:val="none"/>
        </w:rPr>
        <w:t> </w:t>
      </w:r>
      <w:r>
        <w:rPr>
          <w:sz w:val="22"/>
          <w:u w:val="none"/>
        </w:rPr>
        <w:t>After September 13, 1994, no person may operate, or cause to be operated, a drive-through loudspeaker outdoors at a sound pressure level of more than 75 dB(A) measured instantaneously at a distance of four feet from the source if the source is:</w:t>
      </w:r>
    </w:p>
    <w:p>
      <w:pPr>
        <w:pStyle w:val="BodyText"/>
        <w:spacing w:before="1"/>
      </w:pPr>
    </w:p>
    <w:p>
      <w:pPr>
        <w:pStyle w:val="ListParagraph"/>
        <w:numPr>
          <w:ilvl w:val="2"/>
          <w:numId w:val="29"/>
        </w:numPr>
        <w:tabs>
          <w:tab w:pos="2999" w:val="left" w:leader="none"/>
        </w:tabs>
        <w:spacing w:line="240" w:lineRule="auto" w:before="0" w:after="0"/>
        <w:ind w:left="2999" w:right="0" w:hanging="719"/>
        <w:jc w:val="left"/>
        <w:rPr>
          <w:sz w:val="22"/>
        </w:rPr>
      </w:pPr>
      <w:r>
        <w:rPr>
          <w:sz w:val="22"/>
        </w:rPr>
        <w:t>within</w:t>
      </w:r>
      <w:r>
        <w:rPr>
          <w:spacing w:val="-3"/>
          <w:sz w:val="22"/>
        </w:rPr>
        <w:t> </w:t>
      </w:r>
      <w:r>
        <w:rPr>
          <w:sz w:val="22"/>
        </w:rPr>
        <w:t>150</w:t>
      </w:r>
      <w:r>
        <w:rPr>
          <w:spacing w:val="-5"/>
          <w:sz w:val="22"/>
        </w:rPr>
        <w:t> </w:t>
      </w:r>
      <w:r>
        <w:rPr>
          <w:sz w:val="22"/>
        </w:rPr>
        <w:t>feet</w:t>
      </w:r>
      <w:r>
        <w:rPr>
          <w:spacing w:val="-1"/>
          <w:sz w:val="22"/>
        </w:rPr>
        <w:t> </w:t>
      </w:r>
      <w:r>
        <w:rPr>
          <w:sz w:val="22"/>
        </w:rPr>
        <w:t>of</w:t>
      </w:r>
      <w:r>
        <w:rPr>
          <w:spacing w:val="-1"/>
          <w:sz w:val="22"/>
        </w:rPr>
        <w:t> </w:t>
      </w:r>
      <w:r>
        <w:rPr>
          <w:sz w:val="22"/>
        </w:rPr>
        <w:t>a</w:t>
      </w:r>
      <w:r>
        <w:rPr>
          <w:spacing w:val="-4"/>
          <w:sz w:val="22"/>
        </w:rPr>
        <w:t> </w:t>
      </w:r>
      <w:r>
        <w:rPr>
          <w:sz w:val="22"/>
        </w:rPr>
        <w:t>lot</w:t>
      </w:r>
      <w:r>
        <w:rPr>
          <w:spacing w:val="-5"/>
          <w:sz w:val="22"/>
        </w:rPr>
        <w:t> </w:t>
      </w:r>
      <w:r>
        <w:rPr>
          <w:sz w:val="22"/>
        </w:rPr>
        <w:t>containing</w:t>
      </w:r>
      <w:r>
        <w:rPr>
          <w:spacing w:val="-2"/>
          <w:sz w:val="22"/>
        </w:rPr>
        <w:t> </w:t>
      </w:r>
      <w:r>
        <w:rPr>
          <w:sz w:val="22"/>
        </w:rPr>
        <w:t>a</w:t>
      </w:r>
      <w:r>
        <w:rPr>
          <w:spacing w:val="-4"/>
          <w:sz w:val="22"/>
        </w:rPr>
        <w:t> </w:t>
      </w:r>
      <w:r>
        <w:rPr>
          <w:sz w:val="22"/>
        </w:rPr>
        <w:t>residential</w:t>
      </w:r>
      <w:r>
        <w:rPr>
          <w:spacing w:val="-1"/>
          <w:sz w:val="22"/>
        </w:rPr>
        <w:t> </w:t>
      </w:r>
      <w:r>
        <w:rPr>
          <w:sz w:val="22"/>
        </w:rPr>
        <w:t>use;</w:t>
      </w:r>
      <w:r>
        <w:rPr>
          <w:spacing w:val="-1"/>
          <w:sz w:val="22"/>
        </w:rPr>
        <w:t> </w:t>
      </w:r>
      <w:r>
        <w:rPr>
          <w:spacing w:val="-5"/>
          <w:sz w:val="22"/>
        </w:rPr>
        <w:t>or</w:t>
      </w:r>
    </w:p>
    <w:p>
      <w:pPr>
        <w:pStyle w:val="BodyText"/>
      </w:pPr>
    </w:p>
    <w:p>
      <w:pPr>
        <w:pStyle w:val="ListParagraph"/>
        <w:numPr>
          <w:ilvl w:val="2"/>
          <w:numId w:val="29"/>
        </w:numPr>
        <w:tabs>
          <w:tab w:pos="2999" w:val="left" w:leader="none"/>
        </w:tabs>
        <w:spacing w:line="240" w:lineRule="auto" w:before="0" w:after="0"/>
        <w:ind w:left="120" w:right="115" w:firstLine="2159"/>
        <w:jc w:val="left"/>
        <w:rPr>
          <w:sz w:val="22"/>
        </w:rPr>
      </w:pPr>
      <w:r>
        <w:rPr>
          <w:sz w:val="22"/>
        </w:rPr>
        <w:t>on a lot that is contiguous to or directly across a street or alley from a lot containing a residential use.</w:t>
      </w:r>
    </w:p>
    <w:p>
      <w:pPr>
        <w:pStyle w:val="BodyText"/>
      </w:pPr>
    </w:p>
    <w:p>
      <w:pPr>
        <w:pStyle w:val="ListParagraph"/>
        <w:numPr>
          <w:ilvl w:val="1"/>
          <w:numId w:val="29"/>
        </w:numPr>
        <w:tabs>
          <w:tab w:pos="2278" w:val="left" w:leader="none"/>
        </w:tabs>
        <w:spacing w:line="240" w:lineRule="auto" w:before="0" w:after="0"/>
        <w:ind w:left="120" w:right="116" w:firstLine="1440"/>
        <w:jc w:val="both"/>
        <w:rPr>
          <w:sz w:val="22"/>
        </w:rPr>
      </w:pPr>
      <w:r>
        <w:rPr>
          <w:sz w:val="22"/>
          <w:u w:val="single"/>
        </w:rPr>
        <w:t>Loudspeaker certification</w:t>
      </w:r>
      <w:r>
        <w:rPr>
          <w:sz w:val="22"/>
          <w:u w:val="none"/>
        </w:rPr>
        <w:t>.</w:t>
      </w:r>
      <w:r>
        <w:rPr>
          <w:spacing w:val="40"/>
          <w:sz w:val="22"/>
          <w:u w:val="none"/>
        </w:rPr>
        <w:t> </w:t>
      </w:r>
      <w:r>
        <w:rPr>
          <w:sz w:val="22"/>
          <w:u w:val="none"/>
        </w:rPr>
        <w:t>No drive-through loudspeaker may be erected unless</w:t>
      </w:r>
      <w:r>
        <w:rPr>
          <w:spacing w:val="80"/>
          <w:sz w:val="22"/>
          <w:u w:val="none"/>
        </w:rPr>
        <w:t> </w:t>
      </w:r>
      <w:r>
        <w:rPr>
          <w:sz w:val="22"/>
          <w:u w:val="none"/>
        </w:rPr>
        <w:t>a member of the National Council of Acoustical Consultants certifies in writing that:</w:t>
      </w:r>
    </w:p>
    <w:p>
      <w:pPr>
        <w:pStyle w:val="ListParagraph"/>
        <w:numPr>
          <w:ilvl w:val="2"/>
          <w:numId w:val="29"/>
        </w:numPr>
        <w:tabs>
          <w:tab w:pos="2999" w:val="left" w:leader="none"/>
        </w:tabs>
        <w:spacing w:line="240" w:lineRule="auto" w:before="252" w:after="0"/>
        <w:ind w:left="120" w:right="115" w:firstLine="2160"/>
        <w:jc w:val="left"/>
        <w:rPr>
          <w:sz w:val="22"/>
        </w:rPr>
      </w:pPr>
      <w:r>
        <w:rPr>
          <w:sz w:val="22"/>
        </w:rPr>
        <w:t>the</w:t>
      </w:r>
      <w:r>
        <w:rPr>
          <w:spacing w:val="40"/>
          <w:sz w:val="22"/>
        </w:rPr>
        <w:t> </w:t>
      </w:r>
      <w:r>
        <w:rPr>
          <w:sz w:val="22"/>
        </w:rPr>
        <w:t>loudspeaker</w:t>
      </w:r>
      <w:r>
        <w:rPr>
          <w:spacing w:val="40"/>
          <w:sz w:val="22"/>
        </w:rPr>
        <w:t> </w:t>
      </w:r>
      <w:r>
        <w:rPr>
          <w:sz w:val="22"/>
        </w:rPr>
        <w:t>is</w:t>
      </w:r>
      <w:r>
        <w:rPr>
          <w:spacing w:val="40"/>
          <w:sz w:val="22"/>
        </w:rPr>
        <w:t> </w:t>
      </w:r>
      <w:r>
        <w:rPr>
          <w:sz w:val="22"/>
        </w:rPr>
        <w:t>calibrated</w:t>
      </w:r>
      <w:r>
        <w:rPr>
          <w:spacing w:val="40"/>
          <w:sz w:val="22"/>
        </w:rPr>
        <w:t> </w:t>
      </w:r>
      <w:r>
        <w:rPr>
          <w:sz w:val="22"/>
        </w:rPr>
        <w:t>to</w:t>
      </w:r>
      <w:r>
        <w:rPr>
          <w:spacing w:val="40"/>
          <w:sz w:val="22"/>
        </w:rPr>
        <w:t> </w:t>
      </w:r>
      <w:r>
        <w:rPr>
          <w:sz w:val="22"/>
        </w:rPr>
        <w:t>emit</w:t>
      </w:r>
      <w:r>
        <w:rPr>
          <w:spacing w:val="40"/>
          <w:sz w:val="22"/>
        </w:rPr>
        <w:t> </w:t>
      </w:r>
      <w:r>
        <w:rPr>
          <w:sz w:val="22"/>
        </w:rPr>
        <w:t>sound</w:t>
      </w:r>
      <w:r>
        <w:rPr>
          <w:spacing w:val="40"/>
          <w:sz w:val="22"/>
        </w:rPr>
        <w:t> </w:t>
      </w:r>
      <w:r>
        <w:rPr>
          <w:sz w:val="22"/>
        </w:rPr>
        <w:t>equal</w:t>
      </w:r>
      <w:r>
        <w:rPr>
          <w:spacing w:val="40"/>
          <w:sz w:val="22"/>
        </w:rPr>
        <w:t> </w:t>
      </w:r>
      <w:r>
        <w:rPr>
          <w:sz w:val="22"/>
        </w:rPr>
        <w:t>to</w:t>
      </w:r>
      <w:r>
        <w:rPr>
          <w:spacing w:val="40"/>
          <w:sz w:val="22"/>
        </w:rPr>
        <w:t> </w:t>
      </w:r>
      <w:r>
        <w:rPr>
          <w:sz w:val="22"/>
        </w:rPr>
        <w:t>or</w:t>
      </w:r>
      <w:r>
        <w:rPr>
          <w:spacing w:val="40"/>
          <w:sz w:val="22"/>
        </w:rPr>
        <w:t> </w:t>
      </w:r>
      <w:r>
        <w:rPr>
          <w:sz w:val="22"/>
        </w:rPr>
        <w:t>less</w:t>
      </w:r>
      <w:r>
        <w:rPr>
          <w:spacing w:val="40"/>
          <w:sz w:val="22"/>
        </w:rPr>
        <w:t> </w:t>
      </w:r>
      <w:r>
        <w:rPr>
          <w:sz w:val="22"/>
        </w:rPr>
        <w:t>than</w:t>
      </w:r>
      <w:r>
        <w:rPr>
          <w:spacing w:val="40"/>
          <w:sz w:val="22"/>
        </w:rPr>
        <w:t> </w:t>
      </w:r>
      <w:r>
        <w:rPr>
          <w:sz w:val="22"/>
        </w:rPr>
        <w:t>75 DB(A) measured instantaneously at a distance of four feet from the source;</w:t>
      </w:r>
    </w:p>
    <w:p>
      <w:pPr>
        <w:pStyle w:val="BodyText"/>
        <w:spacing w:before="2"/>
      </w:pPr>
    </w:p>
    <w:p>
      <w:pPr>
        <w:pStyle w:val="ListParagraph"/>
        <w:numPr>
          <w:ilvl w:val="2"/>
          <w:numId w:val="29"/>
        </w:numPr>
        <w:tabs>
          <w:tab w:pos="3000" w:val="left" w:leader="none"/>
        </w:tabs>
        <w:spacing w:line="240" w:lineRule="auto" w:before="0" w:after="0"/>
        <w:ind w:left="120" w:right="115" w:firstLine="2160"/>
        <w:jc w:val="left"/>
        <w:rPr>
          <w:sz w:val="22"/>
        </w:rPr>
      </w:pPr>
      <w:r>
        <w:rPr>
          <w:sz w:val="22"/>
        </w:rPr>
        <w:t>the</w:t>
      </w:r>
      <w:r>
        <w:rPr>
          <w:spacing w:val="28"/>
          <w:sz w:val="22"/>
        </w:rPr>
        <w:t> </w:t>
      </w:r>
      <w:r>
        <w:rPr>
          <w:sz w:val="22"/>
        </w:rPr>
        <w:t>volume</w:t>
      </w:r>
      <w:r>
        <w:rPr>
          <w:spacing w:val="28"/>
          <w:sz w:val="22"/>
        </w:rPr>
        <w:t> </w:t>
      </w:r>
      <w:r>
        <w:rPr>
          <w:sz w:val="22"/>
        </w:rPr>
        <w:t>level</w:t>
      </w:r>
      <w:r>
        <w:rPr>
          <w:spacing w:val="29"/>
          <w:sz w:val="22"/>
        </w:rPr>
        <w:t> </w:t>
      </w:r>
      <w:r>
        <w:rPr>
          <w:sz w:val="22"/>
        </w:rPr>
        <w:t>of</w:t>
      </w:r>
      <w:r>
        <w:rPr>
          <w:spacing w:val="29"/>
          <w:sz w:val="22"/>
        </w:rPr>
        <w:t> </w:t>
      </w:r>
      <w:r>
        <w:rPr>
          <w:sz w:val="22"/>
        </w:rPr>
        <w:t>the</w:t>
      </w:r>
      <w:r>
        <w:rPr>
          <w:spacing w:val="26"/>
          <w:sz w:val="22"/>
        </w:rPr>
        <w:t> </w:t>
      </w:r>
      <w:r>
        <w:rPr>
          <w:sz w:val="22"/>
        </w:rPr>
        <w:t>loudspeaker</w:t>
      </w:r>
      <w:r>
        <w:rPr>
          <w:spacing w:val="29"/>
          <w:sz w:val="22"/>
        </w:rPr>
        <w:t> </w:t>
      </w:r>
      <w:r>
        <w:rPr>
          <w:sz w:val="22"/>
        </w:rPr>
        <w:t>cannot</w:t>
      </w:r>
      <w:r>
        <w:rPr>
          <w:spacing w:val="29"/>
          <w:sz w:val="22"/>
        </w:rPr>
        <w:t> </w:t>
      </w:r>
      <w:r>
        <w:rPr>
          <w:sz w:val="22"/>
        </w:rPr>
        <w:t>be</w:t>
      </w:r>
      <w:r>
        <w:rPr>
          <w:spacing w:val="28"/>
          <w:sz w:val="22"/>
        </w:rPr>
        <w:t> </w:t>
      </w:r>
      <w:r>
        <w:rPr>
          <w:sz w:val="22"/>
        </w:rPr>
        <w:t>adjusted</w:t>
      </w:r>
      <w:r>
        <w:rPr>
          <w:spacing w:val="28"/>
          <w:sz w:val="22"/>
        </w:rPr>
        <w:t> </w:t>
      </w:r>
      <w:r>
        <w:rPr>
          <w:sz w:val="22"/>
        </w:rPr>
        <w:t>by</w:t>
      </w:r>
      <w:r>
        <w:rPr>
          <w:spacing w:val="28"/>
          <w:sz w:val="22"/>
        </w:rPr>
        <w:t> </w:t>
      </w:r>
      <w:r>
        <w:rPr>
          <w:sz w:val="22"/>
        </w:rPr>
        <w:t>any</w:t>
      </w:r>
      <w:r>
        <w:rPr>
          <w:spacing w:val="28"/>
          <w:sz w:val="22"/>
        </w:rPr>
        <w:t> </w:t>
      </w:r>
      <w:r>
        <w:rPr>
          <w:sz w:val="22"/>
        </w:rPr>
        <w:t>person other than a certified installer using a calibration meter; and</w:t>
      </w:r>
    </w:p>
    <w:p>
      <w:pPr>
        <w:pStyle w:val="ListParagraph"/>
        <w:numPr>
          <w:ilvl w:val="2"/>
          <w:numId w:val="29"/>
        </w:numPr>
        <w:tabs>
          <w:tab w:pos="3000" w:val="left" w:leader="none"/>
        </w:tabs>
        <w:spacing w:line="240" w:lineRule="auto" w:before="252" w:after="0"/>
        <w:ind w:left="120" w:right="116" w:firstLine="2159"/>
        <w:jc w:val="left"/>
        <w:rPr>
          <w:sz w:val="22"/>
        </w:rPr>
      </w:pPr>
      <w:r>
        <w:rPr>
          <w:sz w:val="22"/>
        </w:rPr>
        <w:t>the volume control of the loudspeaker is sealed or otherwise constructed so as to be inaccessible to any person other than a certified installer.</w:t>
      </w:r>
    </w:p>
    <w:p>
      <w:pPr>
        <w:spacing w:after="0" w:line="240" w:lineRule="auto"/>
        <w:jc w:val="left"/>
        <w:rPr>
          <w:sz w:val="22"/>
        </w:rPr>
        <w:sectPr>
          <w:pgSz w:w="12240" w:h="15840"/>
          <w:pgMar w:top="1080" w:bottom="280" w:left="1320" w:right="1320"/>
        </w:sectPr>
      </w:pPr>
    </w:p>
    <w:p>
      <w:pPr>
        <w:pStyle w:val="ListParagraph"/>
        <w:numPr>
          <w:ilvl w:val="1"/>
          <w:numId w:val="29"/>
        </w:numPr>
        <w:tabs>
          <w:tab w:pos="2279" w:val="left" w:leader="none"/>
        </w:tabs>
        <w:spacing w:line="240" w:lineRule="auto" w:before="70" w:after="0"/>
        <w:ind w:left="2279" w:right="0" w:hanging="719"/>
        <w:jc w:val="left"/>
        <w:rPr>
          <w:sz w:val="22"/>
        </w:rPr>
      </w:pPr>
      <w:r>
        <w:rPr>
          <w:sz w:val="22"/>
          <w:u w:val="single"/>
        </w:rPr>
        <w:t>Loudspeaker</w:t>
      </w:r>
      <w:r>
        <w:rPr>
          <w:spacing w:val="-5"/>
          <w:sz w:val="22"/>
          <w:u w:val="single"/>
        </w:rPr>
        <w:t> </w:t>
      </w:r>
      <w:r>
        <w:rPr>
          <w:sz w:val="22"/>
          <w:u w:val="single"/>
        </w:rPr>
        <w:t>impact</w:t>
      </w:r>
      <w:r>
        <w:rPr>
          <w:spacing w:val="-7"/>
          <w:sz w:val="22"/>
          <w:u w:val="single"/>
        </w:rPr>
        <w:t> </w:t>
      </w:r>
      <w:r>
        <w:rPr>
          <w:spacing w:val="-2"/>
          <w:sz w:val="22"/>
          <w:u w:val="single"/>
        </w:rPr>
        <w:t>review</w:t>
      </w:r>
      <w:r>
        <w:rPr>
          <w:spacing w:val="-2"/>
          <w:sz w:val="22"/>
          <w:u w:val="none"/>
        </w:rPr>
        <w:t>.</w:t>
      </w:r>
    </w:p>
    <w:p>
      <w:pPr>
        <w:pStyle w:val="BodyText"/>
        <w:spacing w:before="1"/>
      </w:pPr>
    </w:p>
    <w:p>
      <w:pPr>
        <w:pStyle w:val="ListParagraph"/>
        <w:numPr>
          <w:ilvl w:val="2"/>
          <w:numId w:val="29"/>
        </w:numPr>
        <w:tabs>
          <w:tab w:pos="2997" w:val="left" w:leader="none"/>
        </w:tabs>
        <w:spacing w:line="240" w:lineRule="auto" w:before="0" w:after="0"/>
        <w:ind w:left="120" w:right="114" w:firstLine="2160"/>
        <w:jc w:val="both"/>
        <w:rPr>
          <w:sz w:val="22"/>
        </w:rPr>
      </w:pPr>
      <w:r>
        <w:rPr>
          <w:sz w:val="22"/>
          <w:u w:val="single"/>
        </w:rPr>
        <w:t>Purpose</w:t>
      </w:r>
      <w:r>
        <w:rPr>
          <w:sz w:val="22"/>
          <w:u w:val="none"/>
        </w:rPr>
        <w:t>.</w:t>
      </w:r>
      <w:r>
        <w:rPr>
          <w:spacing w:val="40"/>
          <w:sz w:val="22"/>
          <w:u w:val="none"/>
        </w:rPr>
        <w:t> </w:t>
      </w:r>
      <w:r>
        <w:rPr>
          <w:sz w:val="22"/>
          <w:u w:val="none"/>
        </w:rPr>
        <w:t>The general objectives of this subsection are to promote and protect the health, safety, and general welfare of the citizens in Oak Lawn through the establishment of regulations and an administrative review procedure for drive-through loudspeakers, which are considered likely to significantly impact nearby residential uses. The review should occur before a person has completed a full set of working drawings for submission as part of an application for a building permit.</w:t>
      </w:r>
      <w:r>
        <w:rPr>
          <w:spacing w:val="40"/>
          <w:sz w:val="22"/>
          <w:u w:val="none"/>
        </w:rPr>
        <w:t> </w:t>
      </w:r>
      <w:r>
        <w:rPr>
          <w:sz w:val="22"/>
          <w:u w:val="none"/>
        </w:rPr>
        <w:t>As part of the review procedure, the person may be required to submit a site plan indicating loudspeaker siting and layout, screening, buffering, landscaping, and other specific data. Site plan review is not intended to mandate aesthetics or types of loudspeakers, nor is it intended to alter basic development </w:t>
      </w:r>
      <w:r>
        <w:rPr>
          <w:spacing w:val="-2"/>
          <w:sz w:val="22"/>
          <w:u w:val="none"/>
        </w:rPr>
        <w:t>standards.</w:t>
      </w:r>
    </w:p>
    <w:p>
      <w:pPr>
        <w:pStyle w:val="ListParagraph"/>
        <w:numPr>
          <w:ilvl w:val="2"/>
          <w:numId w:val="29"/>
        </w:numPr>
        <w:tabs>
          <w:tab w:pos="3000" w:val="left" w:leader="none"/>
        </w:tabs>
        <w:spacing w:line="240" w:lineRule="auto" w:before="253" w:after="0"/>
        <w:ind w:left="3000" w:right="0" w:hanging="720"/>
        <w:jc w:val="left"/>
        <w:rPr>
          <w:sz w:val="22"/>
        </w:rPr>
      </w:pPr>
      <w:r>
        <w:rPr>
          <w:sz w:val="22"/>
          <w:u w:val="single"/>
        </w:rPr>
        <w:t>When</w:t>
      </w:r>
      <w:r>
        <w:rPr>
          <w:spacing w:val="-4"/>
          <w:sz w:val="22"/>
          <w:u w:val="single"/>
        </w:rPr>
        <w:t> </w:t>
      </w:r>
      <w:r>
        <w:rPr>
          <w:sz w:val="22"/>
          <w:u w:val="single"/>
        </w:rPr>
        <w:t>a site</w:t>
      </w:r>
      <w:r>
        <w:rPr>
          <w:spacing w:val="-2"/>
          <w:sz w:val="22"/>
          <w:u w:val="single"/>
        </w:rPr>
        <w:t> </w:t>
      </w:r>
      <w:r>
        <w:rPr>
          <w:sz w:val="22"/>
          <w:u w:val="single"/>
        </w:rPr>
        <w:t>plan is</w:t>
      </w:r>
      <w:r>
        <w:rPr>
          <w:spacing w:val="-2"/>
          <w:sz w:val="22"/>
          <w:u w:val="single"/>
        </w:rPr>
        <w:t> required</w:t>
      </w:r>
      <w:r>
        <w:rPr>
          <w:spacing w:val="-2"/>
          <w:sz w:val="22"/>
          <w:u w:val="none"/>
        </w:rPr>
        <w:t>.</w:t>
      </w:r>
    </w:p>
    <w:p>
      <w:pPr>
        <w:pStyle w:val="BodyText"/>
      </w:pPr>
    </w:p>
    <w:p>
      <w:pPr>
        <w:pStyle w:val="ListParagraph"/>
        <w:numPr>
          <w:ilvl w:val="3"/>
          <w:numId w:val="29"/>
        </w:numPr>
        <w:tabs>
          <w:tab w:pos="3718" w:val="left" w:leader="none"/>
        </w:tabs>
        <w:spacing w:line="240" w:lineRule="auto" w:before="0" w:after="0"/>
        <w:ind w:left="120" w:right="114" w:firstLine="2880"/>
        <w:jc w:val="both"/>
        <w:rPr>
          <w:sz w:val="22"/>
        </w:rPr>
      </w:pPr>
      <w:r>
        <w:rPr>
          <w:sz w:val="22"/>
        </w:rPr>
        <w:t>Except as otherwise provided in Subparagraph (B)(ii), a person who wants to erect a drive-through loudspeaker must submit site plans in accordance with the requirements of this section before an application is made for a permit for work on a lot if the proposed source would be:</w:t>
      </w:r>
    </w:p>
    <w:p>
      <w:pPr>
        <w:pStyle w:val="BodyText"/>
        <w:tabs>
          <w:tab w:pos="4439" w:val="left" w:leader="none"/>
        </w:tabs>
        <w:spacing w:line="506" w:lineRule="exact" w:before="53"/>
        <w:ind w:left="3720" w:right="118"/>
      </w:pPr>
      <w:r>
        <w:rPr>
          <w:spacing w:val="-4"/>
        </w:rPr>
        <w:t>(aa)</w:t>
      </w:r>
      <w:r>
        <w:rPr/>
        <w:tab/>
        <w:t>within 150 feet of a lot containing a residential use; or </w:t>
      </w:r>
      <w:r>
        <w:rPr>
          <w:spacing w:val="-4"/>
        </w:rPr>
        <w:t>(bb)</w:t>
      </w:r>
      <w:r>
        <w:rPr/>
        <w:tab/>
      </w:r>
      <w:r>
        <w:rPr>
          <w:spacing w:val="-55"/>
        </w:rPr>
        <w:t> </w:t>
      </w:r>
      <w:r>
        <w:rPr/>
        <w:t>on</w:t>
      </w:r>
      <w:r>
        <w:rPr>
          <w:spacing w:val="18"/>
        </w:rPr>
        <w:t> </w:t>
      </w:r>
      <w:r>
        <w:rPr/>
        <w:t>a</w:t>
      </w:r>
      <w:r>
        <w:rPr>
          <w:spacing w:val="19"/>
        </w:rPr>
        <w:t> </w:t>
      </w:r>
      <w:r>
        <w:rPr/>
        <w:t>lot</w:t>
      </w:r>
      <w:r>
        <w:rPr>
          <w:spacing w:val="17"/>
        </w:rPr>
        <w:t> </w:t>
      </w:r>
      <w:r>
        <w:rPr/>
        <w:t>that</w:t>
      </w:r>
      <w:r>
        <w:rPr>
          <w:spacing w:val="19"/>
        </w:rPr>
        <w:t> </w:t>
      </w:r>
      <w:r>
        <w:rPr/>
        <w:t>is</w:t>
      </w:r>
      <w:r>
        <w:rPr>
          <w:spacing w:val="19"/>
        </w:rPr>
        <w:t> </w:t>
      </w:r>
      <w:r>
        <w:rPr/>
        <w:t>contiguous</w:t>
      </w:r>
      <w:r>
        <w:rPr>
          <w:spacing w:val="16"/>
        </w:rPr>
        <w:t> </w:t>
      </w:r>
      <w:r>
        <w:rPr/>
        <w:t>to,</w:t>
      </w:r>
      <w:r>
        <w:rPr>
          <w:spacing w:val="18"/>
        </w:rPr>
        <w:t> </w:t>
      </w:r>
      <w:r>
        <w:rPr/>
        <w:t>or</w:t>
      </w:r>
      <w:r>
        <w:rPr>
          <w:spacing w:val="17"/>
        </w:rPr>
        <w:t> </w:t>
      </w:r>
      <w:r>
        <w:rPr/>
        <w:t>directly</w:t>
      </w:r>
      <w:r>
        <w:rPr>
          <w:spacing w:val="18"/>
        </w:rPr>
        <w:t> </w:t>
      </w:r>
      <w:r>
        <w:rPr/>
        <w:t>across</w:t>
      </w:r>
      <w:r>
        <w:rPr>
          <w:spacing w:val="19"/>
        </w:rPr>
        <w:t> </w:t>
      </w:r>
      <w:r>
        <w:rPr/>
        <w:t>a</w:t>
      </w:r>
      <w:r>
        <w:rPr>
          <w:spacing w:val="19"/>
        </w:rPr>
        <w:t> </w:t>
      </w:r>
      <w:r>
        <w:rPr/>
        <w:t>street</w:t>
      </w:r>
    </w:p>
    <w:p>
      <w:pPr>
        <w:pStyle w:val="BodyText"/>
        <w:spacing w:line="199" w:lineRule="exact"/>
        <w:ind w:left="120"/>
      </w:pPr>
      <w:r>
        <w:rPr/>
        <w:t>or</w:t>
      </w:r>
      <w:r>
        <w:rPr>
          <w:spacing w:val="-2"/>
        </w:rPr>
        <w:t> </w:t>
      </w:r>
      <w:r>
        <w:rPr/>
        <w:t>alley</w:t>
      </w:r>
      <w:r>
        <w:rPr>
          <w:spacing w:val="-3"/>
        </w:rPr>
        <w:t> </w:t>
      </w:r>
      <w:r>
        <w:rPr/>
        <w:t>from,</w:t>
      </w:r>
      <w:r>
        <w:rPr>
          <w:spacing w:val="-2"/>
        </w:rPr>
        <w:t> </w:t>
      </w:r>
      <w:r>
        <w:rPr/>
        <w:t>a</w:t>
      </w:r>
      <w:r>
        <w:rPr>
          <w:spacing w:val="-4"/>
        </w:rPr>
        <w:t> </w:t>
      </w:r>
      <w:r>
        <w:rPr/>
        <w:t>lot</w:t>
      </w:r>
      <w:r>
        <w:rPr>
          <w:spacing w:val="-5"/>
        </w:rPr>
        <w:t> </w:t>
      </w:r>
      <w:r>
        <w:rPr/>
        <w:t>containing</w:t>
      </w:r>
      <w:r>
        <w:rPr>
          <w:spacing w:val="-2"/>
        </w:rPr>
        <w:t> </w:t>
      </w:r>
      <w:r>
        <w:rPr/>
        <w:t>a</w:t>
      </w:r>
      <w:r>
        <w:rPr>
          <w:spacing w:val="-3"/>
        </w:rPr>
        <w:t> </w:t>
      </w:r>
      <w:r>
        <w:rPr/>
        <w:t>residential</w:t>
      </w:r>
      <w:r>
        <w:rPr>
          <w:spacing w:val="-1"/>
        </w:rPr>
        <w:t> </w:t>
      </w:r>
      <w:r>
        <w:rPr>
          <w:spacing w:val="-4"/>
        </w:rPr>
        <w:t>use.</w:t>
      </w:r>
    </w:p>
    <w:p>
      <w:pPr>
        <w:pStyle w:val="BodyText"/>
      </w:pPr>
    </w:p>
    <w:p>
      <w:pPr>
        <w:pStyle w:val="ListParagraph"/>
        <w:numPr>
          <w:ilvl w:val="3"/>
          <w:numId w:val="29"/>
        </w:numPr>
        <w:tabs>
          <w:tab w:pos="3720" w:val="left" w:leader="none"/>
        </w:tabs>
        <w:spacing w:line="240" w:lineRule="auto" w:before="0" w:after="0"/>
        <w:ind w:left="3720" w:right="0" w:hanging="720"/>
        <w:jc w:val="left"/>
        <w:rPr>
          <w:sz w:val="22"/>
        </w:rPr>
      </w:pPr>
      <w:r>
        <w:rPr>
          <w:sz w:val="22"/>
        </w:rPr>
        <w:t>A</w:t>
      </w:r>
      <w:r>
        <w:rPr>
          <w:spacing w:val="-5"/>
          <w:sz w:val="22"/>
        </w:rPr>
        <w:t> </w:t>
      </w:r>
      <w:r>
        <w:rPr>
          <w:sz w:val="22"/>
        </w:rPr>
        <w:t>site</w:t>
      </w:r>
      <w:r>
        <w:rPr>
          <w:spacing w:val="-2"/>
          <w:sz w:val="22"/>
        </w:rPr>
        <w:t> </w:t>
      </w:r>
      <w:r>
        <w:rPr>
          <w:sz w:val="22"/>
        </w:rPr>
        <w:t>plan</w:t>
      </w:r>
      <w:r>
        <w:rPr>
          <w:spacing w:val="-3"/>
          <w:sz w:val="22"/>
        </w:rPr>
        <w:t> </w:t>
      </w:r>
      <w:r>
        <w:rPr>
          <w:sz w:val="22"/>
        </w:rPr>
        <w:t>is</w:t>
      </w:r>
      <w:r>
        <w:rPr>
          <w:spacing w:val="-2"/>
          <w:sz w:val="22"/>
        </w:rPr>
        <w:t> </w:t>
      </w:r>
      <w:r>
        <w:rPr>
          <w:sz w:val="22"/>
        </w:rPr>
        <w:t>not</w:t>
      </w:r>
      <w:r>
        <w:rPr>
          <w:spacing w:val="-1"/>
          <w:sz w:val="22"/>
        </w:rPr>
        <w:t> </w:t>
      </w:r>
      <w:r>
        <w:rPr>
          <w:sz w:val="22"/>
        </w:rPr>
        <w:t>required</w:t>
      </w:r>
      <w:r>
        <w:rPr>
          <w:spacing w:val="-4"/>
          <w:sz w:val="22"/>
        </w:rPr>
        <w:t> </w:t>
      </w:r>
      <w:r>
        <w:rPr>
          <w:spacing w:val="-5"/>
          <w:sz w:val="22"/>
        </w:rPr>
        <w:t>if:</w:t>
      </w:r>
    </w:p>
    <w:p>
      <w:pPr>
        <w:pStyle w:val="BodyText"/>
        <w:spacing w:before="1"/>
      </w:pPr>
    </w:p>
    <w:p>
      <w:pPr>
        <w:pStyle w:val="BodyText"/>
        <w:tabs>
          <w:tab w:pos="4440" w:val="left" w:leader="none"/>
        </w:tabs>
        <w:ind w:left="3720"/>
      </w:pPr>
      <w:r>
        <w:rPr>
          <w:spacing w:val="-4"/>
        </w:rPr>
        <w:t>(aa)</w:t>
      </w:r>
      <w:r>
        <w:rPr/>
        <w:tab/>
        <w:t>an</w:t>
      </w:r>
      <w:r>
        <w:rPr>
          <w:spacing w:val="-2"/>
        </w:rPr>
        <w:t> </w:t>
      </w:r>
      <w:r>
        <w:rPr/>
        <w:t>SUP</w:t>
      </w:r>
      <w:r>
        <w:rPr>
          <w:spacing w:val="-2"/>
        </w:rPr>
        <w:t> </w:t>
      </w:r>
      <w:r>
        <w:rPr/>
        <w:t>is</w:t>
      </w:r>
      <w:r>
        <w:rPr>
          <w:spacing w:val="-3"/>
        </w:rPr>
        <w:t> </w:t>
      </w:r>
      <w:r>
        <w:rPr/>
        <w:t>required</w:t>
      </w:r>
      <w:r>
        <w:rPr>
          <w:spacing w:val="-4"/>
        </w:rPr>
        <w:t> </w:t>
      </w:r>
      <w:r>
        <w:rPr/>
        <w:t>for</w:t>
      </w:r>
      <w:r>
        <w:rPr>
          <w:spacing w:val="-2"/>
        </w:rPr>
        <w:t> </w:t>
      </w:r>
      <w:r>
        <w:rPr/>
        <w:t>the</w:t>
      </w:r>
      <w:r>
        <w:rPr>
          <w:spacing w:val="-3"/>
        </w:rPr>
        <w:t> </w:t>
      </w:r>
      <w:r>
        <w:rPr>
          <w:spacing w:val="-4"/>
        </w:rPr>
        <w:t>use;</w:t>
      </w:r>
    </w:p>
    <w:p>
      <w:pPr>
        <w:pStyle w:val="BodyText"/>
        <w:spacing w:before="251"/>
        <w:ind w:left="120" w:right="115" w:firstLine="3599"/>
        <w:jc w:val="both"/>
      </w:pPr>
      <w:r>
        <w:rPr/>
        <w:t>(bb)</w:t>
      </w:r>
      <w:r>
        <w:rPr>
          <w:spacing w:val="80"/>
        </w:rPr>
        <w:t>  </w:t>
      </w:r>
      <w:r>
        <w:rPr/>
        <w:t>the</w:t>
      </w:r>
      <w:r>
        <w:rPr>
          <w:spacing w:val="33"/>
        </w:rPr>
        <w:t> </w:t>
      </w:r>
      <w:r>
        <w:rPr/>
        <w:t>permit</w:t>
      </w:r>
      <w:r>
        <w:rPr>
          <w:spacing w:val="34"/>
        </w:rPr>
        <w:t> </w:t>
      </w:r>
      <w:r>
        <w:rPr/>
        <w:t>is</w:t>
      </w:r>
      <w:r>
        <w:rPr>
          <w:spacing w:val="33"/>
        </w:rPr>
        <w:t> </w:t>
      </w:r>
      <w:r>
        <w:rPr/>
        <w:t>only</w:t>
      </w:r>
      <w:r>
        <w:rPr>
          <w:spacing w:val="33"/>
        </w:rPr>
        <w:t> </w:t>
      </w:r>
      <w:r>
        <w:rPr/>
        <w:t>needed</w:t>
      </w:r>
      <w:r>
        <w:rPr>
          <w:spacing w:val="31"/>
        </w:rPr>
        <w:t> </w:t>
      </w:r>
      <w:r>
        <w:rPr/>
        <w:t>for</w:t>
      </w:r>
      <w:r>
        <w:rPr>
          <w:spacing w:val="34"/>
        </w:rPr>
        <w:t> </w:t>
      </w:r>
      <w:r>
        <w:rPr/>
        <w:t>restoration</w:t>
      </w:r>
      <w:r>
        <w:rPr>
          <w:spacing w:val="33"/>
        </w:rPr>
        <w:t> </w:t>
      </w:r>
      <w:r>
        <w:rPr/>
        <w:t>of</w:t>
      </w:r>
      <w:r>
        <w:rPr>
          <w:spacing w:val="34"/>
        </w:rPr>
        <w:t> </w:t>
      </w:r>
      <w:r>
        <w:rPr/>
        <w:t>a</w:t>
      </w:r>
      <w:r>
        <w:rPr>
          <w:spacing w:val="33"/>
        </w:rPr>
        <w:t> </w:t>
      </w:r>
      <w:r>
        <w:rPr/>
        <w:t>building that has been damaged or destroyed by fire, explosion, flood, tornado, riot, act of the public enemy, or accident of any kind; or</w:t>
      </w:r>
    </w:p>
    <w:p>
      <w:pPr>
        <w:pStyle w:val="BodyText"/>
      </w:pPr>
    </w:p>
    <w:p>
      <w:pPr>
        <w:pStyle w:val="BodyText"/>
        <w:ind w:left="120" w:right="115" w:firstLine="3600"/>
        <w:jc w:val="both"/>
      </w:pPr>
      <w:r>
        <w:rPr/>
        <w:t>(cc)</w:t>
      </w:r>
      <w:r>
        <w:rPr>
          <w:spacing w:val="40"/>
        </w:rPr>
        <w:t>  </w:t>
      </w:r>
      <w:r>
        <w:rPr/>
        <w:t>a site plan is approved by official action of the board of adjustment in accordance with Subsection (e) as a condition to the granting of a special exception on the lot, if the record also reflects that:</w:t>
      </w:r>
    </w:p>
    <w:p>
      <w:pPr>
        <w:pStyle w:val="BodyText"/>
        <w:spacing w:before="1"/>
      </w:pPr>
    </w:p>
    <w:p>
      <w:pPr>
        <w:pStyle w:val="ListParagraph"/>
        <w:numPr>
          <w:ilvl w:val="0"/>
          <w:numId w:val="30"/>
        </w:numPr>
        <w:tabs>
          <w:tab w:pos="5157" w:val="left" w:leader="none"/>
        </w:tabs>
        <w:spacing w:line="240" w:lineRule="auto" w:before="0" w:after="0"/>
        <w:ind w:left="120" w:right="114" w:firstLine="4319"/>
        <w:jc w:val="both"/>
        <w:rPr>
          <w:sz w:val="22"/>
        </w:rPr>
      </w:pPr>
      <w:r>
        <w:rPr>
          <w:sz w:val="22"/>
        </w:rPr>
        <w:t>loudspeakers, screening, buffering, landscaping, or other related infrastructure improvements were, or are required to be, constructed or paid for by the owner in connection with the granting of the special exception; and</w:t>
      </w:r>
    </w:p>
    <w:p>
      <w:pPr>
        <w:pStyle w:val="ListParagraph"/>
        <w:numPr>
          <w:ilvl w:val="0"/>
          <w:numId w:val="30"/>
        </w:numPr>
        <w:tabs>
          <w:tab w:pos="5160" w:val="left" w:leader="none"/>
          <w:tab w:pos="5645" w:val="left" w:leader="none"/>
          <w:tab w:pos="6358" w:val="left" w:leader="none"/>
          <w:tab w:pos="7524" w:val="left" w:leader="none"/>
          <w:tab w:pos="8006" w:val="left" w:leader="none"/>
          <w:tab w:pos="8818" w:val="left" w:leader="none"/>
          <w:tab w:pos="9214" w:val="left" w:leader="none"/>
        </w:tabs>
        <w:spacing w:line="240" w:lineRule="auto" w:before="251" w:after="0"/>
        <w:ind w:left="5160" w:right="0" w:hanging="720"/>
        <w:jc w:val="left"/>
        <w:rPr>
          <w:sz w:val="22"/>
        </w:rPr>
      </w:pPr>
      <w:r>
        <w:rPr>
          <w:spacing w:val="-5"/>
          <w:sz w:val="22"/>
        </w:rPr>
        <w:t>the</w:t>
      </w:r>
      <w:r>
        <w:rPr>
          <w:sz w:val="22"/>
        </w:rPr>
        <w:tab/>
      </w:r>
      <w:r>
        <w:rPr>
          <w:spacing w:val="-2"/>
          <w:sz w:val="22"/>
        </w:rPr>
        <w:t>board</w:t>
      </w:r>
      <w:r>
        <w:rPr>
          <w:sz w:val="22"/>
        </w:rPr>
        <w:tab/>
      </w:r>
      <w:r>
        <w:rPr>
          <w:spacing w:val="-2"/>
          <w:sz w:val="22"/>
        </w:rPr>
        <w:t>considered</w:t>
      </w:r>
      <w:r>
        <w:rPr>
          <w:sz w:val="22"/>
        </w:rPr>
        <w:tab/>
      </w:r>
      <w:r>
        <w:rPr>
          <w:spacing w:val="-5"/>
          <w:sz w:val="22"/>
        </w:rPr>
        <w:t>the</w:t>
      </w:r>
      <w:r>
        <w:rPr>
          <w:sz w:val="22"/>
        </w:rPr>
        <w:tab/>
      </w:r>
      <w:r>
        <w:rPr>
          <w:spacing w:val="-2"/>
          <w:sz w:val="22"/>
        </w:rPr>
        <w:t>impact</w:t>
      </w:r>
      <w:r>
        <w:rPr>
          <w:sz w:val="22"/>
        </w:rPr>
        <w:tab/>
      </w:r>
      <w:r>
        <w:rPr>
          <w:spacing w:val="-5"/>
          <w:sz w:val="22"/>
        </w:rPr>
        <w:t>of</w:t>
      </w:r>
      <w:r>
        <w:rPr>
          <w:sz w:val="22"/>
        </w:rPr>
        <w:tab/>
      </w:r>
      <w:r>
        <w:rPr>
          <w:spacing w:val="-5"/>
          <w:sz w:val="22"/>
        </w:rPr>
        <w:t>the</w:t>
      </w:r>
    </w:p>
    <w:p>
      <w:pPr>
        <w:pStyle w:val="BodyText"/>
        <w:spacing w:before="2"/>
        <w:ind w:left="120"/>
      </w:pPr>
      <w:r>
        <w:rPr/>
        <w:t>loudspeaker</w:t>
      </w:r>
      <w:r>
        <w:rPr>
          <w:spacing w:val="-5"/>
        </w:rPr>
        <w:t> </w:t>
      </w:r>
      <w:r>
        <w:rPr/>
        <w:t>on</w:t>
      </w:r>
      <w:r>
        <w:rPr>
          <w:spacing w:val="-8"/>
        </w:rPr>
        <w:t> </w:t>
      </w:r>
      <w:r>
        <w:rPr/>
        <w:t>surrounding</w:t>
      </w:r>
      <w:r>
        <w:rPr>
          <w:spacing w:val="-8"/>
        </w:rPr>
        <w:t> </w:t>
      </w:r>
      <w:r>
        <w:rPr/>
        <w:t>residential</w:t>
      </w:r>
      <w:r>
        <w:rPr>
          <w:spacing w:val="-6"/>
        </w:rPr>
        <w:t> </w:t>
      </w:r>
      <w:r>
        <w:rPr>
          <w:spacing w:val="-4"/>
        </w:rPr>
        <w:t>uses.</w:t>
      </w:r>
    </w:p>
    <w:p>
      <w:pPr>
        <w:pStyle w:val="BodyText"/>
      </w:pPr>
    </w:p>
    <w:p>
      <w:pPr>
        <w:pStyle w:val="ListParagraph"/>
        <w:numPr>
          <w:ilvl w:val="3"/>
          <w:numId w:val="29"/>
        </w:numPr>
        <w:tabs>
          <w:tab w:pos="3720" w:val="left" w:leader="none"/>
        </w:tabs>
        <w:spacing w:line="240" w:lineRule="auto" w:before="0" w:after="0"/>
        <w:ind w:left="121" w:right="114" w:firstLine="2879"/>
        <w:jc w:val="left"/>
        <w:rPr>
          <w:sz w:val="22"/>
        </w:rPr>
      </w:pPr>
      <w:r>
        <w:rPr>
          <w:sz w:val="22"/>
        </w:rPr>
        <w:t>The</w:t>
      </w:r>
      <w:r>
        <w:rPr>
          <w:spacing w:val="30"/>
          <w:sz w:val="22"/>
        </w:rPr>
        <w:t> </w:t>
      </w:r>
      <w:r>
        <w:rPr>
          <w:sz w:val="22"/>
        </w:rPr>
        <w:t>building</w:t>
      </w:r>
      <w:r>
        <w:rPr>
          <w:spacing w:val="27"/>
          <w:sz w:val="22"/>
        </w:rPr>
        <w:t> </w:t>
      </w:r>
      <w:r>
        <w:rPr>
          <w:sz w:val="22"/>
        </w:rPr>
        <w:t>official</w:t>
      </w:r>
      <w:r>
        <w:rPr>
          <w:spacing w:val="28"/>
          <w:sz w:val="22"/>
        </w:rPr>
        <w:t> </w:t>
      </w:r>
      <w:r>
        <w:rPr>
          <w:sz w:val="22"/>
        </w:rPr>
        <w:t>shall</w:t>
      </w:r>
      <w:r>
        <w:rPr>
          <w:spacing w:val="28"/>
          <w:sz w:val="22"/>
        </w:rPr>
        <w:t> </w:t>
      </w:r>
      <w:r>
        <w:rPr>
          <w:sz w:val="22"/>
        </w:rPr>
        <w:t>not</w:t>
      </w:r>
      <w:r>
        <w:rPr>
          <w:spacing w:val="26"/>
          <w:sz w:val="22"/>
        </w:rPr>
        <w:t> </w:t>
      </w:r>
      <w:r>
        <w:rPr>
          <w:sz w:val="22"/>
        </w:rPr>
        <w:t>issue</w:t>
      </w:r>
      <w:r>
        <w:rPr>
          <w:spacing w:val="27"/>
          <w:sz w:val="22"/>
        </w:rPr>
        <w:t> </w:t>
      </w:r>
      <w:r>
        <w:rPr>
          <w:sz w:val="22"/>
        </w:rPr>
        <w:t>a</w:t>
      </w:r>
      <w:r>
        <w:rPr>
          <w:spacing w:val="30"/>
          <w:sz w:val="22"/>
        </w:rPr>
        <w:t> </w:t>
      </w:r>
      <w:r>
        <w:rPr>
          <w:sz w:val="22"/>
        </w:rPr>
        <w:t>permit</w:t>
      </w:r>
      <w:r>
        <w:rPr>
          <w:spacing w:val="28"/>
          <w:sz w:val="22"/>
        </w:rPr>
        <w:t> </w:t>
      </w:r>
      <w:r>
        <w:rPr>
          <w:sz w:val="22"/>
        </w:rPr>
        <w:t>authorizing</w:t>
      </w:r>
      <w:r>
        <w:rPr>
          <w:spacing w:val="27"/>
          <w:sz w:val="22"/>
        </w:rPr>
        <w:t> </w:t>
      </w:r>
      <w:r>
        <w:rPr>
          <w:sz w:val="22"/>
        </w:rPr>
        <w:t>work for which a site plan is required under Subparagraph (B) unless the site plan has been approved by:</w:t>
      </w:r>
    </w:p>
    <w:p>
      <w:pPr>
        <w:pStyle w:val="BodyText"/>
        <w:tabs>
          <w:tab w:pos="4440" w:val="left" w:leader="none"/>
        </w:tabs>
        <w:spacing w:before="252"/>
        <w:ind w:left="3721"/>
      </w:pPr>
      <w:r>
        <w:rPr>
          <w:spacing w:val="-4"/>
        </w:rPr>
        <w:t>(aa)</w:t>
      </w:r>
      <w:r>
        <w:rPr/>
        <w:tab/>
        <w:t>the</w:t>
      </w:r>
      <w:r>
        <w:rPr>
          <w:spacing w:val="-4"/>
        </w:rPr>
        <w:t> </w:t>
      </w:r>
      <w:r>
        <w:rPr/>
        <w:t>director</w:t>
      </w:r>
      <w:r>
        <w:rPr>
          <w:spacing w:val="-3"/>
        </w:rPr>
        <w:t> </w:t>
      </w:r>
      <w:r>
        <w:rPr/>
        <w:t>of</w:t>
      </w:r>
      <w:r>
        <w:rPr>
          <w:spacing w:val="-3"/>
        </w:rPr>
        <w:t> </w:t>
      </w:r>
      <w:r>
        <w:rPr/>
        <w:t>development</w:t>
      </w:r>
      <w:r>
        <w:rPr>
          <w:spacing w:val="-6"/>
        </w:rPr>
        <w:t> </w:t>
      </w:r>
      <w:r>
        <w:rPr/>
        <w:t>services;</w:t>
      </w:r>
      <w:r>
        <w:rPr>
          <w:spacing w:val="-5"/>
        </w:rPr>
        <w:t> or</w:t>
      </w:r>
    </w:p>
    <w:p>
      <w:pPr>
        <w:pStyle w:val="BodyText"/>
      </w:pPr>
    </w:p>
    <w:p>
      <w:pPr>
        <w:pStyle w:val="BodyText"/>
        <w:tabs>
          <w:tab w:pos="4441" w:val="left" w:leader="none"/>
        </w:tabs>
        <w:spacing w:before="1"/>
        <w:ind w:left="3721"/>
      </w:pPr>
      <w:r>
        <w:rPr>
          <w:spacing w:val="-4"/>
        </w:rPr>
        <w:t>(bb)</w:t>
      </w:r>
      <w:r>
        <w:rPr/>
        <w:tab/>
        <w:t>the</w:t>
      </w:r>
      <w:r>
        <w:rPr>
          <w:spacing w:val="-2"/>
        </w:rPr>
        <w:t> </w:t>
      </w:r>
      <w:r>
        <w:rPr/>
        <w:t>board</w:t>
      </w:r>
      <w:r>
        <w:rPr>
          <w:spacing w:val="-4"/>
        </w:rPr>
        <w:t> </w:t>
      </w:r>
      <w:r>
        <w:rPr/>
        <w:t>of</w:t>
      </w:r>
      <w:r>
        <w:rPr>
          <w:spacing w:val="-1"/>
        </w:rPr>
        <w:t> </w:t>
      </w:r>
      <w:r>
        <w:rPr/>
        <w:t>adjustment as</w:t>
      </w:r>
      <w:r>
        <w:rPr>
          <w:spacing w:val="-4"/>
        </w:rPr>
        <w:t> </w:t>
      </w:r>
      <w:r>
        <w:rPr/>
        <w:t>part</w:t>
      </w:r>
      <w:r>
        <w:rPr>
          <w:spacing w:val="-3"/>
        </w:rPr>
        <w:t> </w:t>
      </w:r>
      <w:r>
        <w:rPr/>
        <w:t>of</w:t>
      </w:r>
      <w:r>
        <w:rPr>
          <w:spacing w:val="-4"/>
        </w:rPr>
        <w:t> </w:t>
      </w:r>
      <w:r>
        <w:rPr/>
        <w:t>the</w:t>
      </w:r>
      <w:r>
        <w:rPr>
          <w:spacing w:val="-3"/>
        </w:rPr>
        <w:t> </w:t>
      </w:r>
      <w:r>
        <w:rPr/>
        <w:t>appeal </w:t>
      </w:r>
      <w:r>
        <w:rPr>
          <w:spacing w:val="-2"/>
        </w:rPr>
        <w:t>process.</w:t>
      </w:r>
    </w:p>
    <w:p>
      <w:pPr>
        <w:pStyle w:val="ListParagraph"/>
        <w:numPr>
          <w:ilvl w:val="2"/>
          <w:numId w:val="29"/>
        </w:numPr>
        <w:tabs>
          <w:tab w:pos="2998" w:val="left" w:leader="none"/>
        </w:tabs>
        <w:spacing w:line="240" w:lineRule="auto" w:before="253" w:after="0"/>
        <w:ind w:left="120" w:right="114" w:firstLine="2160"/>
        <w:jc w:val="both"/>
        <w:rPr>
          <w:sz w:val="22"/>
        </w:rPr>
      </w:pPr>
      <w:r>
        <w:rPr>
          <w:sz w:val="22"/>
          <w:u w:val="single"/>
        </w:rPr>
        <w:t>Application for review</w:t>
      </w:r>
      <w:r>
        <w:rPr>
          <w:sz w:val="22"/>
          <w:u w:val="none"/>
        </w:rPr>
        <w:t>.</w:t>
      </w:r>
      <w:r>
        <w:rPr>
          <w:spacing w:val="40"/>
          <w:sz w:val="22"/>
          <w:u w:val="none"/>
        </w:rPr>
        <w:t> </w:t>
      </w:r>
      <w:r>
        <w:rPr>
          <w:sz w:val="22"/>
          <w:u w:val="none"/>
        </w:rPr>
        <w:t>An application for review of a site plan required under this section must be filed with the director on a form furnished by the city for that purpose. The application must contain the following:</w:t>
      </w:r>
    </w:p>
    <w:p>
      <w:pPr>
        <w:spacing w:after="0" w:line="240" w:lineRule="auto"/>
        <w:jc w:val="both"/>
        <w:rPr>
          <w:sz w:val="22"/>
        </w:rPr>
        <w:sectPr>
          <w:pgSz w:w="12240" w:h="15840"/>
          <w:pgMar w:top="1080" w:bottom="280" w:left="1320" w:right="1320"/>
        </w:sectPr>
      </w:pPr>
    </w:p>
    <w:p>
      <w:pPr>
        <w:pStyle w:val="ListParagraph"/>
        <w:numPr>
          <w:ilvl w:val="3"/>
          <w:numId w:val="29"/>
        </w:numPr>
        <w:tabs>
          <w:tab w:pos="3717" w:val="left" w:leader="none"/>
        </w:tabs>
        <w:spacing w:line="240" w:lineRule="auto" w:before="70" w:after="0"/>
        <w:ind w:left="120" w:right="115" w:firstLine="2879"/>
        <w:jc w:val="both"/>
        <w:rPr>
          <w:sz w:val="22"/>
        </w:rPr>
      </w:pPr>
      <w:r>
        <w:rPr>
          <w:sz w:val="22"/>
        </w:rPr>
        <w:t>The name, address, telephone number, and signature of the applicant. If the applicant is not the owner of the lot, he must submit a letter from the owner authorizing him to act on the owner’s behalf.</w:t>
      </w:r>
    </w:p>
    <w:p>
      <w:pPr>
        <w:pStyle w:val="BodyText"/>
        <w:spacing w:before="1"/>
      </w:pPr>
    </w:p>
    <w:p>
      <w:pPr>
        <w:pStyle w:val="ListParagraph"/>
        <w:numPr>
          <w:ilvl w:val="3"/>
          <w:numId w:val="29"/>
        </w:numPr>
        <w:tabs>
          <w:tab w:pos="3717" w:val="left" w:leader="none"/>
        </w:tabs>
        <w:spacing w:line="240" w:lineRule="auto" w:before="0" w:after="0"/>
        <w:ind w:left="120" w:right="116" w:firstLine="2880"/>
        <w:jc w:val="both"/>
        <w:rPr>
          <w:sz w:val="22"/>
        </w:rPr>
      </w:pPr>
      <w:r>
        <w:rPr>
          <w:sz w:val="22"/>
        </w:rPr>
        <w:t>The name, address, and telephone number of the owner of the</w:t>
      </w:r>
      <w:r>
        <w:rPr>
          <w:spacing w:val="40"/>
          <w:sz w:val="22"/>
        </w:rPr>
        <w:t> </w:t>
      </w:r>
      <w:r>
        <w:rPr>
          <w:sz w:val="22"/>
        </w:rPr>
        <w:t>lot. If there is more than one owner, the names, addresses, and telephone numbers of all owners must be </w:t>
      </w:r>
      <w:r>
        <w:rPr>
          <w:spacing w:val="-2"/>
          <w:sz w:val="22"/>
        </w:rPr>
        <w:t>provided.</w:t>
      </w:r>
    </w:p>
    <w:p>
      <w:pPr>
        <w:pStyle w:val="ListParagraph"/>
        <w:numPr>
          <w:ilvl w:val="3"/>
          <w:numId w:val="29"/>
        </w:numPr>
        <w:tabs>
          <w:tab w:pos="3720" w:val="left" w:leader="none"/>
        </w:tabs>
        <w:spacing w:line="240" w:lineRule="auto" w:before="251" w:after="0"/>
        <w:ind w:left="3720" w:right="0" w:hanging="720"/>
        <w:jc w:val="left"/>
        <w:rPr>
          <w:sz w:val="22"/>
        </w:rPr>
      </w:pPr>
      <w:r>
        <w:rPr>
          <w:sz w:val="22"/>
        </w:rPr>
        <w:t>The</w:t>
      </w:r>
      <w:r>
        <w:rPr>
          <w:spacing w:val="-4"/>
          <w:sz w:val="22"/>
        </w:rPr>
        <w:t> </w:t>
      </w:r>
      <w:r>
        <w:rPr>
          <w:sz w:val="22"/>
        </w:rPr>
        <w:t>street</w:t>
      </w:r>
      <w:r>
        <w:rPr>
          <w:spacing w:val="-2"/>
          <w:sz w:val="22"/>
        </w:rPr>
        <w:t> </w:t>
      </w:r>
      <w:r>
        <w:rPr>
          <w:sz w:val="22"/>
        </w:rPr>
        <w:t>address</w:t>
      </w:r>
      <w:r>
        <w:rPr>
          <w:spacing w:val="-5"/>
          <w:sz w:val="22"/>
        </w:rPr>
        <w:t> </w:t>
      </w:r>
      <w:r>
        <w:rPr>
          <w:sz w:val="22"/>
        </w:rPr>
        <w:t>and</w:t>
      </w:r>
      <w:r>
        <w:rPr>
          <w:spacing w:val="-3"/>
          <w:sz w:val="22"/>
        </w:rPr>
        <w:t> </w:t>
      </w:r>
      <w:r>
        <w:rPr>
          <w:sz w:val="22"/>
        </w:rPr>
        <w:t>complete</w:t>
      </w:r>
      <w:r>
        <w:rPr>
          <w:spacing w:val="-4"/>
          <w:sz w:val="22"/>
        </w:rPr>
        <w:t> </w:t>
      </w:r>
      <w:r>
        <w:rPr>
          <w:sz w:val="22"/>
        </w:rPr>
        <w:t>legal</w:t>
      </w:r>
      <w:r>
        <w:rPr>
          <w:spacing w:val="-2"/>
          <w:sz w:val="22"/>
        </w:rPr>
        <w:t> </w:t>
      </w:r>
      <w:r>
        <w:rPr>
          <w:sz w:val="22"/>
        </w:rPr>
        <w:t>description</w:t>
      </w:r>
      <w:r>
        <w:rPr>
          <w:spacing w:val="-3"/>
          <w:sz w:val="22"/>
        </w:rPr>
        <w:t> </w:t>
      </w:r>
      <w:r>
        <w:rPr>
          <w:sz w:val="22"/>
        </w:rPr>
        <w:t>of</w:t>
      </w:r>
      <w:r>
        <w:rPr>
          <w:spacing w:val="-5"/>
          <w:sz w:val="22"/>
        </w:rPr>
        <w:t> </w:t>
      </w:r>
      <w:r>
        <w:rPr>
          <w:sz w:val="22"/>
        </w:rPr>
        <w:t>the</w:t>
      </w:r>
      <w:r>
        <w:rPr>
          <w:spacing w:val="-3"/>
          <w:sz w:val="22"/>
        </w:rPr>
        <w:t> </w:t>
      </w:r>
      <w:r>
        <w:rPr>
          <w:spacing w:val="-4"/>
          <w:sz w:val="22"/>
        </w:rPr>
        <w:t>lot.</w:t>
      </w:r>
    </w:p>
    <w:p>
      <w:pPr>
        <w:pStyle w:val="BodyText"/>
      </w:pPr>
    </w:p>
    <w:p>
      <w:pPr>
        <w:pStyle w:val="ListParagraph"/>
        <w:numPr>
          <w:ilvl w:val="3"/>
          <w:numId w:val="29"/>
        </w:numPr>
        <w:tabs>
          <w:tab w:pos="3720" w:val="left" w:leader="none"/>
        </w:tabs>
        <w:spacing w:line="240" w:lineRule="auto" w:before="1" w:after="0"/>
        <w:ind w:left="3720" w:right="0" w:hanging="720"/>
        <w:jc w:val="left"/>
        <w:rPr>
          <w:sz w:val="22"/>
        </w:rPr>
      </w:pPr>
      <w:r>
        <w:rPr>
          <w:sz w:val="22"/>
        </w:rPr>
        <w:t>A</w:t>
      </w:r>
      <w:r>
        <w:rPr>
          <w:spacing w:val="-4"/>
          <w:sz w:val="22"/>
        </w:rPr>
        <w:t> </w:t>
      </w:r>
      <w:r>
        <w:rPr>
          <w:sz w:val="22"/>
        </w:rPr>
        <w:t>brief</w:t>
      </w:r>
      <w:r>
        <w:rPr>
          <w:spacing w:val="-1"/>
          <w:sz w:val="22"/>
        </w:rPr>
        <w:t> </w:t>
      </w:r>
      <w:r>
        <w:rPr>
          <w:sz w:val="22"/>
        </w:rPr>
        <w:t>description</w:t>
      </w:r>
      <w:r>
        <w:rPr>
          <w:spacing w:val="-3"/>
          <w:sz w:val="22"/>
        </w:rPr>
        <w:t> </w:t>
      </w:r>
      <w:r>
        <w:rPr>
          <w:sz w:val="22"/>
        </w:rPr>
        <w:t>of</w:t>
      </w:r>
      <w:r>
        <w:rPr>
          <w:spacing w:val="-4"/>
          <w:sz w:val="22"/>
        </w:rPr>
        <w:t> </w:t>
      </w:r>
      <w:r>
        <w:rPr>
          <w:sz w:val="22"/>
        </w:rPr>
        <w:t>all</w:t>
      </w:r>
      <w:r>
        <w:rPr>
          <w:spacing w:val="-2"/>
          <w:sz w:val="22"/>
        </w:rPr>
        <w:t> </w:t>
      </w:r>
      <w:r>
        <w:rPr>
          <w:sz w:val="22"/>
        </w:rPr>
        <w:t>existing</w:t>
      </w:r>
      <w:r>
        <w:rPr>
          <w:spacing w:val="-5"/>
          <w:sz w:val="22"/>
        </w:rPr>
        <w:t> </w:t>
      </w:r>
      <w:r>
        <w:rPr>
          <w:sz w:val="22"/>
        </w:rPr>
        <w:t>and</w:t>
      </w:r>
      <w:r>
        <w:rPr>
          <w:spacing w:val="-3"/>
          <w:sz w:val="22"/>
        </w:rPr>
        <w:t> </w:t>
      </w:r>
      <w:r>
        <w:rPr>
          <w:sz w:val="22"/>
        </w:rPr>
        <w:t>proposed</w:t>
      </w:r>
      <w:r>
        <w:rPr>
          <w:spacing w:val="-2"/>
          <w:sz w:val="22"/>
        </w:rPr>
        <w:t> </w:t>
      </w:r>
      <w:r>
        <w:rPr>
          <w:sz w:val="22"/>
        </w:rPr>
        <w:t>uses</w:t>
      </w:r>
      <w:r>
        <w:rPr>
          <w:spacing w:val="-3"/>
          <w:sz w:val="22"/>
        </w:rPr>
        <w:t> </w:t>
      </w:r>
      <w:r>
        <w:rPr>
          <w:sz w:val="22"/>
        </w:rPr>
        <w:t>on</w:t>
      </w:r>
      <w:r>
        <w:rPr>
          <w:spacing w:val="-5"/>
          <w:sz w:val="22"/>
        </w:rPr>
        <w:t> </w:t>
      </w:r>
      <w:r>
        <w:rPr>
          <w:sz w:val="22"/>
        </w:rPr>
        <w:t>the</w:t>
      </w:r>
      <w:r>
        <w:rPr>
          <w:spacing w:val="-4"/>
          <w:sz w:val="22"/>
        </w:rPr>
        <w:t> lot.</w:t>
      </w:r>
    </w:p>
    <w:p>
      <w:pPr>
        <w:pStyle w:val="BodyText"/>
      </w:pPr>
    </w:p>
    <w:p>
      <w:pPr>
        <w:pStyle w:val="ListParagraph"/>
        <w:numPr>
          <w:ilvl w:val="3"/>
          <w:numId w:val="29"/>
        </w:numPr>
        <w:tabs>
          <w:tab w:pos="3717" w:val="left" w:leader="none"/>
        </w:tabs>
        <w:spacing w:line="240" w:lineRule="auto" w:before="0" w:after="0"/>
        <w:ind w:left="120" w:right="115" w:firstLine="2879"/>
        <w:jc w:val="both"/>
        <w:rPr>
          <w:sz w:val="22"/>
        </w:rPr>
      </w:pPr>
      <w:r>
        <w:rPr>
          <w:sz w:val="22"/>
        </w:rPr>
        <w:t>Any other reasonable and pertinent information that the director determines to be necessary for site plan review.</w:t>
      </w:r>
    </w:p>
    <w:p>
      <w:pPr>
        <w:pStyle w:val="BodyText"/>
      </w:pPr>
    </w:p>
    <w:p>
      <w:pPr>
        <w:pStyle w:val="ListParagraph"/>
        <w:numPr>
          <w:ilvl w:val="2"/>
          <w:numId w:val="29"/>
        </w:numPr>
        <w:tabs>
          <w:tab w:pos="2997" w:val="left" w:leader="none"/>
        </w:tabs>
        <w:spacing w:line="240" w:lineRule="auto" w:before="0" w:after="0"/>
        <w:ind w:left="120" w:right="114" w:firstLine="2160"/>
        <w:jc w:val="both"/>
        <w:rPr>
          <w:sz w:val="22"/>
        </w:rPr>
      </w:pPr>
      <w:r>
        <w:rPr>
          <w:sz w:val="22"/>
          <w:u w:val="single"/>
        </w:rPr>
        <w:t>Site plan submission</w:t>
      </w:r>
      <w:r>
        <w:rPr>
          <w:sz w:val="22"/>
          <w:u w:val="none"/>
        </w:rPr>
        <w:t>.</w:t>
      </w:r>
      <w:r>
        <w:rPr>
          <w:spacing w:val="40"/>
          <w:sz w:val="22"/>
          <w:u w:val="none"/>
        </w:rPr>
        <w:t> </w:t>
      </w:r>
      <w:r>
        <w:rPr>
          <w:sz w:val="22"/>
          <w:u w:val="none"/>
        </w:rPr>
        <w:t>A site plan submission under this section must include one reproducible print (blackline polyester film or equal) with five folded blueline or blackline copies, and one 8-1/2 inch by 11 inch clear film positive. The print and copies must have a scale of one inch equals 100 feet or larger (e.g., one inch equals 50 feet, one inch equals 40 feet, etc.) and be on a standard drawing sheet of a size not to exceed 36 inches by 48 inches.</w:t>
      </w:r>
    </w:p>
    <w:p>
      <w:pPr>
        <w:pStyle w:val="BodyText"/>
        <w:spacing w:before="1"/>
      </w:pPr>
    </w:p>
    <w:p>
      <w:pPr>
        <w:pStyle w:val="ListParagraph"/>
        <w:numPr>
          <w:ilvl w:val="2"/>
          <w:numId w:val="29"/>
        </w:numPr>
        <w:tabs>
          <w:tab w:pos="3000" w:val="left" w:leader="none"/>
        </w:tabs>
        <w:spacing w:line="240" w:lineRule="auto" w:before="0" w:after="0"/>
        <w:ind w:left="3000" w:right="0" w:hanging="720"/>
        <w:jc w:val="left"/>
        <w:rPr>
          <w:sz w:val="22"/>
        </w:rPr>
      </w:pPr>
      <w:r>
        <w:rPr>
          <w:sz w:val="22"/>
          <w:u w:val="single"/>
        </w:rPr>
        <w:t>Site</w:t>
      </w:r>
      <w:r>
        <w:rPr>
          <w:spacing w:val="-2"/>
          <w:sz w:val="22"/>
          <w:u w:val="single"/>
        </w:rPr>
        <w:t> </w:t>
      </w:r>
      <w:r>
        <w:rPr>
          <w:sz w:val="22"/>
          <w:u w:val="single"/>
        </w:rPr>
        <w:t>plan </w:t>
      </w:r>
      <w:r>
        <w:rPr>
          <w:spacing w:val="-2"/>
          <w:sz w:val="22"/>
          <w:u w:val="single"/>
        </w:rPr>
        <w:t>requisites</w:t>
      </w:r>
      <w:r>
        <w:rPr>
          <w:spacing w:val="-2"/>
          <w:sz w:val="22"/>
          <w:u w:val="none"/>
        </w:rPr>
        <w:t>.</w:t>
      </w:r>
    </w:p>
    <w:p>
      <w:pPr>
        <w:pStyle w:val="ListParagraph"/>
        <w:numPr>
          <w:ilvl w:val="3"/>
          <w:numId w:val="29"/>
        </w:numPr>
        <w:tabs>
          <w:tab w:pos="3720" w:val="left" w:leader="none"/>
        </w:tabs>
        <w:spacing w:line="240" w:lineRule="auto" w:before="251" w:after="0"/>
        <w:ind w:left="3720" w:right="0" w:hanging="720"/>
        <w:jc w:val="left"/>
        <w:rPr>
          <w:sz w:val="22"/>
        </w:rPr>
      </w:pPr>
      <w:r>
        <w:rPr>
          <w:sz w:val="22"/>
          <w:u w:val="single"/>
        </w:rPr>
        <w:t>In</w:t>
      </w:r>
      <w:r>
        <w:rPr>
          <w:spacing w:val="-2"/>
          <w:sz w:val="22"/>
          <w:u w:val="single"/>
        </w:rPr>
        <w:t> </w:t>
      </w:r>
      <w:r>
        <w:rPr>
          <w:sz w:val="22"/>
          <w:u w:val="single"/>
        </w:rPr>
        <w:t>general</w:t>
      </w:r>
      <w:r>
        <w:rPr>
          <w:sz w:val="22"/>
          <w:u w:val="none"/>
        </w:rPr>
        <w:t>.</w:t>
      </w:r>
      <w:r>
        <w:rPr>
          <w:spacing w:val="52"/>
          <w:sz w:val="22"/>
          <w:u w:val="none"/>
        </w:rPr>
        <w:t> </w:t>
      </w:r>
      <w:r>
        <w:rPr>
          <w:sz w:val="22"/>
          <w:u w:val="none"/>
        </w:rPr>
        <w:t>A</w:t>
      </w:r>
      <w:r>
        <w:rPr>
          <w:spacing w:val="-3"/>
          <w:sz w:val="22"/>
          <w:u w:val="none"/>
        </w:rPr>
        <w:t> </w:t>
      </w:r>
      <w:r>
        <w:rPr>
          <w:sz w:val="22"/>
          <w:u w:val="none"/>
        </w:rPr>
        <w:t>site</w:t>
      </w:r>
      <w:r>
        <w:rPr>
          <w:spacing w:val="-1"/>
          <w:sz w:val="22"/>
          <w:u w:val="none"/>
        </w:rPr>
        <w:t> </w:t>
      </w:r>
      <w:r>
        <w:rPr>
          <w:sz w:val="22"/>
          <w:u w:val="none"/>
        </w:rPr>
        <w:t>plan</w:t>
      </w:r>
      <w:r>
        <w:rPr>
          <w:spacing w:val="-4"/>
          <w:sz w:val="22"/>
          <w:u w:val="none"/>
        </w:rPr>
        <w:t> </w:t>
      </w:r>
      <w:r>
        <w:rPr>
          <w:spacing w:val="-2"/>
          <w:sz w:val="22"/>
          <w:u w:val="none"/>
        </w:rPr>
        <w:t>must:</w:t>
      </w:r>
    </w:p>
    <w:p>
      <w:pPr>
        <w:pStyle w:val="BodyText"/>
        <w:spacing w:before="1"/>
      </w:pPr>
    </w:p>
    <w:p>
      <w:pPr>
        <w:pStyle w:val="BodyText"/>
        <w:ind w:left="120" w:right="116" w:firstLine="3600"/>
        <w:jc w:val="both"/>
      </w:pPr>
      <w:r>
        <w:rPr/>
        <w:t>(aa)</w:t>
      </w:r>
      <w:r>
        <w:rPr>
          <w:spacing w:val="80"/>
        </w:rPr>
        <w:t>  </w:t>
      </w:r>
      <w:r>
        <w:rPr/>
        <w:t>include</w:t>
      </w:r>
      <w:r>
        <w:rPr>
          <w:spacing w:val="27"/>
        </w:rPr>
        <w:t> </w:t>
      </w:r>
      <w:r>
        <w:rPr/>
        <w:t>a</w:t>
      </w:r>
      <w:r>
        <w:rPr>
          <w:spacing w:val="29"/>
        </w:rPr>
        <w:t> </w:t>
      </w:r>
      <w:r>
        <w:rPr/>
        <w:t>location</w:t>
      </w:r>
      <w:r>
        <w:rPr>
          <w:spacing w:val="26"/>
        </w:rPr>
        <w:t> </w:t>
      </w:r>
      <w:r>
        <w:rPr/>
        <w:t>diagram</w:t>
      </w:r>
      <w:r>
        <w:rPr>
          <w:spacing w:val="28"/>
        </w:rPr>
        <w:t> </w:t>
      </w:r>
      <w:r>
        <w:rPr/>
        <w:t>showing</w:t>
      </w:r>
      <w:r>
        <w:rPr>
          <w:spacing w:val="26"/>
        </w:rPr>
        <w:t> </w:t>
      </w:r>
      <w:r>
        <w:rPr/>
        <w:t>the</w:t>
      </w:r>
      <w:r>
        <w:rPr>
          <w:spacing w:val="27"/>
        </w:rPr>
        <w:t> </w:t>
      </w:r>
      <w:r>
        <w:rPr/>
        <w:t>position</w:t>
      </w:r>
      <w:r>
        <w:rPr>
          <w:spacing w:val="29"/>
        </w:rPr>
        <w:t> </w:t>
      </w:r>
      <w:r>
        <w:rPr/>
        <w:t>of</w:t>
      </w:r>
      <w:r>
        <w:rPr>
          <w:spacing w:val="30"/>
        </w:rPr>
        <w:t> </w:t>
      </w:r>
      <w:r>
        <w:rPr/>
        <w:t>the lot in relation to surrounding streets in the city’s major street network;</w:t>
      </w:r>
    </w:p>
    <w:p>
      <w:pPr>
        <w:pStyle w:val="BodyText"/>
        <w:spacing w:before="252"/>
        <w:ind w:left="120" w:right="114" w:firstLine="3600"/>
        <w:jc w:val="both"/>
      </w:pPr>
      <w:r>
        <w:rPr/>
        <w:t>(bb)</w:t>
      </w:r>
      <w:r>
        <w:rPr>
          <w:spacing w:val="80"/>
        </w:rPr>
        <w:t>  </w:t>
      </w:r>
      <w:r>
        <w:rPr/>
        <w:t>contain</w:t>
      </w:r>
      <w:r>
        <w:rPr>
          <w:spacing w:val="23"/>
        </w:rPr>
        <w:t> </w:t>
      </w:r>
      <w:r>
        <w:rPr/>
        <w:t>title</w:t>
      </w:r>
      <w:r>
        <w:rPr>
          <w:spacing w:val="24"/>
        </w:rPr>
        <w:t> </w:t>
      </w:r>
      <w:r>
        <w:rPr/>
        <w:t>block</w:t>
      </w:r>
      <w:r>
        <w:rPr>
          <w:spacing w:val="23"/>
        </w:rPr>
        <w:t> </w:t>
      </w:r>
      <w:r>
        <w:rPr/>
        <w:t>and</w:t>
      </w:r>
      <w:r>
        <w:rPr>
          <w:spacing w:val="23"/>
        </w:rPr>
        <w:t> </w:t>
      </w:r>
      <w:r>
        <w:rPr/>
        <w:t>reference</w:t>
      </w:r>
      <w:r>
        <w:rPr>
          <w:spacing w:val="24"/>
        </w:rPr>
        <w:t> </w:t>
      </w:r>
      <w:r>
        <w:rPr/>
        <w:t>information</w:t>
      </w:r>
      <w:r>
        <w:rPr>
          <w:spacing w:val="23"/>
        </w:rPr>
        <w:t> </w:t>
      </w:r>
      <w:r>
        <w:rPr/>
        <w:t>pertaining to the lot and plan, including the name of the project, the names of the persons responsible for preparing the plan, the zoning classification of the lot, the scale of the plan (both numeric and graphic), and the date of submission, with provision for dating revisions;</w:t>
      </w:r>
    </w:p>
    <w:p>
      <w:pPr>
        <w:pStyle w:val="BodyText"/>
        <w:tabs>
          <w:tab w:pos="4439" w:val="left" w:leader="none"/>
        </w:tabs>
        <w:spacing w:before="253"/>
        <w:ind w:left="3720"/>
      </w:pPr>
      <w:r>
        <w:rPr>
          <w:spacing w:val="-4"/>
        </w:rPr>
        <w:t>(cc)</w:t>
      </w:r>
      <w:r>
        <w:rPr/>
        <w:tab/>
        <w:t>show</w:t>
      </w:r>
      <w:r>
        <w:rPr>
          <w:spacing w:val="20"/>
        </w:rPr>
        <w:t> </w:t>
      </w:r>
      <w:r>
        <w:rPr/>
        <w:t>the</w:t>
      </w:r>
      <w:r>
        <w:rPr>
          <w:spacing w:val="22"/>
        </w:rPr>
        <w:t> </w:t>
      </w:r>
      <w:r>
        <w:rPr/>
        <w:t>dimensions</w:t>
      </w:r>
      <w:r>
        <w:rPr>
          <w:spacing w:val="22"/>
        </w:rPr>
        <w:t> </w:t>
      </w:r>
      <w:r>
        <w:rPr/>
        <w:t>of</w:t>
      </w:r>
      <w:r>
        <w:rPr>
          <w:spacing w:val="19"/>
        </w:rPr>
        <w:t> </w:t>
      </w:r>
      <w:r>
        <w:rPr/>
        <w:t>the</w:t>
      </w:r>
      <w:r>
        <w:rPr>
          <w:spacing w:val="22"/>
        </w:rPr>
        <w:t> </w:t>
      </w:r>
      <w:r>
        <w:rPr/>
        <w:t>lot,</w:t>
      </w:r>
      <w:r>
        <w:rPr>
          <w:spacing w:val="19"/>
        </w:rPr>
        <w:t> </w:t>
      </w:r>
      <w:r>
        <w:rPr/>
        <w:t>and</w:t>
      </w:r>
      <w:r>
        <w:rPr>
          <w:spacing w:val="18"/>
        </w:rPr>
        <w:t> </w:t>
      </w:r>
      <w:r>
        <w:rPr/>
        <w:t>indicate</w:t>
      </w:r>
      <w:r>
        <w:rPr>
          <w:spacing w:val="20"/>
        </w:rPr>
        <w:t> </w:t>
      </w:r>
      <w:r>
        <w:rPr/>
        <w:t>lot</w:t>
      </w:r>
      <w:r>
        <w:rPr>
          <w:spacing w:val="20"/>
        </w:rPr>
        <w:t> </w:t>
      </w:r>
      <w:r>
        <w:rPr/>
        <w:t>area</w:t>
      </w:r>
      <w:r>
        <w:rPr>
          <w:spacing w:val="20"/>
        </w:rPr>
        <w:t> </w:t>
      </w:r>
      <w:r>
        <w:rPr>
          <w:spacing w:val="-5"/>
        </w:rPr>
        <w:t>in</w:t>
      </w:r>
    </w:p>
    <w:p>
      <w:pPr>
        <w:pStyle w:val="BodyText"/>
        <w:spacing w:before="1"/>
        <w:ind w:left="120"/>
      </w:pPr>
      <w:r>
        <w:rPr/>
        <w:t>both</w:t>
      </w:r>
      <w:r>
        <w:rPr>
          <w:spacing w:val="-2"/>
        </w:rPr>
        <w:t> </w:t>
      </w:r>
      <w:r>
        <w:rPr/>
        <w:t>square</w:t>
      </w:r>
      <w:r>
        <w:rPr>
          <w:spacing w:val="-2"/>
        </w:rPr>
        <w:t> </w:t>
      </w:r>
      <w:r>
        <w:rPr/>
        <w:t>feet</w:t>
      </w:r>
      <w:r>
        <w:rPr>
          <w:spacing w:val="-1"/>
        </w:rPr>
        <w:t> </w:t>
      </w:r>
      <w:r>
        <w:rPr/>
        <w:t>and</w:t>
      </w:r>
      <w:r>
        <w:rPr>
          <w:spacing w:val="-4"/>
        </w:rPr>
        <w:t> </w:t>
      </w:r>
      <w:r>
        <w:rPr>
          <w:spacing w:val="-2"/>
        </w:rPr>
        <w:t>acres;</w:t>
      </w:r>
    </w:p>
    <w:p>
      <w:pPr>
        <w:pStyle w:val="BodyText"/>
      </w:pPr>
    </w:p>
    <w:p>
      <w:pPr>
        <w:pStyle w:val="BodyText"/>
        <w:tabs>
          <w:tab w:pos="4440" w:val="left" w:leader="none"/>
        </w:tabs>
        <w:spacing w:line="252" w:lineRule="exact"/>
        <w:ind w:left="3720"/>
      </w:pPr>
      <w:r>
        <w:rPr>
          <w:spacing w:val="-4"/>
        </w:rPr>
        <w:t>(dd)</w:t>
      </w:r>
      <w:r>
        <w:rPr/>
        <w:tab/>
        <w:t>show</w:t>
      </w:r>
      <w:r>
        <w:rPr>
          <w:spacing w:val="2"/>
        </w:rPr>
        <w:t> </w:t>
      </w:r>
      <w:r>
        <w:rPr/>
        <w:t>or</w:t>
      </w:r>
      <w:r>
        <w:rPr>
          <w:spacing w:val="6"/>
        </w:rPr>
        <w:t> </w:t>
      </w:r>
      <w:r>
        <w:rPr/>
        <w:t>describe</w:t>
      </w:r>
      <w:r>
        <w:rPr>
          <w:spacing w:val="5"/>
        </w:rPr>
        <w:t> </w:t>
      </w:r>
      <w:r>
        <w:rPr/>
        <w:t>the</w:t>
      </w:r>
      <w:r>
        <w:rPr>
          <w:spacing w:val="5"/>
        </w:rPr>
        <w:t> </w:t>
      </w:r>
      <w:r>
        <w:rPr/>
        <w:t>building</w:t>
      </w:r>
      <w:r>
        <w:rPr>
          <w:spacing w:val="5"/>
        </w:rPr>
        <w:t> </w:t>
      </w:r>
      <w:r>
        <w:rPr/>
        <w:t>envelope</w:t>
      </w:r>
      <w:r>
        <w:rPr>
          <w:spacing w:val="5"/>
        </w:rPr>
        <w:t> </w:t>
      </w:r>
      <w:r>
        <w:rPr/>
        <w:t>for</w:t>
      </w:r>
      <w:r>
        <w:rPr>
          <w:spacing w:val="6"/>
        </w:rPr>
        <w:t> </w:t>
      </w:r>
      <w:r>
        <w:rPr/>
        <w:t>each</w:t>
      </w:r>
      <w:r>
        <w:rPr>
          <w:spacing w:val="5"/>
        </w:rPr>
        <w:t> </w:t>
      </w:r>
      <w:r>
        <w:rPr>
          <w:spacing w:val="-2"/>
        </w:rPr>
        <w:t>existing</w:t>
      </w:r>
    </w:p>
    <w:p>
      <w:pPr>
        <w:pStyle w:val="BodyText"/>
        <w:spacing w:line="252" w:lineRule="exact"/>
        <w:ind w:left="120"/>
      </w:pPr>
      <w:r>
        <w:rPr/>
        <w:t>and</w:t>
      </w:r>
      <w:r>
        <w:rPr>
          <w:spacing w:val="-3"/>
        </w:rPr>
        <w:t> </w:t>
      </w:r>
      <w:r>
        <w:rPr/>
        <w:t>proposed</w:t>
      </w:r>
      <w:r>
        <w:rPr>
          <w:spacing w:val="-3"/>
        </w:rPr>
        <w:t> </w:t>
      </w:r>
      <w:r>
        <w:rPr/>
        <w:t>building</w:t>
      </w:r>
      <w:r>
        <w:rPr>
          <w:spacing w:val="-3"/>
        </w:rPr>
        <w:t> </w:t>
      </w:r>
      <w:r>
        <w:rPr/>
        <w:t>on</w:t>
      </w:r>
      <w:r>
        <w:rPr>
          <w:spacing w:val="-3"/>
        </w:rPr>
        <w:t> </w:t>
      </w:r>
      <w:r>
        <w:rPr/>
        <w:t>the</w:t>
      </w:r>
      <w:r>
        <w:rPr>
          <w:spacing w:val="-3"/>
        </w:rPr>
        <w:t> </w:t>
      </w:r>
      <w:r>
        <w:rPr>
          <w:spacing w:val="-4"/>
        </w:rPr>
        <w:t>lot;</w:t>
      </w:r>
    </w:p>
    <w:p>
      <w:pPr>
        <w:pStyle w:val="BodyText"/>
      </w:pPr>
    </w:p>
    <w:p>
      <w:pPr>
        <w:pStyle w:val="BodyText"/>
        <w:spacing w:before="1"/>
        <w:ind w:left="120" w:right="114" w:firstLine="3600"/>
        <w:jc w:val="both"/>
      </w:pPr>
      <w:r>
        <w:rPr/>
        <w:t>(ee)</w:t>
      </w:r>
      <w:r>
        <w:rPr>
          <w:spacing w:val="80"/>
          <w:w w:val="150"/>
        </w:rPr>
        <w:t> </w:t>
      </w:r>
      <w:r>
        <w:rPr/>
        <w:t>show</w:t>
      </w:r>
      <w:r>
        <w:rPr>
          <w:spacing w:val="40"/>
        </w:rPr>
        <w:t> </w:t>
      </w:r>
      <w:r>
        <w:rPr/>
        <w:t>the</w:t>
      </w:r>
      <w:r>
        <w:rPr>
          <w:spacing w:val="40"/>
        </w:rPr>
        <w:t> </w:t>
      </w:r>
      <w:r>
        <w:rPr/>
        <w:t>location</w:t>
      </w:r>
      <w:r>
        <w:rPr>
          <w:spacing w:val="40"/>
        </w:rPr>
        <w:t> </w:t>
      </w:r>
      <w:r>
        <w:rPr/>
        <w:t>of</w:t>
      </w:r>
      <w:r>
        <w:rPr>
          <w:spacing w:val="40"/>
        </w:rPr>
        <w:t> </w:t>
      </w:r>
      <w:r>
        <w:rPr/>
        <w:t>all</w:t>
      </w:r>
      <w:r>
        <w:rPr>
          <w:spacing w:val="40"/>
        </w:rPr>
        <w:t> </w:t>
      </w:r>
      <w:r>
        <w:rPr/>
        <w:t>existing</w:t>
      </w:r>
      <w:r>
        <w:rPr>
          <w:spacing w:val="40"/>
        </w:rPr>
        <w:t> </w:t>
      </w:r>
      <w:r>
        <w:rPr/>
        <w:t>streets,</w:t>
      </w:r>
      <w:r>
        <w:rPr>
          <w:spacing w:val="40"/>
        </w:rPr>
        <w:t> </w:t>
      </w:r>
      <w:r>
        <w:rPr/>
        <w:t>alleys, easements for street purposes, utility and other easements, floodway management areas, and the 100-year flood plain, if applicable;</w:t>
      </w:r>
    </w:p>
    <w:p>
      <w:pPr>
        <w:pStyle w:val="BodyText"/>
      </w:pPr>
    </w:p>
    <w:p>
      <w:pPr>
        <w:pStyle w:val="BodyText"/>
        <w:tabs>
          <w:tab w:pos="4440" w:val="left" w:leader="none"/>
        </w:tabs>
        <w:spacing w:line="252" w:lineRule="exact"/>
        <w:ind w:left="3720"/>
      </w:pPr>
      <w:r>
        <w:rPr>
          <w:spacing w:val="-4"/>
        </w:rPr>
        <w:t>(ff)</w:t>
      </w:r>
      <w:r>
        <w:rPr/>
        <w:tab/>
        <w:t>show</w:t>
      </w:r>
      <w:r>
        <w:rPr>
          <w:spacing w:val="1"/>
        </w:rPr>
        <w:t> </w:t>
      </w:r>
      <w:r>
        <w:rPr/>
        <w:t>zoning</w:t>
      </w:r>
      <w:r>
        <w:rPr>
          <w:spacing w:val="3"/>
        </w:rPr>
        <w:t> </w:t>
      </w:r>
      <w:r>
        <w:rPr/>
        <w:t>setback</w:t>
      </w:r>
      <w:r>
        <w:rPr>
          <w:spacing w:val="5"/>
        </w:rPr>
        <w:t> </w:t>
      </w:r>
      <w:r>
        <w:rPr/>
        <w:t>and</w:t>
      </w:r>
      <w:r>
        <w:rPr>
          <w:spacing w:val="3"/>
        </w:rPr>
        <w:t> </w:t>
      </w:r>
      <w:r>
        <w:rPr/>
        <w:t>building</w:t>
      </w:r>
      <w:r>
        <w:rPr>
          <w:spacing w:val="3"/>
        </w:rPr>
        <w:t> </w:t>
      </w:r>
      <w:r>
        <w:rPr/>
        <w:t>lines</w:t>
      </w:r>
      <w:r>
        <w:rPr>
          <w:spacing w:val="3"/>
        </w:rPr>
        <w:t> </w:t>
      </w:r>
      <w:r>
        <w:rPr/>
        <w:t>for</w:t>
      </w:r>
      <w:r>
        <w:rPr>
          <w:spacing w:val="6"/>
        </w:rPr>
        <w:t> </w:t>
      </w:r>
      <w:r>
        <w:rPr/>
        <w:t>each</w:t>
      </w:r>
      <w:r>
        <w:rPr>
          <w:spacing w:val="3"/>
        </w:rPr>
        <w:t> </w:t>
      </w:r>
      <w:r>
        <w:rPr>
          <w:spacing w:val="-2"/>
        </w:rPr>
        <w:t>existing</w:t>
      </w:r>
    </w:p>
    <w:p>
      <w:pPr>
        <w:pStyle w:val="BodyText"/>
        <w:spacing w:line="252" w:lineRule="exact"/>
        <w:ind w:left="120"/>
      </w:pPr>
      <w:r>
        <w:rPr/>
        <w:t>and</w:t>
      </w:r>
      <w:r>
        <w:rPr>
          <w:spacing w:val="-3"/>
        </w:rPr>
        <w:t> </w:t>
      </w:r>
      <w:r>
        <w:rPr/>
        <w:t>proposed</w:t>
      </w:r>
      <w:r>
        <w:rPr>
          <w:spacing w:val="-3"/>
        </w:rPr>
        <w:t> </w:t>
      </w:r>
      <w:r>
        <w:rPr/>
        <w:t>building</w:t>
      </w:r>
      <w:r>
        <w:rPr>
          <w:spacing w:val="-3"/>
        </w:rPr>
        <w:t> </w:t>
      </w:r>
      <w:r>
        <w:rPr/>
        <w:t>on</w:t>
      </w:r>
      <w:r>
        <w:rPr>
          <w:spacing w:val="-3"/>
        </w:rPr>
        <w:t> </w:t>
      </w:r>
      <w:r>
        <w:rPr/>
        <w:t>the</w:t>
      </w:r>
      <w:r>
        <w:rPr>
          <w:spacing w:val="-3"/>
        </w:rPr>
        <w:t> </w:t>
      </w:r>
      <w:r>
        <w:rPr>
          <w:spacing w:val="-4"/>
        </w:rPr>
        <w:t>lot;</w:t>
      </w:r>
    </w:p>
    <w:p>
      <w:pPr>
        <w:pStyle w:val="BodyText"/>
      </w:pPr>
    </w:p>
    <w:p>
      <w:pPr>
        <w:pStyle w:val="BodyText"/>
        <w:spacing w:before="1"/>
        <w:ind w:left="120" w:right="114" w:firstLine="3600"/>
        <w:jc w:val="both"/>
      </w:pPr>
      <w:r>
        <w:rPr/>
        <w:t>(gg)</w:t>
      </w:r>
      <w:r>
        <w:rPr>
          <w:spacing w:val="40"/>
        </w:rPr>
        <w:t>  </w:t>
      </w:r>
      <w:r>
        <w:rPr/>
        <w:t>show all existing and proposed points of ingress and</w:t>
      </w:r>
      <w:r>
        <w:rPr>
          <w:spacing w:val="40"/>
        </w:rPr>
        <w:t> </w:t>
      </w:r>
      <w:r>
        <w:rPr/>
        <w:t>egress and estimated peak hour turning movements to and from existing and proposed public and private streets and alleys;</w:t>
      </w:r>
    </w:p>
    <w:p>
      <w:pPr>
        <w:pStyle w:val="BodyText"/>
        <w:tabs>
          <w:tab w:pos="4440" w:val="left" w:leader="none"/>
        </w:tabs>
        <w:spacing w:before="251"/>
        <w:ind w:left="3720"/>
      </w:pPr>
      <w:r>
        <w:rPr>
          <w:spacing w:val="-4"/>
        </w:rPr>
        <w:t>(hh)</w:t>
      </w:r>
      <w:r>
        <w:rPr/>
        <w:tab/>
        <w:t>show</w:t>
      </w:r>
      <w:r>
        <w:rPr>
          <w:spacing w:val="29"/>
        </w:rPr>
        <w:t>  </w:t>
      </w:r>
      <w:r>
        <w:rPr/>
        <w:t>all</w:t>
      </w:r>
      <w:r>
        <w:rPr>
          <w:spacing w:val="30"/>
        </w:rPr>
        <w:t>  </w:t>
      </w:r>
      <w:r>
        <w:rPr/>
        <w:t>existing</w:t>
      </w:r>
      <w:r>
        <w:rPr>
          <w:spacing w:val="30"/>
        </w:rPr>
        <w:t>  </w:t>
      </w:r>
      <w:r>
        <w:rPr/>
        <w:t>and</w:t>
      </w:r>
      <w:r>
        <w:rPr>
          <w:spacing w:val="29"/>
        </w:rPr>
        <w:t>  </w:t>
      </w:r>
      <w:r>
        <w:rPr/>
        <w:t>proposed</w:t>
      </w:r>
      <w:r>
        <w:rPr>
          <w:spacing w:val="30"/>
        </w:rPr>
        <w:t>  </w:t>
      </w:r>
      <w:r>
        <w:rPr/>
        <w:t>median</w:t>
      </w:r>
      <w:r>
        <w:rPr>
          <w:spacing w:val="30"/>
        </w:rPr>
        <w:t>  </w:t>
      </w:r>
      <w:r>
        <w:rPr/>
        <w:t>cuts</w:t>
      </w:r>
      <w:r>
        <w:rPr>
          <w:spacing w:val="30"/>
        </w:rPr>
        <w:t>  </w:t>
      </w:r>
      <w:r>
        <w:rPr>
          <w:spacing w:val="-5"/>
        </w:rPr>
        <w:t>and</w:t>
      </w:r>
    </w:p>
    <w:p>
      <w:pPr>
        <w:pStyle w:val="BodyText"/>
        <w:spacing w:before="1"/>
        <w:ind w:left="120"/>
      </w:pPr>
      <w:r>
        <w:rPr/>
        <w:t>driveways</w:t>
      </w:r>
      <w:r>
        <w:rPr>
          <w:spacing w:val="-6"/>
        </w:rPr>
        <w:t> </w:t>
      </w:r>
      <w:r>
        <w:rPr/>
        <w:t>on</w:t>
      </w:r>
      <w:r>
        <w:rPr>
          <w:spacing w:val="-3"/>
        </w:rPr>
        <w:t> </w:t>
      </w:r>
      <w:r>
        <w:rPr/>
        <w:t>the</w:t>
      </w:r>
      <w:r>
        <w:rPr>
          <w:spacing w:val="-3"/>
        </w:rPr>
        <w:t> </w:t>
      </w:r>
      <w:r>
        <w:rPr>
          <w:spacing w:val="-4"/>
        </w:rPr>
        <w:t>lot;</w:t>
      </w:r>
    </w:p>
    <w:p>
      <w:pPr>
        <w:spacing w:after="0"/>
        <w:sectPr>
          <w:pgSz w:w="12240" w:h="15840"/>
          <w:pgMar w:top="1080" w:bottom="280" w:left="1320" w:right="1320"/>
        </w:sectPr>
      </w:pPr>
    </w:p>
    <w:p>
      <w:pPr>
        <w:pStyle w:val="ListParagraph"/>
        <w:numPr>
          <w:ilvl w:val="3"/>
          <w:numId w:val="29"/>
        </w:numPr>
        <w:tabs>
          <w:tab w:pos="4437" w:val="left" w:leader="none"/>
        </w:tabs>
        <w:spacing w:line="240" w:lineRule="auto" w:before="70" w:after="0"/>
        <w:ind w:left="120" w:right="115" w:firstLine="3600"/>
        <w:jc w:val="both"/>
        <w:rPr>
          <w:sz w:val="22"/>
        </w:rPr>
      </w:pPr>
      <w:r>
        <w:rPr>
          <w:sz w:val="22"/>
        </w:rPr>
        <w:t>show all existing and proposed off-street parking and loading areas, indicating the general dimensions of parking bays, aisles, and driveways, and the number</w:t>
      </w:r>
      <w:r>
        <w:rPr>
          <w:spacing w:val="40"/>
          <w:sz w:val="22"/>
        </w:rPr>
        <w:t> </w:t>
      </w:r>
      <w:r>
        <w:rPr>
          <w:sz w:val="22"/>
        </w:rPr>
        <w:t>of cars to be accommodated in each row of parking spaces;</w:t>
      </w:r>
    </w:p>
    <w:p>
      <w:pPr>
        <w:pStyle w:val="BodyText"/>
        <w:spacing w:before="1"/>
      </w:pPr>
    </w:p>
    <w:p>
      <w:pPr>
        <w:pStyle w:val="BodyText"/>
        <w:ind w:left="119" w:right="115" w:firstLine="3600"/>
        <w:jc w:val="both"/>
      </w:pPr>
      <w:r>
        <w:rPr/>
        <w:t>(jj)</w:t>
      </w:r>
      <w:r>
        <w:rPr>
          <w:spacing w:val="40"/>
        </w:rPr>
        <w:t>  </w:t>
      </w:r>
      <w:r>
        <w:rPr/>
        <w:t>show all existing and proposed provisions for pedestrian circulation on the lot, including sidewalks, walkways, crosswalks, and pedestrian plazas;</w:t>
      </w:r>
    </w:p>
    <w:p>
      <w:pPr>
        <w:pStyle w:val="BodyText"/>
        <w:spacing w:before="252"/>
        <w:ind w:left="120" w:right="116" w:firstLine="3599"/>
        <w:jc w:val="both"/>
      </w:pPr>
      <w:r>
        <w:rPr/>
        <w:t>(kk)</w:t>
      </w:r>
      <w:r>
        <w:rPr>
          <w:spacing w:val="40"/>
        </w:rPr>
        <w:t>  </w:t>
      </w:r>
      <w:r>
        <w:rPr/>
        <w:t>show the existing and proposed topography of the lot</w:t>
      </w:r>
      <w:r>
        <w:rPr>
          <w:spacing w:val="40"/>
        </w:rPr>
        <w:t> </w:t>
      </w:r>
      <w:r>
        <w:rPr/>
        <w:t>using contours at intervals of two feet or less. Existing contours must be shown with dashed lines; proposed contours must be shown with solid lines;</w:t>
      </w:r>
    </w:p>
    <w:p>
      <w:pPr>
        <w:pStyle w:val="BodyText"/>
        <w:tabs>
          <w:tab w:pos="4440" w:val="left" w:leader="none"/>
        </w:tabs>
        <w:spacing w:before="251"/>
        <w:ind w:left="3720"/>
      </w:pPr>
      <w:r>
        <w:rPr>
          <w:spacing w:val="-4"/>
        </w:rPr>
        <w:t>(ll)</w:t>
      </w:r>
      <w:r>
        <w:rPr/>
        <w:tab/>
        <w:t>show</w:t>
      </w:r>
      <w:r>
        <w:rPr>
          <w:spacing w:val="18"/>
        </w:rPr>
        <w:t> </w:t>
      </w:r>
      <w:r>
        <w:rPr/>
        <w:t>the</w:t>
      </w:r>
      <w:r>
        <w:rPr>
          <w:spacing w:val="20"/>
        </w:rPr>
        <w:t> </w:t>
      </w:r>
      <w:r>
        <w:rPr/>
        <w:t>existing</w:t>
      </w:r>
      <w:r>
        <w:rPr>
          <w:spacing w:val="22"/>
        </w:rPr>
        <w:t> </w:t>
      </w:r>
      <w:r>
        <w:rPr/>
        <w:t>and</w:t>
      </w:r>
      <w:r>
        <w:rPr>
          <w:spacing w:val="21"/>
        </w:rPr>
        <w:t> </w:t>
      </w:r>
      <w:r>
        <w:rPr/>
        <w:t>proposed</w:t>
      </w:r>
      <w:r>
        <w:rPr>
          <w:spacing w:val="19"/>
        </w:rPr>
        <w:t> </w:t>
      </w:r>
      <w:r>
        <w:rPr/>
        <w:t>locations</w:t>
      </w:r>
      <w:r>
        <w:rPr>
          <w:spacing w:val="20"/>
        </w:rPr>
        <w:t> </w:t>
      </w:r>
      <w:r>
        <w:rPr/>
        <w:t>for</w:t>
      </w:r>
      <w:r>
        <w:rPr>
          <w:spacing w:val="20"/>
        </w:rPr>
        <w:t> </w:t>
      </w:r>
      <w:r>
        <w:rPr>
          <w:spacing w:val="-2"/>
        </w:rPr>
        <w:t>municipal</w:t>
      </w:r>
    </w:p>
    <w:p>
      <w:pPr>
        <w:pStyle w:val="BodyText"/>
        <w:spacing w:before="2"/>
        <w:ind w:left="120"/>
      </w:pPr>
      <w:r>
        <w:rPr/>
        <w:t>solid</w:t>
      </w:r>
      <w:r>
        <w:rPr>
          <w:spacing w:val="-3"/>
        </w:rPr>
        <w:t> </w:t>
      </w:r>
      <w:r>
        <w:rPr/>
        <w:t>waste</w:t>
      </w:r>
      <w:r>
        <w:rPr>
          <w:spacing w:val="-3"/>
        </w:rPr>
        <w:t> </w:t>
      </w:r>
      <w:r>
        <w:rPr/>
        <w:t>containers</w:t>
      </w:r>
      <w:r>
        <w:rPr>
          <w:spacing w:val="-4"/>
        </w:rPr>
        <w:t> </w:t>
      </w:r>
      <w:r>
        <w:rPr/>
        <w:t>and</w:t>
      </w:r>
      <w:r>
        <w:rPr>
          <w:spacing w:val="-5"/>
        </w:rPr>
        <w:t> </w:t>
      </w:r>
      <w:r>
        <w:rPr>
          <w:spacing w:val="-2"/>
        </w:rPr>
        <w:t>receptacles;</w:t>
      </w:r>
    </w:p>
    <w:p>
      <w:pPr>
        <w:pStyle w:val="BodyText"/>
      </w:pPr>
    </w:p>
    <w:p>
      <w:pPr>
        <w:pStyle w:val="BodyText"/>
        <w:ind w:left="120" w:right="115" w:firstLine="3600"/>
        <w:jc w:val="both"/>
      </w:pPr>
      <w:r>
        <w:rPr/>
        <w:t>(mm)</w:t>
      </w:r>
      <w:r>
        <w:rPr>
          <w:spacing w:val="40"/>
        </w:rPr>
        <w:t> </w:t>
      </w:r>
      <w:r>
        <w:rPr/>
        <w:t>show</w:t>
      </w:r>
      <w:r>
        <w:rPr>
          <w:spacing w:val="40"/>
        </w:rPr>
        <w:t> </w:t>
      </w:r>
      <w:r>
        <w:rPr/>
        <w:t>surrounding</w:t>
      </w:r>
      <w:r>
        <w:rPr>
          <w:spacing w:val="40"/>
        </w:rPr>
        <w:t> </w:t>
      </w:r>
      <w:r>
        <w:rPr/>
        <w:t>properties</w:t>
      </w:r>
      <w:r>
        <w:rPr>
          <w:spacing w:val="40"/>
        </w:rPr>
        <w:t> </w:t>
      </w:r>
      <w:r>
        <w:rPr/>
        <w:t>and</w:t>
      </w:r>
      <w:r>
        <w:rPr>
          <w:spacing w:val="40"/>
        </w:rPr>
        <w:t> </w:t>
      </w:r>
      <w:r>
        <w:rPr/>
        <w:t>the</w:t>
      </w:r>
      <w:r>
        <w:rPr>
          <w:spacing w:val="40"/>
        </w:rPr>
        <w:t> </w:t>
      </w:r>
      <w:r>
        <w:rPr/>
        <w:t>approximate location</w:t>
      </w:r>
      <w:r>
        <w:rPr>
          <w:spacing w:val="-2"/>
        </w:rPr>
        <w:t> </w:t>
      </w:r>
      <w:r>
        <w:rPr/>
        <w:t>of</w:t>
      </w:r>
      <w:r>
        <w:rPr>
          <w:spacing w:val="-1"/>
        </w:rPr>
        <w:t> </w:t>
      </w:r>
      <w:r>
        <w:rPr/>
        <w:t>buildings</w:t>
      </w:r>
      <w:r>
        <w:rPr>
          <w:spacing w:val="-2"/>
        </w:rPr>
        <w:t> </w:t>
      </w:r>
      <w:r>
        <w:rPr/>
        <w:t>within</w:t>
      </w:r>
      <w:r>
        <w:rPr>
          <w:spacing w:val="-5"/>
        </w:rPr>
        <w:t> </w:t>
      </w:r>
      <w:r>
        <w:rPr/>
        <w:t>a</w:t>
      </w:r>
      <w:r>
        <w:rPr>
          <w:spacing w:val="-2"/>
        </w:rPr>
        <w:t> </w:t>
      </w:r>
      <w:r>
        <w:rPr/>
        <w:t>distance</w:t>
      </w:r>
      <w:r>
        <w:rPr>
          <w:spacing w:val="-2"/>
        </w:rPr>
        <w:t> </w:t>
      </w:r>
      <w:r>
        <w:rPr/>
        <w:t>of</w:t>
      </w:r>
      <w:r>
        <w:rPr>
          <w:spacing w:val="-1"/>
        </w:rPr>
        <w:t> </w:t>
      </w:r>
      <w:r>
        <w:rPr/>
        <w:t>250</w:t>
      </w:r>
      <w:r>
        <w:rPr>
          <w:spacing w:val="-5"/>
        </w:rPr>
        <w:t> </w:t>
      </w:r>
      <w:r>
        <w:rPr/>
        <w:t>feet</w:t>
      </w:r>
      <w:r>
        <w:rPr>
          <w:spacing w:val="-1"/>
        </w:rPr>
        <w:t> </w:t>
      </w:r>
      <w:r>
        <w:rPr/>
        <w:t>of</w:t>
      </w:r>
      <w:r>
        <w:rPr>
          <w:spacing w:val="-1"/>
        </w:rPr>
        <w:t> </w:t>
      </w:r>
      <w:r>
        <w:rPr/>
        <w:t>the</w:t>
      </w:r>
      <w:r>
        <w:rPr>
          <w:spacing w:val="-2"/>
        </w:rPr>
        <w:t> </w:t>
      </w:r>
      <w:r>
        <w:rPr/>
        <w:t>lot,</w:t>
      </w:r>
      <w:r>
        <w:rPr>
          <w:spacing w:val="-5"/>
        </w:rPr>
        <w:t> </w:t>
      </w:r>
      <w:r>
        <w:rPr/>
        <w:t>indicating</w:t>
      </w:r>
      <w:r>
        <w:rPr>
          <w:spacing w:val="-2"/>
        </w:rPr>
        <w:t> </w:t>
      </w:r>
      <w:r>
        <w:rPr/>
        <w:t>the</w:t>
      </w:r>
      <w:r>
        <w:rPr>
          <w:spacing w:val="-2"/>
        </w:rPr>
        <w:t> </w:t>
      </w:r>
      <w:r>
        <w:rPr/>
        <w:t>use(s)</w:t>
      </w:r>
      <w:r>
        <w:rPr>
          <w:spacing w:val="-1"/>
        </w:rPr>
        <w:t> </w:t>
      </w:r>
      <w:r>
        <w:rPr/>
        <w:t>on</w:t>
      </w:r>
      <w:r>
        <w:rPr>
          <w:spacing w:val="-2"/>
        </w:rPr>
        <w:t> </w:t>
      </w:r>
      <w:r>
        <w:rPr/>
        <w:t>each</w:t>
      </w:r>
      <w:r>
        <w:rPr>
          <w:spacing w:val="-2"/>
        </w:rPr>
        <w:t> </w:t>
      </w:r>
      <w:r>
        <w:rPr/>
        <w:t>lot.</w:t>
      </w:r>
      <w:r>
        <w:rPr>
          <w:spacing w:val="-2"/>
        </w:rPr>
        <w:t> </w:t>
      </w:r>
      <w:r>
        <w:rPr/>
        <w:t>Surrounding properties may be drawn at a smaller scale than that required under Subparagraph (D);</w:t>
      </w:r>
    </w:p>
    <w:p>
      <w:pPr>
        <w:pStyle w:val="BodyText"/>
        <w:spacing w:before="251"/>
        <w:ind w:left="120" w:right="115" w:firstLine="3599"/>
        <w:jc w:val="both"/>
      </w:pPr>
      <w:r>
        <w:rPr/>
        <w:t>(nn)</w:t>
      </w:r>
      <w:r>
        <w:rPr>
          <w:spacing w:val="80"/>
          <w:w w:val="150"/>
        </w:rPr>
        <w:t> </w:t>
      </w:r>
      <w:r>
        <w:rPr/>
        <w:t>show the existing and proposed locations for all building entrances, exits, service areas, and windows;</w:t>
      </w:r>
    </w:p>
    <w:p>
      <w:pPr>
        <w:pStyle w:val="BodyText"/>
        <w:spacing w:before="2"/>
      </w:pPr>
    </w:p>
    <w:p>
      <w:pPr>
        <w:pStyle w:val="BodyText"/>
        <w:ind w:left="120" w:right="116" w:firstLine="3599"/>
        <w:jc w:val="both"/>
      </w:pPr>
      <w:r>
        <w:rPr/>
        <w:t>(oo)</w:t>
      </w:r>
      <w:r>
        <w:rPr>
          <w:spacing w:val="80"/>
        </w:rPr>
        <w:t>  </w:t>
      </w:r>
      <w:r>
        <w:rPr/>
        <w:t>show the location and indicate the type, size, and height</w:t>
      </w:r>
      <w:r>
        <w:rPr>
          <w:spacing w:val="40"/>
        </w:rPr>
        <w:t> </w:t>
      </w:r>
      <w:r>
        <w:rPr/>
        <w:t>of perimeter fencing, screening, and buffering elements proposed or required;</w:t>
      </w:r>
    </w:p>
    <w:p>
      <w:pPr>
        <w:pStyle w:val="BodyText"/>
        <w:tabs>
          <w:tab w:pos="4440" w:val="left" w:leader="none"/>
        </w:tabs>
        <w:spacing w:line="252" w:lineRule="exact" w:before="252"/>
        <w:ind w:left="3720"/>
      </w:pPr>
      <w:r>
        <w:rPr>
          <w:spacing w:val="-4"/>
        </w:rPr>
        <w:t>(pp)</w:t>
      </w:r>
      <w:r>
        <w:rPr/>
        <w:tab/>
        <w:t>show</w:t>
      </w:r>
      <w:r>
        <w:rPr>
          <w:spacing w:val="13"/>
        </w:rPr>
        <w:t> </w:t>
      </w:r>
      <w:r>
        <w:rPr/>
        <w:t>the</w:t>
      </w:r>
      <w:r>
        <w:rPr>
          <w:spacing w:val="16"/>
        </w:rPr>
        <w:t> </w:t>
      </w:r>
      <w:r>
        <w:rPr/>
        <w:t>existing</w:t>
      </w:r>
      <w:r>
        <w:rPr>
          <w:spacing w:val="17"/>
        </w:rPr>
        <w:t> </w:t>
      </w:r>
      <w:r>
        <w:rPr/>
        <w:t>and</w:t>
      </w:r>
      <w:r>
        <w:rPr>
          <w:spacing w:val="16"/>
        </w:rPr>
        <w:t> </w:t>
      </w:r>
      <w:r>
        <w:rPr/>
        <w:t>proposed</w:t>
      </w:r>
      <w:r>
        <w:rPr>
          <w:spacing w:val="17"/>
        </w:rPr>
        <w:t> </w:t>
      </w:r>
      <w:r>
        <w:rPr/>
        <w:t>locations</w:t>
      </w:r>
      <w:r>
        <w:rPr>
          <w:spacing w:val="19"/>
        </w:rPr>
        <w:t> </w:t>
      </w:r>
      <w:r>
        <w:rPr/>
        <w:t>of</w:t>
      </w:r>
      <w:r>
        <w:rPr>
          <w:spacing w:val="17"/>
        </w:rPr>
        <w:t> </w:t>
      </w:r>
      <w:r>
        <w:rPr/>
        <w:t>all</w:t>
      </w:r>
      <w:r>
        <w:rPr>
          <w:spacing w:val="20"/>
        </w:rPr>
        <w:t> </w:t>
      </w:r>
      <w:r>
        <w:rPr>
          <w:spacing w:val="-2"/>
        </w:rPr>
        <w:t>outdoor</w:t>
      </w:r>
    </w:p>
    <w:p>
      <w:pPr>
        <w:pStyle w:val="BodyText"/>
        <w:spacing w:line="252" w:lineRule="exact"/>
        <w:ind w:left="120"/>
      </w:pPr>
      <w:r>
        <w:rPr>
          <w:spacing w:val="-2"/>
        </w:rPr>
        <w:t>loudspeakers;</w:t>
      </w:r>
    </w:p>
    <w:p>
      <w:pPr>
        <w:pStyle w:val="BodyText"/>
        <w:spacing w:before="1"/>
      </w:pPr>
    </w:p>
    <w:p>
      <w:pPr>
        <w:pStyle w:val="BodyText"/>
        <w:tabs>
          <w:tab w:pos="4440" w:val="left" w:leader="none"/>
        </w:tabs>
        <w:ind w:left="121" w:right="118" w:firstLine="3599"/>
      </w:pPr>
      <w:r>
        <w:rPr>
          <w:spacing w:val="-4"/>
        </w:rPr>
        <w:t>(qq)</w:t>
      </w:r>
      <w:r>
        <w:rPr/>
        <w:tab/>
        <w:t>show</w:t>
      </w:r>
      <w:r>
        <w:rPr>
          <w:spacing w:val="80"/>
        </w:rPr>
        <w:t> </w:t>
      </w:r>
      <w:r>
        <w:rPr/>
        <w:t>the</w:t>
      </w:r>
      <w:r>
        <w:rPr>
          <w:spacing w:val="80"/>
        </w:rPr>
        <w:t> </w:t>
      </w:r>
      <w:r>
        <w:rPr/>
        <w:t>existing</w:t>
      </w:r>
      <w:r>
        <w:rPr>
          <w:spacing w:val="80"/>
        </w:rPr>
        <w:t> </w:t>
      </w:r>
      <w:r>
        <w:rPr/>
        <w:t>and</w:t>
      </w:r>
      <w:r>
        <w:rPr>
          <w:spacing w:val="80"/>
        </w:rPr>
        <w:t> </w:t>
      </w:r>
      <w:r>
        <w:rPr/>
        <w:t>proposed</w:t>
      </w:r>
      <w:r>
        <w:rPr>
          <w:spacing w:val="80"/>
        </w:rPr>
        <w:t> </w:t>
      </w:r>
      <w:r>
        <w:rPr/>
        <w:t>locations</w:t>
      </w:r>
      <w:r>
        <w:rPr>
          <w:spacing w:val="80"/>
        </w:rPr>
        <w:t> </w:t>
      </w:r>
      <w:r>
        <w:rPr/>
        <w:t>for</w:t>
      </w:r>
      <w:r>
        <w:rPr>
          <w:spacing w:val="80"/>
        </w:rPr>
        <w:t> </w:t>
      </w:r>
      <w:r>
        <w:rPr/>
        <w:t>all</w:t>
      </w:r>
      <w:r>
        <w:rPr>
          <w:spacing w:val="80"/>
        </w:rPr>
        <w:t> </w:t>
      </w:r>
      <w:r>
        <w:rPr/>
        <w:t>mechanical equipment capable of producing high levels of noise; and</w:t>
      </w:r>
    </w:p>
    <w:p>
      <w:pPr>
        <w:pStyle w:val="BodyText"/>
        <w:tabs>
          <w:tab w:pos="4441" w:val="left" w:leader="none"/>
        </w:tabs>
        <w:spacing w:before="252"/>
        <w:ind w:left="121" w:right="114" w:firstLine="3599"/>
      </w:pPr>
      <w:r>
        <w:rPr>
          <w:spacing w:val="-4"/>
        </w:rPr>
        <w:t>(rr)</w:t>
      </w:r>
      <w:r>
        <w:rPr/>
        <w:tab/>
        <w:t>contain</w:t>
      </w:r>
      <w:r>
        <w:rPr>
          <w:spacing w:val="28"/>
        </w:rPr>
        <w:t> </w:t>
      </w:r>
      <w:r>
        <w:rPr/>
        <w:t>any</w:t>
      </w:r>
      <w:r>
        <w:rPr>
          <w:spacing w:val="31"/>
        </w:rPr>
        <w:t> </w:t>
      </w:r>
      <w:r>
        <w:rPr/>
        <w:t>other</w:t>
      </w:r>
      <w:r>
        <w:rPr>
          <w:spacing w:val="29"/>
        </w:rPr>
        <w:t> </w:t>
      </w:r>
      <w:r>
        <w:rPr/>
        <w:t>reasonable</w:t>
      </w:r>
      <w:r>
        <w:rPr>
          <w:spacing w:val="29"/>
        </w:rPr>
        <w:t> </w:t>
      </w:r>
      <w:r>
        <w:rPr/>
        <w:t>and</w:t>
      </w:r>
      <w:r>
        <w:rPr>
          <w:spacing w:val="31"/>
        </w:rPr>
        <w:t> </w:t>
      </w:r>
      <w:r>
        <w:rPr/>
        <w:t>pertinent</w:t>
      </w:r>
      <w:r>
        <w:rPr>
          <w:spacing w:val="29"/>
        </w:rPr>
        <w:t> </w:t>
      </w:r>
      <w:r>
        <w:rPr/>
        <w:t>information that the director determines to be necessary for site plan review.</w:t>
      </w:r>
    </w:p>
    <w:p>
      <w:pPr>
        <w:pStyle w:val="BodyText"/>
        <w:spacing w:before="1"/>
      </w:pPr>
    </w:p>
    <w:p>
      <w:pPr>
        <w:pStyle w:val="ListParagraph"/>
        <w:numPr>
          <w:ilvl w:val="2"/>
          <w:numId w:val="29"/>
        </w:numPr>
        <w:tabs>
          <w:tab w:pos="2999" w:val="left" w:leader="none"/>
        </w:tabs>
        <w:spacing w:line="240" w:lineRule="auto" w:before="0" w:after="0"/>
        <w:ind w:left="2999" w:right="0" w:hanging="719"/>
        <w:jc w:val="left"/>
        <w:rPr>
          <w:sz w:val="22"/>
        </w:rPr>
      </w:pPr>
      <w:r>
        <w:rPr>
          <w:sz w:val="22"/>
          <w:u w:val="single"/>
        </w:rPr>
        <w:t>Review</w:t>
      </w:r>
      <w:r>
        <w:rPr>
          <w:spacing w:val="-1"/>
          <w:sz w:val="22"/>
          <w:u w:val="single"/>
        </w:rPr>
        <w:t> </w:t>
      </w:r>
      <w:r>
        <w:rPr>
          <w:sz w:val="22"/>
          <w:u w:val="single"/>
        </w:rPr>
        <w:t>by</w:t>
      </w:r>
      <w:r>
        <w:rPr>
          <w:spacing w:val="-3"/>
          <w:sz w:val="22"/>
          <w:u w:val="single"/>
        </w:rPr>
        <w:t> </w:t>
      </w:r>
      <w:r>
        <w:rPr>
          <w:sz w:val="22"/>
          <w:u w:val="single"/>
        </w:rPr>
        <w:t>the</w:t>
      </w:r>
      <w:r>
        <w:rPr>
          <w:spacing w:val="-1"/>
          <w:sz w:val="22"/>
          <w:u w:val="single"/>
        </w:rPr>
        <w:t> </w:t>
      </w:r>
      <w:r>
        <w:rPr>
          <w:spacing w:val="-2"/>
          <w:sz w:val="22"/>
          <w:u w:val="single"/>
        </w:rPr>
        <w:t>director</w:t>
      </w:r>
      <w:r>
        <w:rPr>
          <w:spacing w:val="-2"/>
          <w:sz w:val="22"/>
          <w:u w:val="none"/>
        </w:rPr>
        <w:t>.</w:t>
      </w:r>
    </w:p>
    <w:p>
      <w:pPr>
        <w:pStyle w:val="BodyText"/>
      </w:pPr>
    </w:p>
    <w:p>
      <w:pPr>
        <w:pStyle w:val="ListParagraph"/>
        <w:numPr>
          <w:ilvl w:val="3"/>
          <w:numId w:val="29"/>
        </w:numPr>
        <w:tabs>
          <w:tab w:pos="3717" w:val="left" w:leader="none"/>
        </w:tabs>
        <w:spacing w:line="240" w:lineRule="auto" w:before="1" w:after="0"/>
        <w:ind w:left="120" w:right="114" w:firstLine="2879"/>
        <w:jc w:val="both"/>
        <w:rPr>
          <w:sz w:val="22"/>
        </w:rPr>
      </w:pPr>
      <w:r>
        <w:rPr>
          <w:sz w:val="22"/>
        </w:rPr>
        <w:t>Upon the filing of a complete application for review of a site</w:t>
      </w:r>
      <w:r>
        <w:rPr>
          <w:spacing w:val="40"/>
          <w:sz w:val="22"/>
        </w:rPr>
        <w:t> </w:t>
      </w:r>
      <w:r>
        <w:rPr>
          <w:sz w:val="22"/>
        </w:rPr>
        <w:t>plan and a complete site plan submission, the director of development services shall promptly forward</w:t>
      </w:r>
      <w:r>
        <w:rPr>
          <w:spacing w:val="40"/>
          <w:sz w:val="22"/>
        </w:rPr>
        <w:t> </w:t>
      </w:r>
      <w:r>
        <w:rPr>
          <w:sz w:val="22"/>
        </w:rPr>
        <w:t>one copy of each to the directors of public works and transportation and health and human services for their review and comments. The directors of public works and transportation and health and human services shall review the application and submission and return written recommendations to the director</w:t>
      </w:r>
      <w:r>
        <w:rPr>
          <w:spacing w:val="40"/>
          <w:sz w:val="22"/>
        </w:rPr>
        <w:t> </w:t>
      </w:r>
      <w:r>
        <w:rPr>
          <w:sz w:val="22"/>
        </w:rPr>
        <w:t>of development services within 15 calendar days of the filing date.</w:t>
      </w:r>
    </w:p>
    <w:p>
      <w:pPr>
        <w:pStyle w:val="ListParagraph"/>
        <w:numPr>
          <w:ilvl w:val="3"/>
          <w:numId w:val="29"/>
        </w:numPr>
        <w:tabs>
          <w:tab w:pos="3717" w:val="left" w:leader="none"/>
        </w:tabs>
        <w:spacing w:line="240" w:lineRule="auto" w:before="252" w:after="0"/>
        <w:ind w:left="120" w:right="114" w:firstLine="2880"/>
        <w:jc w:val="both"/>
        <w:rPr>
          <w:sz w:val="22"/>
        </w:rPr>
      </w:pPr>
      <w:r>
        <w:rPr>
          <w:sz w:val="22"/>
        </w:rPr>
        <w:t>The director shall make a decision regarding the application and submission within 30 calendar days of the filing date. That decision must take one of three forms:</w:t>
      </w:r>
    </w:p>
    <w:p>
      <w:pPr>
        <w:pStyle w:val="BodyText"/>
      </w:pPr>
    </w:p>
    <w:p>
      <w:pPr>
        <w:pStyle w:val="BodyText"/>
        <w:tabs>
          <w:tab w:pos="4440" w:val="left" w:leader="none"/>
        </w:tabs>
        <w:ind w:left="3720"/>
      </w:pPr>
      <w:r>
        <w:rPr>
          <w:spacing w:val="-4"/>
        </w:rPr>
        <w:t>(aa)</w:t>
      </w:r>
      <w:r>
        <w:rPr/>
        <w:tab/>
        <w:t>Approval,</w:t>
      </w:r>
      <w:r>
        <w:rPr>
          <w:spacing w:val="-3"/>
        </w:rPr>
        <w:t> </w:t>
      </w:r>
      <w:r>
        <w:rPr/>
        <w:t>no</w:t>
      </w:r>
      <w:r>
        <w:rPr>
          <w:spacing w:val="-4"/>
        </w:rPr>
        <w:t> </w:t>
      </w:r>
      <w:r>
        <w:rPr>
          <w:spacing w:val="-2"/>
        </w:rPr>
        <w:t>conditions.</w:t>
      </w:r>
    </w:p>
    <w:p>
      <w:pPr>
        <w:pStyle w:val="BodyText"/>
      </w:pPr>
    </w:p>
    <w:p>
      <w:pPr>
        <w:pStyle w:val="BodyText"/>
        <w:tabs>
          <w:tab w:pos="4440" w:val="left" w:leader="none"/>
        </w:tabs>
        <w:spacing w:line="480" w:lineRule="auto"/>
        <w:ind w:left="3720" w:right="1795"/>
      </w:pPr>
      <w:r>
        <w:rPr>
          <w:spacing w:val="-4"/>
        </w:rPr>
        <w:t>(bb)</w:t>
      </w:r>
      <w:r>
        <w:rPr/>
        <w:tab/>
        <w:t>Approval,</w:t>
      </w:r>
      <w:r>
        <w:rPr>
          <w:spacing w:val="-9"/>
        </w:rPr>
        <w:t> </w:t>
      </w:r>
      <w:r>
        <w:rPr/>
        <w:t>subject</w:t>
      </w:r>
      <w:r>
        <w:rPr>
          <w:spacing w:val="-11"/>
        </w:rPr>
        <w:t> </w:t>
      </w:r>
      <w:r>
        <w:rPr/>
        <w:t>to</w:t>
      </w:r>
      <w:r>
        <w:rPr>
          <w:spacing w:val="-9"/>
        </w:rPr>
        <w:t> </w:t>
      </w:r>
      <w:r>
        <w:rPr/>
        <w:t>conditions</w:t>
      </w:r>
      <w:r>
        <w:rPr>
          <w:spacing w:val="-9"/>
        </w:rPr>
        <w:t> </w:t>
      </w:r>
      <w:r>
        <w:rPr/>
        <w:t>noted. </w:t>
      </w:r>
      <w:r>
        <w:rPr>
          <w:spacing w:val="-4"/>
        </w:rPr>
        <w:t>(cc)</w:t>
      </w:r>
      <w:r>
        <w:rPr/>
        <w:tab/>
      </w:r>
      <w:r>
        <w:rPr>
          <w:spacing w:val="-2"/>
        </w:rPr>
        <w:t>Denial.</w:t>
      </w:r>
    </w:p>
    <w:p>
      <w:pPr>
        <w:spacing w:after="0" w:line="480" w:lineRule="auto"/>
        <w:sectPr>
          <w:pgSz w:w="12240" w:h="15840"/>
          <w:pgMar w:top="1080" w:bottom="280" w:left="1320" w:right="1320"/>
        </w:sectPr>
      </w:pPr>
    </w:p>
    <w:p>
      <w:pPr>
        <w:pStyle w:val="ListParagraph"/>
        <w:numPr>
          <w:ilvl w:val="3"/>
          <w:numId w:val="29"/>
        </w:numPr>
        <w:tabs>
          <w:tab w:pos="3716" w:val="left" w:leader="none"/>
        </w:tabs>
        <w:spacing w:line="240" w:lineRule="auto" w:before="70" w:after="0"/>
        <w:ind w:left="120" w:right="114" w:firstLine="2879"/>
        <w:jc w:val="both"/>
        <w:rPr>
          <w:sz w:val="22"/>
        </w:rPr>
      </w:pPr>
      <w:r>
        <w:rPr>
          <w:sz w:val="22"/>
        </w:rPr>
        <w:t>If the director fails to make a decision regarding the application and submission within 30 calendar days of the filing date, the application and submission are considered to be approved subject to compliance with all applicable city codes, ordinances, rules, and regulations.</w:t>
      </w:r>
    </w:p>
    <w:p>
      <w:pPr>
        <w:pStyle w:val="BodyText"/>
        <w:spacing w:before="1"/>
      </w:pPr>
    </w:p>
    <w:p>
      <w:pPr>
        <w:pStyle w:val="ListParagraph"/>
        <w:numPr>
          <w:ilvl w:val="3"/>
          <w:numId w:val="29"/>
        </w:numPr>
        <w:tabs>
          <w:tab w:pos="3716" w:val="left" w:leader="none"/>
        </w:tabs>
        <w:spacing w:line="240" w:lineRule="auto" w:before="0" w:after="0"/>
        <w:ind w:left="120" w:right="115" w:firstLine="2879"/>
        <w:jc w:val="both"/>
        <w:rPr>
          <w:sz w:val="22"/>
        </w:rPr>
      </w:pPr>
      <w:r>
        <w:rPr>
          <w:sz w:val="22"/>
        </w:rPr>
        <w:t>The time periods in Subparagraphs (F)(i), (F)(ii), and (F)(iii) do not</w:t>
      </w:r>
      <w:r>
        <w:rPr>
          <w:spacing w:val="-1"/>
          <w:sz w:val="22"/>
        </w:rPr>
        <w:t> </w:t>
      </w:r>
      <w:r>
        <w:rPr>
          <w:sz w:val="22"/>
        </w:rPr>
        <w:t>begin</w:t>
      </w:r>
      <w:r>
        <w:rPr>
          <w:spacing w:val="-5"/>
          <w:sz w:val="22"/>
        </w:rPr>
        <w:t> </w:t>
      </w:r>
      <w:r>
        <w:rPr>
          <w:sz w:val="22"/>
        </w:rPr>
        <w:t>to</w:t>
      </w:r>
      <w:r>
        <w:rPr>
          <w:spacing w:val="-2"/>
          <w:sz w:val="22"/>
        </w:rPr>
        <w:t> </w:t>
      </w:r>
      <w:r>
        <w:rPr>
          <w:sz w:val="22"/>
        </w:rPr>
        <w:t>run</w:t>
      </w:r>
      <w:r>
        <w:rPr>
          <w:spacing w:val="-5"/>
          <w:sz w:val="22"/>
        </w:rPr>
        <w:t> </w:t>
      </w:r>
      <w:r>
        <w:rPr>
          <w:sz w:val="22"/>
        </w:rPr>
        <w:t>until</w:t>
      </w:r>
      <w:r>
        <w:rPr>
          <w:spacing w:val="-4"/>
          <w:sz w:val="22"/>
        </w:rPr>
        <w:t> </w:t>
      </w:r>
      <w:r>
        <w:rPr>
          <w:sz w:val="22"/>
        </w:rPr>
        <w:t>the</w:t>
      </w:r>
      <w:r>
        <w:rPr>
          <w:spacing w:val="-2"/>
          <w:sz w:val="22"/>
        </w:rPr>
        <w:t> </w:t>
      </w:r>
      <w:r>
        <w:rPr>
          <w:sz w:val="22"/>
        </w:rPr>
        <w:t>applicant</w:t>
      </w:r>
      <w:r>
        <w:rPr>
          <w:spacing w:val="-1"/>
          <w:sz w:val="22"/>
        </w:rPr>
        <w:t> </w:t>
      </w:r>
      <w:r>
        <w:rPr>
          <w:sz w:val="22"/>
        </w:rPr>
        <w:t>provides</w:t>
      </w:r>
      <w:r>
        <w:rPr>
          <w:spacing w:val="-2"/>
          <w:sz w:val="22"/>
        </w:rPr>
        <w:t> </w:t>
      </w:r>
      <w:r>
        <w:rPr>
          <w:sz w:val="22"/>
        </w:rPr>
        <w:t>all</w:t>
      </w:r>
      <w:r>
        <w:rPr>
          <w:spacing w:val="-1"/>
          <w:sz w:val="22"/>
        </w:rPr>
        <w:t> </w:t>
      </w:r>
      <w:r>
        <w:rPr>
          <w:sz w:val="22"/>
        </w:rPr>
        <w:t>of</w:t>
      </w:r>
      <w:r>
        <w:rPr>
          <w:spacing w:val="-1"/>
          <w:sz w:val="22"/>
        </w:rPr>
        <w:t> </w:t>
      </w:r>
      <w:r>
        <w:rPr>
          <w:sz w:val="22"/>
        </w:rPr>
        <w:t>the</w:t>
      </w:r>
      <w:r>
        <w:rPr>
          <w:spacing w:val="-2"/>
          <w:sz w:val="22"/>
        </w:rPr>
        <w:t> </w:t>
      </w:r>
      <w:r>
        <w:rPr>
          <w:sz w:val="22"/>
        </w:rPr>
        <w:t>information</w:t>
      </w:r>
      <w:r>
        <w:rPr>
          <w:spacing w:val="-2"/>
          <w:sz w:val="22"/>
        </w:rPr>
        <w:t> </w:t>
      </w:r>
      <w:r>
        <w:rPr>
          <w:sz w:val="22"/>
        </w:rPr>
        <w:t>required</w:t>
      </w:r>
      <w:r>
        <w:rPr>
          <w:spacing w:val="-5"/>
          <w:sz w:val="22"/>
        </w:rPr>
        <w:t> </w:t>
      </w:r>
      <w:r>
        <w:rPr>
          <w:sz w:val="22"/>
        </w:rPr>
        <w:t>in</w:t>
      </w:r>
      <w:r>
        <w:rPr>
          <w:spacing w:val="-2"/>
          <w:sz w:val="22"/>
        </w:rPr>
        <w:t> </w:t>
      </w:r>
      <w:r>
        <w:rPr>
          <w:sz w:val="22"/>
        </w:rPr>
        <w:t>Subparagraphs</w:t>
      </w:r>
      <w:r>
        <w:rPr>
          <w:spacing w:val="-2"/>
          <w:sz w:val="22"/>
        </w:rPr>
        <w:t> </w:t>
      </w:r>
      <w:r>
        <w:rPr>
          <w:sz w:val="22"/>
        </w:rPr>
        <w:t>(C),</w:t>
      </w:r>
      <w:r>
        <w:rPr>
          <w:spacing w:val="-2"/>
          <w:sz w:val="22"/>
        </w:rPr>
        <w:t> </w:t>
      </w:r>
      <w:r>
        <w:rPr>
          <w:sz w:val="22"/>
        </w:rPr>
        <w:t>(D),</w:t>
      </w:r>
      <w:r>
        <w:rPr>
          <w:spacing w:val="-5"/>
          <w:sz w:val="22"/>
        </w:rPr>
        <w:t> </w:t>
      </w:r>
      <w:r>
        <w:rPr>
          <w:sz w:val="22"/>
        </w:rPr>
        <w:t>and</w:t>
      </w:r>
    </w:p>
    <w:p>
      <w:pPr>
        <w:pStyle w:val="BodyText"/>
        <w:ind w:left="120" w:right="114"/>
        <w:jc w:val="both"/>
      </w:pPr>
      <w:r>
        <w:rPr/>
        <w:t>(E). In cases where the director requests additional information within 10 calendar days of the filing date, the time periods in Subparagraphs (F)(i), (F)(ii), and (F)(iii) do not begin to run until the applicant provides the additional information.</w:t>
      </w:r>
    </w:p>
    <w:p>
      <w:pPr>
        <w:pStyle w:val="ListParagraph"/>
        <w:numPr>
          <w:ilvl w:val="3"/>
          <w:numId w:val="29"/>
        </w:numPr>
        <w:tabs>
          <w:tab w:pos="3717" w:val="left" w:leader="none"/>
        </w:tabs>
        <w:spacing w:line="240" w:lineRule="auto" w:before="252" w:after="0"/>
        <w:ind w:left="120" w:right="114" w:firstLine="2879"/>
        <w:jc w:val="both"/>
        <w:rPr>
          <w:sz w:val="22"/>
        </w:rPr>
      </w:pPr>
      <w:r>
        <w:rPr>
          <w:sz w:val="22"/>
        </w:rPr>
        <w:t>If the director denies an application or submission, he shall state in writing the specific reasons for denial. If he approves an application or submission subject to conditions, he shall state in writing the specific requirements to be met before issuance of a permit to authorize work on the lot.</w:t>
      </w:r>
    </w:p>
    <w:p>
      <w:pPr>
        <w:pStyle w:val="BodyText"/>
      </w:pPr>
    </w:p>
    <w:p>
      <w:pPr>
        <w:pStyle w:val="ListParagraph"/>
        <w:numPr>
          <w:ilvl w:val="2"/>
          <w:numId w:val="29"/>
        </w:numPr>
        <w:tabs>
          <w:tab w:pos="2999" w:val="left" w:leader="none"/>
        </w:tabs>
        <w:spacing w:line="240" w:lineRule="auto" w:before="0" w:after="0"/>
        <w:ind w:left="2999" w:right="0" w:hanging="719"/>
        <w:jc w:val="left"/>
        <w:rPr>
          <w:sz w:val="22"/>
        </w:rPr>
      </w:pPr>
      <w:r>
        <w:rPr>
          <w:sz w:val="22"/>
          <w:u w:val="single"/>
        </w:rPr>
        <w:t>Grounds</w:t>
      </w:r>
      <w:r>
        <w:rPr>
          <w:spacing w:val="-5"/>
          <w:sz w:val="22"/>
          <w:u w:val="single"/>
        </w:rPr>
        <w:t> </w:t>
      </w:r>
      <w:r>
        <w:rPr>
          <w:sz w:val="22"/>
          <w:u w:val="single"/>
        </w:rPr>
        <w:t>for</w:t>
      </w:r>
      <w:r>
        <w:rPr>
          <w:spacing w:val="-5"/>
          <w:sz w:val="22"/>
          <w:u w:val="single"/>
        </w:rPr>
        <w:t> </w:t>
      </w:r>
      <w:r>
        <w:rPr>
          <w:spacing w:val="-2"/>
          <w:sz w:val="22"/>
          <w:u w:val="single"/>
        </w:rPr>
        <w:t>denial</w:t>
      </w:r>
      <w:r>
        <w:rPr>
          <w:spacing w:val="-2"/>
          <w:sz w:val="22"/>
          <w:u w:val="none"/>
        </w:rPr>
        <w:t>.</w:t>
      </w:r>
    </w:p>
    <w:p>
      <w:pPr>
        <w:pStyle w:val="BodyText"/>
      </w:pPr>
    </w:p>
    <w:p>
      <w:pPr>
        <w:pStyle w:val="ListParagraph"/>
        <w:numPr>
          <w:ilvl w:val="3"/>
          <w:numId w:val="29"/>
        </w:numPr>
        <w:tabs>
          <w:tab w:pos="3720" w:val="left" w:leader="none"/>
        </w:tabs>
        <w:spacing w:line="252" w:lineRule="exact" w:before="0" w:after="0"/>
        <w:ind w:left="3720" w:right="0" w:hanging="720"/>
        <w:jc w:val="left"/>
        <w:rPr>
          <w:sz w:val="22"/>
        </w:rPr>
      </w:pPr>
      <w:r>
        <w:rPr>
          <w:sz w:val="22"/>
          <w:u w:val="single"/>
        </w:rPr>
        <w:t>In</w:t>
      </w:r>
      <w:r>
        <w:rPr>
          <w:spacing w:val="39"/>
          <w:sz w:val="22"/>
          <w:u w:val="single"/>
        </w:rPr>
        <w:t> </w:t>
      </w:r>
      <w:r>
        <w:rPr>
          <w:sz w:val="22"/>
          <w:u w:val="single"/>
        </w:rPr>
        <w:t>general</w:t>
      </w:r>
      <w:r>
        <w:rPr>
          <w:sz w:val="22"/>
          <w:u w:val="none"/>
        </w:rPr>
        <w:t>.</w:t>
      </w:r>
      <w:r>
        <w:rPr>
          <w:spacing w:val="39"/>
          <w:sz w:val="22"/>
          <w:u w:val="none"/>
        </w:rPr>
        <w:t>  </w:t>
      </w:r>
      <w:r>
        <w:rPr>
          <w:sz w:val="22"/>
          <w:u w:val="none"/>
        </w:rPr>
        <w:t>The</w:t>
      </w:r>
      <w:r>
        <w:rPr>
          <w:spacing w:val="41"/>
          <w:sz w:val="22"/>
          <w:u w:val="none"/>
        </w:rPr>
        <w:t> </w:t>
      </w:r>
      <w:r>
        <w:rPr>
          <w:sz w:val="22"/>
          <w:u w:val="none"/>
        </w:rPr>
        <w:t>director</w:t>
      </w:r>
      <w:r>
        <w:rPr>
          <w:spacing w:val="37"/>
          <w:sz w:val="22"/>
          <w:u w:val="none"/>
        </w:rPr>
        <w:t> </w:t>
      </w:r>
      <w:r>
        <w:rPr>
          <w:sz w:val="22"/>
          <w:u w:val="none"/>
        </w:rPr>
        <w:t>shall</w:t>
      </w:r>
      <w:r>
        <w:rPr>
          <w:spacing w:val="41"/>
          <w:sz w:val="22"/>
          <w:u w:val="none"/>
        </w:rPr>
        <w:t> </w:t>
      </w:r>
      <w:r>
        <w:rPr>
          <w:sz w:val="22"/>
          <w:u w:val="none"/>
        </w:rPr>
        <w:t>deny</w:t>
      </w:r>
      <w:r>
        <w:rPr>
          <w:spacing w:val="39"/>
          <w:sz w:val="22"/>
          <w:u w:val="none"/>
        </w:rPr>
        <w:t> </w:t>
      </w:r>
      <w:r>
        <w:rPr>
          <w:sz w:val="22"/>
          <w:u w:val="none"/>
        </w:rPr>
        <w:t>a</w:t>
      </w:r>
      <w:r>
        <w:rPr>
          <w:spacing w:val="38"/>
          <w:sz w:val="22"/>
          <w:u w:val="none"/>
        </w:rPr>
        <w:t> </w:t>
      </w:r>
      <w:r>
        <w:rPr>
          <w:sz w:val="22"/>
          <w:u w:val="none"/>
        </w:rPr>
        <w:t>site</w:t>
      </w:r>
      <w:r>
        <w:rPr>
          <w:spacing w:val="39"/>
          <w:sz w:val="22"/>
          <w:u w:val="none"/>
        </w:rPr>
        <w:t> </w:t>
      </w:r>
      <w:r>
        <w:rPr>
          <w:sz w:val="22"/>
          <w:u w:val="none"/>
        </w:rPr>
        <w:t>plan</w:t>
      </w:r>
      <w:r>
        <w:rPr>
          <w:spacing w:val="40"/>
          <w:sz w:val="22"/>
          <w:u w:val="none"/>
        </w:rPr>
        <w:t> </w:t>
      </w:r>
      <w:r>
        <w:rPr>
          <w:sz w:val="22"/>
          <w:u w:val="none"/>
        </w:rPr>
        <w:t>application</w:t>
      </w:r>
      <w:r>
        <w:rPr>
          <w:spacing w:val="40"/>
          <w:sz w:val="22"/>
          <w:u w:val="none"/>
        </w:rPr>
        <w:t> </w:t>
      </w:r>
      <w:r>
        <w:rPr>
          <w:spacing w:val="-5"/>
          <w:sz w:val="22"/>
          <w:u w:val="none"/>
        </w:rPr>
        <w:t>or</w:t>
      </w:r>
    </w:p>
    <w:p>
      <w:pPr>
        <w:pStyle w:val="BodyText"/>
        <w:spacing w:line="252" w:lineRule="exact"/>
        <w:ind w:left="120"/>
      </w:pPr>
      <w:r>
        <w:rPr/>
        <w:t>submission</w:t>
      </w:r>
      <w:r>
        <w:rPr>
          <w:spacing w:val="-5"/>
        </w:rPr>
        <w:t> </w:t>
      </w:r>
      <w:r>
        <w:rPr/>
        <w:t>under</w:t>
      </w:r>
      <w:r>
        <w:rPr>
          <w:spacing w:val="-1"/>
        </w:rPr>
        <w:t> </w:t>
      </w:r>
      <w:r>
        <w:rPr/>
        <w:t>this</w:t>
      </w:r>
      <w:r>
        <w:rPr>
          <w:spacing w:val="-4"/>
        </w:rPr>
        <w:t> </w:t>
      </w:r>
      <w:r>
        <w:rPr/>
        <w:t>section</w:t>
      </w:r>
      <w:r>
        <w:rPr>
          <w:spacing w:val="-2"/>
        </w:rPr>
        <w:t> </w:t>
      </w:r>
      <w:r>
        <w:rPr>
          <w:spacing w:val="-5"/>
        </w:rPr>
        <w:t>if:</w:t>
      </w:r>
    </w:p>
    <w:p>
      <w:pPr>
        <w:pStyle w:val="BodyText"/>
        <w:spacing w:before="1"/>
      </w:pPr>
    </w:p>
    <w:p>
      <w:pPr>
        <w:pStyle w:val="BodyText"/>
        <w:tabs>
          <w:tab w:pos="4439" w:val="left" w:leader="none"/>
        </w:tabs>
        <w:ind w:left="3720"/>
      </w:pPr>
      <w:r>
        <w:rPr>
          <w:spacing w:val="-4"/>
        </w:rPr>
        <w:t>(aa)</w:t>
      </w:r>
      <w:r>
        <w:rPr/>
        <w:tab/>
        <w:t>it</w:t>
      </w:r>
      <w:r>
        <w:rPr>
          <w:spacing w:val="41"/>
        </w:rPr>
        <w:t> </w:t>
      </w:r>
      <w:r>
        <w:rPr/>
        <w:t>does</w:t>
      </w:r>
      <w:r>
        <w:rPr>
          <w:spacing w:val="40"/>
        </w:rPr>
        <w:t> </w:t>
      </w:r>
      <w:r>
        <w:rPr/>
        <w:t>not</w:t>
      </w:r>
      <w:r>
        <w:rPr>
          <w:spacing w:val="43"/>
        </w:rPr>
        <w:t> </w:t>
      </w:r>
      <w:r>
        <w:rPr/>
        <w:t>contain</w:t>
      </w:r>
      <w:r>
        <w:rPr>
          <w:spacing w:val="41"/>
        </w:rPr>
        <w:t> </w:t>
      </w:r>
      <w:r>
        <w:rPr/>
        <w:t>sufficient</w:t>
      </w:r>
      <w:r>
        <w:rPr>
          <w:spacing w:val="41"/>
        </w:rPr>
        <w:t> </w:t>
      </w:r>
      <w:r>
        <w:rPr/>
        <w:t>information</w:t>
      </w:r>
      <w:r>
        <w:rPr>
          <w:spacing w:val="42"/>
        </w:rPr>
        <w:t> </w:t>
      </w:r>
      <w:r>
        <w:rPr/>
        <w:t>to</w:t>
      </w:r>
      <w:r>
        <w:rPr>
          <w:spacing w:val="42"/>
        </w:rPr>
        <w:t> </w:t>
      </w:r>
      <w:r>
        <w:rPr/>
        <w:t>allow</w:t>
      </w:r>
      <w:r>
        <w:rPr>
          <w:spacing w:val="40"/>
        </w:rPr>
        <w:t> </w:t>
      </w:r>
      <w:r>
        <w:rPr>
          <w:spacing w:val="-5"/>
        </w:rPr>
        <w:t>for</w:t>
      </w:r>
    </w:p>
    <w:p>
      <w:pPr>
        <w:pStyle w:val="BodyText"/>
        <w:spacing w:before="1"/>
        <w:ind w:left="120"/>
      </w:pPr>
      <w:r>
        <w:rPr/>
        <w:t>site</w:t>
      </w:r>
      <w:r>
        <w:rPr>
          <w:spacing w:val="-4"/>
        </w:rPr>
        <w:t> </w:t>
      </w:r>
      <w:r>
        <w:rPr/>
        <w:t>plan</w:t>
      </w:r>
      <w:r>
        <w:rPr>
          <w:spacing w:val="-1"/>
        </w:rPr>
        <w:t> </w:t>
      </w:r>
      <w:r>
        <w:rPr>
          <w:spacing w:val="-2"/>
        </w:rPr>
        <w:t>review;</w:t>
      </w:r>
    </w:p>
    <w:p>
      <w:pPr>
        <w:pStyle w:val="BodyText"/>
        <w:tabs>
          <w:tab w:pos="4440" w:val="left" w:leader="none"/>
        </w:tabs>
        <w:spacing w:before="251"/>
        <w:ind w:left="3720"/>
      </w:pPr>
      <w:r>
        <w:rPr>
          <w:spacing w:val="-4"/>
        </w:rPr>
        <w:t>(bb)</w:t>
      </w:r>
      <w:r>
        <w:rPr/>
        <w:tab/>
        <w:t>the</w:t>
      </w:r>
      <w:r>
        <w:rPr>
          <w:spacing w:val="40"/>
        </w:rPr>
        <w:t> </w:t>
      </w:r>
      <w:r>
        <w:rPr/>
        <w:t>site</w:t>
      </w:r>
      <w:r>
        <w:rPr>
          <w:spacing w:val="41"/>
        </w:rPr>
        <w:t> </w:t>
      </w:r>
      <w:r>
        <w:rPr/>
        <w:t>plan</w:t>
      </w:r>
      <w:r>
        <w:rPr>
          <w:spacing w:val="43"/>
        </w:rPr>
        <w:t> </w:t>
      </w:r>
      <w:r>
        <w:rPr/>
        <w:t>does</w:t>
      </w:r>
      <w:r>
        <w:rPr>
          <w:spacing w:val="41"/>
        </w:rPr>
        <w:t> </w:t>
      </w:r>
      <w:r>
        <w:rPr/>
        <w:t>not</w:t>
      </w:r>
      <w:r>
        <w:rPr>
          <w:spacing w:val="41"/>
        </w:rPr>
        <w:t> </w:t>
      </w:r>
      <w:r>
        <w:rPr/>
        <w:t>comply</w:t>
      </w:r>
      <w:r>
        <w:rPr>
          <w:spacing w:val="43"/>
        </w:rPr>
        <w:t> </w:t>
      </w:r>
      <w:r>
        <w:rPr/>
        <w:t>with</w:t>
      </w:r>
      <w:r>
        <w:rPr>
          <w:spacing w:val="41"/>
        </w:rPr>
        <w:t> </w:t>
      </w:r>
      <w:r>
        <w:rPr/>
        <w:t>all</w:t>
      </w:r>
      <w:r>
        <w:rPr>
          <w:spacing w:val="42"/>
        </w:rPr>
        <w:t> </w:t>
      </w:r>
      <w:r>
        <w:rPr/>
        <w:t>applicable</w:t>
      </w:r>
      <w:r>
        <w:rPr>
          <w:spacing w:val="41"/>
        </w:rPr>
        <w:t> </w:t>
      </w:r>
      <w:r>
        <w:rPr>
          <w:spacing w:val="-4"/>
        </w:rPr>
        <w:t>city</w:t>
      </w:r>
    </w:p>
    <w:p>
      <w:pPr>
        <w:pStyle w:val="BodyText"/>
        <w:spacing w:before="1"/>
        <w:ind w:left="120"/>
      </w:pPr>
      <w:r>
        <w:rPr/>
        <w:t>codes,</w:t>
      </w:r>
      <w:r>
        <w:rPr>
          <w:spacing w:val="-5"/>
        </w:rPr>
        <w:t> </w:t>
      </w:r>
      <w:r>
        <w:rPr/>
        <w:t>ordinances,</w:t>
      </w:r>
      <w:r>
        <w:rPr>
          <w:spacing w:val="-5"/>
        </w:rPr>
        <w:t> </w:t>
      </w:r>
      <w:r>
        <w:rPr/>
        <w:t>rules,</w:t>
      </w:r>
      <w:r>
        <w:rPr>
          <w:spacing w:val="-5"/>
        </w:rPr>
        <w:t> </w:t>
      </w:r>
      <w:r>
        <w:rPr/>
        <w:t>or</w:t>
      </w:r>
      <w:r>
        <w:rPr>
          <w:spacing w:val="-3"/>
        </w:rPr>
        <w:t> </w:t>
      </w:r>
      <w:r>
        <w:rPr>
          <w:spacing w:val="-2"/>
        </w:rPr>
        <w:t>regulations;</w:t>
      </w:r>
    </w:p>
    <w:p>
      <w:pPr>
        <w:pStyle w:val="BodyText"/>
        <w:spacing w:before="1"/>
      </w:pPr>
    </w:p>
    <w:p>
      <w:pPr>
        <w:pStyle w:val="BodyText"/>
        <w:ind w:left="120" w:right="115" w:firstLine="3600"/>
        <w:jc w:val="both"/>
      </w:pPr>
      <w:r>
        <w:rPr/>
        <w:t>(cc)</w:t>
      </w:r>
      <w:r>
        <w:rPr>
          <w:spacing w:val="80"/>
        </w:rPr>
        <w:t>  </w:t>
      </w:r>
      <w:r>
        <w:rPr/>
        <w:t>the location of existing or proposed buildings,</w:t>
      </w:r>
      <w:r>
        <w:rPr>
          <w:spacing w:val="-1"/>
        </w:rPr>
        <w:t> </w:t>
      </w:r>
      <w:r>
        <w:rPr/>
        <w:t>structures, or loudspeakers on the lot will be detrimental or injurious to surrounding residential uses and the detrimental or injurious results can be avoided or substantially mitigated by reasonable modifications in the plan; or</w:t>
      </w:r>
    </w:p>
    <w:p>
      <w:pPr>
        <w:pStyle w:val="BodyText"/>
        <w:spacing w:before="252"/>
        <w:ind w:left="120" w:right="113" w:firstLine="3599"/>
        <w:jc w:val="both"/>
      </w:pPr>
      <w:r>
        <w:rPr/>
        <w:t>(dd)</w:t>
      </w:r>
      <w:r>
        <w:rPr>
          <w:spacing w:val="80"/>
          <w:w w:val="150"/>
        </w:rPr>
        <w:t> </w:t>
      </w:r>
      <w:r>
        <w:rPr/>
        <w:t>the proposed on-site screening, landscaping, or buffering elements do not provide adequate protection to other adjacent residential uses, and adequate protection</w:t>
      </w:r>
      <w:r>
        <w:rPr>
          <w:spacing w:val="40"/>
        </w:rPr>
        <w:t> </w:t>
      </w:r>
      <w:r>
        <w:rPr/>
        <w:t>can be provided by reasonable modifications in the plan.</w:t>
      </w:r>
    </w:p>
    <w:p>
      <w:pPr>
        <w:pStyle w:val="ListParagraph"/>
        <w:numPr>
          <w:ilvl w:val="3"/>
          <w:numId w:val="29"/>
        </w:numPr>
        <w:tabs>
          <w:tab w:pos="3719" w:val="left" w:leader="none"/>
        </w:tabs>
        <w:spacing w:line="240" w:lineRule="auto" w:before="253" w:after="0"/>
        <w:ind w:left="120" w:right="115" w:firstLine="2880"/>
        <w:jc w:val="left"/>
        <w:rPr>
          <w:sz w:val="22"/>
        </w:rPr>
      </w:pPr>
      <w:r>
        <w:rPr>
          <w:sz w:val="22"/>
          <w:u w:val="single"/>
        </w:rPr>
        <w:t>Written reasons(s)</w:t>
      </w:r>
      <w:r>
        <w:rPr>
          <w:sz w:val="22"/>
          <w:u w:val="none"/>
        </w:rPr>
        <w:t>.</w:t>
      </w:r>
      <w:r>
        <w:rPr>
          <w:spacing w:val="80"/>
          <w:sz w:val="22"/>
          <w:u w:val="none"/>
        </w:rPr>
        <w:t> </w:t>
      </w:r>
      <w:r>
        <w:rPr>
          <w:sz w:val="22"/>
          <w:u w:val="none"/>
        </w:rPr>
        <w:t>If the director denies a site plan under this</w:t>
      </w:r>
      <w:r>
        <w:rPr>
          <w:spacing w:val="40"/>
          <w:sz w:val="22"/>
          <w:u w:val="none"/>
        </w:rPr>
        <w:t> </w:t>
      </w:r>
      <w:r>
        <w:rPr>
          <w:sz w:val="22"/>
          <w:u w:val="none"/>
        </w:rPr>
        <w:t>section, he shall state in writing the specific reasons for denial.</w:t>
      </w:r>
    </w:p>
    <w:p>
      <w:pPr>
        <w:pStyle w:val="ListParagraph"/>
        <w:numPr>
          <w:ilvl w:val="2"/>
          <w:numId w:val="29"/>
        </w:numPr>
        <w:tabs>
          <w:tab w:pos="2997" w:val="left" w:leader="none"/>
        </w:tabs>
        <w:spacing w:line="240" w:lineRule="auto" w:before="252" w:after="0"/>
        <w:ind w:left="120" w:right="111" w:firstLine="2160"/>
        <w:jc w:val="both"/>
        <w:rPr>
          <w:sz w:val="22"/>
        </w:rPr>
      </w:pPr>
      <w:r>
        <w:rPr>
          <w:sz w:val="22"/>
          <w:u w:val="single"/>
        </w:rPr>
        <w:t>Approval</w:t>
      </w:r>
      <w:r>
        <w:rPr>
          <w:spacing w:val="-1"/>
          <w:sz w:val="22"/>
          <w:u w:val="single"/>
        </w:rPr>
        <w:t> </w:t>
      </w:r>
      <w:r>
        <w:rPr>
          <w:sz w:val="22"/>
          <w:u w:val="single"/>
        </w:rPr>
        <w:t>subject</w:t>
      </w:r>
      <w:r>
        <w:rPr>
          <w:spacing w:val="-4"/>
          <w:sz w:val="22"/>
          <w:u w:val="single"/>
        </w:rPr>
        <w:t> </w:t>
      </w:r>
      <w:r>
        <w:rPr>
          <w:sz w:val="22"/>
          <w:u w:val="single"/>
        </w:rPr>
        <w:t>to</w:t>
      </w:r>
      <w:r>
        <w:rPr>
          <w:spacing w:val="-2"/>
          <w:sz w:val="22"/>
          <w:u w:val="single"/>
        </w:rPr>
        <w:t> </w:t>
      </w:r>
      <w:r>
        <w:rPr>
          <w:sz w:val="22"/>
          <w:u w:val="single"/>
        </w:rPr>
        <w:t>conditions</w:t>
      </w:r>
      <w:r>
        <w:rPr>
          <w:spacing w:val="-2"/>
          <w:sz w:val="22"/>
          <w:u w:val="single"/>
        </w:rPr>
        <w:t> </w:t>
      </w:r>
      <w:r>
        <w:rPr>
          <w:sz w:val="22"/>
          <w:u w:val="single"/>
        </w:rPr>
        <w:t>noted</w:t>
      </w:r>
      <w:r>
        <w:rPr>
          <w:sz w:val="22"/>
          <w:u w:val="none"/>
        </w:rPr>
        <w:t>.</w:t>
      </w:r>
      <w:r>
        <w:rPr>
          <w:spacing w:val="40"/>
          <w:sz w:val="22"/>
          <w:u w:val="none"/>
        </w:rPr>
        <w:t> </w:t>
      </w:r>
      <w:r>
        <w:rPr>
          <w:sz w:val="22"/>
          <w:u w:val="none"/>
        </w:rPr>
        <w:t>As</w:t>
      </w:r>
      <w:r>
        <w:rPr>
          <w:spacing w:val="-2"/>
          <w:sz w:val="22"/>
          <w:u w:val="none"/>
        </w:rPr>
        <w:t> </w:t>
      </w:r>
      <w:r>
        <w:rPr>
          <w:sz w:val="22"/>
          <w:u w:val="none"/>
        </w:rPr>
        <w:t>an</w:t>
      </w:r>
      <w:r>
        <w:rPr>
          <w:spacing w:val="-5"/>
          <w:sz w:val="22"/>
          <w:u w:val="none"/>
        </w:rPr>
        <w:t> </w:t>
      </w:r>
      <w:r>
        <w:rPr>
          <w:sz w:val="22"/>
          <w:u w:val="none"/>
        </w:rPr>
        <w:t>alternative</w:t>
      </w:r>
      <w:r>
        <w:rPr>
          <w:spacing w:val="-2"/>
          <w:sz w:val="22"/>
          <w:u w:val="none"/>
        </w:rPr>
        <w:t> </w:t>
      </w:r>
      <w:r>
        <w:rPr>
          <w:sz w:val="22"/>
          <w:u w:val="none"/>
        </w:rPr>
        <w:t>to</w:t>
      </w:r>
      <w:r>
        <w:rPr>
          <w:spacing w:val="-2"/>
          <w:sz w:val="22"/>
          <w:u w:val="none"/>
        </w:rPr>
        <w:t> </w:t>
      </w:r>
      <w:r>
        <w:rPr>
          <w:sz w:val="22"/>
          <w:u w:val="none"/>
        </w:rPr>
        <w:t>denial</w:t>
      </w:r>
      <w:r>
        <w:rPr>
          <w:spacing w:val="-1"/>
          <w:sz w:val="22"/>
          <w:u w:val="none"/>
        </w:rPr>
        <w:t> </w:t>
      </w:r>
      <w:r>
        <w:rPr>
          <w:sz w:val="22"/>
          <w:u w:val="none"/>
        </w:rPr>
        <w:t>of</w:t>
      </w:r>
      <w:r>
        <w:rPr>
          <w:spacing w:val="-1"/>
          <w:sz w:val="22"/>
          <w:u w:val="none"/>
        </w:rPr>
        <w:t> </w:t>
      </w:r>
      <w:r>
        <w:rPr>
          <w:sz w:val="22"/>
          <w:u w:val="none"/>
        </w:rPr>
        <w:t>a</w:t>
      </w:r>
      <w:r>
        <w:rPr>
          <w:spacing w:val="-2"/>
          <w:sz w:val="22"/>
          <w:u w:val="none"/>
        </w:rPr>
        <w:t> </w:t>
      </w:r>
      <w:r>
        <w:rPr>
          <w:sz w:val="22"/>
          <w:u w:val="none"/>
        </w:rPr>
        <w:t>site plan under Subparagraph (G), the director may approve the site plan subject to conditions noted if compliance with all conditions will eliminate what would otherwise constitute grounds for denial. If the director approves the site plan subject to conditions noted, he shall state in writing the specific requirements to be met before issuance of a permit to authorize work on the lot.</w:t>
      </w:r>
    </w:p>
    <w:p>
      <w:pPr>
        <w:pStyle w:val="BodyText"/>
        <w:spacing w:before="1"/>
      </w:pPr>
    </w:p>
    <w:p>
      <w:pPr>
        <w:pStyle w:val="ListParagraph"/>
        <w:numPr>
          <w:ilvl w:val="2"/>
          <w:numId w:val="29"/>
        </w:numPr>
        <w:tabs>
          <w:tab w:pos="2998" w:val="left" w:leader="none"/>
        </w:tabs>
        <w:spacing w:line="240" w:lineRule="auto" w:before="0" w:after="0"/>
        <w:ind w:left="120" w:right="114" w:firstLine="2160"/>
        <w:jc w:val="both"/>
        <w:rPr>
          <w:sz w:val="22"/>
        </w:rPr>
      </w:pPr>
      <w:r>
        <w:rPr>
          <w:sz w:val="22"/>
          <w:u w:val="single"/>
        </w:rPr>
        <w:t>Approval, no conditions</w:t>
      </w:r>
      <w:r>
        <w:rPr>
          <w:sz w:val="22"/>
          <w:u w:val="none"/>
        </w:rPr>
        <w:t>.</w:t>
      </w:r>
      <w:r>
        <w:rPr>
          <w:spacing w:val="40"/>
          <w:sz w:val="22"/>
          <w:u w:val="none"/>
        </w:rPr>
        <w:t> </w:t>
      </w:r>
      <w:r>
        <w:rPr>
          <w:sz w:val="22"/>
          <w:u w:val="none"/>
        </w:rPr>
        <w:t>If there are no grounds for denial of a site plan under Subparagraph (G), the director shall approve the site plan with no conditions.</w:t>
      </w:r>
    </w:p>
    <w:p>
      <w:pPr>
        <w:pStyle w:val="BodyText"/>
      </w:pPr>
    </w:p>
    <w:p>
      <w:pPr>
        <w:pStyle w:val="ListParagraph"/>
        <w:numPr>
          <w:ilvl w:val="2"/>
          <w:numId w:val="29"/>
        </w:numPr>
        <w:tabs>
          <w:tab w:pos="3000" w:val="left" w:leader="none"/>
        </w:tabs>
        <w:spacing w:line="240" w:lineRule="auto" w:before="0" w:after="0"/>
        <w:ind w:left="3000" w:right="0" w:hanging="720"/>
        <w:jc w:val="left"/>
        <w:rPr>
          <w:sz w:val="22"/>
        </w:rPr>
      </w:pPr>
      <w:r>
        <w:rPr>
          <w:spacing w:val="-2"/>
          <w:sz w:val="22"/>
          <w:u w:val="single"/>
        </w:rPr>
        <w:t>Appeals</w:t>
      </w:r>
      <w:r>
        <w:rPr>
          <w:spacing w:val="-2"/>
          <w:sz w:val="22"/>
          <w:u w:val="none"/>
        </w:rPr>
        <w:t>.</w:t>
      </w:r>
    </w:p>
    <w:p>
      <w:pPr>
        <w:pStyle w:val="BodyText"/>
      </w:pPr>
    </w:p>
    <w:p>
      <w:pPr>
        <w:pStyle w:val="ListParagraph"/>
        <w:numPr>
          <w:ilvl w:val="3"/>
          <w:numId w:val="29"/>
        </w:numPr>
        <w:tabs>
          <w:tab w:pos="3720" w:val="left" w:leader="none"/>
        </w:tabs>
        <w:spacing w:line="252" w:lineRule="exact" w:before="0" w:after="0"/>
        <w:ind w:left="3720" w:right="0" w:hanging="720"/>
        <w:jc w:val="left"/>
        <w:rPr>
          <w:sz w:val="22"/>
        </w:rPr>
      </w:pPr>
      <w:r>
        <w:rPr>
          <w:sz w:val="22"/>
        </w:rPr>
        <w:t>The</w:t>
      </w:r>
      <w:r>
        <w:rPr>
          <w:spacing w:val="26"/>
          <w:sz w:val="22"/>
        </w:rPr>
        <w:t> </w:t>
      </w:r>
      <w:r>
        <w:rPr>
          <w:sz w:val="22"/>
        </w:rPr>
        <w:t>applicant</w:t>
      </w:r>
      <w:r>
        <w:rPr>
          <w:spacing w:val="24"/>
          <w:sz w:val="22"/>
        </w:rPr>
        <w:t> </w:t>
      </w:r>
      <w:r>
        <w:rPr>
          <w:sz w:val="22"/>
        </w:rPr>
        <w:t>may</w:t>
      </w:r>
      <w:r>
        <w:rPr>
          <w:spacing w:val="24"/>
          <w:sz w:val="22"/>
        </w:rPr>
        <w:t> </w:t>
      </w:r>
      <w:r>
        <w:rPr>
          <w:sz w:val="22"/>
        </w:rPr>
        <w:t>appeal</w:t>
      </w:r>
      <w:r>
        <w:rPr>
          <w:spacing w:val="24"/>
          <w:sz w:val="22"/>
        </w:rPr>
        <w:t> </w:t>
      </w:r>
      <w:r>
        <w:rPr>
          <w:sz w:val="22"/>
        </w:rPr>
        <w:t>the</w:t>
      </w:r>
      <w:r>
        <w:rPr>
          <w:spacing w:val="24"/>
          <w:sz w:val="22"/>
        </w:rPr>
        <w:t> </w:t>
      </w:r>
      <w:r>
        <w:rPr>
          <w:sz w:val="22"/>
        </w:rPr>
        <w:t>following</w:t>
      </w:r>
      <w:r>
        <w:rPr>
          <w:spacing w:val="26"/>
          <w:sz w:val="22"/>
        </w:rPr>
        <w:t> </w:t>
      </w:r>
      <w:r>
        <w:rPr>
          <w:sz w:val="22"/>
        </w:rPr>
        <w:t>decisions</w:t>
      </w:r>
      <w:r>
        <w:rPr>
          <w:spacing w:val="25"/>
          <w:sz w:val="22"/>
        </w:rPr>
        <w:t> </w:t>
      </w:r>
      <w:r>
        <w:rPr>
          <w:sz w:val="22"/>
        </w:rPr>
        <w:t>made</w:t>
      </w:r>
      <w:r>
        <w:rPr>
          <w:spacing w:val="26"/>
          <w:sz w:val="22"/>
        </w:rPr>
        <w:t> </w:t>
      </w:r>
      <w:r>
        <w:rPr>
          <w:sz w:val="22"/>
        </w:rPr>
        <w:t>by</w:t>
      </w:r>
      <w:r>
        <w:rPr>
          <w:spacing w:val="24"/>
          <w:sz w:val="22"/>
        </w:rPr>
        <w:t> </w:t>
      </w:r>
      <w:r>
        <w:rPr>
          <w:spacing w:val="-5"/>
          <w:sz w:val="22"/>
        </w:rPr>
        <w:t>the</w:t>
      </w:r>
    </w:p>
    <w:p>
      <w:pPr>
        <w:pStyle w:val="BodyText"/>
        <w:spacing w:line="252" w:lineRule="exact"/>
        <w:ind w:left="120"/>
      </w:pPr>
      <w:r>
        <w:rPr>
          <w:spacing w:val="-2"/>
        </w:rPr>
        <w:t>director:</w:t>
      </w:r>
    </w:p>
    <w:p>
      <w:pPr>
        <w:pStyle w:val="BodyText"/>
      </w:pPr>
    </w:p>
    <w:p>
      <w:pPr>
        <w:pStyle w:val="BodyText"/>
        <w:tabs>
          <w:tab w:pos="4440" w:val="left" w:leader="none"/>
        </w:tabs>
        <w:spacing w:before="1"/>
        <w:ind w:left="3720"/>
      </w:pPr>
      <w:r>
        <w:rPr>
          <w:spacing w:val="-4"/>
        </w:rPr>
        <w:t>(aa)</w:t>
      </w:r>
      <w:r>
        <w:rPr/>
        <w:tab/>
        <w:t>Denial</w:t>
      </w:r>
      <w:r>
        <w:rPr>
          <w:spacing w:val="-2"/>
        </w:rPr>
        <w:t> </w:t>
      </w:r>
      <w:r>
        <w:rPr/>
        <w:t>of</w:t>
      </w:r>
      <w:r>
        <w:rPr>
          <w:spacing w:val="-3"/>
        </w:rPr>
        <w:t> </w:t>
      </w:r>
      <w:r>
        <w:rPr/>
        <w:t>an</w:t>
      </w:r>
      <w:r>
        <w:rPr>
          <w:spacing w:val="-3"/>
        </w:rPr>
        <w:t> </w:t>
      </w:r>
      <w:r>
        <w:rPr/>
        <w:t>application</w:t>
      </w:r>
      <w:r>
        <w:rPr>
          <w:spacing w:val="-2"/>
        </w:rPr>
        <w:t> </w:t>
      </w:r>
      <w:r>
        <w:rPr/>
        <w:t>or</w:t>
      </w:r>
      <w:r>
        <w:rPr>
          <w:spacing w:val="-3"/>
        </w:rPr>
        <w:t> </w:t>
      </w:r>
      <w:r>
        <w:rPr/>
        <w:t>site</w:t>
      </w:r>
      <w:r>
        <w:rPr>
          <w:spacing w:val="-2"/>
        </w:rPr>
        <w:t> </w:t>
      </w:r>
      <w:r>
        <w:rPr/>
        <w:t>plan</w:t>
      </w:r>
      <w:r>
        <w:rPr>
          <w:spacing w:val="-2"/>
        </w:rPr>
        <w:t> submission.</w:t>
      </w:r>
    </w:p>
    <w:p>
      <w:pPr>
        <w:spacing w:after="0"/>
        <w:sectPr>
          <w:pgSz w:w="12240" w:h="15840"/>
          <w:pgMar w:top="1080" w:bottom="280" w:left="1320" w:right="1320"/>
        </w:sectPr>
      </w:pPr>
    </w:p>
    <w:p>
      <w:pPr>
        <w:pStyle w:val="BodyText"/>
        <w:tabs>
          <w:tab w:pos="4440" w:val="left" w:leader="none"/>
        </w:tabs>
        <w:spacing w:line="252" w:lineRule="exact" w:before="70"/>
        <w:ind w:left="3720"/>
      </w:pPr>
      <w:r>
        <w:rPr>
          <w:spacing w:val="-4"/>
        </w:rPr>
        <w:t>(bb)</w:t>
      </w:r>
      <w:r>
        <w:rPr/>
        <w:tab/>
        <w:t>Approval</w:t>
      </w:r>
      <w:r>
        <w:rPr>
          <w:spacing w:val="56"/>
          <w:w w:val="150"/>
        </w:rPr>
        <w:t> </w:t>
      </w:r>
      <w:r>
        <w:rPr/>
        <w:t>of</w:t>
      </w:r>
      <w:r>
        <w:rPr>
          <w:spacing w:val="55"/>
          <w:w w:val="150"/>
        </w:rPr>
        <w:t> </w:t>
      </w:r>
      <w:r>
        <w:rPr/>
        <w:t>an</w:t>
      </w:r>
      <w:r>
        <w:rPr>
          <w:spacing w:val="53"/>
          <w:w w:val="150"/>
        </w:rPr>
        <w:t> </w:t>
      </w:r>
      <w:r>
        <w:rPr/>
        <w:t>application</w:t>
      </w:r>
      <w:r>
        <w:rPr>
          <w:spacing w:val="56"/>
          <w:w w:val="150"/>
        </w:rPr>
        <w:t> </w:t>
      </w:r>
      <w:r>
        <w:rPr/>
        <w:t>or</w:t>
      </w:r>
      <w:r>
        <w:rPr>
          <w:spacing w:val="55"/>
          <w:w w:val="150"/>
        </w:rPr>
        <w:t> </w:t>
      </w:r>
      <w:r>
        <w:rPr/>
        <w:t>site</w:t>
      </w:r>
      <w:r>
        <w:rPr>
          <w:spacing w:val="55"/>
          <w:w w:val="150"/>
        </w:rPr>
        <w:t> </w:t>
      </w:r>
      <w:r>
        <w:rPr/>
        <w:t>plan</w:t>
      </w:r>
      <w:r>
        <w:rPr>
          <w:spacing w:val="54"/>
          <w:w w:val="150"/>
        </w:rPr>
        <w:t> </w:t>
      </w:r>
      <w:r>
        <w:rPr>
          <w:spacing w:val="-2"/>
        </w:rPr>
        <w:t>submission</w:t>
      </w:r>
    </w:p>
    <w:p>
      <w:pPr>
        <w:pStyle w:val="BodyText"/>
        <w:spacing w:line="252" w:lineRule="exact"/>
        <w:ind w:left="120"/>
      </w:pPr>
      <w:r>
        <w:rPr/>
        <w:t>subject</w:t>
      </w:r>
      <w:r>
        <w:rPr>
          <w:spacing w:val="-5"/>
        </w:rPr>
        <w:t> </w:t>
      </w:r>
      <w:r>
        <w:rPr/>
        <w:t>to</w:t>
      </w:r>
      <w:r>
        <w:rPr>
          <w:spacing w:val="-2"/>
        </w:rPr>
        <w:t> </w:t>
      </w:r>
      <w:r>
        <w:rPr/>
        <w:t>conditions</w:t>
      </w:r>
      <w:r>
        <w:rPr>
          <w:spacing w:val="-2"/>
        </w:rPr>
        <w:t> noted.</w:t>
      </w:r>
    </w:p>
    <w:p>
      <w:pPr>
        <w:pStyle w:val="BodyText"/>
      </w:pPr>
    </w:p>
    <w:p>
      <w:pPr>
        <w:pStyle w:val="ListParagraph"/>
        <w:numPr>
          <w:ilvl w:val="3"/>
          <w:numId w:val="29"/>
        </w:numPr>
        <w:tabs>
          <w:tab w:pos="3717" w:val="left" w:leader="none"/>
        </w:tabs>
        <w:spacing w:line="240" w:lineRule="auto" w:before="1" w:after="0"/>
        <w:ind w:left="120" w:right="115" w:firstLine="2880"/>
        <w:jc w:val="both"/>
        <w:rPr>
          <w:sz w:val="22"/>
        </w:rPr>
      </w:pPr>
      <w:r>
        <w:rPr>
          <w:sz w:val="22"/>
        </w:rPr>
        <w:t>An appeal must be made within 10 days after notice is given to the applicant of the director’s decision.</w:t>
      </w:r>
    </w:p>
    <w:p>
      <w:pPr>
        <w:pStyle w:val="ListParagraph"/>
        <w:numPr>
          <w:ilvl w:val="3"/>
          <w:numId w:val="29"/>
        </w:numPr>
        <w:tabs>
          <w:tab w:pos="3716" w:val="left" w:leader="none"/>
        </w:tabs>
        <w:spacing w:line="240" w:lineRule="auto" w:before="252" w:after="0"/>
        <w:ind w:left="120" w:right="115" w:firstLine="2879"/>
        <w:jc w:val="both"/>
        <w:rPr>
          <w:sz w:val="22"/>
        </w:rPr>
      </w:pPr>
      <w:r>
        <w:rPr>
          <w:sz w:val="22"/>
        </w:rPr>
        <w:t>An appeal is made by filing a written request with the director</w:t>
      </w:r>
      <w:r>
        <w:rPr>
          <w:spacing w:val="40"/>
          <w:sz w:val="22"/>
        </w:rPr>
        <w:t> </w:t>
      </w:r>
      <w:r>
        <w:rPr>
          <w:sz w:val="22"/>
        </w:rPr>
        <w:t>for review by the board of adjustment.</w:t>
      </w:r>
    </w:p>
    <w:p>
      <w:pPr>
        <w:pStyle w:val="BodyText"/>
        <w:spacing w:before="1"/>
      </w:pPr>
    </w:p>
    <w:p>
      <w:pPr>
        <w:pStyle w:val="ListParagraph"/>
        <w:numPr>
          <w:ilvl w:val="3"/>
          <w:numId w:val="29"/>
        </w:numPr>
        <w:tabs>
          <w:tab w:pos="3717" w:val="left" w:leader="none"/>
        </w:tabs>
        <w:spacing w:line="240" w:lineRule="auto" w:before="1" w:after="0"/>
        <w:ind w:left="120" w:right="115" w:firstLine="2880"/>
        <w:jc w:val="both"/>
        <w:rPr>
          <w:sz w:val="22"/>
        </w:rPr>
      </w:pPr>
      <w:r>
        <w:rPr>
          <w:sz w:val="22"/>
        </w:rPr>
        <w:t>Decisions of the board are final as to available administrative remedies and are binding on all parties.</w:t>
      </w:r>
    </w:p>
    <w:p>
      <w:pPr>
        <w:pStyle w:val="ListParagraph"/>
        <w:numPr>
          <w:ilvl w:val="3"/>
          <w:numId w:val="29"/>
        </w:numPr>
        <w:tabs>
          <w:tab w:pos="3717" w:val="left" w:leader="none"/>
        </w:tabs>
        <w:spacing w:line="240" w:lineRule="auto" w:before="252" w:after="0"/>
        <w:ind w:left="120" w:right="113" w:firstLine="2879"/>
        <w:jc w:val="both"/>
        <w:rPr>
          <w:sz w:val="22"/>
        </w:rPr>
      </w:pPr>
      <w:r>
        <w:rPr>
          <w:sz w:val="22"/>
        </w:rPr>
        <w:t>If the board fails to make a decision on the appeal within 30 calendar days of the date that the written request is filed with the director, the application and submission are considered to be approved subject to compliance with all other applicable city codes, ordinances,</w:t>
      </w:r>
      <w:r>
        <w:rPr>
          <w:spacing w:val="40"/>
          <w:sz w:val="22"/>
        </w:rPr>
        <w:t> </w:t>
      </w:r>
      <w:r>
        <w:rPr>
          <w:sz w:val="22"/>
        </w:rPr>
        <w:t>rules, and regulations.</w:t>
      </w:r>
    </w:p>
    <w:p>
      <w:pPr>
        <w:pStyle w:val="BodyText"/>
      </w:pPr>
    </w:p>
    <w:p>
      <w:pPr>
        <w:pStyle w:val="ListParagraph"/>
        <w:numPr>
          <w:ilvl w:val="2"/>
          <w:numId w:val="29"/>
        </w:numPr>
        <w:tabs>
          <w:tab w:pos="2997" w:val="left" w:leader="none"/>
        </w:tabs>
        <w:spacing w:line="240" w:lineRule="auto" w:before="0" w:after="0"/>
        <w:ind w:left="120" w:right="115" w:firstLine="2160"/>
        <w:jc w:val="both"/>
        <w:rPr>
          <w:sz w:val="22"/>
        </w:rPr>
      </w:pPr>
      <w:r>
        <w:rPr>
          <w:sz w:val="22"/>
          <w:u w:val="single"/>
        </w:rPr>
        <w:t>Validity of approved site plan</w:t>
      </w:r>
      <w:r>
        <w:rPr>
          <w:sz w:val="22"/>
          <w:u w:val="none"/>
        </w:rPr>
        <w:t>.</w:t>
      </w:r>
      <w:r>
        <w:rPr>
          <w:spacing w:val="80"/>
          <w:sz w:val="22"/>
          <w:u w:val="none"/>
        </w:rPr>
        <w:t> </w:t>
      </w:r>
      <w:r>
        <w:rPr>
          <w:sz w:val="22"/>
          <w:u w:val="none"/>
        </w:rPr>
        <w:t>An approved site plan is valid for a period of two years. If a permit to authorize work on the lot has not been obtained upon expiration of the two-year period, a new site plan submission is required.</w:t>
      </w:r>
    </w:p>
    <w:p>
      <w:pPr>
        <w:pStyle w:val="BodyText"/>
        <w:spacing w:before="1"/>
      </w:pPr>
    </w:p>
    <w:p>
      <w:pPr>
        <w:pStyle w:val="ListParagraph"/>
        <w:numPr>
          <w:ilvl w:val="2"/>
          <w:numId w:val="29"/>
        </w:numPr>
        <w:tabs>
          <w:tab w:pos="2997" w:val="left" w:leader="none"/>
        </w:tabs>
        <w:spacing w:line="240" w:lineRule="auto" w:before="0" w:after="0"/>
        <w:ind w:left="120" w:right="114" w:firstLine="2160"/>
        <w:jc w:val="both"/>
        <w:rPr>
          <w:sz w:val="22"/>
        </w:rPr>
      </w:pPr>
      <w:r>
        <w:rPr>
          <w:sz w:val="22"/>
          <w:u w:val="single"/>
        </w:rPr>
        <w:t>Effect of approved site plan</w:t>
      </w:r>
      <w:r>
        <w:rPr>
          <w:sz w:val="22"/>
          <w:u w:val="none"/>
        </w:rPr>
        <w:t>.</w:t>
      </w:r>
      <w:r>
        <w:rPr>
          <w:spacing w:val="76"/>
          <w:sz w:val="22"/>
          <w:u w:val="none"/>
        </w:rPr>
        <w:t> </w:t>
      </w:r>
      <w:r>
        <w:rPr>
          <w:sz w:val="22"/>
          <w:u w:val="none"/>
        </w:rPr>
        <w:t>The approval of a site plan by the director or board does not result in the vesting of development rights, nor does it permit the violation of any city ordinance or state law, nor does it preclude the building official from refusing to issue a permit if he determines that plans and specifications do not comply with applicable laws and ordinances, or that the work described in the application for the permit does not conform to the requirements of the construction </w:t>
      </w:r>
      <w:r>
        <w:rPr>
          <w:spacing w:val="-2"/>
          <w:sz w:val="22"/>
          <w:u w:val="none"/>
        </w:rPr>
        <w:t>codes.</w:t>
      </w:r>
    </w:p>
    <w:p>
      <w:pPr>
        <w:pStyle w:val="ListParagraph"/>
        <w:numPr>
          <w:ilvl w:val="0"/>
          <w:numId w:val="29"/>
        </w:numPr>
        <w:tabs>
          <w:tab w:pos="1558" w:val="left" w:leader="none"/>
        </w:tabs>
        <w:spacing w:line="240" w:lineRule="auto" w:before="251" w:after="0"/>
        <w:ind w:left="120" w:right="114" w:firstLine="720"/>
        <w:jc w:val="both"/>
        <w:rPr>
          <w:sz w:val="22"/>
        </w:rPr>
      </w:pPr>
      <w:r>
        <w:rPr>
          <w:sz w:val="22"/>
          <w:u w:val="single"/>
        </w:rPr>
        <w:t>Special exception</w:t>
      </w:r>
      <w:r>
        <w:rPr>
          <w:sz w:val="22"/>
          <w:u w:val="none"/>
        </w:rPr>
        <w:t>.</w:t>
      </w:r>
      <w:r>
        <w:rPr>
          <w:spacing w:val="80"/>
          <w:sz w:val="22"/>
          <w:u w:val="none"/>
        </w:rPr>
        <w:t> </w:t>
      </w:r>
      <w:r>
        <w:rPr>
          <w:sz w:val="22"/>
          <w:u w:val="none"/>
        </w:rPr>
        <w:t>The board of adjustment may grant a special exception to authorize the placement or operation of a loudspeaker at a higher volume than permitted by this section if the board finds, after a public hearing, that:</w:t>
      </w:r>
    </w:p>
    <w:p>
      <w:pPr>
        <w:pStyle w:val="BodyText"/>
        <w:spacing w:before="1"/>
      </w:pPr>
    </w:p>
    <w:p>
      <w:pPr>
        <w:pStyle w:val="ListParagraph"/>
        <w:numPr>
          <w:ilvl w:val="1"/>
          <w:numId w:val="29"/>
        </w:numPr>
        <w:tabs>
          <w:tab w:pos="2279" w:val="left" w:leader="none"/>
        </w:tabs>
        <w:spacing w:line="240" w:lineRule="auto" w:before="0" w:after="0"/>
        <w:ind w:left="2279" w:right="0" w:hanging="719"/>
        <w:jc w:val="left"/>
        <w:rPr>
          <w:sz w:val="22"/>
        </w:rPr>
      </w:pPr>
      <w:r>
        <w:rPr>
          <w:sz w:val="22"/>
        </w:rPr>
        <w:t>the</w:t>
      </w:r>
      <w:r>
        <w:rPr>
          <w:spacing w:val="-5"/>
          <w:sz w:val="22"/>
        </w:rPr>
        <w:t> </w:t>
      </w:r>
      <w:r>
        <w:rPr>
          <w:sz w:val="22"/>
        </w:rPr>
        <w:t>special</w:t>
      </w:r>
      <w:r>
        <w:rPr>
          <w:spacing w:val="-3"/>
          <w:sz w:val="22"/>
        </w:rPr>
        <w:t> </w:t>
      </w:r>
      <w:r>
        <w:rPr>
          <w:sz w:val="22"/>
        </w:rPr>
        <w:t>exception</w:t>
      </w:r>
      <w:r>
        <w:rPr>
          <w:spacing w:val="-5"/>
          <w:sz w:val="22"/>
        </w:rPr>
        <w:t> </w:t>
      </w:r>
      <w:r>
        <w:rPr>
          <w:sz w:val="22"/>
        </w:rPr>
        <w:t>will</w:t>
      </w:r>
      <w:r>
        <w:rPr>
          <w:spacing w:val="-3"/>
          <w:sz w:val="22"/>
        </w:rPr>
        <w:t> </w:t>
      </w:r>
      <w:r>
        <w:rPr>
          <w:sz w:val="22"/>
        </w:rPr>
        <w:t>not</w:t>
      </w:r>
      <w:r>
        <w:rPr>
          <w:spacing w:val="-3"/>
          <w:sz w:val="22"/>
        </w:rPr>
        <w:t> </w:t>
      </w:r>
      <w:r>
        <w:rPr>
          <w:sz w:val="22"/>
        </w:rPr>
        <w:t>adversely</w:t>
      </w:r>
      <w:r>
        <w:rPr>
          <w:spacing w:val="-5"/>
          <w:sz w:val="22"/>
        </w:rPr>
        <w:t> </w:t>
      </w:r>
      <w:r>
        <w:rPr>
          <w:sz w:val="22"/>
        </w:rPr>
        <w:t>affect</w:t>
      </w:r>
      <w:r>
        <w:rPr>
          <w:spacing w:val="-3"/>
          <w:sz w:val="22"/>
        </w:rPr>
        <w:t> </w:t>
      </w:r>
      <w:r>
        <w:rPr>
          <w:sz w:val="22"/>
        </w:rPr>
        <w:t>neighboring</w:t>
      </w:r>
      <w:r>
        <w:rPr>
          <w:spacing w:val="-7"/>
          <w:sz w:val="22"/>
        </w:rPr>
        <w:t> </w:t>
      </w:r>
      <w:r>
        <w:rPr>
          <w:sz w:val="22"/>
        </w:rPr>
        <w:t>properties;</w:t>
      </w:r>
      <w:r>
        <w:rPr>
          <w:spacing w:val="-6"/>
          <w:sz w:val="22"/>
        </w:rPr>
        <w:t> </w:t>
      </w:r>
      <w:r>
        <w:rPr>
          <w:spacing w:val="-5"/>
          <w:sz w:val="22"/>
        </w:rPr>
        <w:t>and</w:t>
      </w:r>
    </w:p>
    <w:p>
      <w:pPr>
        <w:pStyle w:val="BodyText"/>
      </w:pPr>
    </w:p>
    <w:p>
      <w:pPr>
        <w:pStyle w:val="ListParagraph"/>
        <w:numPr>
          <w:ilvl w:val="1"/>
          <w:numId w:val="29"/>
        </w:numPr>
        <w:tabs>
          <w:tab w:pos="2280" w:val="left" w:leader="none"/>
        </w:tabs>
        <w:spacing w:line="240" w:lineRule="auto" w:before="0" w:after="0"/>
        <w:ind w:left="2280" w:right="0" w:hanging="720"/>
        <w:jc w:val="left"/>
        <w:rPr>
          <w:sz w:val="22"/>
        </w:rPr>
      </w:pPr>
      <w:r>
        <w:rPr>
          <w:sz w:val="22"/>
        </w:rPr>
        <w:t>failure</w:t>
      </w:r>
      <w:r>
        <w:rPr>
          <w:spacing w:val="-3"/>
          <w:sz w:val="22"/>
        </w:rPr>
        <w:t> </w:t>
      </w:r>
      <w:r>
        <w:rPr>
          <w:sz w:val="22"/>
        </w:rPr>
        <w:t>to</w:t>
      </w:r>
      <w:r>
        <w:rPr>
          <w:spacing w:val="-3"/>
          <w:sz w:val="22"/>
        </w:rPr>
        <w:t> </w:t>
      </w:r>
      <w:r>
        <w:rPr>
          <w:sz w:val="22"/>
        </w:rPr>
        <w:t>grant</w:t>
      </w:r>
      <w:r>
        <w:rPr>
          <w:spacing w:val="-4"/>
          <w:sz w:val="22"/>
        </w:rPr>
        <w:t> </w:t>
      </w:r>
      <w:r>
        <w:rPr>
          <w:sz w:val="22"/>
        </w:rPr>
        <w:t>the</w:t>
      </w:r>
      <w:r>
        <w:rPr>
          <w:spacing w:val="-5"/>
          <w:sz w:val="22"/>
        </w:rPr>
        <w:t> </w:t>
      </w:r>
      <w:r>
        <w:rPr>
          <w:sz w:val="22"/>
        </w:rPr>
        <w:t>special</w:t>
      </w:r>
      <w:r>
        <w:rPr>
          <w:spacing w:val="-1"/>
          <w:sz w:val="22"/>
        </w:rPr>
        <w:t> </w:t>
      </w:r>
      <w:r>
        <w:rPr>
          <w:sz w:val="22"/>
        </w:rPr>
        <w:t>exception</w:t>
      </w:r>
      <w:r>
        <w:rPr>
          <w:spacing w:val="-3"/>
          <w:sz w:val="22"/>
        </w:rPr>
        <w:t> </w:t>
      </w:r>
      <w:r>
        <w:rPr>
          <w:sz w:val="22"/>
        </w:rPr>
        <w:t>will</w:t>
      </w:r>
      <w:r>
        <w:rPr>
          <w:spacing w:val="-2"/>
          <w:sz w:val="22"/>
        </w:rPr>
        <w:t> </w:t>
      </w:r>
      <w:r>
        <w:rPr>
          <w:sz w:val="22"/>
        </w:rPr>
        <w:t>result</w:t>
      </w:r>
      <w:r>
        <w:rPr>
          <w:spacing w:val="-4"/>
          <w:sz w:val="22"/>
        </w:rPr>
        <w:t> </w:t>
      </w:r>
      <w:r>
        <w:rPr>
          <w:sz w:val="22"/>
        </w:rPr>
        <w:t>in</w:t>
      </w:r>
      <w:r>
        <w:rPr>
          <w:spacing w:val="-3"/>
          <w:sz w:val="22"/>
        </w:rPr>
        <w:t> </w:t>
      </w:r>
      <w:r>
        <w:rPr>
          <w:sz w:val="22"/>
        </w:rPr>
        <w:t>hardship</w:t>
      </w:r>
      <w:r>
        <w:rPr>
          <w:spacing w:val="-3"/>
          <w:sz w:val="22"/>
        </w:rPr>
        <w:t> </w:t>
      </w:r>
      <w:r>
        <w:rPr>
          <w:sz w:val="22"/>
        </w:rPr>
        <w:t>to</w:t>
      </w:r>
      <w:r>
        <w:rPr>
          <w:spacing w:val="-2"/>
          <w:sz w:val="22"/>
        </w:rPr>
        <w:t> </w:t>
      </w:r>
      <w:r>
        <w:rPr>
          <w:sz w:val="22"/>
        </w:rPr>
        <w:t>the</w:t>
      </w:r>
      <w:r>
        <w:rPr>
          <w:spacing w:val="-3"/>
          <w:sz w:val="22"/>
        </w:rPr>
        <w:t> </w:t>
      </w:r>
      <w:r>
        <w:rPr>
          <w:sz w:val="22"/>
        </w:rPr>
        <w:t>property</w:t>
      </w:r>
      <w:r>
        <w:rPr>
          <w:spacing w:val="-2"/>
          <w:sz w:val="22"/>
        </w:rPr>
        <w:t> owner.</w:t>
      </w:r>
    </w:p>
    <w:p>
      <w:pPr>
        <w:pStyle w:val="BodyText"/>
        <w:spacing w:before="1"/>
      </w:pPr>
    </w:p>
    <w:p>
      <w:pPr>
        <w:pStyle w:val="BodyText"/>
        <w:ind w:left="120" w:right="114"/>
        <w:jc w:val="both"/>
      </w:pPr>
      <w:r>
        <w:rPr/>
        <w:t>In granting a</w:t>
      </w:r>
      <w:r>
        <w:rPr>
          <w:spacing w:val="-2"/>
        </w:rPr>
        <w:t> </w:t>
      </w:r>
      <w:r>
        <w:rPr/>
        <w:t>special</w:t>
      </w:r>
      <w:r>
        <w:rPr>
          <w:spacing w:val="-1"/>
        </w:rPr>
        <w:t> </w:t>
      </w:r>
      <w:r>
        <w:rPr/>
        <w:t>exception</w:t>
      </w:r>
      <w:r>
        <w:rPr>
          <w:spacing w:val="-2"/>
        </w:rPr>
        <w:t> </w:t>
      </w:r>
      <w:r>
        <w:rPr/>
        <w:t>to</w:t>
      </w:r>
      <w:r>
        <w:rPr>
          <w:spacing w:val="-2"/>
        </w:rPr>
        <w:t> </w:t>
      </w:r>
      <w:r>
        <w:rPr/>
        <w:t>the</w:t>
      </w:r>
      <w:r>
        <w:rPr>
          <w:spacing w:val="-2"/>
        </w:rPr>
        <w:t> </w:t>
      </w:r>
      <w:r>
        <w:rPr/>
        <w:t>loudspeaker</w:t>
      </w:r>
      <w:r>
        <w:rPr>
          <w:spacing w:val="-1"/>
        </w:rPr>
        <w:t> </w:t>
      </w:r>
      <w:r>
        <w:rPr/>
        <w:t>restrictions,</w:t>
      </w:r>
      <w:r>
        <w:rPr>
          <w:spacing w:val="-2"/>
        </w:rPr>
        <w:t> </w:t>
      </w:r>
      <w:r>
        <w:rPr/>
        <w:t>the</w:t>
      </w:r>
      <w:r>
        <w:rPr>
          <w:spacing w:val="-2"/>
        </w:rPr>
        <w:t> </w:t>
      </w:r>
      <w:r>
        <w:rPr/>
        <w:t>board</w:t>
      </w:r>
      <w:r>
        <w:rPr>
          <w:spacing w:val="-2"/>
        </w:rPr>
        <w:t> </w:t>
      </w:r>
      <w:r>
        <w:rPr/>
        <w:t>may</w:t>
      </w:r>
      <w:r>
        <w:rPr>
          <w:spacing w:val="-2"/>
        </w:rPr>
        <w:t> </w:t>
      </w:r>
      <w:r>
        <w:rPr/>
        <w:t>impose any other</w:t>
      </w:r>
      <w:r>
        <w:rPr>
          <w:spacing w:val="-1"/>
        </w:rPr>
        <w:t> </w:t>
      </w:r>
      <w:r>
        <w:rPr/>
        <w:t>reasonable condition that would further the purpose and intent of the loudspeaker restrictions. In no case may the board grant a special exception to authorize the placement or operation of a loudspeaker that would emit sound exceeding the background noise level by five dB(A) when measured at a bounding lot line.</w:t>
      </w:r>
    </w:p>
    <w:p>
      <w:pPr>
        <w:pStyle w:val="BodyText"/>
      </w:pPr>
    </w:p>
    <w:p>
      <w:pPr>
        <w:pStyle w:val="ListParagraph"/>
        <w:numPr>
          <w:ilvl w:val="0"/>
          <w:numId w:val="29"/>
        </w:numPr>
        <w:tabs>
          <w:tab w:pos="1557" w:val="left" w:leader="none"/>
        </w:tabs>
        <w:spacing w:line="240" w:lineRule="auto" w:before="0" w:after="0"/>
        <w:ind w:left="120" w:right="114" w:firstLine="720"/>
        <w:jc w:val="both"/>
        <w:rPr>
          <w:sz w:val="22"/>
        </w:rPr>
      </w:pPr>
      <w:r>
        <w:rPr>
          <w:sz w:val="22"/>
          <w:u w:val="single"/>
        </w:rPr>
        <w:t>No nonconforming right to produce noise</w:t>
      </w:r>
      <w:r>
        <w:rPr>
          <w:sz w:val="22"/>
          <w:u w:val="none"/>
        </w:rPr>
        <w:t>.</w:t>
      </w:r>
      <w:r>
        <w:rPr>
          <w:spacing w:val="40"/>
          <w:sz w:val="22"/>
          <w:u w:val="none"/>
        </w:rPr>
        <w:t> </w:t>
      </w:r>
      <w:r>
        <w:rPr>
          <w:sz w:val="22"/>
          <w:u w:val="none"/>
        </w:rPr>
        <w:t>No person has a nonconforming right to operate, or to cause to be operated, a loudspeaker in violation of this section.</w:t>
      </w:r>
    </w:p>
    <w:p>
      <w:pPr>
        <w:pStyle w:val="ListParagraph"/>
        <w:numPr>
          <w:ilvl w:val="0"/>
          <w:numId w:val="29"/>
        </w:numPr>
        <w:tabs>
          <w:tab w:pos="1559" w:val="left" w:leader="none"/>
        </w:tabs>
        <w:spacing w:line="240" w:lineRule="auto" w:before="252" w:after="0"/>
        <w:ind w:left="1559" w:right="0" w:hanging="719"/>
        <w:jc w:val="left"/>
        <w:rPr>
          <w:sz w:val="22"/>
        </w:rPr>
      </w:pPr>
      <w:r>
        <w:rPr>
          <w:sz w:val="22"/>
          <w:u w:val="single"/>
        </w:rPr>
        <w:t>Construction</w:t>
      </w:r>
      <w:r>
        <w:rPr>
          <w:spacing w:val="-6"/>
          <w:sz w:val="22"/>
          <w:u w:val="single"/>
        </w:rPr>
        <w:t> </w:t>
      </w:r>
      <w:r>
        <w:rPr>
          <w:sz w:val="22"/>
          <w:u w:val="single"/>
        </w:rPr>
        <w:t>of</w:t>
      </w:r>
      <w:r>
        <w:rPr>
          <w:spacing w:val="-1"/>
          <w:sz w:val="22"/>
          <w:u w:val="single"/>
        </w:rPr>
        <w:t> </w:t>
      </w:r>
      <w:r>
        <w:rPr>
          <w:spacing w:val="-2"/>
          <w:sz w:val="22"/>
          <w:u w:val="single"/>
        </w:rPr>
        <w:t>section</w:t>
      </w:r>
      <w:r>
        <w:rPr>
          <w:spacing w:val="-2"/>
          <w:sz w:val="22"/>
          <w:u w:val="none"/>
        </w:rPr>
        <w:t>.</w:t>
      </w:r>
    </w:p>
    <w:p>
      <w:pPr>
        <w:pStyle w:val="BodyText"/>
        <w:spacing w:before="1"/>
      </w:pPr>
    </w:p>
    <w:p>
      <w:pPr>
        <w:pStyle w:val="ListParagraph"/>
        <w:numPr>
          <w:ilvl w:val="1"/>
          <w:numId w:val="29"/>
        </w:numPr>
        <w:tabs>
          <w:tab w:pos="2279" w:val="left" w:leader="none"/>
        </w:tabs>
        <w:spacing w:line="240" w:lineRule="auto" w:before="0" w:after="0"/>
        <w:ind w:left="120" w:right="114" w:firstLine="1440"/>
        <w:jc w:val="left"/>
        <w:rPr>
          <w:sz w:val="22"/>
        </w:rPr>
      </w:pPr>
      <w:r>
        <w:rPr>
          <w:sz w:val="22"/>
        </w:rPr>
        <w:t>In</w:t>
      </w:r>
      <w:r>
        <w:rPr>
          <w:spacing w:val="40"/>
          <w:sz w:val="22"/>
        </w:rPr>
        <w:t> </w:t>
      </w:r>
      <w:r>
        <w:rPr>
          <w:sz w:val="22"/>
        </w:rPr>
        <w:t>the</w:t>
      </w:r>
      <w:r>
        <w:rPr>
          <w:spacing w:val="40"/>
          <w:sz w:val="22"/>
        </w:rPr>
        <w:t> </w:t>
      </w:r>
      <w:r>
        <w:rPr>
          <w:sz w:val="22"/>
        </w:rPr>
        <w:t>event</w:t>
      </w:r>
      <w:r>
        <w:rPr>
          <w:spacing w:val="40"/>
          <w:sz w:val="22"/>
        </w:rPr>
        <w:t> </w:t>
      </w:r>
      <w:r>
        <w:rPr>
          <w:sz w:val="22"/>
        </w:rPr>
        <w:t>of</w:t>
      </w:r>
      <w:r>
        <w:rPr>
          <w:spacing w:val="40"/>
          <w:sz w:val="22"/>
        </w:rPr>
        <w:t> </w:t>
      </w:r>
      <w:r>
        <w:rPr>
          <w:sz w:val="22"/>
        </w:rPr>
        <w:t>a</w:t>
      </w:r>
      <w:r>
        <w:rPr>
          <w:spacing w:val="40"/>
          <w:sz w:val="22"/>
        </w:rPr>
        <w:t> </w:t>
      </w:r>
      <w:r>
        <w:rPr>
          <w:sz w:val="22"/>
        </w:rPr>
        <w:t>conflict</w:t>
      </w:r>
      <w:r>
        <w:rPr>
          <w:spacing w:val="40"/>
          <w:sz w:val="22"/>
        </w:rPr>
        <w:t> </w:t>
      </w:r>
      <w:r>
        <w:rPr>
          <w:sz w:val="22"/>
        </w:rPr>
        <w:t>between</w:t>
      </w:r>
      <w:r>
        <w:rPr>
          <w:spacing w:val="40"/>
          <w:sz w:val="22"/>
        </w:rPr>
        <w:t> </w:t>
      </w:r>
      <w:r>
        <w:rPr>
          <w:sz w:val="22"/>
        </w:rPr>
        <w:t>this</w:t>
      </w:r>
      <w:r>
        <w:rPr>
          <w:spacing w:val="40"/>
          <w:sz w:val="22"/>
        </w:rPr>
        <w:t> </w:t>
      </w:r>
      <w:r>
        <w:rPr>
          <w:sz w:val="22"/>
        </w:rPr>
        <w:t>section</w:t>
      </w:r>
      <w:r>
        <w:rPr>
          <w:spacing w:val="40"/>
          <w:sz w:val="22"/>
        </w:rPr>
        <w:t> </w:t>
      </w:r>
      <w:r>
        <w:rPr>
          <w:sz w:val="22"/>
        </w:rPr>
        <w:t>and</w:t>
      </w:r>
      <w:r>
        <w:rPr>
          <w:spacing w:val="40"/>
          <w:sz w:val="22"/>
        </w:rPr>
        <w:t> </w:t>
      </w:r>
      <w:r>
        <w:rPr>
          <w:sz w:val="22"/>
        </w:rPr>
        <w:t>Chapter</w:t>
      </w:r>
      <w:r>
        <w:rPr>
          <w:spacing w:val="40"/>
          <w:sz w:val="22"/>
        </w:rPr>
        <w:t> </w:t>
      </w:r>
      <w:r>
        <w:rPr>
          <w:sz w:val="22"/>
        </w:rPr>
        <w:t>42A,</w:t>
      </w:r>
      <w:r>
        <w:rPr>
          <w:spacing w:val="40"/>
          <w:sz w:val="22"/>
        </w:rPr>
        <w:t> </w:t>
      </w:r>
      <w:r>
        <w:rPr>
          <w:sz w:val="22"/>
        </w:rPr>
        <w:t>“Special</w:t>
      </w:r>
      <w:r>
        <w:rPr>
          <w:spacing w:val="80"/>
          <w:w w:val="150"/>
          <w:sz w:val="22"/>
        </w:rPr>
        <w:t> </w:t>
      </w:r>
      <w:r>
        <w:rPr>
          <w:sz w:val="22"/>
        </w:rPr>
        <w:t>Events,” of the Dallas City Code, Chapter 42A controls.</w:t>
      </w:r>
    </w:p>
    <w:p>
      <w:pPr>
        <w:pStyle w:val="ListParagraph"/>
        <w:numPr>
          <w:ilvl w:val="1"/>
          <w:numId w:val="29"/>
        </w:numPr>
        <w:tabs>
          <w:tab w:pos="2279" w:val="left" w:leader="none"/>
        </w:tabs>
        <w:spacing w:line="240" w:lineRule="auto" w:before="252" w:after="0"/>
        <w:ind w:left="120" w:right="112" w:firstLine="1440"/>
        <w:jc w:val="left"/>
        <w:rPr>
          <w:sz w:val="22"/>
        </w:rPr>
      </w:pPr>
      <w:r>
        <w:rPr>
          <w:sz w:val="22"/>
        </w:rPr>
        <w:t>The provisions of this section are cumulative of all other noise regulations of the city. (Ord. Nos. 21859; 25267)</w:t>
      </w:r>
    </w:p>
    <w:p>
      <w:pPr>
        <w:spacing w:after="0" w:line="240" w:lineRule="auto"/>
        <w:jc w:val="left"/>
        <w:rPr>
          <w:sz w:val="22"/>
        </w:rPr>
        <w:sectPr>
          <w:pgSz w:w="12240" w:h="15840"/>
          <w:pgMar w:top="1080" w:bottom="280" w:left="1320" w:right="1320"/>
        </w:sectPr>
      </w:pPr>
    </w:p>
    <w:p>
      <w:pPr>
        <w:pStyle w:val="Heading1"/>
        <w:tabs>
          <w:tab w:pos="2999" w:val="left" w:leader="none"/>
        </w:tabs>
        <w:spacing w:before="70"/>
      </w:pPr>
      <w:r>
        <w:rPr/>
        <w:t>SEC.</w:t>
      </w:r>
      <w:r>
        <w:rPr>
          <w:spacing w:val="-5"/>
        </w:rPr>
        <w:t> </w:t>
      </w:r>
      <w:r>
        <w:rPr/>
        <w:t>51P-</w:t>
      </w:r>
      <w:r>
        <w:rPr>
          <w:spacing w:val="-2"/>
        </w:rPr>
        <w:t>193.130.</w:t>
      </w:r>
      <w:r>
        <w:rPr/>
        <w:tab/>
        <w:t>GARBAGE</w:t>
      </w:r>
      <w:r>
        <w:rPr>
          <w:spacing w:val="-6"/>
        </w:rPr>
        <w:t> </w:t>
      </w:r>
      <w:r>
        <w:rPr/>
        <w:t>STORAGE</w:t>
      </w:r>
      <w:r>
        <w:rPr>
          <w:spacing w:val="-8"/>
        </w:rPr>
        <w:t> </w:t>
      </w:r>
      <w:r>
        <w:rPr>
          <w:spacing w:val="-2"/>
        </w:rPr>
        <w:t>AREAS.</w:t>
      </w:r>
    </w:p>
    <w:p>
      <w:pPr>
        <w:pStyle w:val="BodyText"/>
        <w:spacing w:before="1"/>
        <w:rPr>
          <w:b/>
        </w:rPr>
      </w:pPr>
    </w:p>
    <w:p>
      <w:pPr>
        <w:pStyle w:val="ListParagraph"/>
        <w:numPr>
          <w:ilvl w:val="0"/>
          <w:numId w:val="31"/>
        </w:numPr>
        <w:tabs>
          <w:tab w:pos="1558" w:val="left" w:leader="none"/>
        </w:tabs>
        <w:spacing w:line="240" w:lineRule="auto" w:before="0" w:after="0"/>
        <w:ind w:left="120" w:right="113" w:firstLine="720"/>
        <w:jc w:val="both"/>
        <w:rPr>
          <w:sz w:val="22"/>
        </w:rPr>
      </w:pPr>
      <w:r>
        <w:rPr>
          <w:sz w:val="22"/>
          <w:u w:val="single"/>
        </w:rPr>
        <w:t>Pavement around garbage storage areas</w:t>
      </w:r>
      <w:r>
        <w:rPr>
          <w:sz w:val="22"/>
          <w:u w:val="none"/>
        </w:rPr>
        <w:t>.</w:t>
      </w:r>
      <w:r>
        <w:rPr>
          <w:spacing w:val="40"/>
          <w:sz w:val="22"/>
          <w:u w:val="none"/>
        </w:rPr>
        <w:t> </w:t>
      </w:r>
      <w:r>
        <w:rPr>
          <w:sz w:val="22"/>
          <w:u w:val="none"/>
        </w:rPr>
        <w:t>Garbage storage areas and driveways leading to garbage storage areas must have pavement consisting of reinforced Portland Cement Concrete that:</w:t>
      </w:r>
    </w:p>
    <w:p>
      <w:pPr>
        <w:pStyle w:val="ListParagraph"/>
        <w:numPr>
          <w:ilvl w:val="1"/>
          <w:numId w:val="31"/>
        </w:numPr>
        <w:tabs>
          <w:tab w:pos="2279" w:val="left" w:leader="none"/>
        </w:tabs>
        <w:spacing w:line="240" w:lineRule="auto" w:before="252" w:after="0"/>
        <w:ind w:left="2279" w:right="0" w:hanging="719"/>
        <w:jc w:val="left"/>
        <w:rPr>
          <w:sz w:val="22"/>
        </w:rPr>
      </w:pPr>
      <w:r>
        <w:rPr>
          <w:sz w:val="22"/>
        </w:rPr>
        <w:t>is</w:t>
      </w:r>
      <w:r>
        <w:rPr>
          <w:spacing w:val="-4"/>
          <w:sz w:val="22"/>
        </w:rPr>
        <w:t> </w:t>
      </w:r>
      <w:r>
        <w:rPr>
          <w:sz w:val="22"/>
        </w:rPr>
        <w:t>at</w:t>
      </w:r>
      <w:r>
        <w:rPr>
          <w:spacing w:val="-1"/>
          <w:sz w:val="22"/>
        </w:rPr>
        <w:t> </w:t>
      </w:r>
      <w:r>
        <w:rPr>
          <w:sz w:val="22"/>
        </w:rPr>
        <w:t>least</w:t>
      </w:r>
      <w:r>
        <w:rPr>
          <w:spacing w:val="-1"/>
          <w:sz w:val="22"/>
        </w:rPr>
        <w:t> </w:t>
      </w:r>
      <w:r>
        <w:rPr>
          <w:sz w:val="22"/>
        </w:rPr>
        <w:t>six</w:t>
      </w:r>
      <w:r>
        <w:rPr>
          <w:spacing w:val="-4"/>
          <w:sz w:val="22"/>
        </w:rPr>
        <w:t> </w:t>
      </w:r>
      <w:r>
        <w:rPr>
          <w:sz w:val="22"/>
        </w:rPr>
        <w:t>inches</w:t>
      </w:r>
      <w:r>
        <w:rPr>
          <w:spacing w:val="-2"/>
          <w:sz w:val="22"/>
        </w:rPr>
        <w:t> </w:t>
      </w:r>
      <w:r>
        <w:rPr>
          <w:sz w:val="22"/>
        </w:rPr>
        <w:t>in</w:t>
      </w:r>
      <w:r>
        <w:rPr>
          <w:spacing w:val="-1"/>
          <w:sz w:val="22"/>
        </w:rPr>
        <w:t> </w:t>
      </w:r>
      <w:r>
        <w:rPr>
          <w:spacing w:val="-2"/>
          <w:sz w:val="22"/>
        </w:rPr>
        <w:t>depth;</w:t>
      </w:r>
    </w:p>
    <w:p>
      <w:pPr>
        <w:pStyle w:val="BodyText"/>
      </w:pPr>
    </w:p>
    <w:p>
      <w:pPr>
        <w:pStyle w:val="ListParagraph"/>
        <w:numPr>
          <w:ilvl w:val="1"/>
          <w:numId w:val="31"/>
        </w:numPr>
        <w:tabs>
          <w:tab w:pos="2279" w:val="left" w:leader="none"/>
        </w:tabs>
        <w:spacing w:line="240" w:lineRule="auto" w:before="0" w:after="0"/>
        <w:ind w:left="2279" w:right="0" w:hanging="719"/>
        <w:jc w:val="left"/>
        <w:rPr>
          <w:sz w:val="22"/>
        </w:rPr>
      </w:pPr>
      <w:r>
        <w:rPr>
          <w:sz w:val="22"/>
        </w:rPr>
        <w:t>is</w:t>
      </w:r>
      <w:r>
        <w:rPr>
          <w:spacing w:val="-3"/>
          <w:sz w:val="22"/>
        </w:rPr>
        <w:t> </w:t>
      </w:r>
      <w:r>
        <w:rPr>
          <w:sz w:val="22"/>
        </w:rPr>
        <w:t>capable</w:t>
      </w:r>
      <w:r>
        <w:rPr>
          <w:spacing w:val="-4"/>
          <w:sz w:val="22"/>
        </w:rPr>
        <w:t> </w:t>
      </w:r>
      <w:r>
        <w:rPr>
          <w:sz w:val="22"/>
        </w:rPr>
        <w:t>of</w:t>
      </w:r>
      <w:r>
        <w:rPr>
          <w:spacing w:val="-2"/>
          <w:sz w:val="22"/>
        </w:rPr>
        <w:t> </w:t>
      </w:r>
      <w:r>
        <w:rPr>
          <w:sz w:val="22"/>
        </w:rPr>
        <w:t>withstanding</w:t>
      </w:r>
      <w:r>
        <w:rPr>
          <w:spacing w:val="-5"/>
          <w:sz w:val="22"/>
        </w:rPr>
        <w:t> </w:t>
      </w:r>
      <w:r>
        <w:rPr>
          <w:sz w:val="22"/>
        </w:rPr>
        <w:t>3,000</w:t>
      </w:r>
      <w:r>
        <w:rPr>
          <w:spacing w:val="-3"/>
          <w:sz w:val="22"/>
        </w:rPr>
        <w:t> </w:t>
      </w:r>
      <w:r>
        <w:rPr>
          <w:sz w:val="22"/>
        </w:rPr>
        <w:t>pounds</w:t>
      </w:r>
      <w:r>
        <w:rPr>
          <w:spacing w:val="-3"/>
          <w:sz w:val="22"/>
        </w:rPr>
        <w:t> </w:t>
      </w:r>
      <w:r>
        <w:rPr>
          <w:sz w:val="22"/>
        </w:rPr>
        <w:t>per</w:t>
      </w:r>
      <w:r>
        <w:rPr>
          <w:spacing w:val="-2"/>
          <w:sz w:val="22"/>
        </w:rPr>
        <w:t> </w:t>
      </w:r>
      <w:r>
        <w:rPr>
          <w:sz w:val="22"/>
        </w:rPr>
        <w:t>square</w:t>
      </w:r>
      <w:r>
        <w:rPr>
          <w:spacing w:val="-3"/>
          <w:sz w:val="22"/>
        </w:rPr>
        <w:t> </w:t>
      </w:r>
      <w:r>
        <w:rPr>
          <w:spacing w:val="-2"/>
          <w:sz w:val="22"/>
        </w:rPr>
        <w:t>inch;</w:t>
      </w:r>
    </w:p>
    <w:p>
      <w:pPr>
        <w:pStyle w:val="BodyText"/>
        <w:spacing w:before="1"/>
      </w:pPr>
    </w:p>
    <w:p>
      <w:pPr>
        <w:pStyle w:val="ListParagraph"/>
        <w:numPr>
          <w:ilvl w:val="1"/>
          <w:numId w:val="31"/>
        </w:numPr>
        <w:tabs>
          <w:tab w:pos="2279" w:val="left" w:leader="none"/>
        </w:tabs>
        <w:spacing w:line="240" w:lineRule="auto" w:before="0" w:after="0"/>
        <w:ind w:left="120" w:right="115" w:firstLine="1439"/>
        <w:jc w:val="left"/>
        <w:rPr>
          <w:sz w:val="22"/>
        </w:rPr>
      </w:pPr>
      <w:r>
        <w:rPr>
          <w:sz w:val="22"/>
        </w:rPr>
        <w:t>has No. 3 transverse bars spaced on 24-inch centers and No. 4 longitudinal bars spaced on 24-inch centers; and</w:t>
      </w:r>
    </w:p>
    <w:p>
      <w:pPr>
        <w:pStyle w:val="ListParagraph"/>
        <w:numPr>
          <w:ilvl w:val="1"/>
          <w:numId w:val="31"/>
        </w:numPr>
        <w:tabs>
          <w:tab w:pos="2279" w:val="left" w:leader="none"/>
        </w:tabs>
        <w:spacing w:line="240" w:lineRule="auto" w:before="252" w:after="0"/>
        <w:ind w:left="2279" w:right="0" w:hanging="719"/>
        <w:jc w:val="left"/>
        <w:rPr>
          <w:sz w:val="22"/>
        </w:rPr>
      </w:pPr>
      <w:r>
        <w:rPr>
          <w:sz w:val="22"/>
        </w:rPr>
        <w:t>is</w:t>
      </w:r>
      <w:r>
        <w:rPr>
          <w:spacing w:val="-4"/>
          <w:sz w:val="22"/>
        </w:rPr>
        <w:t> </w:t>
      </w:r>
      <w:r>
        <w:rPr>
          <w:sz w:val="22"/>
        </w:rPr>
        <w:t>on</w:t>
      </w:r>
      <w:r>
        <w:rPr>
          <w:spacing w:val="-5"/>
          <w:sz w:val="22"/>
        </w:rPr>
        <w:t> </w:t>
      </w:r>
      <w:r>
        <w:rPr>
          <w:sz w:val="22"/>
        </w:rPr>
        <w:t>a</w:t>
      </w:r>
      <w:r>
        <w:rPr>
          <w:spacing w:val="-2"/>
          <w:sz w:val="22"/>
        </w:rPr>
        <w:t> </w:t>
      </w:r>
      <w:r>
        <w:rPr>
          <w:sz w:val="22"/>
        </w:rPr>
        <w:t>compacted</w:t>
      </w:r>
      <w:r>
        <w:rPr>
          <w:spacing w:val="-2"/>
          <w:sz w:val="22"/>
        </w:rPr>
        <w:t> </w:t>
      </w:r>
      <w:r>
        <w:rPr>
          <w:sz w:val="22"/>
        </w:rPr>
        <w:t>subgrade</w:t>
      </w:r>
      <w:r>
        <w:rPr>
          <w:spacing w:val="-3"/>
          <w:sz w:val="22"/>
        </w:rPr>
        <w:t> </w:t>
      </w:r>
      <w:r>
        <w:rPr>
          <w:sz w:val="22"/>
        </w:rPr>
        <w:t>that</w:t>
      </w:r>
      <w:r>
        <w:rPr>
          <w:spacing w:val="-1"/>
          <w:sz w:val="22"/>
        </w:rPr>
        <w:t> </w:t>
      </w:r>
      <w:r>
        <w:rPr>
          <w:sz w:val="22"/>
        </w:rPr>
        <w:t>has</w:t>
      </w:r>
      <w:r>
        <w:rPr>
          <w:spacing w:val="-4"/>
          <w:sz w:val="22"/>
        </w:rPr>
        <w:t> </w:t>
      </w:r>
      <w:r>
        <w:rPr>
          <w:sz w:val="22"/>
        </w:rPr>
        <w:t>at</w:t>
      </w:r>
      <w:r>
        <w:rPr>
          <w:spacing w:val="-4"/>
          <w:sz w:val="22"/>
        </w:rPr>
        <w:t> </w:t>
      </w:r>
      <w:r>
        <w:rPr>
          <w:sz w:val="22"/>
        </w:rPr>
        <w:t>least a</w:t>
      </w:r>
      <w:r>
        <w:rPr>
          <w:spacing w:val="-2"/>
          <w:sz w:val="22"/>
        </w:rPr>
        <w:t> </w:t>
      </w:r>
      <w:r>
        <w:rPr>
          <w:sz w:val="22"/>
        </w:rPr>
        <w:t>95</w:t>
      </w:r>
      <w:r>
        <w:rPr>
          <w:spacing w:val="-5"/>
          <w:sz w:val="22"/>
        </w:rPr>
        <w:t> </w:t>
      </w:r>
      <w:r>
        <w:rPr>
          <w:sz w:val="22"/>
        </w:rPr>
        <w:t>percent</w:t>
      </w:r>
      <w:r>
        <w:rPr>
          <w:spacing w:val="-1"/>
          <w:sz w:val="22"/>
        </w:rPr>
        <w:t> </w:t>
      </w:r>
      <w:r>
        <w:rPr>
          <w:sz w:val="22"/>
        </w:rPr>
        <w:t>proctor </w:t>
      </w:r>
      <w:r>
        <w:rPr>
          <w:spacing w:val="-2"/>
          <w:sz w:val="22"/>
        </w:rPr>
        <w:t>density.</w:t>
      </w:r>
    </w:p>
    <w:p>
      <w:pPr>
        <w:pStyle w:val="BodyText"/>
        <w:spacing w:before="1"/>
      </w:pPr>
    </w:p>
    <w:p>
      <w:pPr>
        <w:pStyle w:val="ListParagraph"/>
        <w:numPr>
          <w:ilvl w:val="0"/>
          <w:numId w:val="31"/>
        </w:numPr>
        <w:tabs>
          <w:tab w:pos="1558" w:val="left" w:leader="none"/>
        </w:tabs>
        <w:spacing w:line="240" w:lineRule="auto" w:before="0" w:after="0"/>
        <w:ind w:left="120" w:right="113" w:firstLine="720"/>
        <w:jc w:val="both"/>
        <w:rPr>
          <w:sz w:val="22"/>
        </w:rPr>
      </w:pPr>
      <w:r>
        <w:rPr>
          <w:sz w:val="22"/>
          <w:u w:val="single"/>
        </w:rPr>
        <w:t>Garbage</w:t>
      </w:r>
      <w:r>
        <w:rPr>
          <w:spacing w:val="-2"/>
          <w:sz w:val="22"/>
          <w:u w:val="single"/>
        </w:rPr>
        <w:t> </w:t>
      </w:r>
      <w:r>
        <w:rPr>
          <w:sz w:val="22"/>
          <w:u w:val="single"/>
        </w:rPr>
        <w:t>removal</w:t>
      </w:r>
      <w:r>
        <w:rPr>
          <w:sz w:val="22"/>
          <w:u w:val="none"/>
        </w:rPr>
        <w:t>.</w:t>
      </w:r>
      <w:r>
        <w:rPr>
          <w:spacing w:val="40"/>
          <w:sz w:val="22"/>
          <w:u w:val="none"/>
        </w:rPr>
        <w:t> </w:t>
      </w:r>
      <w:r>
        <w:rPr>
          <w:sz w:val="22"/>
          <w:u w:val="none"/>
        </w:rPr>
        <w:t>No</w:t>
      </w:r>
      <w:r>
        <w:rPr>
          <w:spacing w:val="-2"/>
          <w:sz w:val="22"/>
          <w:u w:val="none"/>
        </w:rPr>
        <w:t> </w:t>
      </w:r>
      <w:r>
        <w:rPr>
          <w:sz w:val="22"/>
          <w:u w:val="none"/>
        </w:rPr>
        <w:t>person</w:t>
      </w:r>
      <w:r>
        <w:rPr>
          <w:spacing w:val="-2"/>
          <w:sz w:val="22"/>
          <w:u w:val="none"/>
        </w:rPr>
        <w:t> </w:t>
      </w:r>
      <w:r>
        <w:rPr>
          <w:sz w:val="22"/>
          <w:u w:val="none"/>
        </w:rPr>
        <w:t>may</w:t>
      </w:r>
      <w:r>
        <w:rPr>
          <w:spacing w:val="-5"/>
          <w:sz w:val="22"/>
          <w:u w:val="none"/>
        </w:rPr>
        <w:t> </w:t>
      </w:r>
      <w:r>
        <w:rPr>
          <w:sz w:val="22"/>
          <w:u w:val="none"/>
        </w:rPr>
        <w:t>remove,</w:t>
      </w:r>
      <w:r>
        <w:rPr>
          <w:spacing w:val="-2"/>
          <w:sz w:val="22"/>
          <w:u w:val="none"/>
        </w:rPr>
        <w:t> </w:t>
      </w:r>
      <w:r>
        <w:rPr>
          <w:sz w:val="22"/>
          <w:u w:val="none"/>
        </w:rPr>
        <w:t>cause</w:t>
      </w:r>
      <w:r>
        <w:rPr>
          <w:spacing w:val="-4"/>
          <w:sz w:val="22"/>
          <w:u w:val="none"/>
        </w:rPr>
        <w:t> </w:t>
      </w:r>
      <w:r>
        <w:rPr>
          <w:sz w:val="22"/>
          <w:u w:val="none"/>
        </w:rPr>
        <w:t>to</w:t>
      </w:r>
      <w:r>
        <w:rPr>
          <w:spacing w:val="-2"/>
          <w:sz w:val="22"/>
          <w:u w:val="none"/>
        </w:rPr>
        <w:t> </w:t>
      </w:r>
      <w:r>
        <w:rPr>
          <w:sz w:val="22"/>
          <w:u w:val="none"/>
        </w:rPr>
        <w:t>be</w:t>
      </w:r>
      <w:r>
        <w:rPr>
          <w:spacing w:val="-2"/>
          <w:sz w:val="22"/>
          <w:u w:val="none"/>
        </w:rPr>
        <w:t> </w:t>
      </w:r>
      <w:r>
        <w:rPr>
          <w:sz w:val="22"/>
          <w:u w:val="none"/>
        </w:rPr>
        <w:t>removed,</w:t>
      </w:r>
      <w:r>
        <w:rPr>
          <w:spacing w:val="-2"/>
          <w:sz w:val="22"/>
          <w:u w:val="none"/>
        </w:rPr>
        <w:t> </w:t>
      </w:r>
      <w:r>
        <w:rPr>
          <w:sz w:val="22"/>
          <w:u w:val="none"/>
        </w:rPr>
        <w:t>or</w:t>
      </w:r>
      <w:r>
        <w:rPr>
          <w:spacing w:val="-1"/>
          <w:sz w:val="22"/>
          <w:u w:val="none"/>
        </w:rPr>
        <w:t> </w:t>
      </w:r>
      <w:r>
        <w:rPr>
          <w:sz w:val="22"/>
          <w:u w:val="none"/>
        </w:rPr>
        <w:t>permit</w:t>
      </w:r>
      <w:r>
        <w:rPr>
          <w:spacing w:val="-4"/>
          <w:sz w:val="22"/>
          <w:u w:val="none"/>
        </w:rPr>
        <w:t> </w:t>
      </w:r>
      <w:r>
        <w:rPr>
          <w:sz w:val="22"/>
          <w:u w:val="none"/>
        </w:rPr>
        <w:t>the</w:t>
      </w:r>
      <w:r>
        <w:rPr>
          <w:spacing w:val="-2"/>
          <w:sz w:val="22"/>
          <w:u w:val="none"/>
        </w:rPr>
        <w:t> </w:t>
      </w:r>
      <w:r>
        <w:rPr>
          <w:sz w:val="22"/>
          <w:u w:val="none"/>
        </w:rPr>
        <w:t>removal</w:t>
      </w:r>
      <w:r>
        <w:rPr>
          <w:spacing w:val="-1"/>
          <w:sz w:val="22"/>
          <w:u w:val="none"/>
        </w:rPr>
        <w:t> </w:t>
      </w:r>
      <w:r>
        <w:rPr>
          <w:sz w:val="22"/>
          <w:u w:val="none"/>
        </w:rPr>
        <w:t>of garbage from a garbage storage area located on a lot containing a nonresidential use between the hours of 10 p.m. and 7 a.m. to a motor vehicle if the garbage storage area is within 150 feet of a residential subdistrict. For purposes of this section, property dedicated to a public use (such as a street or park) is not considered to be in a residential subdistrict.</w:t>
      </w:r>
    </w:p>
    <w:p>
      <w:pPr>
        <w:pStyle w:val="ListParagraph"/>
        <w:numPr>
          <w:ilvl w:val="0"/>
          <w:numId w:val="31"/>
        </w:numPr>
        <w:tabs>
          <w:tab w:pos="1557" w:val="left" w:leader="none"/>
        </w:tabs>
        <w:spacing w:line="240" w:lineRule="auto" w:before="252" w:after="0"/>
        <w:ind w:left="119" w:right="115" w:firstLine="720"/>
        <w:jc w:val="both"/>
        <w:rPr>
          <w:sz w:val="22"/>
        </w:rPr>
      </w:pPr>
      <w:r>
        <w:rPr>
          <w:sz w:val="22"/>
          <w:u w:val="single"/>
        </w:rPr>
        <w:t>Other regulations</w:t>
      </w:r>
      <w:r>
        <w:rPr>
          <w:sz w:val="22"/>
          <w:u w:val="none"/>
        </w:rPr>
        <w:t>.</w:t>
      </w:r>
      <w:r>
        <w:rPr>
          <w:spacing w:val="40"/>
          <w:sz w:val="22"/>
          <w:u w:val="none"/>
        </w:rPr>
        <w:t> </w:t>
      </w:r>
      <w:r>
        <w:rPr>
          <w:sz w:val="22"/>
          <w:u w:val="none"/>
        </w:rPr>
        <w:t>Refer to the following sections for other regulations concerning garbage storage areas: Section 51P-193.113(a)(15) [off-street parking reduction]; Section 51P-193.113(h) [residential alley access]; Section 51P-193.118(a)(10) [front yard setback]; Section 51P-193.126(b)(3)(C) [screening]; and Section 51P-193.126(b)(11) [landscaping]. (Ord. Nos. 21859; 25267)</w:t>
      </w:r>
    </w:p>
    <w:p>
      <w:pPr>
        <w:pStyle w:val="BodyText"/>
      </w:pPr>
    </w:p>
    <w:p>
      <w:pPr>
        <w:pStyle w:val="BodyText"/>
        <w:spacing w:before="1"/>
      </w:pPr>
    </w:p>
    <w:p>
      <w:pPr>
        <w:pStyle w:val="Heading1"/>
        <w:tabs>
          <w:tab w:pos="2999" w:val="left" w:leader="none"/>
        </w:tabs>
      </w:pPr>
      <w:r>
        <w:rPr/>
        <w:t>SEC.</w:t>
      </w:r>
      <w:r>
        <w:rPr>
          <w:spacing w:val="-5"/>
        </w:rPr>
        <w:t> </w:t>
      </w:r>
      <w:r>
        <w:rPr/>
        <w:t>51P-</w:t>
      </w:r>
      <w:r>
        <w:rPr>
          <w:spacing w:val="-2"/>
        </w:rPr>
        <w:t>193.131.</w:t>
      </w:r>
      <w:r>
        <w:rPr/>
        <w:tab/>
        <w:t>MINOR</w:t>
      </w:r>
      <w:r>
        <w:rPr>
          <w:spacing w:val="-9"/>
        </w:rPr>
        <w:t> </w:t>
      </w:r>
      <w:r>
        <w:rPr/>
        <w:t>STREET</w:t>
      </w:r>
      <w:r>
        <w:rPr>
          <w:spacing w:val="-7"/>
        </w:rPr>
        <w:t> </w:t>
      </w:r>
      <w:r>
        <w:rPr/>
        <w:t>RIGHT-OF-WAY</w:t>
      </w:r>
      <w:r>
        <w:rPr>
          <w:spacing w:val="-7"/>
        </w:rPr>
        <w:t> </w:t>
      </w:r>
      <w:r>
        <w:rPr/>
        <w:t>AND</w:t>
      </w:r>
      <w:r>
        <w:rPr>
          <w:spacing w:val="-7"/>
        </w:rPr>
        <w:t> </w:t>
      </w:r>
      <w:r>
        <w:rPr/>
        <w:t>ROADWAY</w:t>
      </w:r>
      <w:r>
        <w:rPr>
          <w:spacing w:val="-6"/>
        </w:rPr>
        <w:t> </w:t>
      </w:r>
      <w:r>
        <w:rPr>
          <w:spacing w:val="-2"/>
        </w:rPr>
        <w:t>WIDTHS.</w:t>
      </w:r>
    </w:p>
    <w:p>
      <w:pPr>
        <w:pStyle w:val="ListParagraph"/>
        <w:numPr>
          <w:ilvl w:val="0"/>
          <w:numId w:val="32"/>
        </w:numPr>
        <w:tabs>
          <w:tab w:pos="1558" w:val="left" w:leader="none"/>
        </w:tabs>
        <w:spacing w:line="240" w:lineRule="auto" w:before="251" w:after="0"/>
        <w:ind w:left="120" w:right="115" w:firstLine="720"/>
        <w:jc w:val="both"/>
        <w:rPr>
          <w:sz w:val="22"/>
        </w:rPr>
      </w:pPr>
      <w:r>
        <w:rPr>
          <w:sz w:val="22"/>
          <w:u w:val="single"/>
        </w:rPr>
        <w:t>MF-3 and all nonresidential subdistricts</w:t>
      </w:r>
      <w:r>
        <w:rPr>
          <w:sz w:val="22"/>
          <w:u w:val="none"/>
        </w:rPr>
        <w:t>.</w:t>
      </w:r>
      <w:r>
        <w:rPr>
          <w:spacing w:val="40"/>
          <w:sz w:val="22"/>
          <w:u w:val="none"/>
        </w:rPr>
        <w:t> </w:t>
      </w:r>
      <w:r>
        <w:rPr>
          <w:sz w:val="22"/>
          <w:u w:val="none"/>
        </w:rPr>
        <w:t>The following dimensional standards apply to all minor streets in MF-3 and nonresidential subdistricts:</w:t>
      </w:r>
    </w:p>
    <w:p>
      <w:pPr>
        <w:pStyle w:val="BodyText"/>
        <w:spacing w:before="2"/>
      </w:pPr>
    </w:p>
    <w:p>
      <w:pPr>
        <w:pStyle w:val="ListParagraph"/>
        <w:numPr>
          <w:ilvl w:val="1"/>
          <w:numId w:val="32"/>
        </w:numPr>
        <w:tabs>
          <w:tab w:pos="2279" w:val="left" w:leader="none"/>
        </w:tabs>
        <w:spacing w:line="240" w:lineRule="auto" w:before="0" w:after="0"/>
        <w:ind w:left="2279" w:right="0" w:hanging="719"/>
        <w:jc w:val="left"/>
        <w:rPr>
          <w:sz w:val="22"/>
        </w:rPr>
      </w:pPr>
      <w:r>
        <w:rPr>
          <w:sz w:val="22"/>
        </w:rPr>
        <w:t>Minimum</w:t>
      </w:r>
      <w:r>
        <w:rPr>
          <w:spacing w:val="-6"/>
          <w:sz w:val="22"/>
        </w:rPr>
        <w:t> </w:t>
      </w:r>
      <w:r>
        <w:rPr>
          <w:sz w:val="22"/>
        </w:rPr>
        <w:t>right-of-way</w:t>
      </w:r>
      <w:r>
        <w:rPr>
          <w:spacing w:val="-4"/>
          <w:sz w:val="22"/>
        </w:rPr>
        <w:t> </w:t>
      </w:r>
      <w:r>
        <w:rPr>
          <w:sz w:val="22"/>
        </w:rPr>
        <w:t>width</w:t>
      </w:r>
      <w:r>
        <w:rPr>
          <w:spacing w:val="-4"/>
          <w:sz w:val="22"/>
        </w:rPr>
        <w:t> </w:t>
      </w:r>
      <w:r>
        <w:rPr>
          <w:sz w:val="22"/>
        </w:rPr>
        <w:t>is</w:t>
      </w:r>
      <w:r>
        <w:rPr>
          <w:spacing w:val="-4"/>
          <w:sz w:val="22"/>
        </w:rPr>
        <w:t> </w:t>
      </w:r>
      <w:r>
        <w:rPr>
          <w:sz w:val="22"/>
        </w:rPr>
        <w:t>50</w:t>
      </w:r>
      <w:r>
        <w:rPr>
          <w:spacing w:val="-6"/>
          <w:sz w:val="22"/>
        </w:rPr>
        <w:t> </w:t>
      </w:r>
      <w:r>
        <w:rPr>
          <w:spacing w:val="-4"/>
          <w:sz w:val="22"/>
        </w:rPr>
        <w:t>feet.</w:t>
      </w:r>
    </w:p>
    <w:p>
      <w:pPr>
        <w:pStyle w:val="ListParagraph"/>
        <w:numPr>
          <w:ilvl w:val="1"/>
          <w:numId w:val="32"/>
        </w:numPr>
        <w:tabs>
          <w:tab w:pos="2279" w:val="left" w:leader="none"/>
        </w:tabs>
        <w:spacing w:line="240" w:lineRule="auto" w:before="251" w:after="0"/>
        <w:ind w:left="2279" w:right="0" w:hanging="719"/>
        <w:jc w:val="left"/>
        <w:rPr>
          <w:sz w:val="22"/>
        </w:rPr>
      </w:pPr>
      <w:r>
        <w:rPr>
          <w:sz w:val="22"/>
        </w:rPr>
        <w:t>Minimum</w:t>
      </w:r>
      <w:r>
        <w:rPr>
          <w:spacing w:val="-6"/>
          <w:sz w:val="22"/>
        </w:rPr>
        <w:t> </w:t>
      </w:r>
      <w:r>
        <w:rPr>
          <w:sz w:val="22"/>
        </w:rPr>
        <w:t>pavement</w:t>
      </w:r>
      <w:r>
        <w:rPr>
          <w:spacing w:val="-1"/>
          <w:sz w:val="22"/>
        </w:rPr>
        <w:t> </w:t>
      </w:r>
      <w:r>
        <w:rPr>
          <w:sz w:val="22"/>
        </w:rPr>
        <w:t>width</w:t>
      </w:r>
      <w:r>
        <w:rPr>
          <w:spacing w:val="-5"/>
          <w:sz w:val="22"/>
        </w:rPr>
        <w:t> </w:t>
      </w:r>
      <w:r>
        <w:rPr>
          <w:sz w:val="22"/>
        </w:rPr>
        <w:t>is</w:t>
      </w:r>
      <w:r>
        <w:rPr>
          <w:spacing w:val="-2"/>
          <w:sz w:val="22"/>
        </w:rPr>
        <w:t> </w:t>
      </w:r>
      <w:r>
        <w:rPr>
          <w:sz w:val="22"/>
        </w:rPr>
        <w:t>30</w:t>
      </w:r>
      <w:r>
        <w:rPr>
          <w:spacing w:val="-4"/>
          <w:sz w:val="22"/>
        </w:rPr>
        <w:t> feet.</w:t>
      </w:r>
    </w:p>
    <w:p>
      <w:pPr>
        <w:pStyle w:val="BodyText"/>
      </w:pPr>
    </w:p>
    <w:p>
      <w:pPr>
        <w:pStyle w:val="ListParagraph"/>
        <w:numPr>
          <w:ilvl w:val="0"/>
          <w:numId w:val="32"/>
        </w:numPr>
        <w:tabs>
          <w:tab w:pos="1558" w:val="left" w:leader="none"/>
        </w:tabs>
        <w:spacing w:line="240" w:lineRule="auto" w:before="1" w:after="0"/>
        <w:ind w:left="120" w:right="115" w:firstLine="720"/>
        <w:jc w:val="both"/>
        <w:rPr>
          <w:sz w:val="22"/>
        </w:rPr>
      </w:pPr>
      <w:r>
        <w:rPr>
          <w:sz w:val="22"/>
          <w:u w:val="single"/>
        </w:rPr>
        <w:t>MF-1, MF-2, townhouse, and duplex subdistricts</w:t>
      </w:r>
      <w:r>
        <w:rPr>
          <w:sz w:val="22"/>
          <w:u w:val="none"/>
        </w:rPr>
        <w:t>.</w:t>
      </w:r>
      <w:r>
        <w:rPr>
          <w:spacing w:val="40"/>
          <w:sz w:val="22"/>
          <w:u w:val="none"/>
        </w:rPr>
        <w:t> </w:t>
      </w:r>
      <w:r>
        <w:rPr>
          <w:sz w:val="22"/>
          <w:u w:val="none"/>
        </w:rPr>
        <w:t>The following dimensional standards apply to all minor streets in MF-1, MF-2, townhouse, and duplex subdistricts:</w:t>
      </w:r>
    </w:p>
    <w:p>
      <w:pPr>
        <w:pStyle w:val="ListParagraph"/>
        <w:numPr>
          <w:ilvl w:val="1"/>
          <w:numId w:val="32"/>
        </w:numPr>
        <w:tabs>
          <w:tab w:pos="2279" w:val="left" w:leader="none"/>
        </w:tabs>
        <w:spacing w:line="240" w:lineRule="auto" w:before="252" w:after="0"/>
        <w:ind w:left="2279" w:right="0" w:hanging="719"/>
        <w:jc w:val="left"/>
        <w:rPr>
          <w:sz w:val="22"/>
        </w:rPr>
      </w:pPr>
      <w:r>
        <w:rPr>
          <w:sz w:val="22"/>
        </w:rPr>
        <w:t>Minimum</w:t>
      </w:r>
      <w:r>
        <w:rPr>
          <w:spacing w:val="-6"/>
          <w:sz w:val="22"/>
        </w:rPr>
        <w:t> </w:t>
      </w:r>
      <w:r>
        <w:rPr>
          <w:sz w:val="22"/>
        </w:rPr>
        <w:t>right-of-way</w:t>
      </w:r>
      <w:r>
        <w:rPr>
          <w:spacing w:val="-4"/>
          <w:sz w:val="22"/>
        </w:rPr>
        <w:t> </w:t>
      </w:r>
      <w:r>
        <w:rPr>
          <w:sz w:val="22"/>
        </w:rPr>
        <w:t>width</w:t>
      </w:r>
      <w:r>
        <w:rPr>
          <w:spacing w:val="-4"/>
          <w:sz w:val="22"/>
        </w:rPr>
        <w:t> </w:t>
      </w:r>
      <w:r>
        <w:rPr>
          <w:sz w:val="22"/>
        </w:rPr>
        <w:t>is</w:t>
      </w:r>
      <w:r>
        <w:rPr>
          <w:spacing w:val="-4"/>
          <w:sz w:val="22"/>
        </w:rPr>
        <w:t> </w:t>
      </w:r>
      <w:r>
        <w:rPr>
          <w:sz w:val="22"/>
        </w:rPr>
        <w:t>46</w:t>
      </w:r>
      <w:r>
        <w:rPr>
          <w:spacing w:val="-6"/>
          <w:sz w:val="22"/>
        </w:rPr>
        <w:t> </w:t>
      </w:r>
      <w:r>
        <w:rPr>
          <w:spacing w:val="-4"/>
          <w:sz w:val="22"/>
        </w:rPr>
        <w:t>feet.</w:t>
      </w:r>
    </w:p>
    <w:p>
      <w:pPr>
        <w:pStyle w:val="BodyText"/>
      </w:pPr>
    </w:p>
    <w:p>
      <w:pPr>
        <w:pStyle w:val="ListParagraph"/>
        <w:numPr>
          <w:ilvl w:val="1"/>
          <w:numId w:val="32"/>
        </w:numPr>
        <w:tabs>
          <w:tab w:pos="2279" w:val="left" w:leader="none"/>
        </w:tabs>
        <w:spacing w:line="240" w:lineRule="auto" w:before="0" w:after="0"/>
        <w:ind w:left="2279" w:right="0" w:hanging="719"/>
        <w:jc w:val="left"/>
        <w:rPr>
          <w:sz w:val="22"/>
        </w:rPr>
      </w:pPr>
      <w:r>
        <w:rPr>
          <w:sz w:val="22"/>
        </w:rPr>
        <w:t>Minimum</w:t>
      </w:r>
      <w:r>
        <w:rPr>
          <w:spacing w:val="-6"/>
          <w:sz w:val="22"/>
        </w:rPr>
        <w:t> </w:t>
      </w:r>
      <w:r>
        <w:rPr>
          <w:sz w:val="22"/>
        </w:rPr>
        <w:t>pavement</w:t>
      </w:r>
      <w:r>
        <w:rPr>
          <w:spacing w:val="-1"/>
          <w:sz w:val="22"/>
        </w:rPr>
        <w:t> </w:t>
      </w:r>
      <w:r>
        <w:rPr>
          <w:sz w:val="22"/>
        </w:rPr>
        <w:t>width</w:t>
      </w:r>
      <w:r>
        <w:rPr>
          <w:spacing w:val="-5"/>
          <w:sz w:val="22"/>
        </w:rPr>
        <w:t> </w:t>
      </w:r>
      <w:r>
        <w:rPr>
          <w:sz w:val="22"/>
        </w:rPr>
        <w:t>is</w:t>
      </w:r>
      <w:r>
        <w:rPr>
          <w:spacing w:val="-2"/>
          <w:sz w:val="22"/>
        </w:rPr>
        <w:t> </w:t>
      </w:r>
      <w:r>
        <w:rPr>
          <w:sz w:val="22"/>
        </w:rPr>
        <w:t>26</w:t>
      </w:r>
      <w:r>
        <w:rPr>
          <w:spacing w:val="-4"/>
          <w:sz w:val="22"/>
        </w:rPr>
        <w:t> feet.</w:t>
      </w:r>
    </w:p>
    <w:p>
      <w:pPr>
        <w:pStyle w:val="BodyText"/>
        <w:spacing w:before="1"/>
      </w:pPr>
    </w:p>
    <w:p>
      <w:pPr>
        <w:pStyle w:val="ListParagraph"/>
        <w:numPr>
          <w:ilvl w:val="0"/>
          <w:numId w:val="32"/>
        </w:numPr>
        <w:tabs>
          <w:tab w:pos="1558" w:val="left" w:leader="none"/>
        </w:tabs>
        <w:spacing w:line="240" w:lineRule="auto" w:before="0" w:after="0"/>
        <w:ind w:left="120" w:right="114" w:firstLine="720"/>
        <w:jc w:val="both"/>
        <w:rPr>
          <w:sz w:val="22"/>
        </w:rPr>
      </w:pPr>
      <w:r>
        <w:rPr>
          <w:sz w:val="22"/>
          <w:u w:val="single"/>
        </w:rPr>
        <w:t>All</w:t>
      </w:r>
      <w:r>
        <w:rPr>
          <w:spacing w:val="-1"/>
          <w:sz w:val="22"/>
          <w:u w:val="single"/>
        </w:rPr>
        <w:t> </w:t>
      </w:r>
      <w:r>
        <w:rPr>
          <w:sz w:val="22"/>
          <w:u w:val="single"/>
        </w:rPr>
        <w:t>R</w:t>
      </w:r>
      <w:r>
        <w:rPr>
          <w:spacing w:val="-3"/>
          <w:sz w:val="22"/>
          <w:u w:val="single"/>
        </w:rPr>
        <w:t> </w:t>
      </w:r>
      <w:r>
        <w:rPr>
          <w:sz w:val="22"/>
          <w:u w:val="single"/>
        </w:rPr>
        <w:t>subdistricts</w:t>
      </w:r>
      <w:r>
        <w:rPr>
          <w:sz w:val="22"/>
          <w:u w:val="none"/>
        </w:rPr>
        <w:t>.</w:t>
      </w:r>
      <w:r>
        <w:rPr>
          <w:spacing w:val="40"/>
          <w:sz w:val="22"/>
          <w:u w:val="none"/>
        </w:rPr>
        <w:t> </w:t>
      </w:r>
      <w:r>
        <w:rPr>
          <w:sz w:val="22"/>
          <w:u w:val="none"/>
        </w:rPr>
        <w:t>The</w:t>
      </w:r>
      <w:r>
        <w:rPr>
          <w:spacing w:val="-2"/>
          <w:sz w:val="22"/>
          <w:u w:val="none"/>
        </w:rPr>
        <w:t> </w:t>
      </w:r>
      <w:r>
        <w:rPr>
          <w:sz w:val="22"/>
          <w:u w:val="none"/>
        </w:rPr>
        <w:t>following</w:t>
      </w:r>
      <w:r>
        <w:rPr>
          <w:spacing w:val="-2"/>
          <w:sz w:val="22"/>
          <w:u w:val="none"/>
        </w:rPr>
        <w:t> </w:t>
      </w:r>
      <w:r>
        <w:rPr>
          <w:sz w:val="22"/>
          <w:u w:val="none"/>
        </w:rPr>
        <w:t>dimensional</w:t>
      </w:r>
      <w:r>
        <w:rPr>
          <w:spacing w:val="-1"/>
          <w:sz w:val="22"/>
          <w:u w:val="none"/>
        </w:rPr>
        <w:t> </w:t>
      </w:r>
      <w:r>
        <w:rPr>
          <w:sz w:val="22"/>
          <w:u w:val="none"/>
        </w:rPr>
        <w:t>standards</w:t>
      </w:r>
      <w:r>
        <w:rPr>
          <w:spacing w:val="-2"/>
          <w:sz w:val="22"/>
          <w:u w:val="none"/>
        </w:rPr>
        <w:t> </w:t>
      </w:r>
      <w:r>
        <w:rPr>
          <w:sz w:val="22"/>
          <w:u w:val="none"/>
        </w:rPr>
        <w:t>apply</w:t>
      </w:r>
      <w:r>
        <w:rPr>
          <w:spacing w:val="-2"/>
          <w:sz w:val="22"/>
          <w:u w:val="none"/>
        </w:rPr>
        <w:t> </w:t>
      </w:r>
      <w:r>
        <w:rPr>
          <w:sz w:val="22"/>
          <w:u w:val="none"/>
        </w:rPr>
        <w:t>to</w:t>
      </w:r>
      <w:r>
        <w:rPr>
          <w:spacing w:val="-2"/>
          <w:sz w:val="22"/>
          <w:u w:val="none"/>
        </w:rPr>
        <w:t> </w:t>
      </w:r>
      <w:r>
        <w:rPr>
          <w:sz w:val="22"/>
          <w:u w:val="none"/>
        </w:rPr>
        <w:t>all</w:t>
      </w:r>
      <w:r>
        <w:rPr>
          <w:spacing w:val="-4"/>
          <w:sz w:val="22"/>
          <w:u w:val="none"/>
        </w:rPr>
        <w:t> </w:t>
      </w:r>
      <w:r>
        <w:rPr>
          <w:sz w:val="22"/>
          <w:u w:val="none"/>
        </w:rPr>
        <w:t>minor</w:t>
      </w:r>
      <w:r>
        <w:rPr>
          <w:spacing w:val="-4"/>
          <w:sz w:val="22"/>
          <w:u w:val="none"/>
        </w:rPr>
        <w:t> </w:t>
      </w:r>
      <w:r>
        <w:rPr>
          <w:sz w:val="22"/>
          <w:u w:val="none"/>
        </w:rPr>
        <w:t>streets</w:t>
      </w:r>
      <w:r>
        <w:rPr>
          <w:spacing w:val="-4"/>
          <w:sz w:val="22"/>
          <w:u w:val="none"/>
        </w:rPr>
        <w:t> </w:t>
      </w:r>
      <w:r>
        <w:rPr>
          <w:sz w:val="22"/>
          <w:u w:val="none"/>
        </w:rPr>
        <w:t>in</w:t>
      </w:r>
      <w:r>
        <w:rPr>
          <w:spacing w:val="-2"/>
          <w:sz w:val="22"/>
          <w:u w:val="none"/>
        </w:rPr>
        <w:t> </w:t>
      </w:r>
      <w:r>
        <w:rPr>
          <w:sz w:val="22"/>
          <w:u w:val="none"/>
        </w:rPr>
        <w:t>all</w:t>
      </w:r>
      <w:r>
        <w:rPr>
          <w:spacing w:val="-1"/>
          <w:sz w:val="22"/>
          <w:u w:val="none"/>
        </w:rPr>
        <w:t> </w:t>
      </w:r>
      <w:r>
        <w:rPr>
          <w:sz w:val="22"/>
          <w:u w:val="none"/>
        </w:rPr>
        <w:t>R </w:t>
      </w:r>
      <w:r>
        <w:rPr>
          <w:spacing w:val="-2"/>
          <w:sz w:val="22"/>
          <w:u w:val="none"/>
        </w:rPr>
        <w:t>subdistricts:</w:t>
      </w:r>
    </w:p>
    <w:p>
      <w:pPr>
        <w:pStyle w:val="ListParagraph"/>
        <w:numPr>
          <w:ilvl w:val="1"/>
          <w:numId w:val="32"/>
        </w:numPr>
        <w:tabs>
          <w:tab w:pos="2279" w:val="left" w:leader="none"/>
        </w:tabs>
        <w:spacing w:line="240" w:lineRule="auto" w:before="252" w:after="0"/>
        <w:ind w:left="2279" w:right="0" w:hanging="719"/>
        <w:jc w:val="left"/>
        <w:rPr>
          <w:sz w:val="22"/>
        </w:rPr>
      </w:pPr>
      <w:r>
        <w:rPr>
          <w:sz w:val="22"/>
        </w:rPr>
        <w:t>Minimum</w:t>
      </w:r>
      <w:r>
        <w:rPr>
          <w:spacing w:val="-7"/>
          <w:sz w:val="22"/>
        </w:rPr>
        <w:t> </w:t>
      </w:r>
      <w:r>
        <w:rPr>
          <w:sz w:val="22"/>
        </w:rPr>
        <w:t>right-of-way</w:t>
      </w:r>
      <w:r>
        <w:rPr>
          <w:spacing w:val="-4"/>
          <w:sz w:val="22"/>
        </w:rPr>
        <w:t> </w:t>
      </w:r>
      <w:r>
        <w:rPr>
          <w:sz w:val="22"/>
        </w:rPr>
        <w:t>width</w:t>
      </w:r>
      <w:r>
        <w:rPr>
          <w:spacing w:val="-4"/>
          <w:sz w:val="22"/>
        </w:rPr>
        <w:t> </w:t>
      </w:r>
      <w:r>
        <w:rPr>
          <w:sz w:val="22"/>
        </w:rPr>
        <w:t>is</w:t>
      </w:r>
      <w:r>
        <w:rPr>
          <w:spacing w:val="-5"/>
          <w:sz w:val="22"/>
        </w:rPr>
        <w:t> </w:t>
      </w:r>
      <w:r>
        <w:rPr>
          <w:sz w:val="22"/>
        </w:rPr>
        <w:t>the</w:t>
      </w:r>
      <w:r>
        <w:rPr>
          <w:spacing w:val="-4"/>
          <w:sz w:val="22"/>
        </w:rPr>
        <w:t> </w:t>
      </w:r>
      <w:r>
        <w:rPr>
          <w:sz w:val="22"/>
        </w:rPr>
        <w:t>existing</w:t>
      </w:r>
      <w:r>
        <w:rPr>
          <w:spacing w:val="-4"/>
          <w:sz w:val="22"/>
        </w:rPr>
        <w:t> </w:t>
      </w:r>
      <w:r>
        <w:rPr>
          <w:spacing w:val="-2"/>
          <w:sz w:val="22"/>
        </w:rPr>
        <w:t>width.</w:t>
      </w:r>
    </w:p>
    <w:p>
      <w:pPr>
        <w:pStyle w:val="BodyText"/>
      </w:pPr>
    </w:p>
    <w:p>
      <w:pPr>
        <w:pStyle w:val="ListParagraph"/>
        <w:numPr>
          <w:ilvl w:val="1"/>
          <w:numId w:val="32"/>
        </w:numPr>
        <w:tabs>
          <w:tab w:pos="2279" w:val="left" w:leader="none"/>
        </w:tabs>
        <w:spacing w:line="240" w:lineRule="auto" w:before="1" w:after="0"/>
        <w:ind w:left="2279" w:right="0" w:hanging="720"/>
        <w:jc w:val="left"/>
        <w:rPr>
          <w:sz w:val="22"/>
        </w:rPr>
      </w:pPr>
      <w:r>
        <w:rPr>
          <w:sz w:val="22"/>
        </w:rPr>
        <w:t>Minimum</w:t>
      </w:r>
      <w:r>
        <w:rPr>
          <w:spacing w:val="-6"/>
          <w:sz w:val="22"/>
        </w:rPr>
        <w:t> </w:t>
      </w:r>
      <w:r>
        <w:rPr>
          <w:sz w:val="22"/>
        </w:rPr>
        <w:t>pavement</w:t>
      </w:r>
      <w:r>
        <w:rPr>
          <w:spacing w:val="-1"/>
          <w:sz w:val="22"/>
        </w:rPr>
        <w:t> </w:t>
      </w:r>
      <w:r>
        <w:rPr>
          <w:sz w:val="22"/>
        </w:rPr>
        <w:t>width</w:t>
      </w:r>
      <w:r>
        <w:rPr>
          <w:spacing w:val="-5"/>
          <w:sz w:val="22"/>
        </w:rPr>
        <w:t> </w:t>
      </w:r>
      <w:r>
        <w:rPr>
          <w:sz w:val="22"/>
        </w:rPr>
        <w:t>is</w:t>
      </w:r>
      <w:r>
        <w:rPr>
          <w:spacing w:val="-2"/>
          <w:sz w:val="22"/>
        </w:rPr>
        <w:t> </w:t>
      </w:r>
      <w:r>
        <w:rPr>
          <w:sz w:val="22"/>
        </w:rPr>
        <w:t>26</w:t>
      </w:r>
      <w:r>
        <w:rPr>
          <w:spacing w:val="-4"/>
          <w:sz w:val="22"/>
        </w:rPr>
        <w:t> feet.</w:t>
      </w:r>
    </w:p>
    <w:p>
      <w:pPr>
        <w:pStyle w:val="BodyText"/>
      </w:pPr>
    </w:p>
    <w:p>
      <w:pPr>
        <w:pStyle w:val="ListParagraph"/>
        <w:numPr>
          <w:ilvl w:val="0"/>
          <w:numId w:val="32"/>
        </w:numPr>
        <w:tabs>
          <w:tab w:pos="1558" w:val="left" w:leader="none"/>
        </w:tabs>
        <w:spacing w:line="240" w:lineRule="auto" w:before="0" w:after="0"/>
        <w:ind w:left="120" w:right="115" w:firstLine="720"/>
        <w:jc w:val="both"/>
        <w:rPr>
          <w:sz w:val="22"/>
        </w:rPr>
      </w:pPr>
      <w:r>
        <w:rPr>
          <w:sz w:val="22"/>
          <w:u w:val="single"/>
        </w:rPr>
        <w:t>Minor streets on a subdistrict boundary line</w:t>
      </w:r>
      <w:r>
        <w:rPr>
          <w:sz w:val="22"/>
          <w:u w:val="none"/>
        </w:rPr>
        <w:t>.</w:t>
      </w:r>
      <w:r>
        <w:rPr>
          <w:spacing w:val="40"/>
          <w:sz w:val="22"/>
          <w:u w:val="none"/>
        </w:rPr>
        <w:t> </w:t>
      </w:r>
      <w:r>
        <w:rPr>
          <w:sz w:val="22"/>
          <w:u w:val="none"/>
        </w:rPr>
        <w:t>Where the center line of a minor street is also the boundary line between two subdistricts, the minimum right-of-way and pavement widths of that street are those of the subdistricts with the lesser dimensional standards.</w:t>
      </w:r>
    </w:p>
    <w:p>
      <w:pPr>
        <w:spacing w:after="0" w:line="240" w:lineRule="auto"/>
        <w:jc w:val="both"/>
        <w:rPr>
          <w:sz w:val="22"/>
        </w:rPr>
        <w:sectPr>
          <w:pgSz w:w="12240" w:h="15840"/>
          <w:pgMar w:top="1080" w:bottom="280" w:left="1320" w:right="1320"/>
        </w:sectPr>
      </w:pPr>
    </w:p>
    <w:p>
      <w:pPr>
        <w:pStyle w:val="ListParagraph"/>
        <w:numPr>
          <w:ilvl w:val="0"/>
          <w:numId w:val="32"/>
        </w:numPr>
        <w:tabs>
          <w:tab w:pos="1558" w:val="left" w:leader="none"/>
        </w:tabs>
        <w:spacing w:line="240" w:lineRule="auto" w:before="70" w:after="0"/>
        <w:ind w:left="120" w:right="115" w:firstLine="720"/>
        <w:jc w:val="both"/>
        <w:rPr>
          <w:sz w:val="22"/>
        </w:rPr>
      </w:pPr>
      <w:r>
        <w:rPr>
          <w:sz w:val="22"/>
          <w:u w:val="single"/>
        </w:rPr>
        <w:t>Dedications</w:t>
      </w:r>
      <w:r>
        <w:rPr>
          <w:sz w:val="22"/>
          <w:u w:val="none"/>
        </w:rPr>
        <w:t>.</w:t>
      </w:r>
      <w:r>
        <w:rPr>
          <w:spacing w:val="40"/>
          <w:sz w:val="22"/>
          <w:u w:val="none"/>
        </w:rPr>
        <w:t> </w:t>
      </w:r>
      <w:r>
        <w:rPr>
          <w:sz w:val="22"/>
          <w:u w:val="none"/>
        </w:rPr>
        <w:t>The city may not require, but may accept, any dedication of an interest in property that exceeds the minimum dimensional standards specified in this section. (See Exhibit 193D- 15.) (Ord. Nos. 21859; 25267)</w:t>
      </w:r>
    </w:p>
    <w:p>
      <w:pPr>
        <w:pStyle w:val="BodyText"/>
      </w:pPr>
    </w:p>
    <w:p>
      <w:pPr>
        <w:pStyle w:val="BodyText"/>
      </w:pPr>
    </w:p>
    <w:p>
      <w:pPr>
        <w:pStyle w:val="Heading1"/>
        <w:tabs>
          <w:tab w:pos="2999" w:val="left" w:leader="none"/>
        </w:tabs>
      </w:pPr>
      <w:r>
        <w:rPr/>
        <w:t>SEC.</w:t>
      </w:r>
      <w:r>
        <w:rPr>
          <w:spacing w:val="-5"/>
        </w:rPr>
        <w:t> </w:t>
      </w:r>
      <w:r>
        <w:rPr/>
        <w:t>51P-</w:t>
      </w:r>
      <w:r>
        <w:rPr>
          <w:spacing w:val="-2"/>
        </w:rPr>
        <w:t>193.132.</w:t>
      </w:r>
      <w:r>
        <w:rPr/>
        <w:tab/>
        <w:t>HISTORIC</w:t>
      </w:r>
      <w:r>
        <w:rPr>
          <w:spacing w:val="-10"/>
        </w:rPr>
        <w:t> </w:t>
      </w:r>
      <w:r>
        <w:rPr/>
        <w:t>LANDMARK</w:t>
      </w:r>
      <w:r>
        <w:rPr>
          <w:spacing w:val="-6"/>
        </w:rPr>
        <w:t> </w:t>
      </w:r>
      <w:r>
        <w:rPr/>
        <w:t>RENOVATION</w:t>
      </w:r>
      <w:r>
        <w:rPr>
          <w:spacing w:val="-8"/>
        </w:rPr>
        <w:t> </w:t>
      </w:r>
      <w:r>
        <w:rPr/>
        <w:t>TAX</w:t>
      </w:r>
      <w:r>
        <w:rPr>
          <w:spacing w:val="-7"/>
        </w:rPr>
        <w:t> </w:t>
      </w:r>
      <w:r>
        <w:rPr>
          <w:spacing w:val="-2"/>
        </w:rPr>
        <w:t>FREEZE.</w:t>
      </w:r>
    </w:p>
    <w:p>
      <w:pPr>
        <w:pStyle w:val="BodyText"/>
        <w:rPr>
          <w:b/>
        </w:rPr>
      </w:pPr>
    </w:p>
    <w:p>
      <w:pPr>
        <w:pStyle w:val="BodyText"/>
        <w:ind w:left="119" w:right="114" w:firstLine="720"/>
        <w:jc w:val="both"/>
      </w:pPr>
      <w:r>
        <w:rPr/>
        <w:t>An owner of property in a historic overlay district within the SPD may apply for and obtain a tax freeze on city property taxes for both the land and structure on the property in accordance with the procedure outlined in Section 51A-4.501(e). (Ord. Nos. 21859; 25267)</w:t>
      </w:r>
    </w:p>
    <w:p>
      <w:pPr>
        <w:pStyle w:val="BodyText"/>
      </w:pPr>
    </w:p>
    <w:p>
      <w:pPr>
        <w:pStyle w:val="BodyText"/>
      </w:pPr>
    </w:p>
    <w:p>
      <w:pPr>
        <w:pStyle w:val="Heading1"/>
        <w:tabs>
          <w:tab w:pos="2999" w:val="left" w:leader="none"/>
        </w:tabs>
        <w:ind w:left="119"/>
      </w:pPr>
      <w:r>
        <w:rPr/>
        <w:t>SEC.</w:t>
      </w:r>
      <w:r>
        <w:rPr>
          <w:spacing w:val="-5"/>
        </w:rPr>
        <w:t> </w:t>
      </w:r>
      <w:r>
        <w:rPr/>
        <w:t>51P-</w:t>
      </w:r>
      <w:r>
        <w:rPr>
          <w:spacing w:val="-2"/>
        </w:rPr>
        <w:t>193.133.</w:t>
      </w:r>
      <w:r>
        <w:rPr/>
        <w:tab/>
        <w:t>TREES</w:t>
      </w:r>
      <w:r>
        <w:rPr>
          <w:spacing w:val="-6"/>
        </w:rPr>
        <w:t> </w:t>
      </w:r>
      <w:r>
        <w:rPr/>
        <w:t>IN</w:t>
      </w:r>
      <w:r>
        <w:rPr>
          <w:spacing w:val="-4"/>
        </w:rPr>
        <w:t> </w:t>
      </w:r>
      <w:r>
        <w:rPr/>
        <w:t>VISIBILITY</w:t>
      </w:r>
      <w:r>
        <w:rPr>
          <w:spacing w:val="-6"/>
        </w:rPr>
        <w:t> </w:t>
      </w:r>
      <w:r>
        <w:rPr>
          <w:spacing w:val="-2"/>
        </w:rPr>
        <w:t>TRIANGLES.</w:t>
      </w:r>
    </w:p>
    <w:p>
      <w:pPr>
        <w:pStyle w:val="BodyText"/>
        <w:rPr>
          <w:b/>
        </w:rPr>
      </w:pPr>
    </w:p>
    <w:p>
      <w:pPr>
        <w:pStyle w:val="ListParagraph"/>
        <w:numPr>
          <w:ilvl w:val="0"/>
          <w:numId w:val="33"/>
        </w:numPr>
        <w:tabs>
          <w:tab w:pos="1557" w:val="left" w:leader="none"/>
        </w:tabs>
        <w:spacing w:line="240" w:lineRule="auto" w:before="0" w:after="0"/>
        <w:ind w:left="119" w:right="114" w:firstLine="720"/>
        <w:jc w:val="both"/>
        <w:rPr>
          <w:sz w:val="22"/>
        </w:rPr>
      </w:pPr>
      <w:r>
        <w:rPr>
          <w:sz w:val="22"/>
        </w:rPr>
        <w:t>At the</w:t>
      </w:r>
      <w:r>
        <w:rPr>
          <w:spacing w:val="-1"/>
          <w:sz w:val="22"/>
        </w:rPr>
        <w:t> </w:t>
      </w:r>
      <w:r>
        <w:rPr>
          <w:sz w:val="22"/>
        </w:rPr>
        <w:t>intersection of a one-way street and another street, one</w:t>
      </w:r>
      <w:r>
        <w:rPr>
          <w:spacing w:val="-1"/>
          <w:sz w:val="22"/>
        </w:rPr>
        <w:t> </w:t>
      </w:r>
      <w:r>
        <w:rPr>
          <w:sz w:val="22"/>
        </w:rPr>
        <w:t>tree</w:t>
      </w:r>
      <w:r>
        <w:rPr>
          <w:spacing w:val="-1"/>
          <w:sz w:val="22"/>
        </w:rPr>
        <w:t> </w:t>
      </w:r>
      <w:r>
        <w:rPr>
          <w:sz w:val="22"/>
        </w:rPr>
        <w:t>may be planted</w:t>
      </w:r>
      <w:r>
        <w:rPr>
          <w:spacing w:val="-1"/>
          <w:sz w:val="22"/>
        </w:rPr>
        <w:t> </w:t>
      </w:r>
      <w:r>
        <w:rPr>
          <w:sz w:val="22"/>
        </w:rPr>
        <w:t>in each visibility triangle on the “downstream” side of the one-way street if neither street is designated as an arterial on the city’s thoroughfare plan.</w:t>
      </w:r>
    </w:p>
    <w:p>
      <w:pPr>
        <w:pStyle w:val="ListParagraph"/>
        <w:numPr>
          <w:ilvl w:val="0"/>
          <w:numId w:val="33"/>
        </w:numPr>
        <w:tabs>
          <w:tab w:pos="1557" w:val="left" w:leader="none"/>
        </w:tabs>
        <w:spacing w:line="240" w:lineRule="auto" w:before="252" w:after="0"/>
        <w:ind w:left="119" w:right="115" w:firstLine="720"/>
        <w:jc w:val="both"/>
        <w:rPr>
          <w:sz w:val="22"/>
        </w:rPr>
      </w:pPr>
      <w:r>
        <w:rPr>
          <w:sz w:val="22"/>
        </w:rPr>
        <w:t>At the intersection of two two-way streets, one tree may be planted in each visibility triangle if:</w:t>
      </w:r>
    </w:p>
    <w:p>
      <w:pPr>
        <w:pStyle w:val="BodyText"/>
        <w:spacing w:before="1"/>
      </w:pPr>
    </w:p>
    <w:p>
      <w:pPr>
        <w:pStyle w:val="ListParagraph"/>
        <w:numPr>
          <w:ilvl w:val="1"/>
          <w:numId w:val="33"/>
        </w:numPr>
        <w:tabs>
          <w:tab w:pos="2279" w:val="left" w:leader="none"/>
        </w:tabs>
        <w:spacing w:line="240" w:lineRule="auto" w:before="0" w:after="0"/>
        <w:ind w:left="119" w:right="116" w:firstLine="1440"/>
        <w:jc w:val="left"/>
        <w:rPr>
          <w:sz w:val="22"/>
        </w:rPr>
      </w:pPr>
      <w:r>
        <w:rPr>
          <w:sz w:val="22"/>
        </w:rPr>
        <w:t>the</w:t>
      </w:r>
      <w:r>
        <w:rPr>
          <w:spacing w:val="36"/>
          <w:sz w:val="22"/>
        </w:rPr>
        <w:t> </w:t>
      </w:r>
      <w:r>
        <w:rPr>
          <w:sz w:val="22"/>
        </w:rPr>
        <w:t>director</w:t>
      </w:r>
      <w:r>
        <w:rPr>
          <w:spacing w:val="36"/>
          <w:sz w:val="22"/>
        </w:rPr>
        <w:t> </w:t>
      </w:r>
      <w:r>
        <w:rPr>
          <w:sz w:val="22"/>
        </w:rPr>
        <w:t>of</w:t>
      </w:r>
      <w:r>
        <w:rPr>
          <w:spacing w:val="38"/>
          <w:sz w:val="22"/>
        </w:rPr>
        <w:t> </w:t>
      </w:r>
      <w:r>
        <w:rPr>
          <w:sz w:val="22"/>
        </w:rPr>
        <w:t>public</w:t>
      </w:r>
      <w:r>
        <w:rPr>
          <w:spacing w:val="36"/>
          <w:sz w:val="22"/>
        </w:rPr>
        <w:t> </w:t>
      </w:r>
      <w:r>
        <w:rPr>
          <w:sz w:val="22"/>
        </w:rPr>
        <w:t>works</w:t>
      </w:r>
      <w:r>
        <w:rPr>
          <w:spacing w:val="38"/>
          <w:sz w:val="22"/>
        </w:rPr>
        <w:t> </w:t>
      </w:r>
      <w:r>
        <w:rPr>
          <w:sz w:val="22"/>
        </w:rPr>
        <w:t>and</w:t>
      </w:r>
      <w:r>
        <w:rPr>
          <w:spacing w:val="35"/>
          <w:sz w:val="22"/>
        </w:rPr>
        <w:t> </w:t>
      </w:r>
      <w:r>
        <w:rPr>
          <w:sz w:val="22"/>
        </w:rPr>
        <w:t>transportation</w:t>
      </w:r>
      <w:r>
        <w:rPr>
          <w:spacing w:val="35"/>
          <w:sz w:val="22"/>
        </w:rPr>
        <w:t> </w:t>
      </w:r>
      <w:r>
        <w:rPr>
          <w:sz w:val="22"/>
        </w:rPr>
        <w:t>determines</w:t>
      </w:r>
      <w:r>
        <w:rPr>
          <w:spacing w:val="33"/>
          <w:sz w:val="22"/>
        </w:rPr>
        <w:t> </w:t>
      </w:r>
      <w:r>
        <w:rPr>
          <w:sz w:val="22"/>
        </w:rPr>
        <w:t>the</w:t>
      </w:r>
      <w:r>
        <w:rPr>
          <w:spacing w:val="36"/>
          <w:sz w:val="22"/>
        </w:rPr>
        <w:t> </w:t>
      </w:r>
      <w:r>
        <w:rPr>
          <w:sz w:val="22"/>
        </w:rPr>
        <w:t>tree</w:t>
      </w:r>
      <w:r>
        <w:rPr>
          <w:spacing w:val="36"/>
          <w:sz w:val="22"/>
        </w:rPr>
        <w:t> </w:t>
      </w:r>
      <w:r>
        <w:rPr>
          <w:sz w:val="22"/>
        </w:rPr>
        <w:t>would</w:t>
      </w:r>
      <w:r>
        <w:rPr>
          <w:spacing w:val="38"/>
          <w:sz w:val="22"/>
        </w:rPr>
        <w:t> </w:t>
      </w:r>
      <w:r>
        <w:rPr>
          <w:sz w:val="22"/>
        </w:rPr>
        <w:t>not constitute a traffic hazard; and</w:t>
      </w:r>
    </w:p>
    <w:p>
      <w:pPr>
        <w:pStyle w:val="ListParagraph"/>
        <w:numPr>
          <w:ilvl w:val="1"/>
          <w:numId w:val="33"/>
        </w:numPr>
        <w:tabs>
          <w:tab w:pos="2279" w:val="left" w:leader="none"/>
        </w:tabs>
        <w:spacing w:line="240" w:lineRule="auto" w:before="253" w:after="0"/>
        <w:ind w:left="119" w:right="116" w:firstLine="1440"/>
        <w:jc w:val="left"/>
        <w:rPr>
          <w:sz w:val="22"/>
        </w:rPr>
      </w:pPr>
      <w:r>
        <w:rPr>
          <w:sz w:val="22"/>
        </w:rPr>
        <w:t>neither</w:t>
      </w:r>
      <w:r>
        <w:rPr>
          <w:spacing w:val="25"/>
          <w:sz w:val="22"/>
        </w:rPr>
        <w:t> </w:t>
      </w:r>
      <w:r>
        <w:rPr>
          <w:sz w:val="22"/>
        </w:rPr>
        <w:t>street</w:t>
      </w:r>
      <w:r>
        <w:rPr>
          <w:spacing w:val="25"/>
          <w:sz w:val="22"/>
        </w:rPr>
        <w:t> </w:t>
      </w:r>
      <w:r>
        <w:rPr>
          <w:sz w:val="22"/>
        </w:rPr>
        <w:t>is</w:t>
      </w:r>
      <w:r>
        <w:rPr>
          <w:spacing w:val="26"/>
          <w:sz w:val="22"/>
        </w:rPr>
        <w:t> </w:t>
      </w:r>
      <w:r>
        <w:rPr>
          <w:sz w:val="22"/>
        </w:rPr>
        <w:t>designated as</w:t>
      </w:r>
      <w:r>
        <w:rPr>
          <w:spacing w:val="25"/>
          <w:sz w:val="22"/>
        </w:rPr>
        <w:t> </w:t>
      </w:r>
      <w:r>
        <w:rPr>
          <w:sz w:val="22"/>
        </w:rPr>
        <w:t>an arterial</w:t>
      </w:r>
      <w:r>
        <w:rPr>
          <w:spacing w:val="25"/>
          <w:sz w:val="22"/>
        </w:rPr>
        <w:t> </w:t>
      </w:r>
      <w:r>
        <w:rPr>
          <w:sz w:val="22"/>
        </w:rPr>
        <w:t>on the city’s</w:t>
      </w:r>
      <w:r>
        <w:rPr>
          <w:spacing w:val="26"/>
          <w:sz w:val="22"/>
        </w:rPr>
        <w:t> </w:t>
      </w:r>
      <w:r>
        <w:rPr>
          <w:sz w:val="22"/>
        </w:rPr>
        <w:t>thoroughfare plan. (Ord. Nos. 21859; 25267)</w:t>
      </w:r>
    </w:p>
    <w:p>
      <w:pPr>
        <w:pStyle w:val="BodyText"/>
        <w:spacing w:before="251"/>
      </w:pPr>
    </w:p>
    <w:p>
      <w:pPr>
        <w:pStyle w:val="Heading1"/>
        <w:tabs>
          <w:tab w:pos="2999" w:val="left" w:leader="none"/>
        </w:tabs>
        <w:ind w:left="119"/>
      </w:pPr>
      <w:r>
        <w:rPr/>
        <w:t>SEC.</w:t>
      </w:r>
      <w:r>
        <w:rPr>
          <w:spacing w:val="-5"/>
        </w:rPr>
        <w:t> </w:t>
      </w:r>
      <w:r>
        <w:rPr/>
        <w:t>51P-</w:t>
      </w:r>
      <w:r>
        <w:rPr>
          <w:spacing w:val="-2"/>
        </w:rPr>
        <w:t>193.134.</w:t>
      </w:r>
      <w:r>
        <w:rPr/>
        <w:tab/>
        <w:t>BED</w:t>
      </w:r>
      <w:r>
        <w:rPr>
          <w:spacing w:val="-8"/>
        </w:rPr>
        <w:t> </w:t>
      </w:r>
      <w:r>
        <w:rPr/>
        <w:t>AND</w:t>
      </w:r>
      <w:r>
        <w:rPr>
          <w:spacing w:val="-5"/>
        </w:rPr>
        <w:t> </w:t>
      </w:r>
      <w:r>
        <w:rPr/>
        <w:t>BREAKFAST</w:t>
      </w:r>
      <w:r>
        <w:rPr>
          <w:spacing w:val="-5"/>
        </w:rPr>
        <w:t> </w:t>
      </w:r>
      <w:r>
        <w:rPr>
          <w:spacing w:val="-2"/>
        </w:rPr>
        <w:t>PROHIBITION.</w:t>
      </w:r>
    </w:p>
    <w:p>
      <w:pPr>
        <w:pStyle w:val="BodyText"/>
        <w:rPr>
          <w:b/>
        </w:rPr>
      </w:pPr>
    </w:p>
    <w:p>
      <w:pPr>
        <w:pStyle w:val="BodyText"/>
        <w:ind w:left="119" w:right="115" w:firstLine="720"/>
        <w:jc w:val="both"/>
      </w:pPr>
      <w:r>
        <w:rPr/>
        <w:t>The rental of five or fewer guest rooms or suites that are separately rented to persons who are unrelated to the primary occupants of the dwelling unit for 14 or less consecutive days is prohibited in single-family and duplex subdistricts. (Ord. Nos. 21859; 25267)</w:t>
      </w:r>
    </w:p>
    <w:sectPr>
      <w:pgSz w:w="12240" w:h="15840"/>
      <w:pgMar w:top="10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
      <w:numFmt w:val="lowerLetter"/>
      <w:lvlText w:val="(%1)"/>
      <w:lvlJc w:val="left"/>
      <w:pPr>
        <w:ind w:left="119"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19"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016" w:hanging="721"/>
      </w:pPr>
      <w:rPr>
        <w:rFonts w:hint="default"/>
        <w:lang w:val="en-US" w:eastAsia="en-US" w:bidi="ar-SA"/>
      </w:rPr>
    </w:lvl>
    <w:lvl w:ilvl="3">
      <w:start w:val="0"/>
      <w:numFmt w:val="bullet"/>
      <w:lvlText w:val="•"/>
      <w:lvlJc w:val="left"/>
      <w:pPr>
        <w:ind w:left="2964" w:hanging="721"/>
      </w:pPr>
      <w:rPr>
        <w:rFonts w:hint="default"/>
        <w:lang w:val="en-US" w:eastAsia="en-US" w:bidi="ar-SA"/>
      </w:rPr>
    </w:lvl>
    <w:lvl w:ilvl="4">
      <w:start w:val="0"/>
      <w:numFmt w:val="bullet"/>
      <w:lvlText w:val="•"/>
      <w:lvlJc w:val="left"/>
      <w:pPr>
        <w:ind w:left="3912" w:hanging="721"/>
      </w:pPr>
      <w:rPr>
        <w:rFonts w:hint="default"/>
        <w:lang w:val="en-US" w:eastAsia="en-US" w:bidi="ar-SA"/>
      </w:rPr>
    </w:lvl>
    <w:lvl w:ilvl="5">
      <w:start w:val="0"/>
      <w:numFmt w:val="bullet"/>
      <w:lvlText w:val="•"/>
      <w:lvlJc w:val="left"/>
      <w:pPr>
        <w:ind w:left="4860" w:hanging="721"/>
      </w:pPr>
      <w:rPr>
        <w:rFonts w:hint="default"/>
        <w:lang w:val="en-US" w:eastAsia="en-US" w:bidi="ar-SA"/>
      </w:rPr>
    </w:lvl>
    <w:lvl w:ilvl="6">
      <w:start w:val="0"/>
      <w:numFmt w:val="bullet"/>
      <w:lvlText w:val="•"/>
      <w:lvlJc w:val="left"/>
      <w:pPr>
        <w:ind w:left="5808" w:hanging="721"/>
      </w:pPr>
      <w:rPr>
        <w:rFonts w:hint="default"/>
        <w:lang w:val="en-US" w:eastAsia="en-US" w:bidi="ar-SA"/>
      </w:rPr>
    </w:lvl>
    <w:lvl w:ilvl="7">
      <w:start w:val="0"/>
      <w:numFmt w:val="bullet"/>
      <w:lvlText w:val="•"/>
      <w:lvlJc w:val="left"/>
      <w:pPr>
        <w:ind w:left="6756" w:hanging="721"/>
      </w:pPr>
      <w:rPr>
        <w:rFonts w:hint="default"/>
        <w:lang w:val="en-US" w:eastAsia="en-US" w:bidi="ar-SA"/>
      </w:rPr>
    </w:lvl>
    <w:lvl w:ilvl="8">
      <w:start w:val="0"/>
      <w:numFmt w:val="bullet"/>
      <w:lvlText w:val="•"/>
      <w:lvlJc w:val="left"/>
      <w:pPr>
        <w:ind w:left="7704" w:hanging="721"/>
      </w:pPr>
      <w:rPr>
        <w:rFonts w:hint="default"/>
        <w:lang w:val="en-US" w:eastAsia="en-US" w:bidi="ar-SA"/>
      </w:rPr>
    </w:lvl>
  </w:abstractNum>
  <w:abstractNum w:abstractNumId="31">
    <w:multiLevelType w:val="hybridMultilevel"/>
    <w:lvl w:ilvl="0">
      <w:start w:val="1"/>
      <w:numFmt w:val="lowerLetter"/>
      <w:lvlText w:val="(%1)"/>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228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093" w:hanging="721"/>
      </w:pPr>
      <w:rPr>
        <w:rFonts w:hint="default"/>
        <w:lang w:val="en-US" w:eastAsia="en-US" w:bidi="ar-SA"/>
      </w:rPr>
    </w:lvl>
    <w:lvl w:ilvl="3">
      <w:start w:val="0"/>
      <w:numFmt w:val="bullet"/>
      <w:lvlText w:val="•"/>
      <w:lvlJc w:val="left"/>
      <w:pPr>
        <w:ind w:left="3906" w:hanging="721"/>
      </w:pPr>
      <w:rPr>
        <w:rFonts w:hint="default"/>
        <w:lang w:val="en-US" w:eastAsia="en-US" w:bidi="ar-SA"/>
      </w:rPr>
    </w:lvl>
    <w:lvl w:ilvl="4">
      <w:start w:val="0"/>
      <w:numFmt w:val="bullet"/>
      <w:lvlText w:val="•"/>
      <w:lvlJc w:val="left"/>
      <w:pPr>
        <w:ind w:left="4720" w:hanging="721"/>
      </w:pPr>
      <w:rPr>
        <w:rFonts w:hint="default"/>
        <w:lang w:val="en-US" w:eastAsia="en-US" w:bidi="ar-SA"/>
      </w:rPr>
    </w:lvl>
    <w:lvl w:ilvl="5">
      <w:start w:val="0"/>
      <w:numFmt w:val="bullet"/>
      <w:lvlText w:val="•"/>
      <w:lvlJc w:val="left"/>
      <w:pPr>
        <w:ind w:left="5533" w:hanging="721"/>
      </w:pPr>
      <w:rPr>
        <w:rFonts w:hint="default"/>
        <w:lang w:val="en-US" w:eastAsia="en-US" w:bidi="ar-SA"/>
      </w:rPr>
    </w:lvl>
    <w:lvl w:ilvl="6">
      <w:start w:val="0"/>
      <w:numFmt w:val="bullet"/>
      <w:lvlText w:val="•"/>
      <w:lvlJc w:val="left"/>
      <w:pPr>
        <w:ind w:left="6346" w:hanging="721"/>
      </w:pPr>
      <w:rPr>
        <w:rFonts w:hint="default"/>
        <w:lang w:val="en-US" w:eastAsia="en-US" w:bidi="ar-SA"/>
      </w:rPr>
    </w:lvl>
    <w:lvl w:ilvl="7">
      <w:start w:val="0"/>
      <w:numFmt w:val="bullet"/>
      <w:lvlText w:val="•"/>
      <w:lvlJc w:val="left"/>
      <w:pPr>
        <w:ind w:left="7160" w:hanging="721"/>
      </w:pPr>
      <w:rPr>
        <w:rFonts w:hint="default"/>
        <w:lang w:val="en-US" w:eastAsia="en-US" w:bidi="ar-SA"/>
      </w:rPr>
    </w:lvl>
    <w:lvl w:ilvl="8">
      <w:start w:val="0"/>
      <w:numFmt w:val="bullet"/>
      <w:lvlText w:val="•"/>
      <w:lvlJc w:val="left"/>
      <w:pPr>
        <w:ind w:left="7973" w:hanging="721"/>
      </w:pPr>
      <w:rPr>
        <w:rFonts w:hint="default"/>
        <w:lang w:val="en-US" w:eastAsia="en-US" w:bidi="ar-SA"/>
      </w:rPr>
    </w:lvl>
  </w:abstractNum>
  <w:abstractNum w:abstractNumId="30">
    <w:multiLevelType w:val="hybridMultilevel"/>
    <w:lvl w:ilvl="0">
      <w:start w:val="1"/>
      <w:numFmt w:val="lowerLetter"/>
      <w:lvlText w:val="(%1)"/>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228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093" w:hanging="721"/>
      </w:pPr>
      <w:rPr>
        <w:rFonts w:hint="default"/>
        <w:lang w:val="en-US" w:eastAsia="en-US" w:bidi="ar-SA"/>
      </w:rPr>
    </w:lvl>
    <w:lvl w:ilvl="3">
      <w:start w:val="0"/>
      <w:numFmt w:val="bullet"/>
      <w:lvlText w:val="•"/>
      <w:lvlJc w:val="left"/>
      <w:pPr>
        <w:ind w:left="3906" w:hanging="721"/>
      </w:pPr>
      <w:rPr>
        <w:rFonts w:hint="default"/>
        <w:lang w:val="en-US" w:eastAsia="en-US" w:bidi="ar-SA"/>
      </w:rPr>
    </w:lvl>
    <w:lvl w:ilvl="4">
      <w:start w:val="0"/>
      <w:numFmt w:val="bullet"/>
      <w:lvlText w:val="•"/>
      <w:lvlJc w:val="left"/>
      <w:pPr>
        <w:ind w:left="4720" w:hanging="721"/>
      </w:pPr>
      <w:rPr>
        <w:rFonts w:hint="default"/>
        <w:lang w:val="en-US" w:eastAsia="en-US" w:bidi="ar-SA"/>
      </w:rPr>
    </w:lvl>
    <w:lvl w:ilvl="5">
      <w:start w:val="0"/>
      <w:numFmt w:val="bullet"/>
      <w:lvlText w:val="•"/>
      <w:lvlJc w:val="left"/>
      <w:pPr>
        <w:ind w:left="5533" w:hanging="721"/>
      </w:pPr>
      <w:rPr>
        <w:rFonts w:hint="default"/>
        <w:lang w:val="en-US" w:eastAsia="en-US" w:bidi="ar-SA"/>
      </w:rPr>
    </w:lvl>
    <w:lvl w:ilvl="6">
      <w:start w:val="0"/>
      <w:numFmt w:val="bullet"/>
      <w:lvlText w:val="•"/>
      <w:lvlJc w:val="left"/>
      <w:pPr>
        <w:ind w:left="6346" w:hanging="721"/>
      </w:pPr>
      <w:rPr>
        <w:rFonts w:hint="default"/>
        <w:lang w:val="en-US" w:eastAsia="en-US" w:bidi="ar-SA"/>
      </w:rPr>
    </w:lvl>
    <w:lvl w:ilvl="7">
      <w:start w:val="0"/>
      <w:numFmt w:val="bullet"/>
      <w:lvlText w:val="•"/>
      <w:lvlJc w:val="left"/>
      <w:pPr>
        <w:ind w:left="7160" w:hanging="721"/>
      </w:pPr>
      <w:rPr>
        <w:rFonts w:hint="default"/>
        <w:lang w:val="en-US" w:eastAsia="en-US" w:bidi="ar-SA"/>
      </w:rPr>
    </w:lvl>
    <w:lvl w:ilvl="8">
      <w:start w:val="0"/>
      <w:numFmt w:val="bullet"/>
      <w:lvlText w:val="•"/>
      <w:lvlJc w:val="left"/>
      <w:pPr>
        <w:ind w:left="7973" w:hanging="721"/>
      </w:pPr>
      <w:rPr>
        <w:rFonts w:hint="default"/>
        <w:lang w:val="en-US" w:eastAsia="en-US" w:bidi="ar-SA"/>
      </w:rPr>
    </w:lvl>
  </w:abstractNum>
  <w:abstractNum w:abstractNumId="29">
    <w:multiLevelType w:val="hybridMultilevel"/>
    <w:lvl w:ilvl="0">
      <w:start w:val="1"/>
      <w:numFmt w:val="decimal"/>
      <w:lvlText w:val="[%1]"/>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068" w:hanging="721"/>
      </w:pPr>
      <w:rPr>
        <w:rFonts w:hint="default"/>
        <w:lang w:val="en-US" w:eastAsia="en-US" w:bidi="ar-SA"/>
      </w:rPr>
    </w:lvl>
    <w:lvl w:ilvl="2">
      <w:start w:val="0"/>
      <w:numFmt w:val="bullet"/>
      <w:lvlText w:val="•"/>
      <w:lvlJc w:val="left"/>
      <w:pPr>
        <w:ind w:left="2016" w:hanging="721"/>
      </w:pPr>
      <w:rPr>
        <w:rFonts w:hint="default"/>
        <w:lang w:val="en-US" w:eastAsia="en-US" w:bidi="ar-SA"/>
      </w:rPr>
    </w:lvl>
    <w:lvl w:ilvl="3">
      <w:start w:val="0"/>
      <w:numFmt w:val="bullet"/>
      <w:lvlText w:val="•"/>
      <w:lvlJc w:val="left"/>
      <w:pPr>
        <w:ind w:left="2964" w:hanging="721"/>
      </w:pPr>
      <w:rPr>
        <w:rFonts w:hint="default"/>
        <w:lang w:val="en-US" w:eastAsia="en-US" w:bidi="ar-SA"/>
      </w:rPr>
    </w:lvl>
    <w:lvl w:ilvl="4">
      <w:start w:val="0"/>
      <w:numFmt w:val="bullet"/>
      <w:lvlText w:val="•"/>
      <w:lvlJc w:val="left"/>
      <w:pPr>
        <w:ind w:left="3912" w:hanging="721"/>
      </w:pPr>
      <w:rPr>
        <w:rFonts w:hint="default"/>
        <w:lang w:val="en-US" w:eastAsia="en-US" w:bidi="ar-SA"/>
      </w:rPr>
    </w:lvl>
    <w:lvl w:ilvl="5">
      <w:start w:val="0"/>
      <w:numFmt w:val="bullet"/>
      <w:lvlText w:val="•"/>
      <w:lvlJc w:val="left"/>
      <w:pPr>
        <w:ind w:left="4860" w:hanging="721"/>
      </w:pPr>
      <w:rPr>
        <w:rFonts w:hint="default"/>
        <w:lang w:val="en-US" w:eastAsia="en-US" w:bidi="ar-SA"/>
      </w:rPr>
    </w:lvl>
    <w:lvl w:ilvl="6">
      <w:start w:val="0"/>
      <w:numFmt w:val="bullet"/>
      <w:lvlText w:val="•"/>
      <w:lvlJc w:val="left"/>
      <w:pPr>
        <w:ind w:left="5808" w:hanging="721"/>
      </w:pPr>
      <w:rPr>
        <w:rFonts w:hint="default"/>
        <w:lang w:val="en-US" w:eastAsia="en-US" w:bidi="ar-SA"/>
      </w:rPr>
    </w:lvl>
    <w:lvl w:ilvl="7">
      <w:start w:val="0"/>
      <w:numFmt w:val="bullet"/>
      <w:lvlText w:val="•"/>
      <w:lvlJc w:val="left"/>
      <w:pPr>
        <w:ind w:left="6756" w:hanging="721"/>
      </w:pPr>
      <w:rPr>
        <w:rFonts w:hint="default"/>
        <w:lang w:val="en-US" w:eastAsia="en-US" w:bidi="ar-SA"/>
      </w:rPr>
    </w:lvl>
    <w:lvl w:ilvl="8">
      <w:start w:val="0"/>
      <w:numFmt w:val="bullet"/>
      <w:lvlText w:val="•"/>
      <w:lvlJc w:val="left"/>
      <w:pPr>
        <w:ind w:left="7704" w:hanging="721"/>
      </w:pPr>
      <w:rPr>
        <w:rFonts w:hint="default"/>
        <w:lang w:val="en-US" w:eastAsia="en-US" w:bidi="ar-SA"/>
      </w:rPr>
    </w:lvl>
  </w:abstractNum>
  <w:abstractNum w:abstractNumId="28">
    <w:multiLevelType w:val="hybridMultilevel"/>
    <w:lvl w:ilvl="0">
      <w:start w:val="1"/>
      <w:numFmt w:val="lowerLetter"/>
      <w:lvlText w:val="(%1)"/>
      <w:lvlJc w:val="left"/>
      <w:pPr>
        <w:ind w:left="156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2999"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1"/>
      <w:numFmt w:val="lowerRoman"/>
      <w:lvlText w:val="(%4)"/>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3720" w:hanging="721"/>
      </w:pPr>
      <w:rPr>
        <w:rFonts w:hint="default"/>
        <w:lang w:val="en-US" w:eastAsia="en-US" w:bidi="ar-SA"/>
      </w:rPr>
    </w:lvl>
    <w:lvl w:ilvl="5">
      <w:start w:val="0"/>
      <w:numFmt w:val="bullet"/>
      <w:lvlText w:val="•"/>
      <w:lvlJc w:val="left"/>
      <w:pPr>
        <w:ind w:left="4700" w:hanging="721"/>
      </w:pPr>
      <w:rPr>
        <w:rFonts w:hint="default"/>
        <w:lang w:val="en-US" w:eastAsia="en-US" w:bidi="ar-SA"/>
      </w:rPr>
    </w:lvl>
    <w:lvl w:ilvl="6">
      <w:start w:val="0"/>
      <w:numFmt w:val="bullet"/>
      <w:lvlText w:val="•"/>
      <w:lvlJc w:val="left"/>
      <w:pPr>
        <w:ind w:left="5680" w:hanging="721"/>
      </w:pPr>
      <w:rPr>
        <w:rFonts w:hint="default"/>
        <w:lang w:val="en-US" w:eastAsia="en-US" w:bidi="ar-SA"/>
      </w:rPr>
    </w:lvl>
    <w:lvl w:ilvl="7">
      <w:start w:val="0"/>
      <w:numFmt w:val="bullet"/>
      <w:lvlText w:val="•"/>
      <w:lvlJc w:val="left"/>
      <w:pPr>
        <w:ind w:left="6660" w:hanging="721"/>
      </w:pPr>
      <w:rPr>
        <w:rFonts w:hint="default"/>
        <w:lang w:val="en-US" w:eastAsia="en-US" w:bidi="ar-SA"/>
      </w:rPr>
    </w:lvl>
    <w:lvl w:ilvl="8">
      <w:start w:val="0"/>
      <w:numFmt w:val="bullet"/>
      <w:lvlText w:val="•"/>
      <w:lvlJc w:val="left"/>
      <w:pPr>
        <w:ind w:left="7640" w:hanging="721"/>
      </w:pPr>
      <w:rPr>
        <w:rFonts w:hint="default"/>
        <w:lang w:val="en-US" w:eastAsia="en-US" w:bidi="ar-SA"/>
      </w:rPr>
    </w:lvl>
  </w:abstractNum>
  <w:abstractNum w:abstractNumId="27">
    <w:multiLevelType w:val="hybridMultilevel"/>
    <w:lvl w:ilvl="0">
      <w:start w:val="1"/>
      <w:numFmt w:val="lowerLetter"/>
      <w:lvlText w:val="(%1)"/>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016" w:hanging="721"/>
      </w:pPr>
      <w:rPr>
        <w:rFonts w:hint="default"/>
        <w:lang w:val="en-US" w:eastAsia="en-US" w:bidi="ar-SA"/>
      </w:rPr>
    </w:lvl>
    <w:lvl w:ilvl="3">
      <w:start w:val="0"/>
      <w:numFmt w:val="bullet"/>
      <w:lvlText w:val="•"/>
      <w:lvlJc w:val="left"/>
      <w:pPr>
        <w:ind w:left="2964" w:hanging="721"/>
      </w:pPr>
      <w:rPr>
        <w:rFonts w:hint="default"/>
        <w:lang w:val="en-US" w:eastAsia="en-US" w:bidi="ar-SA"/>
      </w:rPr>
    </w:lvl>
    <w:lvl w:ilvl="4">
      <w:start w:val="0"/>
      <w:numFmt w:val="bullet"/>
      <w:lvlText w:val="•"/>
      <w:lvlJc w:val="left"/>
      <w:pPr>
        <w:ind w:left="3912" w:hanging="721"/>
      </w:pPr>
      <w:rPr>
        <w:rFonts w:hint="default"/>
        <w:lang w:val="en-US" w:eastAsia="en-US" w:bidi="ar-SA"/>
      </w:rPr>
    </w:lvl>
    <w:lvl w:ilvl="5">
      <w:start w:val="0"/>
      <w:numFmt w:val="bullet"/>
      <w:lvlText w:val="•"/>
      <w:lvlJc w:val="left"/>
      <w:pPr>
        <w:ind w:left="4860" w:hanging="721"/>
      </w:pPr>
      <w:rPr>
        <w:rFonts w:hint="default"/>
        <w:lang w:val="en-US" w:eastAsia="en-US" w:bidi="ar-SA"/>
      </w:rPr>
    </w:lvl>
    <w:lvl w:ilvl="6">
      <w:start w:val="0"/>
      <w:numFmt w:val="bullet"/>
      <w:lvlText w:val="•"/>
      <w:lvlJc w:val="left"/>
      <w:pPr>
        <w:ind w:left="5808" w:hanging="721"/>
      </w:pPr>
      <w:rPr>
        <w:rFonts w:hint="default"/>
        <w:lang w:val="en-US" w:eastAsia="en-US" w:bidi="ar-SA"/>
      </w:rPr>
    </w:lvl>
    <w:lvl w:ilvl="7">
      <w:start w:val="0"/>
      <w:numFmt w:val="bullet"/>
      <w:lvlText w:val="•"/>
      <w:lvlJc w:val="left"/>
      <w:pPr>
        <w:ind w:left="6756" w:hanging="721"/>
      </w:pPr>
      <w:rPr>
        <w:rFonts w:hint="default"/>
        <w:lang w:val="en-US" w:eastAsia="en-US" w:bidi="ar-SA"/>
      </w:rPr>
    </w:lvl>
    <w:lvl w:ilvl="8">
      <w:start w:val="0"/>
      <w:numFmt w:val="bullet"/>
      <w:lvlText w:val="•"/>
      <w:lvlJc w:val="left"/>
      <w:pPr>
        <w:ind w:left="7704" w:hanging="721"/>
      </w:pPr>
      <w:rPr>
        <w:rFonts w:hint="default"/>
        <w:lang w:val="en-US" w:eastAsia="en-US" w:bidi="ar-SA"/>
      </w:rPr>
    </w:lvl>
  </w:abstractNum>
  <w:abstractNum w:abstractNumId="26">
    <w:multiLevelType w:val="hybridMultilevel"/>
    <w:lvl w:ilvl="0">
      <w:start w:val="1"/>
      <w:numFmt w:val="lowerLetter"/>
      <w:lvlText w:val="(%1)"/>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068" w:hanging="721"/>
      </w:pPr>
      <w:rPr>
        <w:rFonts w:hint="default"/>
        <w:lang w:val="en-US" w:eastAsia="en-US" w:bidi="ar-SA"/>
      </w:rPr>
    </w:lvl>
    <w:lvl w:ilvl="2">
      <w:start w:val="0"/>
      <w:numFmt w:val="bullet"/>
      <w:lvlText w:val="•"/>
      <w:lvlJc w:val="left"/>
      <w:pPr>
        <w:ind w:left="2016" w:hanging="721"/>
      </w:pPr>
      <w:rPr>
        <w:rFonts w:hint="default"/>
        <w:lang w:val="en-US" w:eastAsia="en-US" w:bidi="ar-SA"/>
      </w:rPr>
    </w:lvl>
    <w:lvl w:ilvl="3">
      <w:start w:val="0"/>
      <w:numFmt w:val="bullet"/>
      <w:lvlText w:val="•"/>
      <w:lvlJc w:val="left"/>
      <w:pPr>
        <w:ind w:left="2964" w:hanging="721"/>
      </w:pPr>
      <w:rPr>
        <w:rFonts w:hint="default"/>
        <w:lang w:val="en-US" w:eastAsia="en-US" w:bidi="ar-SA"/>
      </w:rPr>
    </w:lvl>
    <w:lvl w:ilvl="4">
      <w:start w:val="0"/>
      <w:numFmt w:val="bullet"/>
      <w:lvlText w:val="•"/>
      <w:lvlJc w:val="left"/>
      <w:pPr>
        <w:ind w:left="3912" w:hanging="721"/>
      </w:pPr>
      <w:rPr>
        <w:rFonts w:hint="default"/>
        <w:lang w:val="en-US" w:eastAsia="en-US" w:bidi="ar-SA"/>
      </w:rPr>
    </w:lvl>
    <w:lvl w:ilvl="5">
      <w:start w:val="0"/>
      <w:numFmt w:val="bullet"/>
      <w:lvlText w:val="•"/>
      <w:lvlJc w:val="left"/>
      <w:pPr>
        <w:ind w:left="4860" w:hanging="721"/>
      </w:pPr>
      <w:rPr>
        <w:rFonts w:hint="default"/>
        <w:lang w:val="en-US" w:eastAsia="en-US" w:bidi="ar-SA"/>
      </w:rPr>
    </w:lvl>
    <w:lvl w:ilvl="6">
      <w:start w:val="0"/>
      <w:numFmt w:val="bullet"/>
      <w:lvlText w:val="•"/>
      <w:lvlJc w:val="left"/>
      <w:pPr>
        <w:ind w:left="5808" w:hanging="721"/>
      </w:pPr>
      <w:rPr>
        <w:rFonts w:hint="default"/>
        <w:lang w:val="en-US" w:eastAsia="en-US" w:bidi="ar-SA"/>
      </w:rPr>
    </w:lvl>
    <w:lvl w:ilvl="7">
      <w:start w:val="0"/>
      <w:numFmt w:val="bullet"/>
      <w:lvlText w:val="•"/>
      <w:lvlJc w:val="left"/>
      <w:pPr>
        <w:ind w:left="6756" w:hanging="721"/>
      </w:pPr>
      <w:rPr>
        <w:rFonts w:hint="default"/>
        <w:lang w:val="en-US" w:eastAsia="en-US" w:bidi="ar-SA"/>
      </w:rPr>
    </w:lvl>
    <w:lvl w:ilvl="8">
      <w:start w:val="0"/>
      <w:numFmt w:val="bullet"/>
      <w:lvlText w:val="•"/>
      <w:lvlJc w:val="left"/>
      <w:pPr>
        <w:ind w:left="7704" w:hanging="721"/>
      </w:pPr>
      <w:rPr>
        <w:rFonts w:hint="default"/>
        <w:lang w:val="en-US" w:eastAsia="en-US" w:bidi="ar-SA"/>
      </w:rPr>
    </w:lvl>
  </w:abstractNum>
  <w:abstractNum w:abstractNumId="25">
    <w:multiLevelType w:val="hybridMultilevel"/>
    <w:lvl w:ilvl="0">
      <w:start w:val="1"/>
      <w:numFmt w:val="lowerLetter"/>
      <w:lvlText w:val="(%1)"/>
      <w:lvlJc w:val="left"/>
      <w:pPr>
        <w:ind w:left="156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3719"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1"/>
      <w:numFmt w:val="lowerRoman"/>
      <w:lvlText w:val="(%4)"/>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3720" w:hanging="721"/>
      </w:pPr>
      <w:rPr>
        <w:rFonts w:hint="default"/>
        <w:lang w:val="en-US" w:eastAsia="en-US" w:bidi="ar-SA"/>
      </w:rPr>
    </w:lvl>
    <w:lvl w:ilvl="5">
      <w:start w:val="0"/>
      <w:numFmt w:val="bullet"/>
      <w:lvlText w:val="•"/>
      <w:lvlJc w:val="left"/>
      <w:pPr>
        <w:ind w:left="4700" w:hanging="721"/>
      </w:pPr>
      <w:rPr>
        <w:rFonts w:hint="default"/>
        <w:lang w:val="en-US" w:eastAsia="en-US" w:bidi="ar-SA"/>
      </w:rPr>
    </w:lvl>
    <w:lvl w:ilvl="6">
      <w:start w:val="0"/>
      <w:numFmt w:val="bullet"/>
      <w:lvlText w:val="•"/>
      <w:lvlJc w:val="left"/>
      <w:pPr>
        <w:ind w:left="5680" w:hanging="721"/>
      </w:pPr>
      <w:rPr>
        <w:rFonts w:hint="default"/>
        <w:lang w:val="en-US" w:eastAsia="en-US" w:bidi="ar-SA"/>
      </w:rPr>
    </w:lvl>
    <w:lvl w:ilvl="7">
      <w:start w:val="0"/>
      <w:numFmt w:val="bullet"/>
      <w:lvlText w:val="•"/>
      <w:lvlJc w:val="left"/>
      <w:pPr>
        <w:ind w:left="6660" w:hanging="721"/>
      </w:pPr>
      <w:rPr>
        <w:rFonts w:hint="default"/>
        <w:lang w:val="en-US" w:eastAsia="en-US" w:bidi="ar-SA"/>
      </w:rPr>
    </w:lvl>
    <w:lvl w:ilvl="8">
      <w:start w:val="0"/>
      <w:numFmt w:val="bullet"/>
      <w:lvlText w:val="•"/>
      <w:lvlJc w:val="left"/>
      <w:pPr>
        <w:ind w:left="7640" w:hanging="721"/>
      </w:pPr>
      <w:rPr>
        <w:rFonts w:hint="default"/>
        <w:lang w:val="en-US" w:eastAsia="en-US" w:bidi="ar-SA"/>
      </w:rPr>
    </w:lvl>
  </w:abstractNum>
  <w:abstractNum w:abstractNumId="24">
    <w:multiLevelType w:val="hybridMultilevel"/>
    <w:lvl w:ilvl="0">
      <w:start w:val="1"/>
      <w:numFmt w:val="lowerLetter"/>
      <w:lvlText w:val="(%1)"/>
      <w:lvlJc w:val="left"/>
      <w:pPr>
        <w:ind w:left="156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3000"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0"/>
      <w:numFmt w:val="bullet"/>
      <w:lvlText w:val="•"/>
      <w:lvlJc w:val="left"/>
      <w:pPr>
        <w:ind w:left="3825" w:hanging="720"/>
      </w:pPr>
      <w:rPr>
        <w:rFonts w:hint="default"/>
        <w:lang w:val="en-US" w:eastAsia="en-US" w:bidi="ar-SA"/>
      </w:rPr>
    </w:lvl>
    <w:lvl w:ilvl="4">
      <w:start w:val="0"/>
      <w:numFmt w:val="bullet"/>
      <w:lvlText w:val="•"/>
      <w:lvlJc w:val="left"/>
      <w:pPr>
        <w:ind w:left="4650" w:hanging="720"/>
      </w:pPr>
      <w:rPr>
        <w:rFonts w:hint="default"/>
        <w:lang w:val="en-US" w:eastAsia="en-US" w:bidi="ar-SA"/>
      </w:rPr>
    </w:lvl>
    <w:lvl w:ilvl="5">
      <w:start w:val="0"/>
      <w:numFmt w:val="bullet"/>
      <w:lvlText w:val="•"/>
      <w:lvlJc w:val="left"/>
      <w:pPr>
        <w:ind w:left="5475" w:hanging="720"/>
      </w:pPr>
      <w:rPr>
        <w:rFonts w:hint="default"/>
        <w:lang w:val="en-US" w:eastAsia="en-US" w:bidi="ar-SA"/>
      </w:rPr>
    </w:lvl>
    <w:lvl w:ilvl="6">
      <w:start w:val="0"/>
      <w:numFmt w:val="bullet"/>
      <w:lvlText w:val="•"/>
      <w:lvlJc w:val="left"/>
      <w:pPr>
        <w:ind w:left="6300" w:hanging="720"/>
      </w:pPr>
      <w:rPr>
        <w:rFonts w:hint="default"/>
        <w:lang w:val="en-US" w:eastAsia="en-US" w:bidi="ar-SA"/>
      </w:rPr>
    </w:lvl>
    <w:lvl w:ilvl="7">
      <w:start w:val="0"/>
      <w:numFmt w:val="bullet"/>
      <w:lvlText w:val="•"/>
      <w:lvlJc w:val="left"/>
      <w:pPr>
        <w:ind w:left="7125" w:hanging="720"/>
      </w:pPr>
      <w:rPr>
        <w:rFonts w:hint="default"/>
        <w:lang w:val="en-US" w:eastAsia="en-US" w:bidi="ar-SA"/>
      </w:rPr>
    </w:lvl>
    <w:lvl w:ilvl="8">
      <w:start w:val="0"/>
      <w:numFmt w:val="bullet"/>
      <w:lvlText w:val="•"/>
      <w:lvlJc w:val="left"/>
      <w:pPr>
        <w:ind w:left="7950" w:hanging="720"/>
      </w:pPr>
      <w:rPr>
        <w:rFonts w:hint="default"/>
        <w:lang w:val="en-US" w:eastAsia="en-US" w:bidi="ar-SA"/>
      </w:rPr>
    </w:lvl>
  </w:abstractNum>
  <w:abstractNum w:abstractNumId="23">
    <w:multiLevelType w:val="hybridMultilevel"/>
    <w:lvl w:ilvl="0">
      <w:start w:val="1"/>
      <w:numFmt w:val="lowerLetter"/>
      <w:lvlText w:val="(%1)"/>
      <w:lvlJc w:val="left"/>
      <w:pPr>
        <w:ind w:left="156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2999"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1"/>
      <w:numFmt w:val="lowerRoman"/>
      <w:lvlText w:val="(%4)"/>
      <w:lvlJc w:val="left"/>
      <w:pPr>
        <w:ind w:left="37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4560" w:hanging="721"/>
      </w:pPr>
      <w:rPr>
        <w:rFonts w:hint="default"/>
        <w:lang w:val="en-US" w:eastAsia="en-US" w:bidi="ar-SA"/>
      </w:rPr>
    </w:lvl>
    <w:lvl w:ilvl="5">
      <w:start w:val="0"/>
      <w:numFmt w:val="bullet"/>
      <w:lvlText w:val="•"/>
      <w:lvlJc w:val="left"/>
      <w:pPr>
        <w:ind w:left="5400" w:hanging="721"/>
      </w:pPr>
      <w:rPr>
        <w:rFonts w:hint="default"/>
        <w:lang w:val="en-US" w:eastAsia="en-US" w:bidi="ar-SA"/>
      </w:rPr>
    </w:lvl>
    <w:lvl w:ilvl="6">
      <w:start w:val="0"/>
      <w:numFmt w:val="bullet"/>
      <w:lvlText w:val="•"/>
      <w:lvlJc w:val="left"/>
      <w:pPr>
        <w:ind w:left="6240" w:hanging="721"/>
      </w:pPr>
      <w:rPr>
        <w:rFonts w:hint="default"/>
        <w:lang w:val="en-US" w:eastAsia="en-US" w:bidi="ar-SA"/>
      </w:rPr>
    </w:lvl>
    <w:lvl w:ilvl="7">
      <w:start w:val="0"/>
      <w:numFmt w:val="bullet"/>
      <w:lvlText w:val="•"/>
      <w:lvlJc w:val="left"/>
      <w:pPr>
        <w:ind w:left="708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22">
    <w:multiLevelType w:val="hybridMultilevel"/>
    <w:lvl w:ilvl="0">
      <w:start w:val="1"/>
      <w:numFmt w:val="lowerLetter"/>
      <w:lvlText w:val="(%1)"/>
      <w:lvlJc w:val="left"/>
      <w:pPr>
        <w:ind w:left="156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120"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0"/>
      <w:numFmt w:val="bullet"/>
      <w:lvlText w:val="•"/>
      <w:lvlJc w:val="left"/>
      <w:pPr>
        <w:ind w:left="3825" w:hanging="720"/>
      </w:pPr>
      <w:rPr>
        <w:rFonts w:hint="default"/>
        <w:lang w:val="en-US" w:eastAsia="en-US" w:bidi="ar-SA"/>
      </w:rPr>
    </w:lvl>
    <w:lvl w:ilvl="4">
      <w:start w:val="0"/>
      <w:numFmt w:val="bullet"/>
      <w:lvlText w:val="•"/>
      <w:lvlJc w:val="left"/>
      <w:pPr>
        <w:ind w:left="4650" w:hanging="720"/>
      </w:pPr>
      <w:rPr>
        <w:rFonts w:hint="default"/>
        <w:lang w:val="en-US" w:eastAsia="en-US" w:bidi="ar-SA"/>
      </w:rPr>
    </w:lvl>
    <w:lvl w:ilvl="5">
      <w:start w:val="0"/>
      <w:numFmt w:val="bullet"/>
      <w:lvlText w:val="•"/>
      <w:lvlJc w:val="left"/>
      <w:pPr>
        <w:ind w:left="5475" w:hanging="720"/>
      </w:pPr>
      <w:rPr>
        <w:rFonts w:hint="default"/>
        <w:lang w:val="en-US" w:eastAsia="en-US" w:bidi="ar-SA"/>
      </w:rPr>
    </w:lvl>
    <w:lvl w:ilvl="6">
      <w:start w:val="0"/>
      <w:numFmt w:val="bullet"/>
      <w:lvlText w:val="•"/>
      <w:lvlJc w:val="left"/>
      <w:pPr>
        <w:ind w:left="6300" w:hanging="720"/>
      </w:pPr>
      <w:rPr>
        <w:rFonts w:hint="default"/>
        <w:lang w:val="en-US" w:eastAsia="en-US" w:bidi="ar-SA"/>
      </w:rPr>
    </w:lvl>
    <w:lvl w:ilvl="7">
      <w:start w:val="0"/>
      <w:numFmt w:val="bullet"/>
      <w:lvlText w:val="•"/>
      <w:lvlJc w:val="left"/>
      <w:pPr>
        <w:ind w:left="7125" w:hanging="720"/>
      </w:pPr>
      <w:rPr>
        <w:rFonts w:hint="default"/>
        <w:lang w:val="en-US" w:eastAsia="en-US" w:bidi="ar-SA"/>
      </w:rPr>
    </w:lvl>
    <w:lvl w:ilvl="8">
      <w:start w:val="0"/>
      <w:numFmt w:val="bullet"/>
      <w:lvlText w:val="•"/>
      <w:lvlJc w:val="left"/>
      <w:pPr>
        <w:ind w:left="7950" w:hanging="720"/>
      </w:pPr>
      <w:rPr>
        <w:rFonts w:hint="default"/>
        <w:lang w:val="en-US" w:eastAsia="en-US" w:bidi="ar-SA"/>
      </w:rPr>
    </w:lvl>
  </w:abstractNum>
  <w:abstractNum w:abstractNumId="21">
    <w:multiLevelType w:val="hybridMultilevel"/>
    <w:lvl w:ilvl="0">
      <w:start w:val="1"/>
      <w:numFmt w:val="lowerLetter"/>
      <w:lvlText w:val="(%1)"/>
      <w:lvlJc w:val="left"/>
      <w:pPr>
        <w:ind w:left="156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228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2999"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0"/>
      <w:numFmt w:val="bullet"/>
      <w:lvlText w:val="•"/>
      <w:lvlJc w:val="left"/>
      <w:pPr>
        <w:ind w:left="3000" w:hanging="720"/>
      </w:pPr>
      <w:rPr>
        <w:rFonts w:hint="default"/>
        <w:lang w:val="en-US" w:eastAsia="en-US" w:bidi="ar-SA"/>
      </w:rPr>
    </w:lvl>
    <w:lvl w:ilvl="4">
      <w:start w:val="0"/>
      <w:numFmt w:val="bullet"/>
      <w:lvlText w:val="•"/>
      <w:lvlJc w:val="left"/>
      <w:pPr>
        <w:ind w:left="3942" w:hanging="720"/>
      </w:pPr>
      <w:rPr>
        <w:rFonts w:hint="default"/>
        <w:lang w:val="en-US" w:eastAsia="en-US" w:bidi="ar-SA"/>
      </w:rPr>
    </w:lvl>
    <w:lvl w:ilvl="5">
      <w:start w:val="0"/>
      <w:numFmt w:val="bullet"/>
      <w:lvlText w:val="•"/>
      <w:lvlJc w:val="left"/>
      <w:pPr>
        <w:ind w:left="4885" w:hanging="720"/>
      </w:pPr>
      <w:rPr>
        <w:rFonts w:hint="default"/>
        <w:lang w:val="en-US" w:eastAsia="en-US" w:bidi="ar-SA"/>
      </w:rPr>
    </w:lvl>
    <w:lvl w:ilvl="6">
      <w:start w:val="0"/>
      <w:numFmt w:val="bullet"/>
      <w:lvlText w:val="•"/>
      <w:lvlJc w:val="left"/>
      <w:pPr>
        <w:ind w:left="5828" w:hanging="720"/>
      </w:pPr>
      <w:rPr>
        <w:rFonts w:hint="default"/>
        <w:lang w:val="en-US" w:eastAsia="en-US" w:bidi="ar-SA"/>
      </w:rPr>
    </w:lvl>
    <w:lvl w:ilvl="7">
      <w:start w:val="0"/>
      <w:numFmt w:val="bullet"/>
      <w:lvlText w:val="•"/>
      <w:lvlJc w:val="left"/>
      <w:pPr>
        <w:ind w:left="6771" w:hanging="720"/>
      </w:pPr>
      <w:rPr>
        <w:rFonts w:hint="default"/>
        <w:lang w:val="en-US" w:eastAsia="en-US" w:bidi="ar-SA"/>
      </w:rPr>
    </w:lvl>
    <w:lvl w:ilvl="8">
      <w:start w:val="0"/>
      <w:numFmt w:val="bullet"/>
      <w:lvlText w:val="•"/>
      <w:lvlJc w:val="left"/>
      <w:pPr>
        <w:ind w:left="7714" w:hanging="720"/>
      </w:pPr>
      <w:rPr>
        <w:rFonts w:hint="default"/>
        <w:lang w:val="en-US" w:eastAsia="en-US" w:bidi="ar-SA"/>
      </w:rPr>
    </w:lvl>
  </w:abstractNum>
  <w:abstractNum w:abstractNumId="20">
    <w:multiLevelType w:val="hybridMultilevel"/>
    <w:lvl w:ilvl="0">
      <w:start w:val="1"/>
      <w:numFmt w:val="lowerLetter"/>
      <w:lvlText w:val="(%1)"/>
      <w:lvlJc w:val="left"/>
      <w:pPr>
        <w:ind w:left="156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19"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2999"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1"/>
      <w:numFmt w:val="lowerRoman"/>
      <w:lvlText w:val="(%4)"/>
      <w:lvlJc w:val="left"/>
      <w:pPr>
        <w:ind w:left="3719"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4560" w:hanging="721"/>
      </w:pPr>
      <w:rPr>
        <w:rFonts w:hint="default"/>
        <w:lang w:val="en-US" w:eastAsia="en-US" w:bidi="ar-SA"/>
      </w:rPr>
    </w:lvl>
    <w:lvl w:ilvl="5">
      <w:start w:val="0"/>
      <w:numFmt w:val="bullet"/>
      <w:lvlText w:val="•"/>
      <w:lvlJc w:val="left"/>
      <w:pPr>
        <w:ind w:left="5400" w:hanging="721"/>
      </w:pPr>
      <w:rPr>
        <w:rFonts w:hint="default"/>
        <w:lang w:val="en-US" w:eastAsia="en-US" w:bidi="ar-SA"/>
      </w:rPr>
    </w:lvl>
    <w:lvl w:ilvl="6">
      <w:start w:val="0"/>
      <w:numFmt w:val="bullet"/>
      <w:lvlText w:val="•"/>
      <w:lvlJc w:val="left"/>
      <w:pPr>
        <w:ind w:left="6240" w:hanging="721"/>
      </w:pPr>
      <w:rPr>
        <w:rFonts w:hint="default"/>
        <w:lang w:val="en-US" w:eastAsia="en-US" w:bidi="ar-SA"/>
      </w:rPr>
    </w:lvl>
    <w:lvl w:ilvl="7">
      <w:start w:val="0"/>
      <w:numFmt w:val="bullet"/>
      <w:lvlText w:val="•"/>
      <w:lvlJc w:val="left"/>
      <w:pPr>
        <w:ind w:left="708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19">
    <w:multiLevelType w:val="hybridMultilevel"/>
    <w:lvl w:ilvl="0">
      <w:start w:val="1"/>
      <w:numFmt w:val="upperLetter"/>
      <w:lvlText w:val="(%1)"/>
      <w:lvlJc w:val="left"/>
      <w:pPr>
        <w:ind w:left="2999"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1">
      <w:start w:val="0"/>
      <w:numFmt w:val="bullet"/>
      <w:lvlText w:val="•"/>
      <w:lvlJc w:val="left"/>
      <w:pPr>
        <w:ind w:left="3660" w:hanging="720"/>
      </w:pPr>
      <w:rPr>
        <w:rFonts w:hint="default"/>
        <w:lang w:val="en-US" w:eastAsia="en-US" w:bidi="ar-SA"/>
      </w:rPr>
    </w:lvl>
    <w:lvl w:ilvl="2">
      <w:start w:val="0"/>
      <w:numFmt w:val="bullet"/>
      <w:lvlText w:val="•"/>
      <w:lvlJc w:val="left"/>
      <w:pPr>
        <w:ind w:left="4320" w:hanging="720"/>
      </w:pPr>
      <w:rPr>
        <w:rFonts w:hint="default"/>
        <w:lang w:val="en-US" w:eastAsia="en-US" w:bidi="ar-SA"/>
      </w:rPr>
    </w:lvl>
    <w:lvl w:ilvl="3">
      <w:start w:val="0"/>
      <w:numFmt w:val="bullet"/>
      <w:lvlText w:val="•"/>
      <w:lvlJc w:val="left"/>
      <w:pPr>
        <w:ind w:left="4980" w:hanging="720"/>
      </w:pPr>
      <w:rPr>
        <w:rFonts w:hint="default"/>
        <w:lang w:val="en-US" w:eastAsia="en-US" w:bidi="ar-SA"/>
      </w:rPr>
    </w:lvl>
    <w:lvl w:ilvl="4">
      <w:start w:val="0"/>
      <w:numFmt w:val="bullet"/>
      <w:lvlText w:val="•"/>
      <w:lvlJc w:val="left"/>
      <w:pPr>
        <w:ind w:left="5640" w:hanging="720"/>
      </w:pPr>
      <w:rPr>
        <w:rFonts w:hint="default"/>
        <w:lang w:val="en-US" w:eastAsia="en-US" w:bidi="ar-SA"/>
      </w:rPr>
    </w:lvl>
    <w:lvl w:ilvl="5">
      <w:start w:val="0"/>
      <w:numFmt w:val="bullet"/>
      <w:lvlText w:val="•"/>
      <w:lvlJc w:val="left"/>
      <w:pPr>
        <w:ind w:left="6300" w:hanging="720"/>
      </w:pPr>
      <w:rPr>
        <w:rFonts w:hint="default"/>
        <w:lang w:val="en-US" w:eastAsia="en-US" w:bidi="ar-SA"/>
      </w:rPr>
    </w:lvl>
    <w:lvl w:ilvl="6">
      <w:start w:val="0"/>
      <w:numFmt w:val="bullet"/>
      <w:lvlText w:val="•"/>
      <w:lvlJc w:val="left"/>
      <w:pPr>
        <w:ind w:left="6960" w:hanging="720"/>
      </w:pPr>
      <w:rPr>
        <w:rFonts w:hint="default"/>
        <w:lang w:val="en-US" w:eastAsia="en-US" w:bidi="ar-SA"/>
      </w:rPr>
    </w:lvl>
    <w:lvl w:ilvl="7">
      <w:start w:val="0"/>
      <w:numFmt w:val="bullet"/>
      <w:lvlText w:val="•"/>
      <w:lvlJc w:val="left"/>
      <w:pPr>
        <w:ind w:left="7620" w:hanging="720"/>
      </w:pPr>
      <w:rPr>
        <w:rFonts w:hint="default"/>
        <w:lang w:val="en-US" w:eastAsia="en-US" w:bidi="ar-SA"/>
      </w:rPr>
    </w:lvl>
    <w:lvl w:ilvl="8">
      <w:start w:val="0"/>
      <w:numFmt w:val="bullet"/>
      <w:lvlText w:val="•"/>
      <w:lvlJc w:val="left"/>
      <w:pPr>
        <w:ind w:left="8280" w:hanging="720"/>
      </w:pPr>
      <w:rPr>
        <w:rFonts w:hint="default"/>
        <w:lang w:val="en-US" w:eastAsia="en-US" w:bidi="ar-SA"/>
      </w:rPr>
    </w:lvl>
  </w:abstractNum>
  <w:abstractNum w:abstractNumId="18">
    <w:multiLevelType w:val="hybridMultilevel"/>
    <w:lvl w:ilvl="0">
      <w:start w:val="1"/>
      <w:numFmt w:val="lowerLetter"/>
      <w:lvlText w:val="(%1)"/>
      <w:lvlJc w:val="left"/>
      <w:pPr>
        <w:ind w:left="156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119"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1"/>
      <w:numFmt w:val="lowerRoman"/>
      <w:lvlText w:val="(%4)"/>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4560" w:hanging="721"/>
      </w:pPr>
      <w:rPr>
        <w:rFonts w:hint="default"/>
        <w:lang w:val="en-US" w:eastAsia="en-US" w:bidi="ar-SA"/>
      </w:rPr>
    </w:lvl>
    <w:lvl w:ilvl="5">
      <w:start w:val="0"/>
      <w:numFmt w:val="bullet"/>
      <w:lvlText w:val="•"/>
      <w:lvlJc w:val="left"/>
      <w:pPr>
        <w:ind w:left="5400" w:hanging="721"/>
      </w:pPr>
      <w:rPr>
        <w:rFonts w:hint="default"/>
        <w:lang w:val="en-US" w:eastAsia="en-US" w:bidi="ar-SA"/>
      </w:rPr>
    </w:lvl>
    <w:lvl w:ilvl="6">
      <w:start w:val="0"/>
      <w:numFmt w:val="bullet"/>
      <w:lvlText w:val="•"/>
      <w:lvlJc w:val="left"/>
      <w:pPr>
        <w:ind w:left="6240" w:hanging="721"/>
      </w:pPr>
      <w:rPr>
        <w:rFonts w:hint="default"/>
        <w:lang w:val="en-US" w:eastAsia="en-US" w:bidi="ar-SA"/>
      </w:rPr>
    </w:lvl>
    <w:lvl w:ilvl="7">
      <w:start w:val="0"/>
      <w:numFmt w:val="bullet"/>
      <w:lvlText w:val="•"/>
      <w:lvlJc w:val="left"/>
      <w:pPr>
        <w:ind w:left="708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17">
    <w:multiLevelType w:val="hybridMultilevel"/>
    <w:lvl w:ilvl="0">
      <w:start w:val="1"/>
      <w:numFmt w:val="lowerLetter"/>
      <w:lvlText w:val="(%1)"/>
      <w:lvlJc w:val="left"/>
      <w:pPr>
        <w:ind w:left="156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120"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1"/>
      <w:numFmt w:val="lowerRoman"/>
      <w:lvlText w:val="(%4)"/>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4560" w:hanging="721"/>
      </w:pPr>
      <w:rPr>
        <w:rFonts w:hint="default"/>
        <w:lang w:val="en-US" w:eastAsia="en-US" w:bidi="ar-SA"/>
      </w:rPr>
    </w:lvl>
    <w:lvl w:ilvl="5">
      <w:start w:val="0"/>
      <w:numFmt w:val="bullet"/>
      <w:lvlText w:val="•"/>
      <w:lvlJc w:val="left"/>
      <w:pPr>
        <w:ind w:left="5400" w:hanging="721"/>
      </w:pPr>
      <w:rPr>
        <w:rFonts w:hint="default"/>
        <w:lang w:val="en-US" w:eastAsia="en-US" w:bidi="ar-SA"/>
      </w:rPr>
    </w:lvl>
    <w:lvl w:ilvl="6">
      <w:start w:val="0"/>
      <w:numFmt w:val="bullet"/>
      <w:lvlText w:val="•"/>
      <w:lvlJc w:val="left"/>
      <w:pPr>
        <w:ind w:left="6240" w:hanging="721"/>
      </w:pPr>
      <w:rPr>
        <w:rFonts w:hint="default"/>
        <w:lang w:val="en-US" w:eastAsia="en-US" w:bidi="ar-SA"/>
      </w:rPr>
    </w:lvl>
    <w:lvl w:ilvl="7">
      <w:start w:val="0"/>
      <w:numFmt w:val="bullet"/>
      <w:lvlText w:val="•"/>
      <w:lvlJc w:val="left"/>
      <w:pPr>
        <w:ind w:left="708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16">
    <w:multiLevelType w:val="hybridMultilevel"/>
    <w:lvl w:ilvl="0">
      <w:start w:val="1"/>
      <w:numFmt w:val="lowerLetter"/>
      <w:lvlText w:val="(%1)"/>
      <w:lvlJc w:val="left"/>
      <w:pPr>
        <w:ind w:left="156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228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2999"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1"/>
      <w:numFmt w:val="lowerRoman"/>
      <w:lvlText w:val="(%4)"/>
      <w:lvlJc w:val="left"/>
      <w:pPr>
        <w:ind w:left="37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3720" w:hanging="721"/>
      </w:pPr>
      <w:rPr>
        <w:rFonts w:hint="default"/>
        <w:lang w:val="en-US" w:eastAsia="en-US" w:bidi="ar-SA"/>
      </w:rPr>
    </w:lvl>
    <w:lvl w:ilvl="5">
      <w:start w:val="0"/>
      <w:numFmt w:val="bullet"/>
      <w:lvlText w:val="•"/>
      <w:lvlJc w:val="left"/>
      <w:pPr>
        <w:ind w:left="4700" w:hanging="721"/>
      </w:pPr>
      <w:rPr>
        <w:rFonts w:hint="default"/>
        <w:lang w:val="en-US" w:eastAsia="en-US" w:bidi="ar-SA"/>
      </w:rPr>
    </w:lvl>
    <w:lvl w:ilvl="6">
      <w:start w:val="0"/>
      <w:numFmt w:val="bullet"/>
      <w:lvlText w:val="•"/>
      <w:lvlJc w:val="left"/>
      <w:pPr>
        <w:ind w:left="5680" w:hanging="721"/>
      </w:pPr>
      <w:rPr>
        <w:rFonts w:hint="default"/>
        <w:lang w:val="en-US" w:eastAsia="en-US" w:bidi="ar-SA"/>
      </w:rPr>
    </w:lvl>
    <w:lvl w:ilvl="7">
      <w:start w:val="0"/>
      <w:numFmt w:val="bullet"/>
      <w:lvlText w:val="•"/>
      <w:lvlJc w:val="left"/>
      <w:pPr>
        <w:ind w:left="6660" w:hanging="721"/>
      </w:pPr>
      <w:rPr>
        <w:rFonts w:hint="default"/>
        <w:lang w:val="en-US" w:eastAsia="en-US" w:bidi="ar-SA"/>
      </w:rPr>
    </w:lvl>
    <w:lvl w:ilvl="8">
      <w:start w:val="0"/>
      <w:numFmt w:val="bullet"/>
      <w:lvlText w:val="•"/>
      <w:lvlJc w:val="left"/>
      <w:pPr>
        <w:ind w:left="7640" w:hanging="721"/>
      </w:pPr>
      <w:rPr>
        <w:rFonts w:hint="default"/>
        <w:lang w:val="en-US" w:eastAsia="en-US" w:bidi="ar-SA"/>
      </w:rPr>
    </w:lvl>
  </w:abstractNum>
  <w:abstractNum w:abstractNumId="15">
    <w:multiLevelType w:val="hybridMultilevel"/>
    <w:lvl w:ilvl="0">
      <w:start w:val="1"/>
      <w:numFmt w:val="lowerLetter"/>
      <w:lvlText w:val="(%1)"/>
      <w:lvlJc w:val="left"/>
      <w:pPr>
        <w:ind w:left="156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120"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1"/>
      <w:numFmt w:val="lowerRoman"/>
      <w:lvlText w:val="(%4)"/>
      <w:lvlJc w:val="left"/>
      <w:pPr>
        <w:ind w:left="37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3720" w:hanging="721"/>
      </w:pPr>
      <w:rPr>
        <w:rFonts w:hint="default"/>
        <w:lang w:val="en-US" w:eastAsia="en-US" w:bidi="ar-SA"/>
      </w:rPr>
    </w:lvl>
    <w:lvl w:ilvl="5">
      <w:start w:val="0"/>
      <w:numFmt w:val="bullet"/>
      <w:lvlText w:val="•"/>
      <w:lvlJc w:val="left"/>
      <w:pPr>
        <w:ind w:left="4700" w:hanging="721"/>
      </w:pPr>
      <w:rPr>
        <w:rFonts w:hint="default"/>
        <w:lang w:val="en-US" w:eastAsia="en-US" w:bidi="ar-SA"/>
      </w:rPr>
    </w:lvl>
    <w:lvl w:ilvl="6">
      <w:start w:val="0"/>
      <w:numFmt w:val="bullet"/>
      <w:lvlText w:val="•"/>
      <w:lvlJc w:val="left"/>
      <w:pPr>
        <w:ind w:left="5680" w:hanging="721"/>
      </w:pPr>
      <w:rPr>
        <w:rFonts w:hint="default"/>
        <w:lang w:val="en-US" w:eastAsia="en-US" w:bidi="ar-SA"/>
      </w:rPr>
    </w:lvl>
    <w:lvl w:ilvl="7">
      <w:start w:val="0"/>
      <w:numFmt w:val="bullet"/>
      <w:lvlText w:val="•"/>
      <w:lvlJc w:val="left"/>
      <w:pPr>
        <w:ind w:left="6660" w:hanging="721"/>
      </w:pPr>
      <w:rPr>
        <w:rFonts w:hint="default"/>
        <w:lang w:val="en-US" w:eastAsia="en-US" w:bidi="ar-SA"/>
      </w:rPr>
    </w:lvl>
    <w:lvl w:ilvl="8">
      <w:start w:val="0"/>
      <w:numFmt w:val="bullet"/>
      <w:lvlText w:val="•"/>
      <w:lvlJc w:val="left"/>
      <w:pPr>
        <w:ind w:left="7640" w:hanging="721"/>
      </w:pPr>
      <w:rPr>
        <w:rFonts w:hint="default"/>
        <w:lang w:val="en-US" w:eastAsia="en-US" w:bidi="ar-SA"/>
      </w:rPr>
    </w:lvl>
  </w:abstractNum>
  <w:abstractNum w:abstractNumId="14">
    <w:multiLevelType w:val="hybridMultilevel"/>
    <w:lvl w:ilvl="0">
      <w:start w:val="1"/>
      <w:numFmt w:val="lowerLetter"/>
      <w:lvlText w:val="(%1)"/>
      <w:lvlJc w:val="left"/>
      <w:pPr>
        <w:ind w:left="156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2999"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0"/>
      <w:numFmt w:val="bullet"/>
      <w:lvlText w:val="•"/>
      <w:lvlJc w:val="left"/>
      <w:pPr>
        <w:ind w:left="3825" w:hanging="720"/>
      </w:pPr>
      <w:rPr>
        <w:rFonts w:hint="default"/>
        <w:lang w:val="en-US" w:eastAsia="en-US" w:bidi="ar-SA"/>
      </w:rPr>
    </w:lvl>
    <w:lvl w:ilvl="4">
      <w:start w:val="0"/>
      <w:numFmt w:val="bullet"/>
      <w:lvlText w:val="•"/>
      <w:lvlJc w:val="left"/>
      <w:pPr>
        <w:ind w:left="4650" w:hanging="720"/>
      </w:pPr>
      <w:rPr>
        <w:rFonts w:hint="default"/>
        <w:lang w:val="en-US" w:eastAsia="en-US" w:bidi="ar-SA"/>
      </w:rPr>
    </w:lvl>
    <w:lvl w:ilvl="5">
      <w:start w:val="0"/>
      <w:numFmt w:val="bullet"/>
      <w:lvlText w:val="•"/>
      <w:lvlJc w:val="left"/>
      <w:pPr>
        <w:ind w:left="5475" w:hanging="720"/>
      </w:pPr>
      <w:rPr>
        <w:rFonts w:hint="default"/>
        <w:lang w:val="en-US" w:eastAsia="en-US" w:bidi="ar-SA"/>
      </w:rPr>
    </w:lvl>
    <w:lvl w:ilvl="6">
      <w:start w:val="0"/>
      <w:numFmt w:val="bullet"/>
      <w:lvlText w:val="•"/>
      <w:lvlJc w:val="left"/>
      <w:pPr>
        <w:ind w:left="6300" w:hanging="720"/>
      </w:pPr>
      <w:rPr>
        <w:rFonts w:hint="default"/>
        <w:lang w:val="en-US" w:eastAsia="en-US" w:bidi="ar-SA"/>
      </w:rPr>
    </w:lvl>
    <w:lvl w:ilvl="7">
      <w:start w:val="0"/>
      <w:numFmt w:val="bullet"/>
      <w:lvlText w:val="•"/>
      <w:lvlJc w:val="left"/>
      <w:pPr>
        <w:ind w:left="7125" w:hanging="720"/>
      </w:pPr>
      <w:rPr>
        <w:rFonts w:hint="default"/>
        <w:lang w:val="en-US" w:eastAsia="en-US" w:bidi="ar-SA"/>
      </w:rPr>
    </w:lvl>
    <w:lvl w:ilvl="8">
      <w:start w:val="0"/>
      <w:numFmt w:val="bullet"/>
      <w:lvlText w:val="•"/>
      <w:lvlJc w:val="left"/>
      <w:pPr>
        <w:ind w:left="7950" w:hanging="720"/>
      </w:pPr>
      <w:rPr>
        <w:rFonts w:hint="default"/>
        <w:lang w:val="en-US" w:eastAsia="en-US" w:bidi="ar-SA"/>
      </w:rPr>
    </w:lvl>
  </w:abstractNum>
  <w:abstractNum w:abstractNumId="13">
    <w:multiLevelType w:val="hybridMultilevel"/>
    <w:lvl w:ilvl="0">
      <w:start w:val="1"/>
      <w:numFmt w:val="lowerLetter"/>
      <w:lvlText w:val="(%1)"/>
      <w:lvlJc w:val="left"/>
      <w:pPr>
        <w:ind w:left="156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2999"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0"/>
      <w:numFmt w:val="bullet"/>
      <w:lvlText w:val="•"/>
      <w:lvlJc w:val="left"/>
      <w:pPr>
        <w:ind w:left="3000" w:hanging="720"/>
      </w:pPr>
      <w:rPr>
        <w:rFonts w:hint="default"/>
        <w:lang w:val="en-US" w:eastAsia="en-US" w:bidi="ar-SA"/>
      </w:rPr>
    </w:lvl>
    <w:lvl w:ilvl="4">
      <w:start w:val="0"/>
      <w:numFmt w:val="bullet"/>
      <w:lvlText w:val="•"/>
      <w:lvlJc w:val="left"/>
      <w:pPr>
        <w:ind w:left="3942" w:hanging="720"/>
      </w:pPr>
      <w:rPr>
        <w:rFonts w:hint="default"/>
        <w:lang w:val="en-US" w:eastAsia="en-US" w:bidi="ar-SA"/>
      </w:rPr>
    </w:lvl>
    <w:lvl w:ilvl="5">
      <w:start w:val="0"/>
      <w:numFmt w:val="bullet"/>
      <w:lvlText w:val="•"/>
      <w:lvlJc w:val="left"/>
      <w:pPr>
        <w:ind w:left="4885" w:hanging="720"/>
      </w:pPr>
      <w:rPr>
        <w:rFonts w:hint="default"/>
        <w:lang w:val="en-US" w:eastAsia="en-US" w:bidi="ar-SA"/>
      </w:rPr>
    </w:lvl>
    <w:lvl w:ilvl="6">
      <w:start w:val="0"/>
      <w:numFmt w:val="bullet"/>
      <w:lvlText w:val="•"/>
      <w:lvlJc w:val="left"/>
      <w:pPr>
        <w:ind w:left="5828" w:hanging="720"/>
      </w:pPr>
      <w:rPr>
        <w:rFonts w:hint="default"/>
        <w:lang w:val="en-US" w:eastAsia="en-US" w:bidi="ar-SA"/>
      </w:rPr>
    </w:lvl>
    <w:lvl w:ilvl="7">
      <w:start w:val="0"/>
      <w:numFmt w:val="bullet"/>
      <w:lvlText w:val="•"/>
      <w:lvlJc w:val="left"/>
      <w:pPr>
        <w:ind w:left="6771" w:hanging="720"/>
      </w:pPr>
      <w:rPr>
        <w:rFonts w:hint="default"/>
        <w:lang w:val="en-US" w:eastAsia="en-US" w:bidi="ar-SA"/>
      </w:rPr>
    </w:lvl>
    <w:lvl w:ilvl="8">
      <w:start w:val="0"/>
      <w:numFmt w:val="bullet"/>
      <w:lvlText w:val="•"/>
      <w:lvlJc w:val="left"/>
      <w:pPr>
        <w:ind w:left="7714" w:hanging="720"/>
      </w:pPr>
      <w:rPr>
        <w:rFonts w:hint="default"/>
        <w:lang w:val="en-US" w:eastAsia="en-US" w:bidi="ar-SA"/>
      </w:rPr>
    </w:lvl>
  </w:abstractNum>
  <w:abstractNum w:abstractNumId="12">
    <w:multiLevelType w:val="hybridMultilevel"/>
    <w:lvl w:ilvl="0">
      <w:start w:val="1"/>
      <w:numFmt w:val="lowerLetter"/>
      <w:lvlText w:val="(%1)"/>
      <w:lvlJc w:val="left"/>
      <w:pPr>
        <w:ind w:left="156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2999"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1"/>
      <w:numFmt w:val="lowerRoman"/>
      <w:lvlText w:val="(%4)"/>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3720" w:hanging="721"/>
      </w:pPr>
      <w:rPr>
        <w:rFonts w:hint="default"/>
        <w:lang w:val="en-US" w:eastAsia="en-US" w:bidi="ar-SA"/>
      </w:rPr>
    </w:lvl>
    <w:lvl w:ilvl="5">
      <w:start w:val="0"/>
      <w:numFmt w:val="bullet"/>
      <w:lvlText w:val="•"/>
      <w:lvlJc w:val="left"/>
      <w:pPr>
        <w:ind w:left="4700" w:hanging="721"/>
      </w:pPr>
      <w:rPr>
        <w:rFonts w:hint="default"/>
        <w:lang w:val="en-US" w:eastAsia="en-US" w:bidi="ar-SA"/>
      </w:rPr>
    </w:lvl>
    <w:lvl w:ilvl="6">
      <w:start w:val="0"/>
      <w:numFmt w:val="bullet"/>
      <w:lvlText w:val="•"/>
      <w:lvlJc w:val="left"/>
      <w:pPr>
        <w:ind w:left="5680" w:hanging="721"/>
      </w:pPr>
      <w:rPr>
        <w:rFonts w:hint="default"/>
        <w:lang w:val="en-US" w:eastAsia="en-US" w:bidi="ar-SA"/>
      </w:rPr>
    </w:lvl>
    <w:lvl w:ilvl="7">
      <w:start w:val="0"/>
      <w:numFmt w:val="bullet"/>
      <w:lvlText w:val="•"/>
      <w:lvlJc w:val="left"/>
      <w:pPr>
        <w:ind w:left="6660" w:hanging="721"/>
      </w:pPr>
      <w:rPr>
        <w:rFonts w:hint="default"/>
        <w:lang w:val="en-US" w:eastAsia="en-US" w:bidi="ar-SA"/>
      </w:rPr>
    </w:lvl>
    <w:lvl w:ilvl="8">
      <w:start w:val="0"/>
      <w:numFmt w:val="bullet"/>
      <w:lvlText w:val="•"/>
      <w:lvlJc w:val="left"/>
      <w:pPr>
        <w:ind w:left="7640" w:hanging="721"/>
      </w:pPr>
      <w:rPr>
        <w:rFonts w:hint="default"/>
        <w:lang w:val="en-US" w:eastAsia="en-US" w:bidi="ar-SA"/>
      </w:rPr>
    </w:lvl>
  </w:abstractNum>
  <w:abstractNum w:abstractNumId="11">
    <w:multiLevelType w:val="hybridMultilevel"/>
    <w:lvl w:ilvl="0">
      <w:start w:val="1"/>
      <w:numFmt w:val="upperLetter"/>
      <w:lvlText w:val="(%1)"/>
      <w:lvlJc w:val="left"/>
      <w:pPr>
        <w:ind w:left="839" w:hanging="720"/>
        <w:jc w:val="right"/>
      </w:pPr>
      <w:rPr>
        <w:rFonts w:hint="default" w:ascii="Times New Roman" w:hAnsi="Times New Roman" w:eastAsia="Times New Roman" w:cs="Times New Roman"/>
        <w:b w:val="0"/>
        <w:bCs w:val="0"/>
        <w:i w:val="0"/>
        <w:iCs w:val="0"/>
        <w:spacing w:val="-2"/>
        <w:w w:val="100"/>
        <w:sz w:val="22"/>
        <w:szCs w:val="22"/>
        <w:lang w:val="en-US" w:eastAsia="en-US" w:bidi="ar-SA"/>
      </w:rPr>
    </w:lvl>
    <w:lvl w:ilvl="1">
      <w:start w:val="0"/>
      <w:numFmt w:val="bullet"/>
      <w:lvlText w:val="•"/>
      <w:lvlJc w:val="left"/>
      <w:pPr>
        <w:ind w:left="1500" w:hanging="720"/>
      </w:pPr>
      <w:rPr>
        <w:rFonts w:hint="default"/>
        <w:lang w:val="en-US" w:eastAsia="en-US" w:bidi="ar-SA"/>
      </w:rPr>
    </w:lvl>
    <w:lvl w:ilvl="2">
      <w:start w:val="0"/>
      <w:numFmt w:val="bullet"/>
      <w:lvlText w:val="•"/>
      <w:lvlJc w:val="left"/>
      <w:pPr>
        <w:ind w:left="2159" w:hanging="720"/>
      </w:pPr>
      <w:rPr>
        <w:rFonts w:hint="default"/>
        <w:lang w:val="en-US" w:eastAsia="en-US" w:bidi="ar-SA"/>
      </w:rPr>
    </w:lvl>
    <w:lvl w:ilvl="3">
      <w:start w:val="0"/>
      <w:numFmt w:val="bullet"/>
      <w:lvlText w:val="•"/>
      <w:lvlJc w:val="left"/>
      <w:pPr>
        <w:ind w:left="2819" w:hanging="720"/>
      </w:pPr>
      <w:rPr>
        <w:rFonts w:hint="default"/>
        <w:lang w:val="en-US" w:eastAsia="en-US" w:bidi="ar-SA"/>
      </w:rPr>
    </w:lvl>
    <w:lvl w:ilvl="4">
      <w:start w:val="0"/>
      <w:numFmt w:val="bullet"/>
      <w:lvlText w:val="•"/>
      <w:lvlJc w:val="left"/>
      <w:pPr>
        <w:ind w:left="3479" w:hanging="720"/>
      </w:pPr>
      <w:rPr>
        <w:rFonts w:hint="default"/>
        <w:lang w:val="en-US" w:eastAsia="en-US" w:bidi="ar-SA"/>
      </w:rPr>
    </w:lvl>
    <w:lvl w:ilvl="5">
      <w:start w:val="0"/>
      <w:numFmt w:val="bullet"/>
      <w:lvlText w:val="•"/>
      <w:lvlJc w:val="left"/>
      <w:pPr>
        <w:ind w:left="4139" w:hanging="720"/>
      </w:pPr>
      <w:rPr>
        <w:rFonts w:hint="default"/>
        <w:lang w:val="en-US" w:eastAsia="en-US" w:bidi="ar-SA"/>
      </w:rPr>
    </w:lvl>
    <w:lvl w:ilvl="6">
      <w:start w:val="0"/>
      <w:numFmt w:val="bullet"/>
      <w:lvlText w:val="•"/>
      <w:lvlJc w:val="left"/>
      <w:pPr>
        <w:ind w:left="4799" w:hanging="720"/>
      </w:pPr>
      <w:rPr>
        <w:rFonts w:hint="default"/>
        <w:lang w:val="en-US" w:eastAsia="en-US" w:bidi="ar-SA"/>
      </w:rPr>
    </w:lvl>
    <w:lvl w:ilvl="7">
      <w:start w:val="0"/>
      <w:numFmt w:val="bullet"/>
      <w:lvlText w:val="•"/>
      <w:lvlJc w:val="left"/>
      <w:pPr>
        <w:ind w:left="5459" w:hanging="720"/>
      </w:pPr>
      <w:rPr>
        <w:rFonts w:hint="default"/>
        <w:lang w:val="en-US" w:eastAsia="en-US" w:bidi="ar-SA"/>
      </w:rPr>
    </w:lvl>
    <w:lvl w:ilvl="8">
      <w:start w:val="0"/>
      <w:numFmt w:val="bullet"/>
      <w:lvlText w:val="•"/>
      <w:lvlJc w:val="left"/>
      <w:pPr>
        <w:ind w:left="6119" w:hanging="720"/>
      </w:pPr>
      <w:rPr>
        <w:rFonts w:hint="default"/>
        <w:lang w:val="en-US" w:eastAsia="en-US" w:bidi="ar-SA"/>
      </w:rPr>
    </w:lvl>
  </w:abstractNum>
  <w:abstractNum w:abstractNumId="10">
    <w:multiLevelType w:val="hybridMultilevel"/>
    <w:lvl w:ilvl="0">
      <w:start w:val="1"/>
      <w:numFmt w:val="lowerLetter"/>
      <w:lvlText w:val="(%1)"/>
      <w:lvlJc w:val="left"/>
      <w:pPr>
        <w:ind w:left="156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120"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1"/>
      <w:numFmt w:val="lowerRoman"/>
      <w:lvlText w:val="(%4)"/>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4110" w:hanging="721"/>
      </w:pPr>
      <w:rPr>
        <w:rFonts w:hint="default"/>
        <w:lang w:val="en-US" w:eastAsia="en-US" w:bidi="ar-SA"/>
      </w:rPr>
    </w:lvl>
    <w:lvl w:ilvl="5">
      <w:start w:val="0"/>
      <w:numFmt w:val="bullet"/>
      <w:lvlText w:val="•"/>
      <w:lvlJc w:val="left"/>
      <w:pPr>
        <w:ind w:left="5025" w:hanging="721"/>
      </w:pPr>
      <w:rPr>
        <w:rFonts w:hint="default"/>
        <w:lang w:val="en-US" w:eastAsia="en-US" w:bidi="ar-SA"/>
      </w:rPr>
    </w:lvl>
    <w:lvl w:ilvl="6">
      <w:start w:val="0"/>
      <w:numFmt w:val="bullet"/>
      <w:lvlText w:val="•"/>
      <w:lvlJc w:val="left"/>
      <w:pPr>
        <w:ind w:left="5940" w:hanging="721"/>
      </w:pPr>
      <w:rPr>
        <w:rFonts w:hint="default"/>
        <w:lang w:val="en-US" w:eastAsia="en-US" w:bidi="ar-SA"/>
      </w:rPr>
    </w:lvl>
    <w:lvl w:ilvl="7">
      <w:start w:val="0"/>
      <w:numFmt w:val="bullet"/>
      <w:lvlText w:val="•"/>
      <w:lvlJc w:val="left"/>
      <w:pPr>
        <w:ind w:left="6855" w:hanging="721"/>
      </w:pPr>
      <w:rPr>
        <w:rFonts w:hint="default"/>
        <w:lang w:val="en-US" w:eastAsia="en-US" w:bidi="ar-SA"/>
      </w:rPr>
    </w:lvl>
    <w:lvl w:ilvl="8">
      <w:start w:val="0"/>
      <w:numFmt w:val="bullet"/>
      <w:lvlText w:val="•"/>
      <w:lvlJc w:val="left"/>
      <w:pPr>
        <w:ind w:left="7770" w:hanging="721"/>
      </w:pPr>
      <w:rPr>
        <w:rFonts w:hint="default"/>
        <w:lang w:val="en-US" w:eastAsia="en-US" w:bidi="ar-SA"/>
      </w:rPr>
    </w:lvl>
  </w:abstractNum>
  <w:abstractNum w:abstractNumId="9">
    <w:multiLevelType w:val="hybridMultilevel"/>
    <w:lvl w:ilvl="0">
      <w:start w:val="1"/>
      <w:numFmt w:val="lowerLetter"/>
      <w:lvlText w:val="(%1)"/>
      <w:lvlJc w:val="left"/>
      <w:pPr>
        <w:ind w:left="156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2999"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1"/>
      <w:numFmt w:val="lowerRoman"/>
      <w:lvlText w:val="(%4)"/>
      <w:lvlJc w:val="left"/>
      <w:pPr>
        <w:ind w:left="3719"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4560" w:hanging="721"/>
      </w:pPr>
      <w:rPr>
        <w:rFonts w:hint="default"/>
        <w:lang w:val="en-US" w:eastAsia="en-US" w:bidi="ar-SA"/>
      </w:rPr>
    </w:lvl>
    <w:lvl w:ilvl="5">
      <w:start w:val="0"/>
      <w:numFmt w:val="bullet"/>
      <w:lvlText w:val="•"/>
      <w:lvlJc w:val="left"/>
      <w:pPr>
        <w:ind w:left="5400" w:hanging="721"/>
      </w:pPr>
      <w:rPr>
        <w:rFonts w:hint="default"/>
        <w:lang w:val="en-US" w:eastAsia="en-US" w:bidi="ar-SA"/>
      </w:rPr>
    </w:lvl>
    <w:lvl w:ilvl="6">
      <w:start w:val="0"/>
      <w:numFmt w:val="bullet"/>
      <w:lvlText w:val="•"/>
      <w:lvlJc w:val="left"/>
      <w:pPr>
        <w:ind w:left="6240" w:hanging="721"/>
      </w:pPr>
      <w:rPr>
        <w:rFonts w:hint="default"/>
        <w:lang w:val="en-US" w:eastAsia="en-US" w:bidi="ar-SA"/>
      </w:rPr>
    </w:lvl>
    <w:lvl w:ilvl="7">
      <w:start w:val="0"/>
      <w:numFmt w:val="bullet"/>
      <w:lvlText w:val="•"/>
      <w:lvlJc w:val="left"/>
      <w:pPr>
        <w:ind w:left="708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8">
    <w:multiLevelType w:val="hybridMultilevel"/>
    <w:lvl w:ilvl="0">
      <w:start w:val="1"/>
      <w:numFmt w:val="lowerLetter"/>
      <w:lvlText w:val="(%1)"/>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228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2999"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0"/>
      <w:numFmt w:val="bullet"/>
      <w:lvlText w:val="•"/>
      <w:lvlJc w:val="left"/>
      <w:pPr>
        <w:ind w:left="3825" w:hanging="720"/>
      </w:pPr>
      <w:rPr>
        <w:rFonts w:hint="default"/>
        <w:lang w:val="en-US" w:eastAsia="en-US" w:bidi="ar-SA"/>
      </w:rPr>
    </w:lvl>
    <w:lvl w:ilvl="4">
      <w:start w:val="0"/>
      <w:numFmt w:val="bullet"/>
      <w:lvlText w:val="•"/>
      <w:lvlJc w:val="left"/>
      <w:pPr>
        <w:ind w:left="4650" w:hanging="720"/>
      </w:pPr>
      <w:rPr>
        <w:rFonts w:hint="default"/>
        <w:lang w:val="en-US" w:eastAsia="en-US" w:bidi="ar-SA"/>
      </w:rPr>
    </w:lvl>
    <w:lvl w:ilvl="5">
      <w:start w:val="0"/>
      <w:numFmt w:val="bullet"/>
      <w:lvlText w:val="•"/>
      <w:lvlJc w:val="left"/>
      <w:pPr>
        <w:ind w:left="5475" w:hanging="720"/>
      </w:pPr>
      <w:rPr>
        <w:rFonts w:hint="default"/>
        <w:lang w:val="en-US" w:eastAsia="en-US" w:bidi="ar-SA"/>
      </w:rPr>
    </w:lvl>
    <w:lvl w:ilvl="6">
      <w:start w:val="0"/>
      <w:numFmt w:val="bullet"/>
      <w:lvlText w:val="•"/>
      <w:lvlJc w:val="left"/>
      <w:pPr>
        <w:ind w:left="6300" w:hanging="720"/>
      </w:pPr>
      <w:rPr>
        <w:rFonts w:hint="default"/>
        <w:lang w:val="en-US" w:eastAsia="en-US" w:bidi="ar-SA"/>
      </w:rPr>
    </w:lvl>
    <w:lvl w:ilvl="7">
      <w:start w:val="0"/>
      <w:numFmt w:val="bullet"/>
      <w:lvlText w:val="•"/>
      <w:lvlJc w:val="left"/>
      <w:pPr>
        <w:ind w:left="7125" w:hanging="720"/>
      </w:pPr>
      <w:rPr>
        <w:rFonts w:hint="default"/>
        <w:lang w:val="en-US" w:eastAsia="en-US" w:bidi="ar-SA"/>
      </w:rPr>
    </w:lvl>
    <w:lvl w:ilvl="8">
      <w:start w:val="0"/>
      <w:numFmt w:val="bullet"/>
      <w:lvlText w:val="•"/>
      <w:lvlJc w:val="left"/>
      <w:pPr>
        <w:ind w:left="7950" w:hanging="720"/>
      </w:pPr>
      <w:rPr>
        <w:rFonts w:hint="default"/>
        <w:lang w:val="en-US" w:eastAsia="en-US" w:bidi="ar-SA"/>
      </w:rPr>
    </w:lvl>
  </w:abstractNum>
  <w:abstractNum w:abstractNumId="7">
    <w:multiLevelType w:val="hybridMultilevel"/>
    <w:lvl w:ilvl="0">
      <w:start w:val="1"/>
      <w:numFmt w:val="decimal"/>
      <w:lvlText w:val="(%1)"/>
      <w:lvlJc w:val="left"/>
      <w:pPr>
        <w:ind w:left="2281"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3012" w:hanging="721"/>
      </w:pPr>
      <w:rPr>
        <w:rFonts w:hint="default"/>
        <w:lang w:val="en-US" w:eastAsia="en-US" w:bidi="ar-SA"/>
      </w:rPr>
    </w:lvl>
    <w:lvl w:ilvl="2">
      <w:start w:val="0"/>
      <w:numFmt w:val="bullet"/>
      <w:lvlText w:val="•"/>
      <w:lvlJc w:val="left"/>
      <w:pPr>
        <w:ind w:left="3744" w:hanging="721"/>
      </w:pPr>
      <w:rPr>
        <w:rFonts w:hint="default"/>
        <w:lang w:val="en-US" w:eastAsia="en-US" w:bidi="ar-SA"/>
      </w:rPr>
    </w:lvl>
    <w:lvl w:ilvl="3">
      <w:start w:val="0"/>
      <w:numFmt w:val="bullet"/>
      <w:lvlText w:val="•"/>
      <w:lvlJc w:val="left"/>
      <w:pPr>
        <w:ind w:left="4476" w:hanging="721"/>
      </w:pPr>
      <w:rPr>
        <w:rFonts w:hint="default"/>
        <w:lang w:val="en-US" w:eastAsia="en-US" w:bidi="ar-SA"/>
      </w:rPr>
    </w:lvl>
    <w:lvl w:ilvl="4">
      <w:start w:val="0"/>
      <w:numFmt w:val="bullet"/>
      <w:lvlText w:val="•"/>
      <w:lvlJc w:val="left"/>
      <w:pPr>
        <w:ind w:left="5208" w:hanging="721"/>
      </w:pPr>
      <w:rPr>
        <w:rFonts w:hint="default"/>
        <w:lang w:val="en-US" w:eastAsia="en-US" w:bidi="ar-SA"/>
      </w:rPr>
    </w:lvl>
    <w:lvl w:ilvl="5">
      <w:start w:val="0"/>
      <w:numFmt w:val="bullet"/>
      <w:lvlText w:val="•"/>
      <w:lvlJc w:val="left"/>
      <w:pPr>
        <w:ind w:left="5940" w:hanging="721"/>
      </w:pPr>
      <w:rPr>
        <w:rFonts w:hint="default"/>
        <w:lang w:val="en-US" w:eastAsia="en-US" w:bidi="ar-SA"/>
      </w:rPr>
    </w:lvl>
    <w:lvl w:ilvl="6">
      <w:start w:val="0"/>
      <w:numFmt w:val="bullet"/>
      <w:lvlText w:val="•"/>
      <w:lvlJc w:val="left"/>
      <w:pPr>
        <w:ind w:left="6672" w:hanging="721"/>
      </w:pPr>
      <w:rPr>
        <w:rFonts w:hint="default"/>
        <w:lang w:val="en-US" w:eastAsia="en-US" w:bidi="ar-SA"/>
      </w:rPr>
    </w:lvl>
    <w:lvl w:ilvl="7">
      <w:start w:val="0"/>
      <w:numFmt w:val="bullet"/>
      <w:lvlText w:val="•"/>
      <w:lvlJc w:val="left"/>
      <w:pPr>
        <w:ind w:left="7404"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6">
    <w:multiLevelType w:val="hybridMultilevel"/>
    <w:lvl w:ilvl="0">
      <w:start w:val="1"/>
      <w:numFmt w:val="lowerLetter"/>
      <w:lvlText w:val="(%1)"/>
      <w:lvlJc w:val="left"/>
      <w:pPr>
        <w:ind w:left="156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120"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1"/>
      <w:numFmt w:val="lowerRoman"/>
      <w:lvlText w:val="(%4)"/>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3720" w:hanging="721"/>
      </w:pPr>
      <w:rPr>
        <w:rFonts w:hint="default"/>
        <w:lang w:val="en-US" w:eastAsia="en-US" w:bidi="ar-SA"/>
      </w:rPr>
    </w:lvl>
    <w:lvl w:ilvl="5">
      <w:start w:val="0"/>
      <w:numFmt w:val="bullet"/>
      <w:lvlText w:val="•"/>
      <w:lvlJc w:val="left"/>
      <w:pPr>
        <w:ind w:left="4700" w:hanging="721"/>
      </w:pPr>
      <w:rPr>
        <w:rFonts w:hint="default"/>
        <w:lang w:val="en-US" w:eastAsia="en-US" w:bidi="ar-SA"/>
      </w:rPr>
    </w:lvl>
    <w:lvl w:ilvl="6">
      <w:start w:val="0"/>
      <w:numFmt w:val="bullet"/>
      <w:lvlText w:val="•"/>
      <w:lvlJc w:val="left"/>
      <w:pPr>
        <w:ind w:left="5680" w:hanging="721"/>
      </w:pPr>
      <w:rPr>
        <w:rFonts w:hint="default"/>
        <w:lang w:val="en-US" w:eastAsia="en-US" w:bidi="ar-SA"/>
      </w:rPr>
    </w:lvl>
    <w:lvl w:ilvl="7">
      <w:start w:val="0"/>
      <w:numFmt w:val="bullet"/>
      <w:lvlText w:val="•"/>
      <w:lvlJc w:val="left"/>
      <w:pPr>
        <w:ind w:left="6660" w:hanging="721"/>
      </w:pPr>
      <w:rPr>
        <w:rFonts w:hint="default"/>
        <w:lang w:val="en-US" w:eastAsia="en-US" w:bidi="ar-SA"/>
      </w:rPr>
    </w:lvl>
    <w:lvl w:ilvl="8">
      <w:start w:val="0"/>
      <w:numFmt w:val="bullet"/>
      <w:lvlText w:val="•"/>
      <w:lvlJc w:val="left"/>
      <w:pPr>
        <w:ind w:left="7640" w:hanging="721"/>
      </w:pPr>
      <w:rPr>
        <w:rFonts w:hint="default"/>
        <w:lang w:val="en-US" w:eastAsia="en-US" w:bidi="ar-SA"/>
      </w:rPr>
    </w:lvl>
  </w:abstractNum>
  <w:abstractNum w:abstractNumId="5">
    <w:multiLevelType w:val="hybridMultilevel"/>
    <w:lvl w:ilvl="0">
      <w:start w:val="1"/>
      <w:numFmt w:val="decimal"/>
      <w:lvlText w:val="(%1)"/>
      <w:lvlJc w:val="left"/>
      <w:pPr>
        <w:ind w:left="228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upperLetter"/>
      <w:lvlText w:val="(%2)"/>
      <w:lvlJc w:val="left"/>
      <w:pPr>
        <w:ind w:left="2999"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2">
      <w:start w:val="1"/>
      <w:numFmt w:val="lowerRoman"/>
      <w:lvlText w:val="(%3)"/>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3720" w:hanging="721"/>
      </w:pPr>
      <w:rPr>
        <w:rFonts w:hint="default"/>
        <w:lang w:val="en-US" w:eastAsia="en-US" w:bidi="ar-SA"/>
      </w:rPr>
    </w:lvl>
    <w:lvl w:ilvl="4">
      <w:start w:val="0"/>
      <w:numFmt w:val="bullet"/>
      <w:lvlText w:val="•"/>
      <w:lvlJc w:val="left"/>
      <w:pPr>
        <w:ind w:left="4560" w:hanging="721"/>
      </w:pPr>
      <w:rPr>
        <w:rFonts w:hint="default"/>
        <w:lang w:val="en-US" w:eastAsia="en-US" w:bidi="ar-SA"/>
      </w:rPr>
    </w:lvl>
    <w:lvl w:ilvl="5">
      <w:start w:val="0"/>
      <w:numFmt w:val="bullet"/>
      <w:lvlText w:val="•"/>
      <w:lvlJc w:val="left"/>
      <w:pPr>
        <w:ind w:left="5400" w:hanging="721"/>
      </w:pPr>
      <w:rPr>
        <w:rFonts w:hint="default"/>
        <w:lang w:val="en-US" w:eastAsia="en-US" w:bidi="ar-SA"/>
      </w:rPr>
    </w:lvl>
    <w:lvl w:ilvl="6">
      <w:start w:val="0"/>
      <w:numFmt w:val="bullet"/>
      <w:lvlText w:val="•"/>
      <w:lvlJc w:val="left"/>
      <w:pPr>
        <w:ind w:left="6240" w:hanging="721"/>
      </w:pPr>
      <w:rPr>
        <w:rFonts w:hint="default"/>
        <w:lang w:val="en-US" w:eastAsia="en-US" w:bidi="ar-SA"/>
      </w:rPr>
    </w:lvl>
    <w:lvl w:ilvl="7">
      <w:start w:val="0"/>
      <w:numFmt w:val="bullet"/>
      <w:lvlText w:val="•"/>
      <w:lvlJc w:val="left"/>
      <w:pPr>
        <w:ind w:left="708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4">
    <w:multiLevelType w:val="hybridMultilevel"/>
    <w:lvl w:ilvl="0">
      <w:start w:val="14"/>
      <w:numFmt w:val="lowerLetter"/>
      <w:lvlText w:val="(%1)"/>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228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120"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1"/>
      <w:numFmt w:val="lowerRoman"/>
      <w:lvlText w:val="(%4)"/>
      <w:lvlJc w:val="left"/>
      <w:pPr>
        <w:ind w:left="37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4560" w:hanging="721"/>
      </w:pPr>
      <w:rPr>
        <w:rFonts w:hint="default"/>
        <w:lang w:val="en-US" w:eastAsia="en-US" w:bidi="ar-SA"/>
      </w:rPr>
    </w:lvl>
    <w:lvl w:ilvl="5">
      <w:start w:val="0"/>
      <w:numFmt w:val="bullet"/>
      <w:lvlText w:val="•"/>
      <w:lvlJc w:val="left"/>
      <w:pPr>
        <w:ind w:left="5400" w:hanging="721"/>
      </w:pPr>
      <w:rPr>
        <w:rFonts w:hint="default"/>
        <w:lang w:val="en-US" w:eastAsia="en-US" w:bidi="ar-SA"/>
      </w:rPr>
    </w:lvl>
    <w:lvl w:ilvl="6">
      <w:start w:val="0"/>
      <w:numFmt w:val="bullet"/>
      <w:lvlText w:val="•"/>
      <w:lvlJc w:val="left"/>
      <w:pPr>
        <w:ind w:left="6240" w:hanging="721"/>
      </w:pPr>
      <w:rPr>
        <w:rFonts w:hint="default"/>
        <w:lang w:val="en-US" w:eastAsia="en-US" w:bidi="ar-SA"/>
      </w:rPr>
    </w:lvl>
    <w:lvl w:ilvl="7">
      <w:start w:val="0"/>
      <w:numFmt w:val="bullet"/>
      <w:lvlText w:val="•"/>
      <w:lvlJc w:val="left"/>
      <w:pPr>
        <w:ind w:left="708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3">
    <w:multiLevelType w:val="hybridMultilevel"/>
    <w:lvl w:ilvl="0">
      <w:start w:val="1"/>
      <w:numFmt w:val="lowerLetter"/>
      <w:lvlText w:val="(%1)"/>
      <w:lvlJc w:val="left"/>
      <w:pPr>
        <w:ind w:left="156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228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2999"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1"/>
      <w:numFmt w:val="lowerRoman"/>
      <w:lvlText w:val="(%4)"/>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3720" w:hanging="721"/>
      </w:pPr>
      <w:rPr>
        <w:rFonts w:hint="default"/>
        <w:lang w:val="en-US" w:eastAsia="en-US" w:bidi="ar-SA"/>
      </w:rPr>
    </w:lvl>
    <w:lvl w:ilvl="5">
      <w:start w:val="0"/>
      <w:numFmt w:val="bullet"/>
      <w:lvlText w:val="•"/>
      <w:lvlJc w:val="left"/>
      <w:pPr>
        <w:ind w:left="4700" w:hanging="721"/>
      </w:pPr>
      <w:rPr>
        <w:rFonts w:hint="default"/>
        <w:lang w:val="en-US" w:eastAsia="en-US" w:bidi="ar-SA"/>
      </w:rPr>
    </w:lvl>
    <w:lvl w:ilvl="6">
      <w:start w:val="0"/>
      <w:numFmt w:val="bullet"/>
      <w:lvlText w:val="•"/>
      <w:lvlJc w:val="left"/>
      <w:pPr>
        <w:ind w:left="5680" w:hanging="721"/>
      </w:pPr>
      <w:rPr>
        <w:rFonts w:hint="default"/>
        <w:lang w:val="en-US" w:eastAsia="en-US" w:bidi="ar-SA"/>
      </w:rPr>
    </w:lvl>
    <w:lvl w:ilvl="7">
      <w:start w:val="0"/>
      <w:numFmt w:val="bullet"/>
      <w:lvlText w:val="•"/>
      <w:lvlJc w:val="left"/>
      <w:pPr>
        <w:ind w:left="6660" w:hanging="721"/>
      </w:pPr>
      <w:rPr>
        <w:rFonts w:hint="default"/>
        <w:lang w:val="en-US" w:eastAsia="en-US" w:bidi="ar-SA"/>
      </w:rPr>
    </w:lvl>
    <w:lvl w:ilvl="8">
      <w:start w:val="0"/>
      <w:numFmt w:val="bullet"/>
      <w:lvlText w:val="•"/>
      <w:lvlJc w:val="left"/>
      <w:pPr>
        <w:ind w:left="7640" w:hanging="721"/>
      </w:pPr>
      <w:rPr>
        <w:rFonts w:hint="default"/>
        <w:lang w:val="en-US" w:eastAsia="en-US" w:bidi="ar-SA"/>
      </w:rPr>
    </w:lvl>
  </w:abstractNum>
  <w:abstractNum w:abstractNumId="2">
    <w:multiLevelType w:val="hybridMultilevel"/>
    <w:lvl w:ilvl="0">
      <w:start w:val="1"/>
      <w:numFmt w:val="lowerLetter"/>
      <w:lvlText w:val="(%1)"/>
      <w:lvlJc w:val="left"/>
      <w:pPr>
        <w:ind w:left="119"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068" w:hanging="721"/>
      </w:pPr>
      <w:rPr>
        <w:rFonts w:hint="default"/>
        <w:lang w:val="en-US" w:eastAsia="en-US" w:bidi="ar-SA"/>
      </w:rPr>
    </w:lvl>
    <w:lvl w:ilvl="2">
      <w:start w:val="0"/>
      <w:numFmt w:val="bullet"/>
      <w:lvlText w:val="•"/>
      <w:lvlJc w:val="left"/>
      <w:pPr>
        <w:ind w:left="2016" w:hanging="721"/>
      </w:pPr>
      <w:rPr>
        <w:rFonts w:hint="default"/>
        <w:lang w:val="en-US" w:eastAsia="en-US" w:bidi="ar-SA"/>
      </w:rPr>
    </w:lvl>
    <w:lvl w:ilvl="3">
      <w:start w:val="0"/>
      <w:numFmt w:val="bullet"/>
      <w:lvlText w:val="•"/>
      <w:lvlJc w:val="left"/>
      <w:pPr>
        <w:ind w:left="2964" w:hanging="721"/>
      </w:pPr>
      <w:rPr>
        <w:rFonts w:hint="default"/>
        <w:lang w:val="en-US" w:eastAsia="en-US" w:bidi="ar-SA"/>
      </w:rPr>
    </w:lvl>
    <w:lvl w:ilvl="4">
      <w:start w:val="0"/>
      <w:numFmt w:val="bullet"/>
      <w:lvlText w:val="•"/>
      <w:lvlJc w:val="left"/>
      <w:pPr>
        <w:ind w:left="3912" w:hanging="721"/>
      </w:pPr>
      <w:rPr>
        <w:rFonts w:hint="default"/>
        <w:lang w:val="en-US" w:eastAsia="en-US" w:bidi="ar-SA"/>
      </w:rPr>
    </w:lvl>
    <w:lvl w:ilvl="5">
      <w:start w:val="0"/>
      <w:numFmt w:val="bullet"/>
      <w:lvlText w:val="•"/>
      <w:lvlJc w:val="left"/>
      <w:pPr>
        <w:ind w:left="4860" w:hanging="721"/>
      </w:pPr>
      <w:rPr>
        <w:rFonts w:hint="default"/>
        <w:lang w:val="en-US" w:eastAsia="en-US" w:bidi="ar-SA"/>
      </w:rPr>
    </w:lvl>
    <w:lvl w:ilvl="6">
      <w:start w:val="0"/>
      <w:numFmt w:val="bullet"/>
      <w:lvlText w:val="•"/>
      <w:lvlJc w:val="left"/>
      <w:pPr>
        <w:ind w:left="5808" w:hanging="721"/>
      </w:pPr>
      <w:rPr>
        <w:rFonts w:hint="default"/>
        <w:lang w:val="en-US" w:eastAsia="en-US" w:bidi="ar-SA"/>
      </w:rPr>
    </w:lvl>
    <w:lvl w:ilvl="7">
      <w:start w:val="0"/>
      <w:numFmt w:val="bullet"/>
      <w:lvlText w:val="•"/>
      <w:lvlJc w:val="left"/>
      <w:pPr>
        <w:ind w:left="6756" w:hanging="721"/>
      </w:pPr>
      <w:rPr>
        <w:rFonts w:hint="default"/>
        <w:lang w:val="en-US" w:eastAsia="en-US" w:bidi="ar-SA"/>
      </w:rPr>
    </w:lvl>
    <w:lvl w:ilvl="8">
      <w:start w:val="0"/>
      <w:numFmt w:val="bullet"/>
      <w:lvlText w:val="•"/>
      <w:lvlJc w:val="left"/>
      <w:pPr>
        <w:ind w:left="7704" w:hanging="721"/>
      </w:pPr>
      <w:rPr>
        <w:rFonts w:hint="default"/>
        <w:lang w:val="en-US" w:eastAsia="en-US" w:bidi="ar-SA"/>
      </w:rPr>
    </w:lvl>
  </w:abstractNum>
  <w:abstractNum w:abstractNumId="1">
    <w:multiLevelType w:val="hybridMultilevel"/>
    <w:lvl w:ilvl="0">
      <w:start w:val="1"/>
      <w:numFmt w:val="lowerLetter"/>
      <w:lvlText w:val="(%1)"/>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120" w:hanging="720"/>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3">
      <w:start w:val="0"/>
      <w:numFmt w:val="bullet"/>
      <w:lvlText w:val="•"/>
      <w:lvlJc w:val="left"/>
      <w:pPr>
        <w:ind w:left="4466" w:hanging="720"/>
      </w:pPr>
      <w:rPr>
        <w:rFonts w:hint="default"/>
        <w:lang w:val="en-US" w:eastAsia="en-US" w:bidi="ar-SA"/>
      </w:rPr>
    </w:lvl>
    <w:lvl w:ilvl="4">
      <w:start w:val="0"/>
      <w:numFmt w:val="bullet"/>
      <w:lvlText w:val="•"/>
      <w:lvlJc w:val="left"/>
      <w:pPr>
        <w:ind w:left="5200" w:hanging="720"/>
      </w:pPr>
      <w:rPr>
        <w:rFonts w:hint="default"/>
        <w:lang w:val="en-US" w:eastAsia="en-US" w:bidi="ar-SA"/>
      </w:rPr>
    </w:lvl>
    <w:lvl w:ilvl="5">
      <w:start w:val="0"/>
      <w:numFmt w:val="bullet"/>
      <w:lvlText w:val="•"/>
      <w:lvlJc w:val="left"/>
      <w:pPr>
        <w:ind w:left="5933" w:hanging="720"/>
      </w:pPr>
      <w:rPr>
        <w:rFonts w:hint="default"/>
        <w:lang w:val="en-US" w:eastAsia="en-US" w:bidi="ar-SA"/>
      </w:rPr>
    </w:lvl>
    <w:lvl w:ilvl="6">
      <w:start w:val="0"/>
      <w:numFmt w:val="bullet"/>
      <w:lvlText w:val="•"/>
      <w:lvlJc w:val="left"/>
      <w:pPr>
        <w:ind w:left="6666" w:hanging="720"/>
      </w:pPr>
      <w:rPr>
        <w:rFonts w:hint="default"/>
        <w:lang w:val="en-US" w:eastAsia="en-US" w:bidi="ar-SA"/>
      </w:rPr>
    </w:lvl>
    <w:lvl w:ilvl="7">
      <w:start w:val="0"/>
      <w:numFmt w:val="bullet"/>
      <w:lvlText w:val="•"/>
      <w:lvlJc w:val="left"/>
      <w:pPr>
        <w:ind w:left="7400" w:hanging="720"/>
      </w:pPr>
      <w:rPr>
        <w:rFonts w:hint="default"/>
        <w:lang w:val="en-US" w:eastAsia="en-US" w:bidi="ar-SA"/>
      </w:rPr>
    </w:lvl>
    <w:lvl w:ilvl="8">
      <w:start w:val="0"/>
      <w:numFmt w:val="bullet"/>
      <w:lvlText w:val="•"/>
      <w:lvlJc w:val="left"/>
      <w:pPr>
        <w:ind w:left="8133" w:hanging="720"/>
      </w:pPr>
      <w:rPr>
        <w:rFonts w:hint="default"/>
        <w:lang w:val="en-US" w:eastAsia="en-US" w:bidi="ar-SA"/>
      </w:rPr>
    </w:lvl>
  </w:abstractNum>
  <w:abstractNum w:abstractNumId="0">
    <w:multiLevelType w:val="hybridMultilevel"/>
    <w:lvl w:ilvl="0">
      <w:start w:val="1"/>
      <w:numFmt w:val="lowerLetter"/>
      <w:lvlText w:val="(%1)"/>
      <w:lvlJc w:val="left"/>
      <w:pPr>
        <w:ind w:left="12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2280" w:hanging="7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3093" w:hanging="721"/>
      </w:pPr>
      <w:rPr>
        <w:rFonts w:hint="default"/>
        <w:lang w:val="en-US" w:eastAsia="en-US" w:bidi="ar-SA"/>
      </w:rPr>
    </w:lvl>
    <w:lvl w:ilvl="3">
      <w:start w:val="0"/>
      <w:numFmt w:val="bullet"/>
      <w:lvlText w:val="•"/>
      <w:lvlJc w:val="left"/>
      <w:pPr>
        <w:ind w:left="3906" w:hanging="721"/>
      </w:pPr>
      <w:rPr>
        <w:rFonts w:hint="default"/>
        <w:lang w:val="en-US" w:eastAsia="en-US" w:bidi="ar-SA"/>
      </w:rPr>
    </w:lvl>
    <w:lvl w:ilvl="4">
      <w:start w:val="0"/>
      <w:numFmt w:val="bullet"/>
      <w:lvlText w:val="•"/>
      <w:lvlJc w:val="left"/>
      <w:pPr>
        <w:ind w:left="4720" w:hanging="721"/>
      </w:pPr>
      <w:rPr>
        <w:rFonts w:hint="default"/>
        <w:lang w:val="en-US" w:eastAsia="en-US" w:bidi="ar-SA"/>
      </w:rPr>
    </w:lvl>
    <w:lvl w:ilvl="5">
      <w:start w:val="0"/>
      <w:numFmt w:val="bullet"/>
      <w:lvlText w:val="•"/>
      <w:lvlJc w:val="left"/>
      <w:pPr>
        <w:ind w:left="5533" w:hanging="721"/>
      </w:pPr>
      <w:rPr>
        <w:rFonts w:hint="default"/>
        <w:lang w:val="en-US" w:eastAsia="en-US" w:bidi="ar-SA"/>
      </w:rPr>
    </w:lvl>
    <w:lvl w:ilvl="6">
      <w:start w:val="0"/>
      <w:numFmt w:val="bullet"/>
      <w:lvlText w:val="•"/>
      <w:lvlJc w:val="left"/>
      <w:pPr>
        <w:ind w:left="6346" w:hanging="721"/>
      </w:pPr>
      <w:rPr>
        <w:rFonts w:hint="default"/>
        <w:lang w:val="en-US" w:eastAsia="en-US" w:bidi="ar-SA"/>
      </w:rPr>
    </w:lvl>
    <w:lvl w:ilvl="7">
      <w:start w:val="0"/>
      <w:numFmt w:val="bullet"/>
      <w:lvlText w:val="•"/>
      <w:lvlJc w:val="left"/>
      <w:pPr>
        <w:ind w:left="7160" w:hanging="721"/>
      </w:pPr>
      <w:rPr>
        <w:rFonts w:hint="default"/>
        <w:lang w:val="en-US" w:eastAsia="en-US" w:bidi="ar-SA"/>
      </w:rPr>
    </w:lvl>
    <w:lvl w:ilvl="8">
      <w:start w:val="0"/>
      <w:numFmt w:val="bullet"/>
      <w:lvlText w:val="•"/>
      <w:lvlJc w:val="left"/>
      <w:pPr>
        <w:ind w:left="7973" w:hanging="721"/>
      </w:pPr>
      <w:rPr>
        <w:rFonts w:hint="default"/>
        <w:lang w:val="en-US" w:eastAsia="en-US" w:bidi="ar-SA"/>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20" w:hanging="71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186"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C3257380BD3469AAA8664DFB40BD6" ma:contentTypeVersion="0" ma:contentTypeDescription="Create a new document." ma:contentTypeScope="" ma:versionID="265ead797a36a4cdd3017a5e0837430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4A0126-CC73-4BDE-AD9D-0D84697F5916}"/>
</file>

<file path=customXml/itemProps2.xml><?xml version="1.0" encoding="utf-8"?>
<ds:datastoreItem xmlns:ds="http://schemas.openxmlformats.org/officeDocument/2006/customXml" ds:itemID="{0F2D0A81-344E-421E-8ED8-2353BDD1BA59}"/>
</file>

<file path=customXml/itemProps3.xml><?xml version="1.0" encoding="utf-8"?>
<ds:datastoreItem xmlns:ds="http://schemas.openxmlformats.org/officeDocument/2006/customXml" ds:itemID="{F4AB85E5-3DCD-44EF-B22B-AFEBFDDB1680}"/>
</file>

<file path=docProps/app.xml><?xml version="1.0" encoding="utf-8"?>
<Properties xmlns="http://schemas.openxmlformats.org/officeDocument/2006/extended-properties" xmlns:vt="http://schemas.openxmlformats.org/officeDocument/2006/docPropsVTypes">
  <Company>City of Dallas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51P-193</dc:title>
  <dc:creator>Cindy Steiner</dc:creator>
  <dc:description/>
  <dcterms:created xsi:type="dcterms:W3CDTF">2024-11-13T15:17:53Z</dcterms:created>
  <dcterms:modified xsi:type="dcterms:W3CDTF">2024-11-13T15:17:53Z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Acrobat PDFMaker 24 for Word</vt:lpwstr>
  </property>
  <property fmtid="{D5CDD505-2E9C-101B-9397-08002B2CF9AE}" pid="4" name="DocType">
    <vt:lpwstr/>
  </property>
  <property fmtid="{D5CDD505-2E9C-101B-9397-08002B2CF9AE}" pid="5" name="FILED/ENTERED/ORDERED">
    <vt:lpwstr/>
  </property>
  <property fmtid="{D5CDD505-2E9C-101B-9397-08002B2CF9AE}" pid="6" name="LastSaved">
    <vt:filetime>2024-11-13T00:00:00Z</vt:filetime>
  </property>
  <property fmtid="{D5CDD505-2E9C-101B-9397-08002B2CF9AE}" pid="7" name="Numerical Sort">
    <vt:lpwstr/>
  </property>
  <property fmtid="{D5CDD505-2E9C-101B-9397-08002B2CF9AE}" pid="8" name="Producer">
    <vt:lpwstr>Adobe PDF Library 24.3.86</vt:lpwstr>
  </property>
  <property fmtid="{D5CDD505-2E9C-101B-9397-08002B2CF9AE}" pid="9" name="RoutingRuleDescription">
    <vt:lpwstr/>
  </property>
  <property fmtid="{D5CDD505-2E9C-101B-9397-08002B2CF9AE}" pid="10" name="Section">
    <vt:lpwstr/>
  </property>
  <property fmtid="{D5CDD505-2E9C-101B-9397-08002B2CF9AE}" pid="11" name="SourceID">
    <vt:lpwstr/>
  </property>
  <property fmtid="{D5CDD505-2E9C-101B-9397-08002B2CF9AE}" pid="12" name="SourceModified">
    <vt:lpwstr/>
  </property>
  <property fmtid="{D5CDD505-2E9C-101B-9397-08002B2CF9AE}" pid="13" name="TaxCatchAll">
    <vt:lpwstr/>
  </property>
  <property fmtid="{D5CDD505-2E9C-101B-9397-08002B2CF9AE}" pid="14" name="lcf76f155ced4ddcb4097134ff3c332f">
    <vt:lpwstr/>
  </property>
  <property fmtid="{D5CDD505-2E9C-101B-9397-08002B2CF9AE}" pid="15" name="ContentTypeId">
    <vt:lpwstr>0x0101002FEC3257380BD3469AAA8664DFB40BD6</vt:lpwstr>
  </property>
</Properties>
</file>