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2F88" w14:textId="77777777" w:rsidR="00212590" w:rsidRDefault="004F70A4">
      <w:pPr>
        <w:pStyle w:val="BodyText"/>
        <w:ind w:left="48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7ACF78" wp14:editId="65760549">
            <wp:extent cx="1177349" cy="11169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349" cy="111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73BF6" w14:textId="77777777" w:rsidR="00212590" w:rsidRDefault="004F70A4">
      <w:pPr>
        <w:pStyle w:val="Title"/>
      </w:pPr>
      <w:r>
        <w:t>City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Dallas</w:t>
      </w:r>
      <w:r>
        <w:rPr>
          <w:spacing w:val="-10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Court</w:t>
      </w:r>
      <w:r>
        <w:rPr>
          <w:spacing w:val="-97"/>
        </w:rPr>
        <w:t xml:space="preserve"> </w:t>
      </w:r>
      <w:r>
        <w:t>Inclement Weather</w:t>
      </w:r>
      <w:r>
        <w:rPr>
          <w:spacing w:val="-2"/>
        </w:rPr>
        <w:t xml:space="preserve"> </w:t>
      </w:r>
      <w:r>
        <w:t>Notice</w:t>
      </w:r>
    </w:p>
    <w:p w14:paraId="41C80220" w14:textId="77777777" w:rsidR="00C32E78" w:rsidRDefault="00C32E78" w:rsidP="00C32E78">
      <w:pPr>
        <w:pStyle w:val="NoSpacing"/>
        <w:jc w:val="both"/>
        <w:rPr>
          <w:sz w:val="28"/>
          <w:szCs w:val="28"/>
        </w:rPr>
      </w:pPr>
    </w:p>
    <w:p w14:paraId="5DEAB9FE" w14:textId="77777777" w:rsidR="00C32E78" w:rsidRPr="008D6322" w:rsidRDefault="00C32E78" w:rsidP="00C32E78">
      <w:pPr>
        <w:pStyle w:val="NoSpacing"/>
        <w:jc w:val="both"/>
        <w:rPr>
          <w:sz w:val="40"/>
          <w:szCs w:val="40"/>
        </w:rPr>
      </w:pPr>
    </w:p>
    <w:p w14:paraId="5164381D" w14:textId="26CC4102" w:rsidR="00212590" w:rsidRPr="00B177A0" w:rsidRDefault="004F70A4" w:rsidP="0031301F">
      <w:pPr>
        <w:pStyle w:val="NoSpacing"/>
        <w:jc w:val="both"/>
        <w:rPr>
          <w:sz w:val="36"/>
          <w:szCs w:val="36"/>
        </w:rPr>
      </w:pPr>
      <w:r w:rsidRPr="00B177A0">
        <w:rPr>
          <w:sz w:val="36"/>
          <w:szCs w:val="36"/>
        </w:rPr>
        <w:t>Due</w:t>
      </w:r>
      <w:r w:rsidRPr="00B177A0">
        <w:rPr>
          <w:spacing w:val="11"/>
          <w:sz w:val="36"/>
          <w:szCs w:val="36"/>
        </w:rPr>
        <w:t xml:space="preserve"> </w:t>
      </w:r>
      <w:r w:rsidRPr="00B177A0">
        <w:rPr>
          <w:sz w:val="36"/>
          <w:szCs w:val="36"/>
        </w:rPr>
        <w:t>to</w:t>
      </w:r>
      <w:r w:rsidRPr="00B177A0">
        <w:rPr>
          <w:spacing w:val="13"/>
          <w:sz w:val="36"/>
          <w:szCs w:val="36"/>
        </w:rPr>
        <w:t xml:space="preserve"> </w:t>
      </w:r>
      <w:r w:rsidRPr="00B177A0">
        <w:rPr>
          <w:sz w:val="36"/>
          <w:szCs w:val="36"/>
        </w:rPr>
        <w:t>inclement</w:t>
      </w:r>
      <w:r w:rsidRPr="00B177A0">
        <w:rPr>
          <w:spacing w:val="12"/>
          <w:sz w:val="36"/>
          <w:szCs w:val="36"/>
        </w:rPr>
        <w:t xml:space="preserve"> </w:t>
      </w:r>
      <w:r w:rsidRPr="00B177A0">
        <w:rPr>
          <w:sz w:val="36"/>
          <w:szCs w:val="36"/>
        </w:rPr>
        <w:t>weather,</w:t>
      </w:r>
      <w:r w:rsidRPr="00B177A0">
        <w:rPr>
          <w:spacing w:val="12"/>
          <w:sz w:val="36"/>
          <w:szCs w:val="36"/>
        </w:rPr>
        <w:t xml:space="preserve"> </w:t>
      </w:r>
      <w:r w:rsidRPr="00B177A0">
        <w:rPr>
          <w:sz w:val="36"/>
          <w:szCs w:val="36"/>
        </w:rPr>
        <w:t>the</w:t>
      </w:r>
      <w:r w:rsidRPr="00B177A0">
        <w:rPr>
          <w:spacing w:val="11"/>
          <w:sz w:val="36"/>
          <w:szCs w:val="36"/>
        </w:rPr>
        <w:t xml:space="preserve"> </w:t>
      </w:r>
      <w:r w:rsidRPr="00B177A0">
        <w:rPr>
          <w:sz w:val="36"/>
          <w:szCs w:val="36"/>
        </w:rPr>
        <w:t>Dallas</w:t>
      </w:r>
      <w:r w:rsidRPr="00B177A0">
        <w:rPr>
          <w:spacing w:val="13"/>
          <w:sz w:val="36"/>
          <w:szCs w:val="36"/>
        </w:rPr>
        <w:t xml:space="preserve"> </w:t>
      </w:r>
      <w:r w:rsidRPr="00B177A0">
        <w:rPr>
          <w:sz w:val="36"/>
          <w:szCs w:val="36"/>
        </w:rPr>
        <w:t>Municipal</w:t>
      </w:r>
      <w:r w:rsidRPr="00B177A0">
        <w:rPr>
          <w:spacing w:val="11"/>
          <w:sz w:val="36"/>
          <w:szCs w:val="36"/>
        </w:rPr>
        <w:t xml:space="preserve"> </w:t>
      </w:r>
      <w:r w:rsidRPr="00B177A0">
        <w:rPr>
          <w:sz w:val="36"/>
          <w:szCs w:val="36"/>
        </w:rPr>
        <w:t>Court</w:t>
      </w:r>
      <w:r w:rsidRPr="00B177A0">
        <w:rPr>
          <w:spacing w:val="13"/>
          <w:sz w:val="36"/>
          <w:szCs w:val="36"/>
        </w:rPr>
        <w:t xml:space="preserve"> </w:t>
      </w:r>
      <w:r w:rsidRPr="00B177A0">
        <w:rPr>
          <w:sz w:val="36"/>
          <w:szCs w:val="36"/>
        </w:rPr>
        <w:t>will</w:t>
      </w:r>
      <w:r w:rsidRPr="00B177A0">
        <w:rPr>
          <w:spacing w:val="12"/>
          <w:sz w:val="36"/>
          <w:szCs w:val="36"/>
        </w:rPr>
        <w:t xml:space="preserve"> </w:t>
      </w:r>
      <w:r w:rsidR="00AB1B04" w:rsidRPr="00B177A0">
        <w:rPr>
          <w:sz w:val="36"/>
          <w:szCs w:val="36"/>
        </w:rPr>
        <w:t xml:space="preserve">be </w:t>
      </w:r>
      <w:r w:rsidR="0031301F" w:rsidRPr="00B177A0">
        <w:rPr>
          <w:b/>
          <w:bCs/>
          <w:color w:val="FF0000"/>
          <w:sz w:val="36"/>
          <w:szCs w:val="36"/>
        </w:rPr>
        <w:t>CLOSED</w:t>
      </w:r>
      <w:r w:rsidR="00CF2667" w:rsidRPr="00B177A0">
        <w:rPr>
          <w:sz w:val="36"/>
          <w:szCs w:val="36"/>
        </w:rPr>
        <w:t xml:space="preserve"> on</w:t>
      </w:r>
      <w:r w:rsidRPr="00B177A0">
        <w:rPr>
          <w:spacing w:val="-4"/>
          <w:sz w:val="36"/>
          <w:szCs w:val="36"/>
        </w:rPr>
        <w:t xml:space="preserve"> </w:t>
      </w:r>
      <w:r w:rsidR="002C0B68" w:rsidRPr="00B177A0">
        <w:rPr>
          <w:b/>
          <w:sz w:val="36"/>
          <w:szCs w:val="36"/>
        </w:rPr>
        <w:t>Monday</w:t>
      </w:r>
      <w:r w:rsidRPr="00B177A0">
        <w:rPr>
          <w:b/>
          <w:sz w:val="36"/>
          <w:szCs w:val="36"/>
        </w:rPr>
        <w:t>,</w:t>
      </w:r>
      <w:r w:rsidRPr="00B177A0">
        <w:rPr>
          <w:b/>
          <w:spacing w:val="-1"/>
          <w:sz w:val="36"/>
          <w:szCs w:val="36"/>
        </w:rPr>
        <w:t xml:space="preserve"> </w:t>
      </w:r>
      <w:r w:rsidR="00604CED" w:rsidRPr="00B177A0">
        <w:rPr>
          <w:b/>
          <w:sz w:val="36"/>
          <w:szCs w:val="36"/>
        </w:rPr>
        <w:t>January</w:t>
      </w:r>
      <w:r w:rsidRPr="00B177A0">
        <w:rPr>
          <w:b/>
          <w:spacing w:val="-4"/>
          <w:sz w:val="36"/>
          <w:szCs w:val="36"/>
        </w:rPr>
        <w:t xml:space="preserve"> </w:t>
      </w:r>
      <w:r w:rsidR="002C0B68" w:rsidRPr="00B177A0">
        <w:rPr>
          <w:b/>
          <w:spacing w:val="-4"/>
          <w:sz w:val="36"/>
          <w:szCs w:val="36"/>
        </w:rPr>
        <w:t>26</w:t>
      </w:r>
      <w:r w:rsidRPr="00B177A0">
        <w:rPr>
          <w:b/>
          <w:sz w:val="36"/>
          <w:szCs w:val="36"/>
        </w:rPr>
        <w:t>, 202</w:t>
      </w:r>
      <w:r w:rsidR="002C0B68" w:rsidRPr="00B177A0">
        <w:rPr>
          <w:b/>
          <w:sz w:val="36"/>
          <w:szCs w:val="36"/>
        </w:rPr>
        <w:t>6</w:t>
      </w:r>
      <w:r w:rsidRPr="00B177A0">
        <w:rPr>
          <w:sz w:val="36"/>
          <w:szCs w:val="36"/>
        </w:rPr>
        <w:t>.</w:t>
      </w:r>
    </w:p>
    <w:p w14:paraId="0CC9922C" w14:textId="77777777" w:rsidR="00212590" w:rsidRPr="00B177A0" w:rsidRDefault="00212590" w:rsidP="0031301F">
      <w:pPr>
        <w:pStyle w:val="NoSpacing"/>
        <w:jc w:val="both"/>
        <w:rPr>
          <w:sz w:val="36"/>
          <w:szCs w:val="36"/>
        </w:rPr>
      </w:pPr>
    </w:p>
    <w:p w14:paraId="6A2C00E2" w14:textId="59B830BC" w:rsidR="006D330E" w:rsidRPr="00B177A0" w:rsidRDefault="00FE1B3B" w:rsidP="0031301F">
      <w:pPr>
        <w:pStyle w:val="NoSpacing"/>
        <w:jc w:val="both"/>
        <w:rPr>
          <w:sz w:val="36"/>
          <w:szCs w:val="36"/>
        </w:rPr>
      </w:pPr>
      <w:r w:rsidRPr="00B177A0">
        <w:rPr>
          <w:sz w:val="36"/>
          <w:szCs w:val="36"/>
        </w:rPr>
        <w:t>All Trials or Hearings scheduled for Monday, January 26, 2026, will be rescheduled. Defendants or attorneys will be notified via mail of the new court date.</w:t>
      </w:r>
      <w:r w:rsidR="0031301F" w:rsidRPr="00B177A0">
        <w:rPr>
          <w:sz w:val="36"/>
          <w:szCs w:val="36"/>
        </w:rPr>
        <w:t xml:space="preserve"> You can also check the status online by visiting </w:t>
      </w:r>
      <w:hyperlink r:id="rId6" w:history="1">
        <w:r w:rsidR="0031301F" w:rsidRPr="00B177A0">
          <w:rPr>
            <w:rStyle w:val="Hyperlink"/>
            <w:sz w:val="36"/>
            <w:szCs w:val="36"/>
          </w:rPr>
          <w:t>https://www.municipalrecordsearch.com/dallastx/Cases</w:t>
        </w:r>
      </w:hyperlink>
      <w:r w:rsidR="0031301F" w:rsidRPr="00B177A0">
        <w:rPr>
          <w:sz w:val="36"/>
          <w:szCs w:val="36"/>
        </w:rPr>
        <w:t>.</w:t>
      </w:r>
    </w:p>
    <w:p w14:paraId="5071E3B3" w14:textId="77777777" w:rsidR="006D330E" w:rsidRPr="00B177A0" w:rsidRDefault="006D330E" w:rsidP="0031301F">
      <w:pPr>
        <w:pStyle w:val="NoSpacing"/>
        <w:jc w:val="both"/>
        <w:rPr>
          <w:sz w:val="36"/>
          <w:szCs w:val="36"/>
        </w:rPr>
      </w:pPr>
    </w:p>
    <w:p w14:paraId="6E58848F" w14:textId="1303C9A2" w:rsidR="00212590" w:rsidRPr="00B177A0" w:rsidRDefault="004F70A4" w:rsidP="0031301F">
      <w:pPr>
        <w:pStyle w:val="NoSpacing"/>
        <w:jc w:val="both"/>
        <w:rPr>
          <w:sz w:val="36"/>
          <w:szCs w:val="36"/>
        </w:rPr>
      </w:pPr>
      <w:r w:rsidRPr="00B177A0">
        <w:rPr>
          <w:sz w:val="36"/>
          <w:szCs w:val="36"/>
        </w:rPr>
        <w:t>Learn</w:t>
      </w:r>
      <w:r w:rsidRPr="00B177A0">
        <w:rPr>
          <w:spacing w:val="50"/>
          <w:sz w:val="36"/>
          <w:szCs w:val="36"/>
        </w:rPr>
        <w:t xml:space="preserve"> </w:t>
      </w:r>
      <w:r w:rsidRPr="00B177A0">
        <w:rPr>
          <w:sz w:val="36"/>
          <w:szCs w:val="36"/>
        </w:rPr>
        <w:t>about</w:t>
      </w:r>
      <w:r w:rsidRPr="00B177A0">
        <w:rPr>
          <w:spacing w:val="48"/>
          <w:sz w:val="36"/>
          <w:szCs w:val="36"/>
        </w:rPr>
        <w:t xml:space="preserve"> </w:t>
      </w:r>
      <w:r w:rsidRPr="00B177A0">
        <w:rPr>
          <w:sz w:val="36"/>
          <w:szCs w:val="36"/>
        </w:rPr>
        <w:t>alternative</w:t>
      </w:r>
      <w:r w:rsidRPr="00B177A0">
        <w:rPr>
          <w:spacing w:val="47"/>
          <w:sz w:val="36"/>
          <w:szCs w:val="36"/>
        </w:rPr>
        <w:t xml:space="preserve"> </w:t>
      </w:r>
      <w:r w:rsidRPr="00B177A0">
        <w:rPr>
          <w:sz w:val="36"/>
          <w:szCs w:val="36"/>
        </w:rPr>
        <w:t>ways</w:t>
      </w:r>
      <w:r w:rsidRPr="00B177A0">
        <w:rPr>
          <w:spacing w:val="46"/>
          <w:sz w:val="36"/>
          <w:szCs w:val="36"/>
        </w:rPr>
        <w:t xml:space="preserve"> </w:t>
      </w:r>
      <w:r w:rsidRPr="00B177A0">
        <w:rPr>
          <w:sz w:val="36"/>
          <w:szCs w:val="36"/>
        </w:rPr>
        <w:t>to</w:t>
      </w:r>
      <w:r w:rsidRPr="00B177A0">
        <w:rPr>
          <w:spacing w:val="47"/>
          <w:sz w:val="36"/>
          <w:szCs w:val="36"/>
        </w:rPr>
        <w:t xml:space="preserve"> </w:t>
      </w:r>
      <w:r w:rsidRPr="00B177A0">
        <w:rPr>
          <w:sz w:val="36"/>
          <w:szCs w:val="36"/>
        </w:rPr>
        <w:t>resolve</w:t>
      </w:r>
      <w:r w:rsidRPr="00B177A0">
        <w:rPr>
          <w:spacing w:val="47"/>
          <w:sz w:val="36"/>
          <w:szCs w:val="36"/>
        </w:rPr>
        <w:t xml:space="preserve"> </w:t>
      </w:r>
      <w:r w:rsidRPr="00B177A0">
        <w:rPr>
          <w:sz w:val="36"/>
          <w:szCs w:val="36"/>
        </w:rPr>
        <w:t>citation(s)</w:t>
      </w:r>
      <w:r w:rsidRPr="00B177A0">
        <w:rPr>
          <w:spacing w:val="48"/>
          <w:sz w:val="36"/>
          <w:szCs w:val="36"/>
        </w:rPr>
        <w:t xml:space="preserve"> </w:t>
      </w:r>
      <w:r w:rsidRPr="00B177A0">
        <w:rPr>
          <w:sz w:val="36"/>
          <w:szCs w:val="36"/>
        </w:rPr>
        <w:t>by</w:t>
      </w:r>
      <w:r w:rsidRPr="00B177A0">
        <w:rPr>
          <w:spacing w:val="46"/>
          <w:sz w:val="36"/>
          <w:szCs w:val="36"/>
        </w:rPr>
        <w:t xml:space="preserve"> </w:t>
      </w:r>
      <w:r w:rsidR="00AB1B04" w:rsidRPr="00B177A0">
        <w:rPr>
          <w:sz w:val="36"/>
          <w:szCs w:val="36"/>
        </w:rPr>
        <w:t xml:space="preserve">visiting </w:t>
      </w:r>
      <w:hyperlink r:id="rId7" w:history="1">
        <w:r w:rsidR="00AB1B04" w:rsidRPr="00B177A0">
          <w:rPr>
            <w:rStyle w:val="Hyperlink"/>
            <w:sz w:val="36"/>
            <w:szCs w:val="36"/>
          </w:rPr>
          <w:t>http://courts.dallascityhall.com</w:t>
        </w:r>
      </w:hyperlink>
      <w:r w:rsidRPr="00B177A0">
        <w:rPr>
          <w:sz w:val="36"/>
          <w:szCs w:val="36"/>
        </w:rPr>
        <w:t>,</w:t>
      </w:r>
      <w:r w:rsidRPr="00B177A0">
        <w:rPr>
          <w:spacing w:val="2"/>
          <w:sz w:val="36"/>
          <w:szCs w:val="36"/>
        </w:rPr>
        <w:t xml:space="preserve"> </w:t>
      </w:r>
      <w:r w:rsidRPr="00B177A0">
        <w:rPr>
          <w:sz w:val="36"/>
          <w:szCs w:val="36"/>
        </w:rPr>
        <w:t>or</w:t>
      </w:r>
      <w:r w:rsidRPr="00B177A0">
        <w:rPr>
          <w:spacing w:val="-4"/>
          <w:sz w:val="36"/>
          <w:szCs w:val="36"/>
        </w:rPr>
        <w:t xml:space="preserve"> </w:t>
      </w:r>
      <w:r w:rsidRPr="00B177A0">
        <w:rPr>
          <w:sz w:val="36"/>
          <w:szCs w:val="36"/>
        </w:rPr>
        <w:t>call</w:t>
      </w:r>
      <w:r w:rsidR="00CA55C6" w:rsidRPr="00B177A0">
        <w:rPr>
          <w:sz w:val="36"/>
          <w:szCs w:val="36"/>
        </w:rPr>
        <w:t xml:space="preserve"> </w:t>
      </w:r>
      <w:r w:rsidR="000E0FB3" w:rsidRPr="00B177A0">
        <w:rPr>
          <w:sz w:val="36"/>
          <w:szCs w:val="36"/>
        </w:rPr>
        <w:t>the</w:t>
      </w:r>
      <w:r w:rsidRPr="00B177A0">
        <w:rPr>
          <w:sz w:val="36"/>
          <w:szCs w:val="36"/>
        </w:rPr>
        <w:t xml:space="preserve"> Court at</w:t>
      </w:r>
      <w:r w:rsidRPr="00B177A0">
        <w:rPr>
          <w:spacing w:val="1"/>
          <w:sz w:val="36"/>
          <w:szCs w:val="36"/>
        </w:rPr>
        <w:t xml:space="preserve"> </w:t>
      </w:r>
      <w:r w:rsidRPr="00B177A0">
        <w:rPr>
          <w:sz w:val="36"/>
          <w:szCs w:val="36"/>
        </w:rPr>
        <w:t>(214)</w:t>
      </w:r>
      <w:r w:rsidRPr="00B177A0">
        <w:rPr>
          <w:spacing w:val="2"/>
          <w:sz w:val="36"/>
          <w:szCs w:val="36"/>
        </w:rPr>
        <w:t xml:space="preserve"> </w:t>
      </w:r>
      <w:r w:rsidRPr="00B177A0">
        <w:rPr>
          <w:sz w:val="36"/>
          <w:szCs w:val="36"/>
        </w:rPr>
        <w:t>670-0109.</w:t>
      </w:r>
    </w:p>
    <w:p w14:paraId="0D0A1F18" w14:textId="77777777" w:rsidR="00817C69" w:rsidRPr="00B177A0" w:rsidRDefault="00817C69" w:rsidP="0031301F">
      <w:pPr>
        <w:pStyle w:val="NoSpacing"/>
        <w:jc w:val="both"/>
        <w:rPr>
          <w:i/>
          <w:sz w:val="36"/>
          <w:szCs w:val="36"/>
        </w:rPr>
      </w:pPr>
    </w:p>
    <w:p w14:paraId="3933D930" w14:textId="77777777" w:rsidR="00536979" w:rsidRPr="00B177A0" w:rsidRDefault="00536979" w:rsidP="0031301F">
      <w:pPr>
        <w:pStyle w:val="NoSpacing"/>
        <w:jc w:val="both"/>
        <w:rPr>
          <w:i/>
          <w:sz w:val="36"/>
          <w:szCs w:val="36"/>
        </w:rPr>
      </w:pPr>
    </w:p>
    <w:p w14:paraId="364D06E8" w14:textId="378E59DE" w:rsidR="008F077C" w:rsidRPr="00B177A0" w:rsidRDefault="008F077C" w:rsidP="0031301F">
      <w:pPr>
        <w:pStyle w:val="NoSpacing"/>
        <w:jc w:val="both"/>
        <w:rPr>
          <w:iCs/>
          <w:sz w:val="36"/>
          <w:szCs w:val="36"/>
          <w:lang w:val="es-ES"/>
        </w:rPr>
      </w:pPr>
      <w:r w:rsidRPr="00B177A0">
        <w:rPr>
          <w:iCs/>
          <w:sz w:val="36"/>
          <w:szCs w:val="36"/>
          <w:lang w:val="es-ES"/>
        </w:rPr>
        <w:t xml:space="preserve">Debido a las inclemencias del tiempo, el Tribunal Municipal de Dallas estará </w:t>
      </w:r>
      <w:r w:rsidR="0031301F" w:rsidRPr="00B177A0">
        <w:rPr>
          <w:b/>
          <w:bCs/>
          <w:iCs/>
          <w:color w:val="FF0000"/>
          <w:sz w:val="36"/>
          <w:szCs w:val="36"/>
          <w:lang w:val="es-ES"/>
        </w:rPr>
        <w:t xml:space="preserve">CERRADO </w:t>
      </w:r>
      <w:r w:rsidR="001C5E18" w:rsidRPr="00B177A0">
        <w:rPr>
          <w:iCs/>
          <w:sz w:val="36"/>
          <w:szCs w:val="36"/>
          <w:lang w:val="es-ES"/>
        </w:rPr>
        <w:t xml:space="preserve">el </w:t>
      </w:r>
      <w:r w:rsidR="002C0B68" w:rsidRPr="00B177A0">
        <w:rPr>
          <w:b/>
          <w:bCs/>
          <w:iCs/>
          <w:sz w:val="36"/>
          <w:szCs w:val="36"/>
          <w:lang w:val="es-ES"/>
        </w:rPr>
        <w:t>lunes</w:t>
      </w:r>
      <w:r w:rsidR="002E171D" w:rsidRPr="00B177A0">
        <w:rPr>
          <w:b/>
          <w:bCs/>
          <w:iCs/>
          <w:sz w:val="36"/>
          <w:szCs w:val="36"/>
          <w:lang w:val="es-ES"/>
        </w:rPr>
        <w:t xml:space="preserve"> </w:t>
      </w:r>
      <w:r w:rsidR="002C0B68" w:rsidRPr="00B177A0">
        <w:rPr>
          <w:b/>
          <w:bCs/>
          <w:iCs/>
          <w:sz w:val="36"/>
          <w:szCs w:val="36"/>
          <w:lang w:val="es-ES"/>
        </w:rPr>
        <w:t>26</w:t>
      </w:r>
      <w:r w:rsidR="002E171D" w:rsidRPr="00B177A0">
        <w:rPr>
          <w:iCs/>
          <w:sz w:val="36"/>
          <w:szCs w:val="36"/>
          <w:lang w:val="es-ES"/>
        </w:rPr>
        <w:t xml:space="preserve"> </w:t>
      </w:r>
      <w:r w:rsidRPr="00B177A0">
        <w:rPr>
          <w:b/>
          <w:bCs/>
          <w:iCs/>
          <w:sz w:val="36"/>
          <w:szCs w:val="36"/>
          <w:lang w:val="es-ES"/>
        </w:rPr>
        <w:t xml:space="preserve">de </w:t>
      </w:r>
      <w:r w:rsidR="00B72FA0" w:rsidRPr="00B177A0">
        <w:rPr>
          <w:b/>
          <w:bCs/>
          <w:iCs/>
          <w:sz w:val="36"/>
          <w:szCs w:val="36"/>
          <w:lang w:val="es-ES"/>
        </w:rPr>
        <w:t>e</w:t>
      </w:r>
      <w:r w:rsidR="00627ACA" w:rsidRPr="00B177A0">
        <w:rPr>
          <w:b/>
          <w:bCs/>
          <w:iCs/>
          <w:sz w:val="36"/>
          <w:szCs w:val="36"/>
          <w:lang w:val="es-ES"/>
        </w:rPr>
        <w:t>nero</w:t>
      </w:r>
      <w:r w:rsidRPr="00B177A0">
        <w:rPr>
          <w:b/>
          <w:bCs/>
          <w:iCs/>
          <w:sz w:val="36"/>
          <w:szCs w:val="36"/>
          <w:lang w:val="es-ES"/>
        </w:rPr>
        <w:t xml:space="preserve"> de</w:t>
      </w:r>
      <w:r w:rsidR="001C5E18" w:rsidRPr="00B177A0">
        <w:rPr>
          <w:b/>
          <w:bCs/>
          <w:iCs/>
          <w:sz w:val="36"/>
          <w:szCs w:val="36"/>
          <w:lang w:val="es-ES"/>
        </w:rPr>
        <w:t>l</w:t>
      </w:r>
      <w:r w:rsidRPr="00B177A0">
        <w:rPr>
          <w:b/>
          <w:bCs/>
          <w:iCs/>
          <w:sz w:val="36"/>
          <w:szCs w:val="36"/>
          <w:lang w:val="es-ES"/>
        </w:rPr>
        <w:t xml:space="preserve"> 202</w:t>
      </w:r>
      <w:r w:rsidR="002C0B68" w:rsidRPr="00B177A0">
        <w:rPr>
          <w:b/>
          <w:bCs/>
          <w:iCs/>
          <w:sz w:val="36"/>
          <w:szCs w:val="36"/>
          <w:lang w:val="es-ES"/>
        </w:rPr>
        <w:t>6</w:t>
      </w:r>
      <w:r w:rsidRPr="00B177A0">
        <w:rPr>
          <w:iCs/>
          <w:sz w:val="36"/>
          <w:szCs w:val="36"/>
          <w:lang w:val="es-ES"/>
        </w:rPr>
        <w:t>.</w:t>
      </w:r>
    </w:p>
    <w:p w14:paraId="61465438" w14:textId="77777777" w:rsidR="006D330E" w:rsidRPr="00B177A0" w:rsidRDefault="006D330E" w:rsidP="0031301F">
      <w:pPr>
        <w:pStyle w:val="NoSpacing"/>
        <w:jc w:val="both"/>
        <w:rPr>
          <w:i/>
          <w:sz w:val="36"/>
          <w:szCs w:val="36"/>
          <w:lang w:val="es-419"/>
        </w:rPr>
      </w:pPr>
    </w:p>
    <w:p w14:paraId="0C38949F" w14:textId="051C0041" w:rsidR="004F70A4" w:rsidRPr="00B177A0" w:rsidRDefault="00FE1B3B" w:rsidP="0031301F">
      <w:pPr>
        <w:pStyle w:val="NoSpacing"/>
        <w:rPr>
          <w:iCs/>
          <w:sz w:val="36"/>
          <w:szCs w:val="36"/>
          <w:lang w:val="es-ES"/>
        </w:rPr>
      </w:pPr>
      <w:r w:rsidRPr="00B177A0">
        <w:rPr>
          <w:iCs/>
          <w:sz w:val="36"/>
          <w:szCs w:val="36"/>
          <w:lang w:val="es-ES"/>
        </w:rPr>
        <w:t xml:space="preserve">Todos los juicios o audiencias programados para </w:t>
      </w:r>
      <w:r w:rsidRPr="00B177A0">
        <w:rPr>
          <w:b/>
          <w:bCs/>
          <w:iCs/>
          <w:sz w:val="36"/>
          <w:szCs w:val="36"/>
          <w:lang w:val="es-ES"/>
        </w:rPr>
        <w:t>el lunes 26 de enero de 2026</w:t>
      </w:r>
      <w:r w:rsidRPr="00B177A0">
        <w:rPr>
          <w:iCs/>
          <w:sz w:val="36"/>
          <w:szCs w:val="36"/>
          <w:lang w:val="es-ES"/>
        </w:rPr>
        <w:t xml:space="preserve"> serán reprogramados. Los acusados ​​o sus abogados serán notificados por correo de la nueva fecha de la audiencia. También pueden consultar el estado del caso en línea visitando la siguiente página web:</w:t>
      </w:r>
      <w:r w:rsidR="00CA55C6" w:rsidRPr="00B177A0">
        <w:rPr>
          <w:iCs/>
          <w:sz w:val="36"/>
          <w:szCs w:val="36"/>
          <w:lang w:val="es-419"/>
        </w:rPr>
        <w:t xml:space="preserve"> </w:t>
      </w:r>
      <w:r w:rsidR="00CA55C6">
        <w:fldChar w:fldCharType="begin"/>
      </w:r>
      <w:r w:rsidR="00CA55C6" w:rsidRPr="006E7E5F">
        <w:rPr>
          <w:lang w:val="es-419"/>
        </w:rPr>
        <w:instrText>HYPERLINK "https://www.municipalrecordsearch.com/dallastx/Cases"</w:instrText>
      </w:r>
      <w:r w:rsidR="00CA55C6">
        <w:fldChar w:fldCharType="separate"/>
      </w:r>
      <w:r w:rsidR="00CA55C6" w:rsidRPr="00B177A0">
        <w:rPr>
          <w:rStyle w:val="Hyperlink"/>
          <w:sz w:val="36"/>
          <w:szCs w:val="36"/>
          <w:lang w:val="es-419"/>
        </w:rPr>
        <w:t>https://www.municipalrecordsearch.com/dallastx/Cases</w:t>
      </w:r>
      <w:r w:rsidR="00CA55C6">
        <w:fldChar w:fldCharType="end"/>
      </w:r>
      <w:r w:rsidR="0031301F" w:rsidRPr="00B177A0">
        <w:rPr>
          <w:sz w:val="36"/>
          <w:szCs w:val="36"/>
          <w:lang w:val="es-419"/>
        </w:rPr>
        <w:t>.</w:t>
      </w:r>
    </w:p>
    <w:p w14:paraId="76FC4996" w14:textId="77777777" w:rsidR="006D330E" w:rsidRPr="00B177A0" w:rsidRDefault="006D330E" w:rsidP="0031301F">
      <w:pPr>
        <w:pStyle w:val="NoSpacing"/>
        <w:jc w:val="both"/>
        <w:rPr>
          <w:i/>
          <w:sz w:val="36"/>
          <w:szCs w:val="36"/>
          <w:lang w:val="es-419"/>
        </w:rPr>
      </w:pPr>
    </w:p>
    <w:p w14:paraId="26D192FB" w14:textId="739B2CF7" w:rsidR="00212590" w:rsidRPr="00B177A0" w:rsidRDefault="004F70A4" w:rsidP="0031301F">
      <w:pPr>
        <w:pStyle w:val="NoSpacing"/>
        <w:jc w:val="both"/>
        <w:rPr>
          <w:i/>
          <w:sz w:val="36"/>
          <w:szCs w:val="36"/>
          <w:lang w:val="es-419"/>
        </w:rPr>
      </w:pPr>
      <w:r w:rsidRPr="00B177A0">
        <w:rPr>
          <w:iCs/>
          <w:sz w:val="36"/>
          <w:szCs w:val="36"/>
          <w:lang w:val="es-419"/>
        </w:rPr>
        <w:t>Obtenga</w:t>
      </w:r>
      <w:r w:rsidRPr="00B177A0">
        <w:rPr>
          <w:iCs/>
          <w:spacing w:val="-12"/>
          <w:sz w:val="36"/>
          <w:szCs w:val="36"/>
          <w:lang w:val="es-419"/>
        </w:rPr>
        <w:t xml:space="preserve"> </w:t>
      </w:r>
      <w:r w:rsidRPr="00B177A0">
        <w:rPr>
          <w:iCs/>
          <w:sz w:val="36"/>
          <w:szCs w:val="36"/>
          <w:lang w:val="es-419"/>
        </w:rPr>
        <w:t>información</w:t>
      </w:r>
      <w:r w:rsidRPr="00B177A0">
        <w:rPr>
          <w:iCs/>
          <w:spacing w:val="-11"/>
          <w:sz w:val="36"/>
          <w:szCs w:val="36"/>
          <w:lang w:val="es-419"/>
        </w:rPr>
        <w:t xml:space="preserve"> </w:t>
      </w:r>
      <w:r w:rsidRPr="00B177A0">
        <w:rPr>
          <w:iCs/>
          <w:sz w:val="36"/>
          <w:szCs w:val="36"/>
          <w:lang w:val="es-419"/>
        </w:rPr>
        <w:t>sobre</w:t>
      </w:r>
      <w:r w:rsidRPr="00B177A0">
        <w:rPr>
          <w:iCs/>
          <w:spacing w:val="-11"/>
          <w:sz w:val="36"/>
          <w:szCs w:val="36"/>
          <w:lang w:val="es-419"/>
        </w:rPr>
        <w:t xml:space="preserve"> </w:t>
      </w:r>
      <w:r w:rsidRPr="00B177A0">
        <w:rPr>
          <w:iCs/>
          <w:sz w:val="36"/>
          <w:szCs w:val="36"/>
          <w:lang w:val="es-419"/>
        </w:rPr>
        <w:t>formas</w:t>
      </w:r>
      <w:r w:rsidRPr="00B177A0">
        <w:rPr>
          <w:iCs/>
          <w:spacing w:val="-11"/>
          <w:sz w:val="36"/>
          <w:szCs w:val="36"/>
          <w:lang w:val="es-419"/>
        </w:rPr>
        <w:t xml:space="preserve"> </w:t>
      </w:r>
      <w:r w:rsidRPr="00B177A0">
        <w:rPr>
          <w:iCs/>
          <w:sz w:val="36"/>
          <w:szCs w:val="36"/>
          <w:lang w:val="es-419"/>
        </w:rPr>
        <w:t>alternativas</w:t>
      </w:r>
      <w:r w:rsidRPr="00B177A0">
        <w:rPr>
          <w:iCs/>
          <w:spacing w:val="-10"/>
          <w:sz w:val="36"/>
          <w:szCs w:val="36"/>
          <w:lang w:val="es-419"/>
        </w:rPr>
        <w:t xml:space="preserve"> </w:t>
      </w:r>
      <w:r w:rsidRPr="00B177A0">
        <w:rPr>
          <w:iCs/>
          <w:sz w:val="36"/>
          <w:szCs w:val="36"/>
          <w:lang w:val="es-419"/>
        </w:rPr>
        <w:t>de</w:t>
      </w:r>
      <w:r w:rsidRPr="00B177A0">
        <w:rPr>
          <w:iCs/>
          <w:spacing w:val="-12"/>
          <w:sz w:val="36"/>
          <w:szCs w:val="36"/>
          <w:lang w:val="es-419"/>
        </w:rPr>
        <w:t xml:space="preserve"> </w:t>
      </w:r>
      <w:r w:rsidRPr="00B177A0">
        <w:rPr>
          <w:iCs/>
          <w:sz w:val="36"/>
          <w:szCs w:val="36"/>
          <w:lang w:val="es-419"/>
        </w:rPr>
        <w:t>resolver</w:t>
      </w:r>
      <w:r w:rsidR="00536979" w:rsidRPr="00B177A0">
        <w:rPr>
          <w:iCs/>
          <w:spacing w:val="-11"/>
          <w:sz w:val="36"/>
          <w:szCs w:val="36"/>
          <w:lang w:val="es-419"/>
        </w:rPr>
        <w:t xml:space="preserve"> </w:t>
      </w:r>
      <w:r w:rsidR="00473980" w:rsidRPr="00B177A0">
        <w:rPr>
          <w:iCs/>
          <w:spacing w:val="-11"/>
          <w:sz w:val="36"/>
          <w:szCs w:val="36"/>
          <w:lang w:val="es-419"/>
        </w:rPr>
        <w:t>infracciones</w:t>
      </w:r>
      <w:r w:rsidRPr="00B177A0">
        <w:rPr>
          <w:iCs/>
          <w:spacing w:val="-10"/>
          <w:sz w:val="36"/>
          <w:szCs w:val="36"/>
          <w:lang w:val="es-419"/>
        </w:rPr>
        <w:t xml:space="preserve"> </w:t>
      </w:r>
      <w:r w:rsidR="00817C69" w:rsidRPr="00B177A0">
        <w:rPr>
          <w:iCs/>
          <w:sz w:val="36"/>
          <w:szCs w:val="36"/>
          <w:lang w:val="es-419"/>
        </w:rPr>
        <w:t>visite</w:t>
      </w:r>
      <w:r w:rsidR="00536979" w:rsidRPr="00B177A0">
        <w:rPr>
          <w:iCs/>
          <w:sz w:val="36"/>
          <w:szCs w:val="36"/>
          <w:lang w:val="es-419"/>
        </w:rPr>
        <w:t xml:space="preserve"> </w:t>
      </w:r>
      <w:hyperlink r:id="rId8" w:history="1">
        <w:r w:rsidR="00536979" w:rsidRPr="00B177A0">
          <w:rPr>
            <w:rStyle w:val="Hyperlink"/>
            <w:iCs/>
            <w:sz w:val="36"/>
            <w:szCs w:val="36"/>
            <w:lang w:val="es-419"/>
          </w:rPr>
          <w:t>http://courts.dallascityhall.com</w:t>
        </w:r>
      </w:hyperlink>
      <w:r w:rsidR="00817C69" w:rsidRPr="00B177A0">
        <w:rPr>
          <w:iCs/>
          <w:sz w:val="36"/>
          <w:szCs w:val="36"/>
          <w:lang w:val="es-419"/>
        </w:rPr>
        <w:t xml:space="preserve"> o</w:t>
      </w:r>
      <w:r w:rsidRPr="00B177A0">
        <w:rPr>
          <w:iCs/>
          <w:sz w:val="36"/>
          <w:szCs w:val="36"/>
          <w:lang w:val="es-419"/>
        </w:rPr>
        <w:t xml:space="preserve"> llame a </w:t>
      </w:r>
      <w:proofErr w:type="gramStart"/>
      <w:r w:rsidR="00817C69" w:rsidRPr="00B177A0">
        <w:rPr>
          <w:iCs/>
          <w:sz w:val="36"/>
          <w:szCs w:val="36"/>
          <w:lang w:val="es-419"/>
        </w:rPr>
        <w:t xml:space="preserve">la </w:t>
      </w:r>
      <w:r w:rsidR="00817C69" w:rsidRPr="00B177A0">
        <w:rPr>
          <w:iCs/>
          <w:spacing w:val="-75"/>
          <w:sz w:val="36"/>
          <w:szCs w:val="36"/>
          <w:lang w:val="es-419"/>
        </w:rPr>
        <w:t xml:space="preserve"> </w:t>
      </w:r>
      <w:r w:rsidRPr="00B177A0">
        <w:rPr>
          <w:iCs/>
          <w:sz w:val="36"/>
          <w:szCs w:val="36"/>
          <w:lang w:val="es-419"/>
        </w:rPr>
        <w:t>corte</w:t>
      </w:r>
      <w:proofErr w:type="gramEnd"/>
      <w:r w:rsidRPr="00B177A0">
        <w:rPr>
          <w:iCs/>
          <w:sz w:val="36"/>
          <w:szCs w:val="36"/>
          <w:lang w:val="es-419"/>
        </w:rPr>
        <w:t xml:space="preserve"> al</w:t>
      </w:r>
      <w:r w:rsidRPr="00B177A0">
        <w:rPr>
          <w:iCs/>
          <w:spacing w:val="-2"/>
          <w:sz w:val="36"/>
          <w:szCs w:val="36"/>
          <w:lang w:val="es-419"/>
        </w:rPr>
        <w:t xml:space="preserve"> </w:t>
      </w:r>
      <w:r w:rsidRPr="00B177A0">
        <w:rPr>
          <w:iCs/>
          <w:sz w:val="36"/>
          <w:szCs w:val="36"/>
          <w:lang w:val="es-419"/>
        </w:rPr>
        <w:t>(214)</w:t>
      </w:r>
      <w:r w:rsidRPr="00B177A0">
        <w:rPr>
          <w:iCs/>
          <w:spacing w:val="1"/>
          <w:sz w:val="36"/>
          <w:szCs w:val="36"/>
          <w:lang w:val="es-419"/>
        </w:rPr>
        <w:t xml:space="preserve"> </w:t>
      </w:r>
      <w:r w:rsidRPr="00B177A0">
        <w:rPr>
          <w:iCs/>
          <w:sz w:val="36"/>
          <w:szCs w:val="36"/>
          <w:lang w:val="es-419"/>
        </w:rPr>
        <w:t>670-0109.</w:t>
      </w:r>
    </w:p>
    <w:sectPr w:rsidR="00212590" w:rsidRPr="00B177A0">
      <w:type w:val="continuous"/>
      <w:pgSz w:w="12240" w:h="15840"/>
      <w:pgMar w:top="760" w:right="4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90"/>
    <w:rsid w:val="00020F92"/>
    <w:rsid w:val="00080385"/>
    <w:rsid w:val="000C4C21"/>
    <w:rsid w:val="000E0FB3"/>
    <w:rsid w:val="000E48D2"/>
    <w:rsid w:val="00103993"/>
    <w:rsid w:val="0016140F"/>
    <w:rsid w:val="001637C3"/>
    <w:rsid w:val="001C5E18"/>
    <w:rsid w:val="001F0473"/>
    <w:rsid w:val="00212590"/>
    <w:rsid w:val="002C0B68"/>
    <w:rsid w:val="002E171D"/>
    <w:rsid w:val="002F725D"/>
    <w:rsid w:val="0031301F"/>
    <w:rsid w:val="00352EC0"/>
    <w:rsid w:val="00366EB6"/>
    <w:rsid w:val="004018FE"/>
    <w:rsid w:val="004058ED"/>
    <w:rsid w:val="00473980"/>
    <w:rsid w:val="00492BD8"/>
    <w:rsid w:val="004F70A4"/>
    <w:rsid w:val="00536979"/>
    <w:rsid w:val="00604CED"/>
    <w:rsid w:val="00627ACA"/>
    <w:rsid w:val="00657270"/>
    <w:rsid w:val="006A4F43"/>
    <w:rsid w:val="006D330E"/>
    <w:rsid w:val="006E7E5F"/>
    <w:rsid w:val="00766BFE"/>
    <w:rsid w:val="007F445D"/>
    <w:rsid w:val="00817C69"/>
    <w:rsid w:val="00862B33"/>
    <w:rsid w:val="0087663B"/>
    <w:rsid w:val="008D6322"/>
    <w:rsid w:val="008F077C"/>
    <w:rsid w:val="00943B9C"/>
    <w:rsid w:val="00944D57"/>
    <w:rsid w:val="00985239"/>
    <w:rsid w:val="009B12E0"/>
    <w:rsid w:val="009D6F27"/>
    <w:rsid w:val="009E306A"/>
    <w:rsid w:val="00AB1B04"/>
    <w:rsid w:val="00B177A0"/>
    <w:rsid w:val="00B72FA0"/>
    <w:rsid w:val="00B75A28"/>
    <w:rsid w:val="00B87F8C"/>
    <w:rsid w:val="00B95FE4"/>
    <w:rsid w:val="00BE736D"/>
    <w:rsid w:val="00C32E78"/>
    <w:rsid w:val="00CA55C6"/>
    <w:rsid w:val="00CC793F"/>
    <w:rsid w:val="00CF2667"/>
    <w:rsid w:val="00D21060"/>
    <w:rsid w:val="00D74D3C"/>
    <w:rsid w:val="00D94B2A"/>
    <w:rsid w:val="00E928AE"/>
    <w:rsid w:val="00EB1E0A"/>
    <w:rsid w:val="00F56FB7"/>
    <w:rsid w:val="00F96B0F"/>
    <w:rsid w:val="00FC3A24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9F554"/>
  <w15:docId w15:val="{4D0794CA-7C85-42C3-9605-A6C597D1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3582" w:right="3094" w:hanging="404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32E7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B1B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rts.dallascityhall.com" TargetMode="Externa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courts.dallascityhall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unicipalrecordsearch.com/dallastx/Cases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82A6CFCF0E4894E1B7C30970C2B1" ma:contentTypeVersion="0" ma:contentTypeDescription="Create a new document." ma:contentTypeScope="" ma:versionID="d3923971318aa5fa6760988e9774c3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3CB3D-A921-4A37-BD92-585265E40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1379DB-64B6-43B6-B4F8-FE8A66AACC6F}"/>
</file>

<file path=customXml/itemProps3.xml><?xml version="1.0" encoding="utf-8"?>
<ds:datastoreItem xmlns:ds="http://schemas.openxmlformats.org/officeDocument/2006/customXml" ds:itemID="{84928D8C-8461-4296-882F-65C613894FD7}"/>
</file>

<file path=customXml/itemProps4.xml><?xml version="1.0" encoding="utf-8"?>
<ds:datastoreItem xmlns:ds="http://schemas.openxmlformats.org/officeDocument/2006/customXml" ds:itemID="{67A6ADB8-4E9E-4DC5-91DA-49BCB47F31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983</Characters>
  <Application>Microsoft Office Word</Application>
  <DocSecurity>0</DocSecurity>
  <Lines>30</Lines>
  <Paragraphs>7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Anastasia M</dc:creator>
  <cp:lastModifiedBy>Chamberlain, Jessica</cp:lastModifiedBy>
  <cp:revision>11</cp:revision>
  <cp:lastPrinted>2026-01-22T17:59:00Z</cp:lastPrinted>
  <dcterms:created xsi:type="dcterms:W3CDTF">2026-01-20T18:14:00Z</dcterms:created>
  <dcterms:modified xsi:type="dcterms:W3CDTF">2026-01-22T17:59:00Z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2022-02-23T00:00:00Z</vt:filetime>
  </property>
  <property fmtid="{D5CDD505-2E9C-101B-9397-08002B2CF9AE}" pid="5" name="GrammarlyDocumentId">
    <vt:lpwstr>8e657a76e8611b0464b0ce8225838146b707f168ae19b53d60ea107ec0b170c3</vt:lpwstr>
  </property>
  <property fmtid="{D5CDD505-2E9C-101B-9397-08002B2CF9AE}" pid="6" name="ContentTypeId">
    <vt:lpwstr>0x010100B9B982A6CFCF0E4894E1B7C30970C2B1</vt:lpwstr>
  </property>
</Properties>
</file>