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54F83" w14:textId="77777777" w:rsidR="00501A16" w:rsidRDefault="00A02FA6">
      <w:pPr>
        <w:framePr w:w="2521" w:h="1614" w:hRule="exact" w:hSpace="120" w:vSpace="120" w:wrap="auto" w:vAnchor="text" w:hAnchor="page" w:x="5081" w:y="-267"/>
        <w:pBdr>
          <w:top w:val="single" w:sz="6" w:space="0" w:color="FFFFFF"/>
          <w:left w:val="single" w:sz="6" w:space="0" w:color="FFFFFF"/>
          <w:bottom w:val="single" w:sz="6" w:space="0" w:color="FFFFFF"/>
          <w:right w:val="single" w:sz="6" w:space="0" w:color="FFFFFF"/>
        </w:pBdr>
        <w:rPr>
          <w:rFonts w:ascii="Arial" w:hAnsi="Arial" w:cs="Arial"/>
        </w:rPr>
      </w:pPr>
      <w:r>
        <w:rPr>
          <w:rFonts w:ascii="Arial" w:hAnsi="Arial" w:cs="Arial"/>
          <w:noProof/>
        </w:rPr>
        <w:drawing>
          <wp:inline distT="0" distB="0" distL="0" distR="0" wp14:anchorId="715CF31A" wp14:editId="15E7308C">
            <wp:extent cx="1247775" cy="952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l="9" t="12" r="9" b="12"/>
                    <a:stretch>
                      <a:fillRect/>
                    </a:stretch>
                  </pic:blipFill>
                  <pic:spPr>
                    <a:xfrm>
                      <a:off x="0" y="0"/>
                      <a:ext cx="1247775" cy="952500"/>
                    </a:xfrm>
                    <a:prstGeom prst="rect">
                      <a:avLst/>
                    </a:prstGeom>
                    <a:noFill/>
                    <a:ln>
                      <a:noFill/>
                    </a:ln>
                  </pic:spPr>
                </pic:pic>
              </a:graphicData>
            </a:graphic>
          </wp:inline>
        </w:drawing>
      </w:r>
    </w:p>
    <w:p w14:paraId="50A824C3" w14:textId="77777777" w:rsidR="00501A16" w:rsidRDefault="00501A16">
      <w:pPr>
        <w:jc w:val="center"/>
        <w:rPr>
          <w:rFonts w:ascii="Arial" w:hAnsi="Arial" w:cs="Arial"/>
          <w:b/>
          <w:sz w:val="20"/>
          <w:szCs w:val="20"/>
          <w:u w:val="single"/>
        </w:rPr>
      </w:pPr>
    </w:p>
    <w:p w14:paraId="5D973450" w14:textId="77777777" w:rsidR="00501A16" w:rsidRDefault="00501A16">
      <w:pPr>
        <w:jc w:val="center"/>
        <w:rPr>
          <w:rFonts w:ascii="Arial" w:hAnsi="Arial" w:cs="Arial"/>
          <w:b/>
          <w:sz w:val="20"/>
          <w:szCs w:val="20"/>
          <w:u w:val="single"/>
        </w:rPr>
      </w:pPr>
    </w:p>
    <w:p w14:paraId="0CBEDB59" w14:textId="77777777" w:rsidR="00501A16" w:rsidRDefault="00501A16">
      <w:pPr>
        <w:jc w:val="center"/>
        <w:rPr>
          <w:rFonts w:ascii="Arial" w:hAnsi="Arial" w:cs="Arial"/>
          <w:b/>
          <w:sz w:val="20"/>
          <w:szCs w:val="20"/>
          <w:u w:val="single"/>
        </w:rPr>
      </w:pPr>
    </w:p>
    <w:p w14:paraId="10F1A998" w14:textId="77777777" w:rsidR="00501A16" w:rsidRDefault="00501A16">
      <w:pPr>
        <w:jc w:val="center"/>
        <w:rPr>
          <w:rFonts w:ascii="Arial" w:hAnsi="Arial" w:cs="Arial"/>
          <w:b/>
          <w:sz w:val="20"/>
          <w:szCs w:val="20"/>
          <w:u w:val="single"/>
        </w:rPr>
      </w:pPr>
    </w:p>
    <w:p w14:paraId="2203F1E7" w14:textId="77777777" w:rsidR="00501A16" w:rsidRDefault="00501A16">
      <w:pPr>
        <w:jc w:val="center"/>
        <w:rPr>
          <w:rFonts w:ascii="Arial" w:hAnsi="Arial" w:cs="Arial"/>
          <w:b/>
          <w:sz w:val="19"/>
          <w:szCs w:val="19"/>
          <w:u w:val="single"/>
          <w:lang w:val="es-ES"/>
        </w:rPr>
      </w:pPr>
    </w:p>
    <w:p w14:paraId="0C6401EA" w14:textId="77777777" w:rsidR="00501A16" w:rsidRDefault="00501A16">
      <w:pPr>
        <w:jc w:val="center"/>
        <w:rPr>
          <w:rFonts w:ascii="Arial" w:hAnsi="Arial" w:cs="Arial"/>
          <w:b/>
          <w:sz w:val="19"/>
          <w:szCs w:val="19"/>
          <w:u w:val="single"/>
          <w:lang w:val="es-ES"/>
        </w:rPr>
      </w:pPr>
    </w:p>
    <w:p w14:paraId="73AA1D0F" w14:textId="77777777" w:rsidR="00501A16" w:rsidRDefault="00501A16">
      <w:pPr>
        <w:rPr>
          <w:rFonts w:ascii="Arial" w:hAnsi="Arial" w:cs="Arial"/>
          <w:b/>
          <w:sz w:val="19"/>
          <w:szCs w:val="19"/>
          <w:u w:val="single"/>
          <w:lang w:val="es-ES"/>
        </w:rPr>
      </w:pPr>
    </w:p>
    <w:p w14:paraId="333F51A9" w14:textId="30F481ED" w:rsidR="00A02FA6" w:rsidRPr="00A86A2C" w:rsidRDefault="00A86A2C" w:rsidP="00A86A2C">
      <w:pPr>
        <w:jc w:val="center"/>
        <w:rPr>
          <w:rFonts w:ascii="Arial" w:hAnsi="Arial" w:cs="Arial"/>
          <w:b/>
          <w:sz w:val="19"/>
          <w:szCs w:val="19"/>
          <w:u w:val="single"/>
        </w:rPr>
      </w:pPr>
      <w:r w:rsidRPr="00A86A2C">
        <w:rPr>
          <w:rFonts w:ascii="Arial" w:hAnsi="Arial" w:cs="Arial"/>
          <w:b/>
          <w:bCs/>
          <w:sz w:val="19"/>
          <w:szCs w:val="19"/>
          <w:u w:val="single"/>
        </w:rPr>
        <w:t>AVISO DE APLAZAMIENTO DE AUDIENCIA PÚBLICA</w:t>
      </w:r>
    </w:p>
    <w:p w14:paraId="6181AC61" w14:textId="04D037E2" w:rsidR="00A02FA6" w:rsidRPr="00A02FA6" w:rsidRDefault="00AB65CE" w:rsidP="00A02FA6">
      <w:pPr>
        <w:pStyle w:val="Heading1"/>
        <w:jc w:val="center"/>
        <w:rPr>
          <w:rFonts w:ascii="Arial" w:hAnsi="Arial" w:cs="Arial"/>
          <w:sz w:val="19"/>
          <w:szCs w:val="19"/>
        </w:rPr>
      </w:pPr>
      <w:r>
        <w:rPr>
          <w:rFonts w:ascii="Arial" w:hAnsi="Arial" w:cs="Arial"/>
          <w:sz w:val="19"/>
          <w:szCs w:val="19"/>
        </w:rPr>
        <w:t>EL CONCEJO DE LA CIUDAD DE DALLAS</w:t>
      </w:r>
    </w:p>
    <w:p w14:paraId="7667500D" w14:textId="60CB17B7" w:rsidR="00501A16" w:rsidRDefault="00A02FA6">
      <w:pPr>
        <w:pStyle w:val="Heading1"/>
        <w:jc w:val="center"/>
        <w:rPr>
          <w:rFonts w:ascii="Arial" w:hAnsi="Arial" w:cs="Arial"/>
          <w:sz w:val="19"/>
          <w:szCs w:val="19"/>
          <w:lang w:val="es-ES"/>
        </w:rPr>
      </w:pPr>
      <w:r>
        <w:rPr>
          <w:rFonts w:ascii="Arial" w:hAnsi="Arial" w:cs="Arial"/>
          <w:sz w:val="19"/>
          <w:szCs w:val="19"/>
          <w:lang w:val="es-ES"/>
        </w:rPr>
        <w:t xml:space="preserve"> Caso No. Z1</w:t>
      </w:r>
      <w:r>
        <w:rPr>
          <w:rFonts w:ascii="Arial" w:hAnsi="Arial" w:cs="Arial"/>
          <w:sz w:val="19"/>
          <w:szCs w:val="19"/>
        </w:rPr>
        <w:t>89</w:t>
      </w:r>
      <w:r>
        <w:rPr>
          <w:rFonts w:ascii="Arial" w:hAnsi="Arial" w:cs="Arial"/>
          <w:sz w:val="19"/>
          <w:szCs w:val="19"/>
          <w:lang w:val="es-ES"/>
        </w:rPr>
        <w:t>-</w:t>
      </w:r>
      <w:r>
        <w:rPr>
          <w:rFonts w:ascii="Arial" w:hAnsi="Arial" w:cs="Arial"/>
          <w:sz w:val="19"/>
          <w:szCs w:val="19"/>
        </w:rPr>
        <w:t>349</w:t>
      </w:r>
      <w:r>
        <w:rPr>
          <w:rFonts w:ascii="Arial" w:hAnsi="Arial" w:cs="Arial"/>
          <w:sz w:val="19"/>
          <w:szCs w:val="19"/>
          <w:lang w:val="es-ES"/>
        </w:rPr>
        <w:t xml:space="preserve"> (JP)</w:t>
      </w:r>
    </w:p>
    <w:p w14:paraId="7476E985" w14:textId="5214E821" w:rsidR="00501A16" w:rsidRPr="00A02FA6" w:rsidRDefault="00A02FA6" w:rsidP="00A02FA6">
      <w:pPr>
        <w:pStyle w:val="Heading1"/>
        <w:jc w:val="center"/>
        <w:rPr>
          <w:rFonts w:ascii="Arial" w:hAnsi="Arial"/>
          <w:sz w:val="19"/>
          <w:szCs w:val="19"/>
        </w:rPr>
      </w:pPr>
      <w:r>
        <w:rPr>
          <w:rFonts w:ascii="Arial" w:hAnsi="Arial"/>
          <w:sz w:val="19"/>
          <w:szCs w:val="19"/>
          <w:lang w:val="es-ES"/>
        </w:rPr>
        <w:t xml:space="preserve">FECHA: </w:t>
      </w:r>
      <w:r w:rsidR="00A86A2C" w:rsidRPr="00A86A2C">
        <w:rPr>
          <w:rFonts w:ascii="Arial" w:hAnsi="Arial"/>
          <w:sz w:val="19"/>
          <w:szCs w:val="19"/>
        </w:rPr>
        <w:t xml:space="preserve">MIÉRCOLES, 25 de </w:t>
      </w:r>
      <w:proofErr w:type="gramStart"/>
      <w:r w:rsidR="00654914" w:rsidRPr="00654914">
        <w:rPr>
          <w:rFonts w:ascii="Arial" w:hAnsi="Arial"/>
          <w:color w:val="FF0000"/>
          <w:sz w:val="19"/>
          <w:szCs w:val="19"/>
        </w:rPr>
        <w:t>J</w:t>
      </w:r>
      <w:r w:rsidR="00654914" w:rsidRPr="00A86A2C">
        <w:rPr>
          <w:rFonts w:ascii="Arial" w:hAnsi="Arial"/>
          <w:sz w:val="19"/>
          <w:szCs w:val="19"/>
        </w:rPr>
        <w:t>unio</w:t>
      </w:r>
      <w:proofErr w:type="gramEnd"/>
      <w:r w:rsidR="00654914">
        <w:rPr>
          <w:rFonts w:ascii="Arial" w:hAnsi="Arial"/>
          <w:sz w:val="19"/>
          <w:szCs w:val="19"/>
        </w:rPr>
        <w:t xml:space="preserve"> </w:t>
      </w:r>
      <w:r w:rsidR="00A86A2C" w:rsidRPr="00A86A2C">
        <w:rPr>
          <w:rFonts w:ascii="Arial" w:hAnsi="Arial"/>
          <w:sz w:val="19"/>
          <w:szCs w:val="19"/>
        </w:rPr>
        <w:t>de 2025</w:t>
      </w:r>
    </w:p>
    <w:p w14:paraId="10E99B9D" w14:textId="249442D1" w:rsidR="00501A16" w:rsidRDefault="00A02FA6">
      <w:pPr>
        <w:jc w:val="center"/>
        <w:rPr>
          <w:rFonts w:ascii="Arial" w:hAnsi="Arial" w:cs="Arial"/>
          <w:b/>
          <w:sz w:val="19"/>
          <w:szCs w:val="19"/>
          <w:lang w:val="es-ES"/>
        </w:rPr>
      </w:pPr>
      <w:r>
        <w:rPr>
          <w:rFonts w:ascii="Arial" w:hAnsi="Arial" w:cs="Arial"/>
          <w:b/>
          <w:sz w:val="19"/>
          <w:szCs w:val="19"/>
          <w:lang w:val="es-ES"/>
        </w:rPr>
        <w:t>HORA:  1:</w:t>
      </w:r>
      <w:r w:rsidR="00AB65CE">
        <w:rPr>
          <w:rFonts w:ascii="Arial" w:hAnsi="Arial" w:cs="Arial"/>
          <w:b/>
          <w:sz w:val="19"/>
          <w:szCs w:val="19"/>
          <w:lang w:val="es-ES"/>
        </w:rPr>
        <w:t>0</w:t>
      </w:r>
      <w:r>
        <w:rPr>
          <w:rFonts w:ascii="Arial" w:hAnsi="Arial" w:cs="Arial"/>
          <w:b/>
          <w:sz w:val="19"/>
          <w:szCs w:val="19"/>
          <w:lang w:val="es-ES"/>
        </w:rPr>
        <w:t>0 P.M.</w:t>
      </w:r>
    </w:p>
    <w:p w14:paraId="6D039918" w14:textId="77777777" w:rsidR="00501A16" w:rsidRDefault="00A02FA6">
      <w:pPr>
        <w:jc w:val="center"/>
        <w:rPr>
          <w:rFonts w:ascii="Arial" w:hAnsi="Arial" w:cs="Arial"/>
          <w:b/>
          <w:sz w:val="19"/>
          <w:szCs w:val="19"/>
          <w:lang w:val="es-ES"/>
        </w:rPr>
      </w:pPr>
      <w:r>
        <w:rPr>
          <w:rFonts w:ascii="Arial" w:hAnsi="Arial" w:cs="Arial"/>
          <w:b/>
          <w:sz w:val="19"/>
          <w:szCs w:val="19"/>
          <w:lang w:val="es-ES"/>
        </w:rPr>
        <w:t>VIA VIDEO CONFERENCIA/AYUNTANMIENTO (AUDITORIO DEL CONSEJO)</w:t>
      </w:r>
    </w:p>
    <w:p w14:paraId="3E151D5D" w14:textId="77777777" w:rsidR="00501A16" w:rsidRDefault="00501A16">
      <w:pPr>
        <w:pStyle w:val="BodyText2"/>
        <w:jc w:val="center"/>
        <w:rPr>
          <w:sz w:val="19"/>
          <w:szCs w:val="19"/>
          <w:lang w:val="es-ES"/>
        </w:rPr>
      </w:pPr>
    </w:p>
    <w:p w14:paraId="63AD2D13" w14:textId="6F353129" w:rsidR="00501A16" w:rsidRPr="007C5218" w:rsidRDefault="00A86A2C">
      <w:pPr>
        <w:ind w:right="720"/>
        <w:jc w:val="both"/>
        <w:rPr>
          <w:rFonts w:ascii="Arial" w:hAnsi="Arial" w:cs="Arial"/>
          <w:color w:val="000000" w:themeColor="text1"/>
          <w:sz w:val="20"/>
          <w:szCs w:val="20"/>
        </w:rPr>
      </w:pPr>
      <w:r w:rsidRPr="007C5218">
        <w:rPr>
          <w:rFonts w:ascii="Arial" w:hAnsi="Arial" w:cs="Arial"/>
          <w:color w:val="000000" w:themeColor="text1"/>
          <w:sz w:val="20"/>
          <w:szCs w:val="20"/>
        </w:rPr>
        <w:t xml:space="preserve">El </w:t>
      </w:r>
      <w:proofErr w:type="spellStart"/>
      <w:r w:rsidRPr="007C5218">
        <w:rPr>
          <w:rFonts w:ascii="Arial" w:hAnsi="Arial" w:cs="Arial"/>
          <w:color w:val="000000" w:themeColor="text1"/>
          <w:sz w:val="20"/>
          <w:szCs w:val="20"/>
        </w:rPr>
        <w:t>Ayuntamiento</w:t>
      </w:r>
      <w:proofErr w:type="spellEnd"/>
      <w:r w:rsidRPr="007C5218">
        <w:rPr>
          <w:rFonts w:ascii="Arial" w:hAnsi="Arial" w:cs="Arial"/>
          <w:color w:val="000000" w:themeColor="text1"/>
          <w:sz w:val="20"/>
          <w:szCs w:val="20"/>
        </w:rPr>
        <w:t xml:space="preserve"> de la Ciudad de Dallas, Texas, </w:t>
      </w:r>
      <w:proofErr w:type="spellStart"/>
      <w:r w:rsidRPr="007C5218">
        <w:rPr>
          <w:rFonts w:ascii="Arial" w:hAnsi="Arial" w:cs="Arial"/>
          <w:color w:val="000000" w:themeColor="text1"/>
          <w:sz w:val="20"/>
          <w:szCs w:val="20"/>
        </w:rPr>
        <w:t>tenía</w:t>
      </w:r>
      <w:proofErr w:type="spellEnd"/>
      <w:r w:rsidRPr="007C5218">
        <w:rPr>
          <w:rFonts w:ascii="Arial" w:hAnsi="Arial" w:cs="Arial"/>
          <w:color w:val="000000" w:themeColor="text1"/>
          <w:sz w:val="20"/>
          <w:szCs w:val="20"/>
        </w:rPr>
        <w:t xml:space="preserve"> </w:t>
      </w:r>
      <w:proofErr w:type="spellStart"/>
      <w:r w:rsidRPr="007C5218">
        <w:rPr>
          <w:rFonts w:ascii="Arial" w:hAnsi="Arial" w:cs="Arial"/>
          <w:color w:val="000000" w:themeColor="text1"/>
          <w:sz w:val="20"/>
          <w:szCs w:val="20"/>
        </w:rPr>
        <w:t>programado</w:t>
      </w:r>
      <w:proofErr w:type="spellEnd"/>
      <w:r w:rsidRPr="007C5218">
        <w:rPr>
          <w:rFonts w:ascii="Arial" w:hAnsi="Arial" w:cs="Arial"/>
          <w:color w:val="000000" w:themeColor="text1"/>
          <w:sz w:val="20"/>
          <w:szCs w:val="20"/>
        </w:rPr>
        <w:t xml:space="preserve"> </w:t>
      </w:r>
      <w:proofErr w:type="spellStart"/>
      <w:r w:rsidRPr="007C5218">
        <w:rPr>
          <w:rFonts w:ascii="Arial" w:hAnsi="Arial" w:cs="Arial"/>
          <w:color w:val="000000" w:themeColor="text1"/>
          <w:sz w:val="20"/>
          <w:szCs w:val="20"/>
        </w:rPr>
        <w:t>llevar</w:t>
      </w:r>
      <w:proofErr w:type="spellEnd"/>
      <w:r w:rsidRPr="007C5218">
        <w:rPr>
          <w:rFonts w:ascii="Arial" w:hAnsi="Arial" w:cs="Arial"/>
          <w:color w:val="000000" w:themeColor="text1"/>
          <w:sz w:val="20"/>
          <w:szCs w:val="20"/>
        </w:rPr>
        <w:t xml:space="preserve"> </w:t>
      </w:r>
      <w:proofErr w:type="spellStart"/>
      <w:r w:rsidRPr="007C5218">
        <w:rPr>
          <w:rFonts w:ascii="Arial" w:hAnsi="Arial" w:cs="Arial"/>
          <w:color w:val="000000" w:themeColor="text1"/>
          <w:sz w:val="20"/>
          <w:szCs w:val="20"/>
        </w:rPr>
        <w:t>acabo</w:t>
      </w:r>
      <w:proofErr w:type="spellEnd"/>
      <w:r w:rsidRPr="007C5218">
        <w:rPr>
          <w:rFonts w:ascii="Arial" w:hAnsi="Arial" w:cs="Arial"/>
          <w:color w:val="000000" w:themeColor="text1"/>
          <w:sz w:val="20"/>
          <w:szCs w:val="20"/>
        </w:rPr>
        <w:t xml:space="preserve"> </w:t>
      </w:r>
      <w:proofErr w:type="spellStart"/>
      <w:r w:rsidRPr="007C5218">
        <w:rPr>
          <w:rFonts w:ascii="Arial" w:hAnsi="Arial" w:cs="Arial"/>
          <w:color w:val="000000" w:themeColor="text1"/>
          <w:sz w:val="20"/>
          <w:szCs w:val="20"/>
        </w:rPr>
        <w:t>una</w:t>
      </w:r>
      <w:proofErr w:type="spellEnd"/>
      <w:r w:rsidRPr="007C5218">
        <w:rPr>
          <w:rFonts w:ascii="Arial" w:hAnsi="Arial" w:cs="Arial"/>
          <w:color w:val="000000" w:themeColor="text1"/>
          <w:sz w:val="20"/>
          <w:szCs w:val="20"/>
        </w:rPr>
        <w:t xml:space="preserve"> audiencia </w:t>
      </w:r>
      <w:proofErr w:type="spellStart"/>
      <w:r w:rsidRPr="007C5218">
        <w:rPr>
          <w:rFonts w:ascii="Arial" w:hAnsi="Arial" w:cs="Arial"/>
          <w:color w:val="000000" w:themeColor="text1"/>
          <w:sz w:val="20"/>
          <w:szCs w:val="20"/>
        </w:rPr>
        <w:t>pública</w:t>
      </w:r>
      <w:proofErr w:type="spellEnd"/>
      <w:r w:rsidRPr="007C5218">
        <w:rPr>
          <w:rFonts w:ascii="Arial" w:hAnsi="Arial" w:cs="Arial"/>
          <w:color w:val="000000" w:themeColor="text1"/>
          <w:sz w:val="20"/>
          <w:szCs w:val="20"/>
        </w:rPr>
        <w:t xml:space="preserve"> a la 1:00 p.m. </w:t>
      </w:r>
      <w:proofErr w:type="spellStart"/>
      <w:r w:rsidRPr="007C5218">
        <w:rPr>
          <w:rFonts w:ascii="Arial" w:hAnsi="Arial" w:cs="Arial"/>
          <w:color w:val="000000" w:themeColor="text1"/>
          <w:sz w:val="20"/>
          <w:szCs w:val="20"/>
        </w:rPr>
        <w:t>el</w:t>
      </w:r>
      <w:proofErr w:type="spellEnd"/>
      <w:r w:rsidRPr="007C5218">
        <w:rPr>
          <w:rFonts w:ascii="Arial" w:hAnsi="Arial" w:cs="Arial"/>
          <w:color w:val="000000" w:themeColor="text1"/>
          <w:sz w:val="20"/>
          <w:szCs w:val="20"/>
        </w:rPr>
        <w:t xml:space="preserve"> </w:t>
      </w:r>
      <w:proofErr w:type="spellStart"/>
      <w:r w:rsidR="00654914" w:rsidRPr="007C5218">
        <w:rPr>
          <w:rFonts w:ascii="Arial" w:hAnsi="Arial" w:cs="Arial"/>
          <w:color w:val="000000" w:themeColor="text1"/>
          <w:sz w:val="20"/>
          <w:szCs w:val="20"/>
        </w:rPr>
        <w:t>M</w:t>
      </w:r>
      <w:r w:rsidRPr="007C5218">
        <w:rPr>
          <w:rFonts w:ascii="Arial" w:hAnsi="Arial" w:cs="Arial"/>
          <w:color w:val="000000" w:themeColor="text1"/>
          <w:sz w:val="20"/>
          <w:szCs w:val="20"/>
        </w:rPr>
        <w:t>iércoles</w:t>
      </w:r>
      <w:proofErr w:type="spellEnd"/>
      <w:r w:rsidRPr="007C5218">
        <w:rPr>
          <w:rFonts w:ascii="Arial" w:hAnsi="Arial" w:cs="Arial"/>
          <w:color w:val="000000" w:themeColor="text1"/>
          <w:sz w:val="20"/>
          <w:szCs w:val="20"/>
        </w:rPr>
        <w:t xml:space="preserve"> 28 de </w:t>
      </w:r>
      <w:bookmarkStart w:id="0" w:name="_Hlk198560189"/>
      <w:r w:rsidR="00654914" w:rsidRPr="007C5218">
        <w:rPr>
          <w:rFonts w:ascii="Arial" w:hAnsi="Arial" w:cs="Arial"/>
          <w:color w:val="000000" w:themeColor="text1"/>
          <w:sz w:val="20"/>
          <w:szCs w:val="20"/>
        </w:rPr>
        <w:t>M</w:t>
      </w:r>
      <w:r w:rsidRPr="007C5218">
        <w:rPr>
          <w:rFonts w:ascii="Arial" w:hAnsi="Arial" w:cs="Arial"/>
          <w:color w:val="000000" w:themeColor="text1"/>
          <w:sz w:val="20"/>
          <w:szCs w:val="20"/>
        </w:rPr>
        <w:t>ayo</w:t>
      </w:r>
      <w:bookmarkEnd w:id="0"/>
      <w:r w:rsidRPr="007C5218">
        <w:rPr>
          <w:rFonts w:ascii="Arial" w:hAnsi="Arial" w:cs="Arial"/>
          <w:color w:val="000000" w:themeColor="text1"/>
          <w:sz w:val="20"/>
          <w:szCs w:val="20"/>
        </w:rPr>
        <w:t xml:space="preserve"> de 2025 para </w:t>
      </w:r>
      <w:proofErr w:type="spellStart"/>
      <w:r w:rsidRPr="007C5218">
        <w:rPr>
          <w:rFonts w:ascii="Arial" w:hAnsi="Arial" w:cs="Arial"/>
          <w:color w:val="000000" w:themeColor="text1"/>
          <w:sz w:val="20"/>
          <w:szCs w:val="20"/>
        </w:rPr>
        <w:t>considerar</w:t>
      </w:r>
      <w:proofErr w:type="spellEnd"/>
      <w:r w:rsidRPr="007C5218">
        <w:rPr>
          <w:rFonts w:ascii="Arial" w:hAnsi="Arial" w:cs="Arial"/>
          <w:color w:val="000000" w:themeColor="text1"/>
          <w:sz w:val="20"/>
          <w:szCs w:val="20"/>
        </w:rPr>
        <w:t xml:space="preserve"> la audiencia </w:t>
      </w:r>
      <w:proofErr w:type="spellStart"/>
      <w:r w:rsidRPr="007C5218">
        <w:rPr>
          <w:rFonts w:ascii="Arial" w:hAnsi="Arial" w:cs="Arial"/>
          <w:color w:val="000000" w:themeColor="text1"/>
          <w:sz w:val="20"/>
          <w:szCs w:val="20"/>
        </w:rPr>
        <w:t>autorizada</w:t>
      </w:r>
      <w:proofErr w:type="spellEnd"/>
      <w:r w:rsidRPr="007C5218">
        <w:rPr>
          <w:rFonts w:ascii="Arial" w:hAnsi="Arial" w:cs="Arial"/>
          <w:color w:val="000000" w:themeColor="text1"/>
          <w:sz w:val="20"/>
          <w:szCs w:val="20"/>
        </w:rPr>
        <w:t xml:space="preserve"> de Hampton-Clarendon (Z189-349). Esta carta es para </w:t>
      </w:r>
      <w:proofErr w:type="spellStart"/>
      <w:r w:rsidRPr="007C5218">
        <w:rPr>
          <w:rFonts w:ascii="Arial" w:hAnsi="Arial" w:cs="Arial"/>
          <w:color w:val="000000" w:themeColor="text1"/>
          <w:sz w:val="20"/>
          <w:szCs w:val="20"/>
        </w:rPr>
        <w:t>informarle</w:t>
      </w:r>
      <w:proofErr w:type="spellEnd"/>
      <w:r w:rsidRPr="007C5218">
        <w:rPr>
          <w:rFonts w:ascii="Arial" w:hAnsi="Arial" w:cs="Arial"/>
          <w:color w:val="000000" w:themeColor="text1"/>
          <w:sz w:val="20"/>
          <w:szCs w:val="20"/>
        </w:rPr>
        <w:t xml:space="preserve"> que la audiencia </w:t>
      </w:r>
      <w:proofErr w:type="spellStart"/>
      <w:r w:rsidRPr="007C5218">
        <w:rPr>
          <w:rFonts w:ascii="Arial" w:hAnsi="Arial" w:cs="Arial"/>
          <w:color w:val="000000" w:themeColor="text1"/>
          <w:sz w:val="20"/>
          <w:szCs w:val="20"/>
        </w:rPr>
        <w:t>pública</w:t>
      </w:r>
      <w:proofErr w:type="spellEnd"/>
      <w:r w:rsidRPr="007C5218">
        <w:rPr>
          <w:rFonts w:ascii="Arial" w:hAnsi="Arial" w:cs="Arial"/>
          <w:color w:val="000000" w:themeColor="text1"/>
          <w:sz w:val="20"/>
          <w:szCs w:val="20"/>
        </w:rPr>
        <w:t xml:space="preserve"> </w:t>
      </w:r>
      <w:proofErr w:type="spellStart"/>
      <w:r w:rsidRPr="007C5218">
        <w:rPr>
          <w:rFonts w:ascii="Arial" w:hAnsi="Arial" w:cs="Arial"/>
          <w:color w:val="000000" w:themeColor="text1"/>
          <w:sz w:val="20"/>
          <w:szCs w:val="20"/>
        </w:rPr>
        <w:t>mencionada</w:t>
      </w:r>
      <w:proofErr w:type="spellEnd"/>
      <w:r w:rsidRPr="007C5218">
        <w:rPr>
          <w:rFonts w:ascii="Arial" w:hAnsi="Arial" w:cs="Arial"/>
          <w:color w:val="000000" w:themeColor="text1"/>
          <w:sz w:val="20"/>
          <w:szCs w:val="20"/>
        </w:rPr>
        <w:t xml:space="preserve"> </w:t>
      </w:r>
      <w:proofErr w:type="spellStart"/>
      <w:r w:rsidRPr="007C5218">
        <w:rPr>
          <w:rFonts w:ascii="Arial" w:hAnsi="Arial" w:cs="Arial"/>
          <w:color w:val="000000" w:themeColor="text1"/>
          <w:sz w:val="20"/>
          <w:szCs w:val="20"/>
        </w:rPr>
        <w:t>en</w:t>
      </w:r>
      <w:proofErr w:type="spellEnd"/>
      <w:r w:rsidRPr="007C5218">
        <w:rPr>
          <w:rFonts w:ascii="Arial" w:hAnsi="Arial" w:cs="Arial"/>
          <w:color w:val="000000" w:themeColor="text1"/>
          <w:sz w:val="20"/>
          <w:szCs w:val="20"/>
        </w:rPr>
        <w:t xml:space="preserve"> </w:t>
      </w:r>
      <w:proofErr w:type="spellStart"/>
      <w:r w:rsidRPr="007C5218">
        <w:rPr>
          <w:rFonts w:ascii="Arial" w:hAnsi="Arial" w:cs="Arial"/>
          <w:color w:val="000000" w:themeColor="text1"/>
          <w:sz w:val="20"/>
          <w:szCs w:val="20"/>
        </w:rPr>
        <w:t>el</w:t>
      </w:r>
      <w:proofErr w:type="spellEnd"/>
      <w:r w:rsidRPr="007C5218">
        <w:rPr>
          <w:rFonts w:ascii="Arial" w:hAnsi="Arial" w:cs="Arial"/>
          <w:color w:val="000000" w:themeColor="text1"/>
          <w:sz w:val="20"/>
          <w:szCs w:val="20"/>
        </w:rPr>
        <w:t xml:space="preserve"> </w:t>
      </w:r>
      <w:proofErr w:type="spellStart"/>
      <w:r w:rsidRPr="007C5218">
        <w:rPr>
          <w:rFonts w:ascii="Arial" w:hAnsi="Arial" w:cs="Arial"/>
          <w:color w:val="000000" w:themeColor="text1"/>
          <w:sz w:val="20"/>
          <w:szCs w:val="20"/>
        </w:rPr>
        <w:t>periódico</w:t>
      </w:r>
      <w:proofErr w:type="spellEnd"/>
      <w:r w:rsidRPr="007C5218">
        <w:rPr>
          <w:rFonts w:ascii="Arial" w:hAnsi="Arial" w:cs="Arial"/>
          <w:color w:val="000000" w:themeColor="text1"/>
          <w:sz w:val="20"/>
          <w:szCs w:val="20"/>
        </w:rPr>
        <w:t xml:space="preserve"> y </w:t>
      </w:r>
      <w:proofErr w:type="spellStart"/>
      <w:r w:rsidRPr="007C5218">
        <w:rPr>
          <w:rFonts w:ascii="Arial" w:hAnsi="Arial" w:cs="Arial"/>
          <w:color w:val="000000" w:themeColor="text1"/>
          <w:sz w:val="20"/>
          <w:szCs w:val="20"/>
        </w:rPr>
        <w:t>en</w:t>
      </w:r>
      <w:proofErr w:type="spellEnd"/>
      <w:r w:rsidRPr="007C5218">
        <w:rPr>
          <w:rFonts w:ascii="Arial" w:hAnsi="Arial" w:cs="Arial"/>
          <w:color w:val="000000" w:themeColor="text1"/>
          <w:sz w:val="20"/>
          <w:szCs w:val="20"/>
        </w:rPr>
        <w:t xml:space="preserve"> la </w:t>
      </w:r>
      <w:proofErr w:type="spellStart"/>
      <w:r w:rsidRPr="007C5218">
        <w:rPr>
          <w:rFonts w:ascii="Arial" w:hAnsi="Arial" w:cs="Arial"/>
          <w:color w:val="000000" w:themeColor="text1"/>
          <w:sz w:val="20"/>
          <w:szCs w:val="20"/>
        </w:rPr>
        <w:t>notificación</w:t>
      </w:r>
      <w:proofErr w:type="spellEnd"/>
      <w:r w:rsidRPr="007C5218">
        <w:rPr>
          <w:rFonts w:ascii="Arial" w:hAnsi="Arial" w:cs="Arial"/>
          <w:color w:val="000000" w:themeColor="text1"/>
          <w:sz w:val="20"/>
          <w:szCs w:val="20"/>
        </w:rPr>
        <w:t xml:space="preserve"> </w:t>
      </w:r>
      <w:proofErr w:type="spellStart"/>
      <w:r w:rsidRPr="007C5218">
        <w:rPr>
          <w:rFonts w:ascii="Arial" w:hAnsi="Arial" w:cs="Arial"/>
          <w:color w:val="000000" w:themeColor="text1"/>
          <w:sz w:val="20"/>
          <w:szCs w:val="20"/>
        </w:rPr>
        <w:t>enviada</w:t>
      </w:r>
      <w:proofErr w:type="spellEnd"/>
      <w:r w:rsidRPr="007C5218">
        <w:rPr>
          <w:rFonts w:ascii="Arial" w:hAnsi="Arial" w:cs="Arial"/>
          <w:color w:val="000000" w:themeColor="text1"/>
          <w:sz w:val="20"/>
          <w:szCs w:val="20"/>
        </w:rPr>
        <w:t xml:space="preserve"> </w:t>
      </w:r>
      <w:proofErr w:type="spellStart"/>
      <w:r w:rsidRPr="007C5218">
        <w:rPr>
          <w:rFonts w:ascii="Arial" w:hAnsi="Arial" w:cs="Arial"/>
          <w:color w:val="000000" w:themeColor="text1"/>
          <w:sz w:val="20"/>
          <w:szCs w:val="20"/>
        </w:rPr>
        <w:t>por</w:t>
      </w:r>
      <w:proofErr w:type="spellEnd"/>
      <w:r w:rsidRPr="007C5218">
        <w:rPr>
          <w:rFonts w:ascii="Arial" w:hAnsi="Arial" w:cs="Arial"/>
          <w:color w:val="000000" w:themeColor="text1"/>
          <w:sz w:val="20"/>
          <w:szCs w:val="20"/>
        </w:rPr>
        <w:t xml:space="preserve"> </w:t>
      </w:r>
      <w:proofErr w:type="spellStart"/>
      <w:r w:rsidRPr="007C5218">
        <w:rPr>
          <w:rFonts w:ascii="Arial" w:hAnsi="Arial" w:cs="Arial"/>
          <w:color w:val="000000" w:themeColor="text1"/>
          <w:sz w:val="20"/>
          <w:szCs w:val="20"/>
        </w:rPr>
        <w:t>correo</w:t>
      </w:r>
      <w:proofErr w:type="spellEnd"/>
      <w:r w:rsidRPr="007C5218">
        <w:rPr>
          <w:rFonts w:ascii="Arial" w:hAnsi="Arial" w:cs="Arial"/>
          <w:color w:val="000000" w:themeColor="text1"/>
          <w:sz w:val="20"/>
          <w:szCs w:val="20"/>
        </w:rPr>
        <w:t xml:space="preserve"> para la </w:t>
      </w:r>
      <w:proofErr w:type="spellStart"/>
      <w:r w:rsidRPr="007C5218">
        <w:rPr>
          <w:rFonts w:ascii="Arial" w:hAnsi="Arial" w:cs="Arial"/>
          <w:color w:val="000000" w:themeColor="text1"/>
          <w:sz w:val="20"/>
          <w:szCs w:val="20"/>
        </w:rPr>
        <w:t>reunión</w:t>
      </w:r>
      <w:proofErr w:type="spellEnd"/>
      <w:r w:rsidRPr="007C5218">
        <w:rPr>
          <w:rFonts w:ascii="Arial" w:hAnsi="Arial" w:cs="Arial"/>
          <w:color w:val="000000" w:themeColor="text1"/>
          <w:sz w:val="20"/>
          <w:szCs w:val="20"/>
        </w:rPr>
        <w:t xml:space="preserve"> del </w:t>
      </w:r>
      <w:proofErr w:type="spellStart"/>
      <w:r w:rsidRPr="007C5218">
        <w:rPr>
          <w:rFonts w:ascii="Arial" w:hAnsi="Arial" w:cs="Arial"/>
          <w:color w:val="000000" w:themeColor="text1"/>
          <w:sz w:val="20"/>
          <w:szCs w:val="20"/>
        </w:rPr>
        <w:t>Ayuntamiento</w:t>
      </w:r>
      <w:proofErr w:type="spellEnd"/>
      <w:r w:rsidRPr="007C5218">
        <w:rPr>
          <w:rFonts w:ascii="Arial" w:hAnsi="Arial" w:cs="Arial"/>
          <w:color w:val="000000" w:themeColor="text1"/>
          <w:sz w:val="20"/>
          <w:szCs w:val="20"/>
        </w:rPr>
        <w:t xml:space="preserve"> del 28 de </w:t>
      </w:r>
      <w:r w:rsidR="00654914" w:rsidRPr="007C5218">
        <w:rPr>
          <w:rFonts w:ascii="Arial" w:hAnsi="Arial" w:cs="Arial"/>
          <w:color w:val="000000" w:themeColor="text1"/>
          <w:sz w:val="20"/>
          <w:szCs w:val="20"/>
        </w:rPr>
        <w:t>Mayo</w:t>
      </w:r>
      <w:r w:rsidRPr="007C5218">
        <w:rPr>
          <w:rFonts w:ascii="Arial" w:hAnsi="Arial" w:cs="Arial"/>
          <w:color w:val="000000" w:themeColor="text1"/>
          <w:sz w:val="20"/>
          <w:szCs w:val="20"/>
        </w:rPr>
        <w:t xml:space="preserve"> de 2025 ha </w:t>
      </w:r>
      <w:proofErr w:type="spellStart"/>
      <w:r w:rsidRPr="007C5218">
        <w:rPr>
          <w:rFonts w:ascii="Arial" w:hAnsi="Arial" w:cs="Arial"/>
          <w:color w:val="000000" w:themeColor="text1"/>
          <w:sz w:val="20"/>
          <w:szCs w:val="20"/>
        </w:rPr>
        <w:t>sido</w:t>
      </w:r>
      <w:proofErr w:type="spellEnd"/>
      <w:r w:rsidRPr="007C5218">
        <w:rPr>
          <w:rFonts w:ascii="Arial" w:hAnsi="Arial" w:cs="Arial"/>
          <w:color w:val="000000" w:themeColor="text1"/>
          <w:sz w:val="20"/>
          <w:szCs w:val="20"/>
        </w:rPr>
        <w:t xml:space="preserve"> </w:t>
      </w:r>
      <w:proofErr w:type="spellStart"/>
      <w:r w:rsidRPr="007C5218">
        <w:rPr>
          <w:rFonts w:ascii="Arial" w:hAnsi="Arial" w:cs="Arial"/>
          <w:color w:val="000000" w:themeColor="text1"/>
          <w:sz w:val="20"/>
          <w:szCs w:val="20"/>
        </w:rPr>
        <w:t>pospuesta</w:t>
      </w:r>
      <w:proofErr w:type="spellEnd"/>
      <w:r w:rsidRPr="007C5218">
        <w:rPr>
          <w:rFonts w:ascii="Arial" w:hAnsi="Arial" w:cs="Arial"/>
          <w:color w:val="000000" w:themeColor="text1"/>
          <w:sz w:val="20"/>
          <w:szCs w:val="20"/>
        </w:rPr>
        <w:t xml:space="preserve"> para </w:t>
      </w:r>
      <w:proofErr w:type="spellStart"/>
      <w:r w:rsidRPr="007C5218">
        <w:rPr>
          <w:rFonts w:ascii="Arial" w:hAnsi="Arial" w:cs="Arial"/>
          <w:color w:val="000000" w:themeColor="text1"/>
          <w:sz w:val="20"/>
          <w:szCs w:val="20"/>
        </w:rPr>
        <w:t>el</w:t>
      </w:r>
      <w:proofErr w:type="spellEnd"/>
      <w:r w:rsidRPr="007C5218">
        <w:rPr>
          <w:rFonts w:ascii="Arial" w:hAnsi="Arial" w:cs="Arial"/>
          <w:color w:val="000000" w:themeColor="text1"/>
          <w:sz w:val="20"/>
          <w:szCs w:val="20"/>
        </w:rPr>
        <w:t xml:space="preserve"> 25 de </w:t>
      </w:r>
      <w:r w:rsidR="00654914" w:rsidRPr="007C5218">
        <w:rPr>
          <w:rFonts w:ascii="Arial" w:hAnsi="Arial" w:cs="Arial"/>
          <w:color w:val="000000" w:themeColor="text1"/>
          <w:sz w:val="20"/>
          <w:szCs w:val="20"/>
        </w:rPr>
        <w:t>J</w:t>
      </w:r>
      <w:r w:rsidRPr="007C5218">
        <w:rPr>
          <w:rFonts w:ascii="Arial" w:hAnsi="Arial" w:cs="Arial"/>
          <w:color w:val="000000" w:themeColor="text1"/>
          <w:sz w:val="20"/>
          <w:szCs w:val="20"/>
        </w:rPr>
        <w:t xml:space="preserve">unio de 2025. Los </w:t>
      </w:r>
      <w:proofErr w:type="spellStart"/>
      <w:r w:rsidRPr="007C5218">
        <w:rPr>
          <w:rFonts w:ascii="Arial" w:hAnsi="Arial" w:cs="Arial"/>
          <w:color w:val="000000" w:themeColor="text1"/>
          <w:sz w:val="20"/>
          <w:szCs w:val="20"/>
        </w:rPr>
        <w:t>formularios</w:t>
      </w:r>
      <w:proofErr w:type="spellEnd"/>
      <w:r w:rsidRPr="007C5218">
        <w:rPr>
          <w:rFonts w:ascii="Arial" w:hAnsi="Arial" w:cs="Arial"/>
          <w:color w:val="000000" w:themeColor="text1"/>
          <w:sz w:val="20"/>
          <w:szCs w:val="20"/>
        </w:rPr>
        <w:t xml:space="preserve"> de </w:t>
      </w:r>
      <w:proofErr w:type="spellStart"/>
      <w:r w:rsidRPr="007C5218">
        <w:rPr>
          <w:rFonts w:ascii="Arial" w:hAnsi="Arial" w:cs="Arial"/>
          <w:color w:val="000000" w:themeColor="text1"/>
          <w:sz w:val="20"/>
          <w:szCs w:val="20"/>
        </w:rPr>
        <w:t>respuesta</w:t>
      </w:r>
      <w:proofErr w:type="spellEnd"/>
      <w:r w:rsidRPr="007C5218">
        <w:rPr>
          <w:rFonts w:ascii="Arial" w:hAnsi="Arial" w:cs="Arial"/>
          <w:color w:val="000000" w:themeColor="text1"/>
          <w:sz w:val="20"/>
          <w:szCs w:val="20"/>
        </w:rPr>
        <w:t xml:space="preserve"> </w:t>
      </w:r>
      <w:proofErr w:type="spellStart"/>
      <w:r w:rsidRPr="007C5218">
        <w:rPr>
          <w:rFonts w:ascii="Arial" w:hAnsi="Arial" w:cs="Arial"/>
          <w:color w:val="000000" w:themeColor="text1"/>
          <w:sz w:val="20"/>
          <w:szCs w:val="20"/>
        </w:rPr>
        <w:t>enviados</w:t>
      </w:r>
      <w:proofErr w:type="spellEnd"/>
      <w:r w:rsidRPr="007C5218">
        <w:rPr>
          <w:rFonts w:ascii="Arial" w:hAnsi="Arial" w:cs="Arial"/>
          <w:color w:val="000000" w:themeColor="text1"/>
          <w:sz w:val="20"/>
          <w:szCs w:val="20"/>
        </w:rPr>
        <w:t xml:space="preserve"> </w:t>
      </w:r>
      <w:proofErr w:type="spellStart"/>
      <w:r w:rsidRPr="007C5218">
        <w:rPr>
          <w:rFonts w:ascii="Arial" w:hAnsi="Arial" w:cs="Arial"/>
          <w:color w:val="000000" w:themeColor="text1"/>
          <w:sz w:val="20"/>
          <w:szCs w:val="20"/>
        </w:rPr>
        <w:t>previamente</w:t>
      </w:r>
      <w:proofErr w:type="spellEnd"/>
      <w:r w:rsidRPr="007C5218">
        <w:rPr>
          <w:rFonts w:ascii="Arial" w:hAnsi="Arial" w:cs="Arial"/>
          <w:color w:val="000000" w:themeColor="text1"/>
          <w:sz w:val="20"/>
          <w:szCs w:val="20"/>
        </w:rPr>
        <w:t xml:space="preserve"> </w:t>
      </w:r>
      <w:proofErr w:type="spellStart"/>
      <w:r w:rsidRPr="007C5218">
        <w:rPr>
          <w:rFonts w:ascii="Arial" w:hAnsi="Arial" w:cs="Arial"/>
          <w:color w:val="000000" w:themeColor="text1"/>
          <w:sz w:val="20"/>
          <w:szCs w:val="20"/>
        </w:rPr>
        <w:t>siguen</w:t>
      </w:r>
      <w:proofErr w:type="spellEnd"/>
      <w:r w:rsidRPr="007C5218">
        <w:rPr>
          <w:rFonts w:ascii="Arial" w:hAnsi="Arial" w:cs="Arial"/>
          <w:color w:val="000000" w:themeColor="text1"/>
          <w:sz w:val="20"/>
          <w:szCs w:val="20"/>
        </w:rPr>
        <w:t xml:space="preserve"> </w:t>
      </w:r>
      <w:proofErr w:type="spellStart"/>
      <w:r w:rsidRPr="007C5218">
        <w:rPr>
          <w:rFonts w:ascii="Arial" w:hAnsi="Arial" w:cs="Arial"/>
          <w:color w:val="000000" w:themeColor="text1"/>
          <w:sz w:val="20"/>
          <w:szCs w:val="20"/>
        </w:rPr>
        <w:t>siendo</w:t>
      </w:r>
      <w:proofErr w:type="spellEnd"/>
      <w:r w:rsidRPr="007C5218">
        <w:rPr>
          <w:rFonts w:ascii="Arial" w:hAnsi="Arial" w:cs="Arial"/>
          <w:color w:val="000000" w:themeColor="text1"/>
          <w:sz w:val="20"/>
          <w:szCs w:val="20"/>
        </w:rPr>
        <w:t xml:space="preserve"> </w:t>
      </w:r>
      <w:proofErr w:type="spellStart"/>
      <w:r w:rsidRPr="007C5218">
        <w:rPr>
          <w:rFonts w:ascii="Arial" w:hAnsi="Arial" w:cs="Arial"/>
          <w:color w:val="000000" w:themeColor="text1"/>
          <w:sz w:val="20"/>
          <w:szCs w:val="20"/>
        </w:rPr>
        <w:t>válidos</w:t>
      </w:r>
      <w:proofErr w:type="spellEnd"/>
      <w:r w:rsidRPr="007C5218">
        <w:rPr>
          <w:rFonts w:ascii="Arial" w:hAnsi="Arial" w:cs="Arial"/>
          <w:color w:val="000000" w:themeColor="text1"/>
          <w:sz w:val="20"/>
          <w:szCs w:val="20"/>
        </w:rPr>
        <w:t xml:space="preserve"> y </w:t>
      </w:r>
      <w:proofErr w:type="spellStart"/>
      <w:r w:rsidRPr="007C5218">
        <w:rPr>
          <w:rFonts w:ascii="Arial" w:hAnsi="Arial" w:cs="Arial"/>
          <w:color w:val="000000" w:themeColor="text1"/>
          <w:sz w:val="20"/>
          <w:szCs w:val="20"/>
        </w:rPr>
        <w:t>pueden</w:t>
      </w:r>
      <w:proofErr w:type="spellEnd"/>
      <w:r w:rsidRPr="007C5218">
        <w:rPr>
          <w:rFonts w:ascii="Arial" w:hAnsi="Arial" w:cs="Arial"/>
          <w:color w:val="000000" w:themeColor="text1"/>
          <w:sz w:val="20"/>
          <w:szCs w:val="20"/>
        </w:rPr>
        <w:t xml:space="preserve"> </w:t>
      </w:r>
      <w:proofErr w:type="spellStart"/>
      <w:r w:rsidRPr="007C5218">
        <w:rPr>
          <w:rFonts w:ascii="Arial" w:hAnsi="Arial" w:cs="Arial"/>
          <w:color w:val="000000" w:themeColor="text1"/>
          <w:sz w:val="20"/>
          <w:szCs w:val="20"/>
        </w:rPr>
        <w:t>presentarse</w:t>
      </w:r>
      <w:proofErr w:type="spellEnd"/>
      <w:r w:rsidRPr="007C5218">
        <w:rPr>
          <w:rFonts w:ascii="Arial" w:hAnsi="Arial" w:cs="Arial"/>
          <w:color w:val="000000" w:themeColor="text1"/>
          <w:sz w:val="20"/>
          <w:szCs w:val="20"/>
        </w:rPr>
        <w:t xml:space="preserve"> </w:t>
      </w:r>
      <w:proofErr w:type="spellStart"/>
      <w:r w:rsidRPr="007C5218">
        <w:rPr>
          <w:rFonts w:ascii="Arial" w:hAnsi="Arial" w:cs="Arial"/>
          <w:color w:val="000000" w:themeColor="text1"/>
          <w:sz w:val="20"/>
          <w:szCs w:val="20"/>
        </w:rPr>
        <w:t>en</w:t>
      </w:r>
      <w:proofErr w:type="spellEnd"/>
      <w:r w:rsidRPr="007C5218">
        <w:rPr>
          <w:rFonts w:ascii="Arial" w:hAnsi="Arial" w:cs="Arial"/>
          <w:color w:val="000000" w:themeColor="text1"/>
          <w:sz w:val="20"/>
          <w:szCs w:val="20"/>
        </w:rPr>
        <w:t xml:space="preserve"> </w:t>
      </w:r>
      <w:proofErr w:type="spellStart"/>
      <w:r w:rsidRPr="007C5218">
        <w:rPr>
          <w:rFonts w:ascii="Arial" w:hAnsi="Arial" w:cs="Arial"/>
          <w:color w:val="000000" w:themeColor="text1"/>
          <w:sz w:val="20"/>
          <w:szCs w:val="20"/>
        </w:rPr>
        <w:t>el</w:t>
      </w:r>
      <w:proofErr w:type="spellEnd"/>
      <w:r w:rsidRPr="007C5218">
        <w:rPr>
          <w:rFonts w:ascii="Arial" w:hAnsi="Arial" w:cs="Arial"/>
          <w:color w:val="000000" w:themeColor="text1"/>
          <w:sz w:val="20"/>
          <w:szCs w:val="20"/>
        </w:rPr>
        <w:t xml:space="preserve"> </w:t>
      </w:r>
      <w:proofErr w:type="spellStart"/>
      <w:r w:rsidRPr="007C5218">
        <w:rPr>
          <w:rFonts w:ascii="Arial" w:hAnsi="Arial" w:cs="Arial"/>
          <w:color w:val="000000" w:themeColor="text1"/>
          <w:sz w:val="20"/>
          <w:szCs w:val="20"/>
        </w:rPr>
        <w:t>Ayuntamiento</w:t>
      </w:r>
      <w:proofErr w:type="spellEnd"/>
      <w:r w:rsidRPr="007C5218">
        <w:rPr>
          <w:rFonts w:ascii="Arial" w:hAnsi="Arial" w:cs="Arial"/>
          <w:color w:val="000000" w:themeColor="text1"/>
          <w:sz w:val="20"/>
          <w:szCs w:val="20"/>
        </w:rPr>
        <w:t xml:space="preserve"> hasta </w:t>
      </w:r>
      <w:proofErr w:type="spellStart"/>
      <w:r w:rsidRPr="007C5218">
        <w:rPr>
          <w:rFonts w:ascii="Arial" w:hAnsi="Arial" w:cs="Arial"/>
          <w:color w:val="000000" w:themeColor="text1"/>
          <w:sz w:val="20"/>
          <w:szCs w:val="20"/>
        </w:rPr>
        <w:t>el</w:t>
      </w:r>
      <w:proofErr w:type="spellEnd"/>
      <w:r w:rsidRPr="007C5218">
        <w:rPr>
          <w:rFonts w:ascii="Arial" w:hAnsi="Arial" w:cs="Arial"/>
          <w:color w:val="000000" w:themeColor="text1"/>
          <w:sz w:val="20"/>
          <w:szCs w:val="20"/>
        </w:rPr>
        <w:t xml:space="preserve"> </w:t>
      </w:r>
      <w:proofErr w:type="spellStart"/>
      <w:r w:rsidR="00654914" w:rsidRPr="007C5218">
        <w:rPr>
          <w:rFonts w:ascii="Arial" w:hAnsi="Arial" w:cs="Arial"/>
          <w:color w:val="000000" w:themeColor="text1"/>
          <w:sz w:val="20"/>
          <w:szCs w:val="20"/>
        </w:rPr>
        <w:t>M</w:t>
      </w:r>
      <w:r w:rsidRPr="007C5218">
        <w:rPr>
          <w:rFonts w:ascii="Arial" w:hAnsi="Arial" w:cs="Arial"/>
          <w:color w:val="000000" w:themeColor="text1"/>
          <w:sz w:val="20"/>
          <w:szCs w:val="20"/>
        </w:rPr>
        <w:t>iércoles</w:t>
      </w:r>
      <w:proofErr w:type="spellEnd"/>
      <w:r w:rsidRPr="007C5218">
        <w:rPr>
          <w:rFonts w:ascii="Arial" w:hAnsi="Arial" w:cs="Arial"/>
          <w:color w:val="000000" w:themeColor="text1"/>
          <w:sz w:val="20"/>
          <w:szCs w:val="20"/>
        </w:rPr>
        <w:t xml:space="preserve"> 24 de </w:t>
      </w:r>
      <w:r w:rsidR="00654914" w:rsidRPr="007C5218">
        <w:rPr>
          <w:rFonts w:ascii="Arial" w:hAnsi="Arial" w:cs="Arial"/>
          <w:color w:val="000000" w:themeColor="text1"/>
          <w:sz w:val="20"/>
          <w:szCs w:val="20"/>
        </w:rPr>
        <w:t>J</w:t>
      </w:r>
      <w:r w:rsidRPr="007C5218">
        <w:rPr>
          <w:rFonts w:ascii="Arial" w:hAnsi="Arial" w:cs="Arial"/>
          <w:color w:val="000000" w:themeColor="text1"/>
          <w:sz w:val="20"/>
          <w:szCs w:val="20"/>
        </w:rPr>
        <w:t xml:space="preserve">unio de 2025 al </w:t>
      </w:r>
      <w:proofErr w:type="spellStart"/>
      <w:r w:rsidRPr="007C5218">
        <w:rPr>
          <w:rFonts w:ascii="Arial" w:hAnsi="Arial" w:cs="Arial"/>
          <w:color w:val="000000" w:themeColor="text1"/>
          <w:sz w:val="20"/>
          <w:szCs w:val="20"/>
        </w:rPr>
        <w:t>mediodía</w:t>
      </w:r>
      <w:proofErr w:type="spellEnd"/>
      <w:r w:rsidRPr="007C5218">
        <w:rPr>
          <w:rFonts w:ascii="Arial" w:hAnsi="Arial" w:cs="Arial"/>
          <w:color w:val="000000" w:themeColor="text1"/>
          <w:sz w:val="20"/>
          <w:szCs w:val="20"/>
        </w:rPr>
        <w:t xml:space="preserve">. </w:t>
      </w:r>
    </w:p>
    <w:p w14:paraId="792CE8CB" w14:textId="77777777" w:rsidR="00A86A2C" w:rsidRPr="00A86A2C" w:rsidRDefault="00A86A2C">
      <w:pPr>
        <w:ind w:right="720"/>
        <w:jc w:val="both"/>
        <w:rPr>
          <w:rFonts w:ascii="Arial" w:hAnsi="Arial" w:cs="Arial"/>
          <w:sz w:val="20"/>
          <w:szCs w:val="20"/>
          <w:lang w:val="es-ES"/>
        </w:rPr>
      </w:pPr>
    </w:p>
    <w:p w14:paraId="05A7182F" w14:textId="702B977C" w:rsidR="00501A16" w:rsidRPr="00A86A2C" w:rsidRDefault="00A02FA6">
      <w:pPr>
        <w:tabs>
          <w:tab w:val="left" w:pos="360"/>
        </w:tabs>
        <w:ind w:left="360" w:right="270"/>
        <w:jc w:val="both"/>
        <w:rPr>
          <w:rFonts w:ascii="Arial" w:hAnsi="Arial" w:cs="Arial"/>
          <w:sz w:val="20"/>
          <w:szCs w:val="20"/>
          <w:lang w:val="es-ES"/>
        </w:rPr>
      </w:pPr>
      <w:r w:rsidRPr="00A86A2C">
        <w:rPr>
          <w:rFonts w:ascii="Arial" w:hAnsi="Arial" w:cs="Arial"/>
          <w:b/>
          <w:bCs/>
          <w:sz w:val="20"/>
          <w:szCs w:val="20"/>
          <w:lang w:val="es-ES"/>
        </w:rPr>
        <w:t xml:space="preserve">Z189-349(JP) </w:t>
      </w:r>
      <w:r w:rsidRPr="00A86A2C">
        <w:rPr>
          <w:rFonts w:ascii="Arial" w:hAnsi="Arial" w:cs="Arial"/>
          <w:sz w:val="20"/>
          <w:szCs w:val="20"/>
          <w:lang w:val="es-ES"/>
        </w:rPr>
        <w:t xml:space="preserve">– Una audiencia autorizada por la Comisión de Planificación de la Ciudad para determinar la zonificación adecuada para el área, que incluirá, pero no se limitará a, el uso, los estándares de desarrollo y otras regulaciones apropiadas en un área ubicada generalmente a lo largo de ambos lados de Hampton Road, entre </w:t>
      </w:r>
      <w:proofErr w:type="spellStart"/>
      <w:r w:rsidRPr="00A86A2C">
        <w:rPr>
          <w:rFonts w:ascii="Arial" w:hAnsi="Arial" w:cs="Arial"/>
          <w:sz w:val="20"/>
          <w:szCs w:val="20"/>
          <w:lang w:val="es-ES"/>
        </w:rPr>
        <w:t>Wentworth</w:t>
      </w:r>
      <w:proofErr w:type="spellEnd"/>
      <w:r w:rsidRPr="00A86A2C">
        <w:rPr>
          <w:rFonts w:ascii="Arial" w:hAnsi="Arial" w:cs="Arial"/>
          <w:sz w:val="20"/>
          <w:szCs w:val="20"/>
          <w:lang w:val="es-ES"/>
        </w:rPr>
        <w:t xml:space="preserve"> Street al norte y Brandon al sur, y a lo largo de ambos lados de W. Clarendon Drive, entre el callejón paralelo a Hampton Road y </w:t>
      </w:r>
      <w:proofErr w:type="spellStart"/>
      <w:r w:rsidRPr="00A86A2C">
        <w:rPr>
          <w:rFonts w:ascii="Arial" w:hAnsi="Arial" w:cs="Arial"/>
          <w:sz w:val="20"/>
          <w:szCs w:val="20"/>
          <w:lang w:val="es-ES"/>
        </w:rPr>
        <w:t>Marlborough</w:t>
      </w:r>
      <w:proofErr w:type="spellEnd"/>
      <w:r w:rsidRPr="00A86A2C">
        <w:rPr>
          <w:rFonts w:ascii="Arial" w:hAnsi="Arial" w:cs="Arial"/>
          <w:sz w:val="20"/>
          <w:szCs w:val="20"/>
          <w:lang w:val="es-ES"/>
        </w:rPr>
        <w:t xml:space="preserve"> Avenue, y que abarca aproximadamente 35 acres.</w:t>
      </w:r>
    </w:p>
    <w:p w14:paraId="76577439" w14:textId="77777777" w:rsidR="00501A16" w:rsidRPr="00A86A2C" w:rsidRDefault="00501A16">
      <w:pPr>
        <w:tabs>
          <w:tab w:val="left" w:pos="360"/>
        </w:tabs>
        <w:ind w:left="360" w:right="270"/>
        <w:jc w:val="both"/>
        <w:rPr>
          <w:rFonts w:ascii="Arial" w:hAnsi="Arial" w:cs="Arial"/>
          <w:sz w:val="20"/>
          <w:szCs w:val="20"/>
          <w:lang w:val="es-ES"/>
        </w:rPr>
      </w:pPr>
    </w:p>
    <w:p w14:paraId="1412B4E8" w14:textId="49765825" w:rsidR="00501A16" w:rsidRPr="00A86A2C" w:rsidRDefault="00A02FA6">
      <w:pPr>
        <w:ind w:left="360" w:right="270"/>
        <w:jc w:val="both"/>
        <w:rPr>
          <w:rFonts w:ascii="Arial" w:hAnsi="Arial" w:cs="Arial"/>
          <w:sz w:val="20"/>
          <w:szCs w:val="20"/>
          <w:lang w:val="es-ES"/>
        </w:rPr>
      </w:pPr>
      <w:r w:rsidRPr="00A86A2C">
        <w:rPr>
          <w:rFonts w:ascii="Arial" w:hAnsi="Arial" w:cs="Arial"/>
          <w:sz w:val="20"/>
          <w:szCs w:val="20"/>
          <w:lang w:val="es-ES"/>
        </w:rPr>
        <w:t>El propósito de esta audiencia autorizada es establecer los usos de suelo adecuados, los estándares de desarrollo y otras regulaciones para asegurar la compatibilidad con el desarrollo existente y futuro.</w:t>
      </w:r>
    </w:p>
    <w:p w14:paraId="5C207182" w14:textId="63AF81E9" w:rsidR="00AB65CE" w:rsidRPr="00A86A2C" w:rsidRDefault="00AB65CE">
      <w:pPr>
        <w:ind w:left="360" w:right="270"/>
        <w:jc w:val="both"/>
        <w:rPr>
          <w:rFonts w:ascii="Arial" w:hAnsi="Arial" w:cs="Arial"/>
          <w:sz w:val="20"/>
          <w:szCs w:val="20"/>
          <w:lang w:val="es-ES"/>
        </w:rPr>
      </w:pPr>
    </w:p>
    <w:p w14:paraId="33EBD87A" w14:textId="77777777" w:rsidR="00AB65CE" w:rsidRPr="00A86A2C" w:rsidRDefault="00AB65CE" w:rsidP="00AB65CE">
      <w:pPr>
        <w:ind w:left="360" w:right="270"/>
        <w:jc w:val="both"/>
        <w:rPr>
          <w:rFonts w:ascii="Arial" w:hAnsi="Arial" w:cs="Arial"/>
          <w:sz w:val="20"/>
          <w:szCs w:val="20"/>
          <w:lang w:val="es-ES"/>
        </w:rPr>
      </w:pPr>
      <w:r w:rsidRPr="00A86A2C">
        <w:rPr>
          <w:rFonts w:ascii="Arial" w:hAnsi="Arial" w:cs="Arial"/>
          <w:b/>
          <w:bCs/>
          <w:sz w:val="20"/>
          <w:szCs w:val="20"/>
          <w:u w:val="single"/>
          <w:lang w:val="es-ES"/>
        </w:rPr>
        <w:t>Recomendación del personal</w:t>
      </w:r>
      <w:r w:rsidRPr="00A86A2C">
        <w:rPr>
          <w:rFonts w:ascii="Arial" w:hAnsi="Arial" w:cs="Arial"/>
          <w:sz w:val="20"/>
          <w:szCs w:val="20"/>
          <w:lang w:val="es-ES"/>
        </w:rPr>
        <w:t>: Aprobación de un distrito WMU-3 (Distrito Urbano Mixto Caminable 3) y la aplicación de una Superposición de Fachada Comercial (</w:t>
      </w:r>
      <w:proofErr w:type="spellStart"/>
      <w:r w:rsidRPr="00A86A2C">
        <w:rPr>
          <w:rFonts w:ascii="Arial" w:hAnsi="Arial" w:cs="Arial"/>
          <w:sz w:val="20"/>
          <w:szCs w:val="20"/>
          <w:lang w:val="es-ES"/>
        </w:rPr>
        <w:t>Shopfront</w:t>
      </w:r>
      <w:proofErr w:type="spellEnd"/>
      <w:r w:rsidRPr="00A86A2C">
        <w:rPr>
          <w:rFonts w:ascii="Arial" w:hAnsi="Arial" w:cs="Arial"/>
          <w:sz w:val="20"/>
          <w:szCs w:val="20"/>
          <w:lang w:val="es-ES"/>
        </w:rPr>
        <w:t xml:space="preserve"> </w:t>
      </w:r>
      <w:proofErr w:type="spellStart"/>
      <w:r w:rsidRPr="00A86A2C">
        <w:rPr>
          <w:rFonts w:ascii="Arial" w:hAnsi="Arial" w:cs="Arial"/>
          <w:sz w:val="20"/>
          <w:szCs w:val="20"/>
          <w:lang w:val="es-ES"/>
        </w:rPr>
        <w:t>Overlay</w:t>
      </w:r>
      <w:proofErr w:type="spellEnd"/>
      <w:r w:rsidRPr="00A86A2C">
        <w:rPr>
          <w:rFonts w:ascii="Arial" w:hAnsi="Arial" w:cs="Arial"/>
          <w:sz w:val="20"/>
          <w:szCs w:val="20"/>
          <w:lang w:val="es-ES"/>
        </w:rPr>
        <w:t>) en una parte del área, así como la terminación de la restricción de escritura (D.R. 190810).</w:t>
      </w:r>
    </w:p>
    <w:p w14:paraId="79DC8720" w14:textId="77777777" w:rsidR="00AB65CE" w:rsidRPr="00A86A2C" w:rsidRDefault="00AB65CE" w:rsidP="00AB65CE">
      <w:pPr>
        <w:ind w:left="360" w:right="270"/>
        <w:jc w:val="both"/>
        <w:rPr>
          <w:rFonts w:ascii="Arial" w:hAnsi="Arial" w:cs="Arial"/>
          <w:sz w:val="20"/>
          <w:szCs w:val="20"/>
          <w:lang w:val="es-ES"/>
        </w:rPr>
      </w:pPr>
    </w:p>
    <w:p w14:paraId="5F17A0E2" w14:textId="1C38C96B" w:rsidR="00AB65CE" w:rsidRPr="00A86A2C" w:rsidRDefault="00AB65CE" w:rsidP="00AB65CE">
      <w:pPr>
        <w:ind w:left="360" w:right="270"/>
        <w:jc w:val="both"/>
        <w:rPr>
          <w:rFonts w:ascii="Arial" w:hAnsi="Arial" w:cs="Arial"/>
          <w:sz w:val="20"/>
          <w:szCs w:val="20"/>
          <w:lang w:val="es-ES"/>
        </w:rPr>
      </w:pPr>
      <w:r w:rsidRPr="00A86A2C">
        <w:rPr>
          <w:rFonts w:ascii="Arial" w:hAnsi="Arial" w:cs="Arial"/>
          <w:b/>
          <w:bCs/>
          <w:sz w:val="20"/>
          <w:szCs w:val="20"/>
          <w:u w:val="single"/>
          <w:lang w:val="es-ES"/>
        </w:rPr>
        <w:t>Recomendación de la Comisión de Planificación de la Ciudad (CPC)</w:t>
      </w:r>
      <w:r w:rsidRPr="00A86A2C">
        <w:rPr>
          <w:rFonts w:ascii="Arial" w:hAnsi="Arial" w:cs="Arial"/>
          <w:sz w:val="20"/>
          <w:szCs w:val="20"/>
          <w:lang w:val="es-ES"/>
        </w:rPr>
        <w:t>: Aprobación de una zonificación WMU-3 (Distrito Urbano Mixto Caminable 3) y la aplicación de una Superposición de Fachada Comercial (</w:t>
      </w:r>
      <w:proofErr w:type="spellStart"/>
      <w:r w:rsidRPr="00A86A2C">
        <w:rPr>
          <w:rFonts w:ascii="Arial" w:hAnsi="Arial" w:cs="Arial"/>
          <w:sz w:val="20"/>
          <w:szCs w:val="20"/>
          <w:lang w:val="es-ES"/>
        </w:rPr>
        <w:t>Shopfront</w:t>
      </w:r>
      <w:proofErr w:type="spellEnd"/>
      <w:r w:rsidRPr="00A86A2C">
        <w:rPr>
          <w:rFonts w:ascii="Arial" w:hAnsi="Arial" w:cs="Arial"/>
          <w:sz w:val="20"/>
          <w:szCs w:val="20"/>
          <w:lang w:val="es-ES"/>
        </w:rPr>
        <w:t xml:space="preserve"> </w:t>
      </w:r>
      <w:proofErr w:type="spellStart"/>
      <w:r w:rsidRPr="00A86A2C">
        <w:rPr>
          <w:rFonts w:ascii="Arial" w:hAnsi="Arial" w:cs="Arial"/>
          <w:sz w:val="20"/>
          <w:szCs w:val="20"/>
          <w:lang w:val="es-ES"/>
        </w:rPr>
        <w:t>Overlay</w:t>
      </w:r>
      <w:proofErr w:type="spellEnd"/>
      <w:r w:rsidRPr="00A86A2C">
        <w:rPr>
          <w:rFonts w:ascii="Arial" w:hAnsi="Arial" w:cs="Arial"/>
          <w:sz w:val="20"/>
          <w:szCs w:val="20"/>
          <w:lang w:val="es-ES"/>
        </w:rPr>
        <w:t>) en una parte del área, junto con la terminación de la restricción de escritura (D.R. 190810), y una enmienda para reclasificar la parcela ubicada en la esquina noreste del área autorizada — frente al lado norte de la calle 12 y al lado este de la calle Hampton — a WMU-3 con una Superposición de Fachada Comercial.</w:t>
      </w:r>
    </w:p>
    <w:p w14:paraId="2CB2E80C" w14:textId="77777777" w:rsidR="00501A16" w:rsidRPr="00A86A2C" w:rsidRDefault="00501A16">
      <w:pPr>
        <w:ind w:left="360" w:right="270"/>
        <w:jc w:val="both"/>
        <w:rPr>
          <w:rFonts w:ascii="Arial" w:hAnsi="Arial" w:cs="Arial"/>
          <w:sz w:val="20"/>
          <w:szCs w:val="20"/>
          <w:lang w:val="es-ES"/>
        </w:rPr>
      </w:pPr>
    </w:p>
    <w:p w14:paraId="667CDDF0" w14:textId="77777777" w:rsidR="00501A16" w:rsidRPr="00A86A2C" w:rsidRDefault="00A02FA6">
      <w:pPr>
        <w:ind w:right="270"/>
        <w:jc w:val="both"/>
        <w:rPr>
          <w:rFonts w:ascii="Arial" w:hAnsi="Arial" w:cs="Arial"/>
          <w:sz w:val="20"/>
          <w:szCs w:val="20"/>
          <w:lang w:val="es-ES"/>
        </w:rPr>
      </w:pPr>
      <w:r w:rsidRPr="00A86A2C">
        <w:rPr>
          <w:rFonts w:ascii="Arial" w:hAnsi="Arial" w:cs="Arial"/>
          <w:sz w:val="20"/>
          <w:szCs w:val="20"/>
          <w:lang w:val="es-ES"/>
        </w:rPr>
        <w:t>Para obtener más información sobre esta audiencia autorizada, visite la siguiente página web:</w:t>
      </w:r>
    </w:p>
    <w:p w14:paraId="5F5B2843" w14:textId="73AD87CB" w:rsidR="00501A16" w:rsidRPr="00A86A2C" w:rsidRDefault="00D96FC6">
      <w:pPr>
        <w:ind w:right="270"/>
        <w:jc w:val="both"/>
        <w:rPr>
          <w:rFonts w:ascii="Arial" w:hAnsi="Arial" w:cs="Arial"/>
          <w:sz w:val="20"/>
          <w:szCs w:val="20"/>
          <w:lang w:val="es-ES"/>
        </w:rPr>
      </w:pPr>
      <w:hyperlink r:id="rId7" w:history="1">
        <w:r w:rsidRPr="00A86A2C">
          <w:rPr>
            <w:rStyle w:val="Hyperlink"/>
            <w:rFonts w:ascii="Arial" w:hAnsi="Arial" w:cs="Arial"/>
            <w:sz w:val="20"/>
            <w:szCs w:val="20"/>
          </w:rPr>
          <w:t>https://dallascityhall.com/departments/pnv/Pages/HamptonClarendonAH.aspx</w:t>
        </w:r>
      </w:hyperlink>
    </w:p>
    <w:p w14:paraId="08243F6E" w14:textId="77777777" w:rsidR="00AB65CE" w:rsidRPr="00A86A2C" w:rsidRDefault="00AB65CE" w:rsidP="00AB65CE">
      <w:pPr>
        <w:rPr>
          <w:rStyle w:val="Hyperlink"/>
          <w:rFonts w:ascii="Arial" w:eastAsiaTheme="minorEastAsia" w:hAnsi="Arial" w:cs="Arial"/>
          <w:color w:val="auto"/>
          <w:sz w:val="20"/>
          <w:szCs w:val="20"/>
          <w:u w:val="none"/>
          <w:lang w:val="zh-CN" w:eastAsia="zh-CN"/>
        </w:rPr>
      </w:pPr>
    </w:p>
    <w:p w14:paraId="41A7951E" w14:textId="3FF3D44C" w:rsidR="00AB65CE" w:rsidRPr="00A86A2C" w:rsidRDefault="00AB65CE" w:rsidP="00AB65CE">
      <w:pPr>
        <w:rPr>
          <w:rStyle w:val="Hyperlink"/>
          <w:rFonts w:ascii="Arial" w:hAnsi="Arial" w:cs="Arial"/>
          <w:b/>
          <w:bCs/>
          <w:color w:val="auto"/>
          <w:sz w:val="20"/>
          <w:szCs w:val="20"/>
          <w:u w:val="none"/>
          <w:lang w:val="zh-CN"/>
        </w:rPr>
      </w:pPr>
      <w:r w:rsidRPr="00A86A2C">
        <w:rPr>
          <w:rStyle w:val="Hyperlink"/>
          <w:rFonts w:ascii="Arial" w:hAnsi="Arial" w:cs="Arial"/>
          <w:color w:val="auto"/>
          <w:sz w:val="20"/>
          <w:szCs w:val="20"/>
          <w:u w:val="none"/>
          <w:lang w:val="zh-CN"/>
        </w:rPr>
        <w:t xml:space="preserve">Consulte el reverso de esta notificación para ver la ubicación general de la propiedad en cuestión. El área con rayas es la propiedad incluida en esta solicitud. </w:t>
      </w:r>
      <w:r w:rsidRPr="00A86A2C">
        <w:rPr>
          <w:rStyle w:val="Hyperlink"/>
          <w:rFonts w:ascii="Arial" w:hAnsi="Arial" w:cs="Arial"/>
          <w:b/>
          <w:bCs/>
          <w:color w:val="auto"/>
          <w:sz w:val="20"/>
          <w:szCs w:val="20"/>
          <w:u w:val="none"/>
          <w:lang w:val="zh-CN"/>
        </w:rPr>
        <w:t>Su propiedad no es parte de esta solicitud si se encuentra fuera del área con rayas en el mapa. Si su propiedad está fuera del área con rayas en el mapa, usted recibió esta notificación de la audiencia porque su propiedad está dentro del área de notificación y la ley exige que sea informado.</w:t>
      </w:r>
    </w:p>
    <w:p w14:paraId="55106C40" w14:textId="77777777" w:rsidR="00AB65CE" w:rsidRPr="00A86A2C" w:rsidRDefault="00AB65CE" w:rsidP="00AB65CE">
      <w:pPr>
        <w:jc w:val="both"/>
        <w:rPr>
          <w:rFonts w:ascii="Arial" w:hAnsi="Arial" w:cs="Arial"/>
          <w:sz w:val="20"/>
          <w:szCs w:val="20"/>
          <w:lang w:val="zh-CN"/>
        </w:rPr>
      </w:pPr>
    </w:p>
    <w:p w14:paraId="7215B09C" w14:textId="77777777" w:rsidR="00AB65CE" w:rsidRPr="00A86A2C" w:rsidRDefault="00AB65CE" w:rsidP="00AB65CE">
      <w:pPr>
        <w:ind w:right="270"/>
        <w:jc w:val="both"/>
        <w:rPr>
          <w:rFonts w:ascii="Arial" w:hAnsi="Arial" w:cs="Arial"/>
          <w:b/>
          <w:bCs/>
          <w:sz w:val="20"/>
          <w:szCs w:val="20"/>
          <w:lang w:val="zh-CN"/>
        </w:rPr>
      </w:pPr>
      <w:r w:rsidRPr="00A86A2C">
        <w:rPr>
          <w:rFonts w:ascii="Arial" w:hAnsi="Arial" w:cs="Arial"/>
          <w:b/>
          <w:bCs/>
          <w:sz w:val="20"/>
          <w:szCs w:val="20"/>
          <w:lang w:val="zh-CN"/>
        </w:rPr>
        <w:t>La Ciudad recomienda que los propietarios informen a los inquilinos sobre posibles cambios de zonificación.</w:t>
      </w:r>
    </w:p>
    <w:p w14:paraId="452536F3" w14:textId="77777777" w:rsidR="00AB65CE" w:rsidRPr="00A86A2C" w:rsidRDefault="00AB65CE" w:rsidP="00AB65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color w:val="222222"/>
          <w:sz w:val="20"/>
          <w:szCs w:val="20"/>
          <w:lang w:val="zh-CN"/>
        </w:rPr>
      </w:pPr>
    </w:p>
    <w:p w14:paraId="3FB9DFDE" w14:textId="77777777" w:rsidR="00AB65CE" w:rsidRPr="00A86A2C" w:rsidRDefault="00AB65CE" w:rsidP="00AB65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sz w:val="20"/>
          <w:szCs w:val="20"/>
          <w:lang w:val="zh-CN"/>
        </w:rPr>
      </w:pPr>
      <w:r w:rsidRPr="00A86A2C">
        <w:rPr>
          <w:rFonts w:ascii="Arial" w:hAnsi="Arial" w:cs="Arial"/>
          <w:bCs/>
          <w:color w:val="222222"/>
          <w:sz w:val="20"/>
          <w:szCs w:val="20"/>
          <w:lang w:val="zh-CN"/>
        </w:rPr>
        <w:t xml:space="preserve">La audiencia del Concejo de la Ciudad se celebrará por videoconferencia y en el Auditorio del Consejo, sexto piso del Ayuntamiento. Las personas que deseen hablar de acuerdo con las Reglas de Procedimiento del Concejo de la Ciudad deben registrarse en la Oficina de la </w:t>
      </w:r>
      <w:r w:rsidRPr="00A86A2C">
        <w:rPr>
          <w:rFonts w:ascii="Arial" w:hAnsi="Arial" w:cs="Arial"/>
          <w:bCs/>
          <w:color w:val="222222"/>
          <w:sz w:val="20"/>
          <w:szCs w:val="20"/>
          <w:lang w:val="es-CO"/>
        </w:rPr>
        <w:t xml:space="preserve">Secretaría </w:t>
      </w:r>
      <w:r w:rsidRPr="00A86A2C">
        <w:rPr>
          <w:rFonts w:ascii="Arial" w:hAnsi="Arial" w:cs="Arial"/>
          <w:bCs/>
          <w:color w:val="222222"/>
          <w:sz w:val="20"/>
          <w:szCs w:val="20"/>
          <w:lang w:val="zh-CN"/>
        </w:rPr>
        <w:t xml:space="preserve">de la Ciudad llamando al (214) 670-3738 o registrarse en línea en </w:t>
      </w:r>
      <w:hyperlink r:id="rId8" w:history="1">
        <w:r w:rsidRPr="00A86A2C">
          <w:rPr>
            <w:rStyle w:val="Hyperlink"/>
            <w:rFonts w:ascii="Arial" w:hAnsi="Arial" w:cs="Arial"/>
            <w:bCs/>
            <w:sz w:val="20"/>
            <w:szCs w:val="20"/>
            <w:lang w:val="zh-CN"/>
          </w:rPr>
          <w:t>https://dallascityhall.com/government/citysecretary/Pages/CCrules.aspx</w:t>
        </w:r>
        <w:r w:rsidRPr="00A86A2C">
          <w:rPr>
            <w:rStyle w:val="Hyperlink"/>
            <w:rFonts w:ascii="Arial" w:hAnsi="Arial" w:cs="Arial"/>
            <w:bCs/>
            <w:sz w:val="20"/>
            <w:szCs w:val="20"/>
            <w:lang w:val="zh-CN"/>
          </w:rPr>
          <w:softHyphen/>
        </w:r>
        <w:r w:rsidRPr="00A86A2C">
          <w:rPr>
            <w:rStyle w:val="Hyperlink"/>
            <w:rFonts w:ascii="Arial" w:hAnsi="Arial" w:cs="Arial"/>
            <w:bCs/>
            <w:sz w:val="20"/>
            <w:szCs w:val="20"/>
            <w:u w:val="none"/>
            <w:lang w:val="zh-CN"/>
          </w:rPr>
          <w:t xml:space="preserve"> </w:t>
        </w:r>
        <w:r w:rsidRPr="00A86A2C">
          <w:rPr>
            <w:rStyle w:val="Hyperlink"/>
            <w:rFonts w:ascii="Arial" w:hAnsi="Arial" w:cs="Arial"/>
            <w:bCs/>
            <w:color w:val="auto"/>
            <w:sz w:val="20"/>
            <w:szCs w:val="20"/>
            <w:u w:val="none"/>
            <w:lang w:val="zh-CN"/>
          </w:rPr>
          <w:t>antes de las</w:t>
        </w:r>
        <w:r w:rsidRPr="00A86A2C">
          <w:rPr>
            <w:rStyle w:val="Hyperlink"/>
            <w:rFonts w:ascii="Arial" w:hAnsi="Arial" w:cs="Arial"/>
            <w:bCs/>
            <w:sz w:val="20"/>
            <w:szCs w:val="20"/>
            <w:lang w:val="zh-CN"/>
          </w:rPr>
          <w:t xml:space="preserve"> </w:t>
        </w:r>
        <w:r w:rsidRPr="00A86A2C">
          <w:rPr>
            <w:rStyle w:val="Hyperlink"/>
            <w:rFonts w:ascii="Arial" w:hAnsi="Arial" w:cs="Arial"/>
            <w:bCs/>
            <w:color w:val="auto"/>
            <w:sz w:val="20"/>
            <w:szCs w:val="20"/>
            <w:u w:val="none"/>
            <w:lang w:val="zh-CN"/>
          </w:rPr>
          <w:t>5:00</w:t>
        </w:r>
      </w:hyperlink>
      <w:r w:rsidRPr="00A86A2C">
        <w:rPr>
          <w:rStyle w:val="FollowedHyperlink"/>
          <w:rFonts w:ascii="Arial" w:hAnsi="Arial" w:cs="Arial"/>
          <w:bCs/>
          <w:sz w:val="20"/>
          <w:szCs w:val="20"/>
          <w:lang w:val="zh-CN"/>
        </w:rPr>
        <w:t xml:space="preserve"> pm del último día hábil anterior a la reunión pública</w:t>
      </w:r>
      <w:r w:rsidRPr="00A86A2C">
        <w:rPr>
          <w:rFonts w:ascii="Arial" w:hAnsi="Arial" w:cs="Arial"/>
          <w:bCs/>
          <w:sz w:val="20"/>
          <w:szCs w:val="20"/>
          <w:lang w:val="zh-CN"/>
        </w:rPr>
        <w:t>. La reunión también se transmitirá por el canal 95 de Spectrum y en bit.ly/cityofdallastv.</w:t>
      </w:r>
    </w:p>
    <w:p w14:paraId="58CE2E73" w14:textId="77777777" w:rsidR="00AB65CE" w:rsidRPr="00A86A2C" w:rsidRDefault="00AB65CE" w:rsidP="00AB65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sz w:val="20"/>
          <w:szCs w:val="20"/>
          <w:lang w:val="zh-CN"/>
        </w:rPr>
      </w:pPr>
    </w:p>
    <w:p w14:paraId="78D8D3B5" w14:textId="4F24FAAC" w:rsidR="00AB65CE" w:rsidRPr="00A86A2C" w:rsidRDefault="00AB65CE" w:rsidP="00AB65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sz w:val="20"/>
          <w:szCs w:val="20"/>
          <w:lang w:val="zh-CN"/>
        </w:rPr>
      </w:pPr>
      <w:r w:rsidRPr="00A86A2C">
        <w:rPr>
          <w:rFonts w:ascii="Arial" w:hAnsi="Arial" w:cs="Arial"/>
          <w:bCs/>
          <w:sz w:val="20"/>
          <w:szCs w:val="20"/>
          <w:lang w:val="zh-CN"/>
        </w:rPr>
        <w:t>Si desea asistir personalmente a la audiencia, esta será llevada en el 1500 Marilla Street, Dallas, Texas, 75201, Auditorio del Concejo, sexto piso del Ayuntamiento de Dallas</w:t>
      </w:r>
      <w:r w:rsidRPr="00A86A2C">
        <w:rPr>
          <w:rFonts w:ascii="Arial" w:hAnsi="Arial" w:cs="Arial"/>
          <w:bCs/>
          <w:sz w:val="20"/>
          <w:szCs w:val="20"/>
        </w:rPr>
        <w:t xml:space="preserve">. </w:t>
      </w:r>
      <w:r w:rsidRPr="00A86A2C">
        <w:rPr>
          <w:rFonts w:ascii="Arial" w:hAnsi="Arial" w:cs="Arial"/>
          <w:bCs/>
          <w:sz w:val="20"/>
          <w:szCs w:val="20"/>
          <w:lang w:val="zh-CN"/>
        </w:rPr>
        <w:t xml:space="preserve">Comuníquese con </w:t>
      </w:r>
      <w:r w:rsidR="007D0B34" w:rsidRPr="00A86A2C">
        <w:rPr>
          <w:rFonts w:ascii="Arial" w:hAnsi="Arial" w:cs="Arial"/>
          <w:bCs/>
          <w:sz w:val="20"/>
          <w:szCs w:val="20"/>
        </w:rPr>
        <w:t>Jalyn Porchay</w:t>
      </w:r>
      <w:r w:rsidRPr="00A86A2C">
        <w:rPr>
          <w:rFonts w:ascii="Arial" w:hAnsi="Arial" w:cs="Arial"/>
          <w:bCs/>
          <w:sz w:val="20"/>
          <w:szCs w:val="20"/>
          <w:lang w:val="zh-CN"/>
        </w:rPr>
        <w:t xml:space="preserve"> en el Departamento de Planificación y Diseño Urbano al 214-671-9336 o </w:t>
      </w:r>
      <w:hyperlink r:id="rId9" w:history="1">
        <w:r w:rsidR="007D0B34" w:rsidRPr="00A86A2C">
          <w:rPr>
            <w:rStyle w:val="Hyperlink"/>
            <w:rFonts w:ascii="Arial" w:hAnsi="Arial" w:cs="Arial"/>
            <w:bCs/>
            <w:sz w:val="20"/>
            <w:szCs w:val="20"/>
          </w:rPr>
          <w:t>jalyn.porchay</w:t>
        </w:r>
        <w:r w:rsidR="007D0B34" w:rsidRPr="00A86A2C">
          <w:rPr>
            <w:rStyle w:val="Hyperlink"/>
            <w:rFonts w:ascii="Arial" w:hAnsi="Arial" w:cs="Arial"/>
            <w:bCs/>
            <w:sz w:val="20"/>
            <w:szCs w:val="20"/>
            <w:lang w:val="zh-CN"/>
          </w:rPr>
          <w:t>@dallas.gov</w:t>
        </w:r>
      </w:hyperlink>
      <w:r w:rsidRPr="00A86A2C">
        <w:rPr>
          <w:rFonts w:ascii="Arial" w:hAnsi="Arial" w:cs="Arial"/>
          <w:bCs/>
          <w:sz w:val="20"/>
          <w:szCs w:val="20"/>
          <w:lang w:val="zh-CN"/>
        </w:rPr>
        <w:t xml:space="preserve"> para obtener información adicional sobre esta solicitud de audiencia autorizada.</w:t>
      </w:r>
    </w:p>
    <w:p w14:paraId="313EB01B" w14:textId="77777777" w:rsidR="00AB65CE" w:rsidRPr="00A86A2C" w:rsidRDefault="00AB65CE" w:rsidP="00AB65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lang w:val="zh-CN"/>
        </w:rPr>
      </w:pPr>
    </w:p>
    <w:p w14:paraId="4CF6BE45" w14:textId="77777777" w:rsidR="00AB65CE" w:rsidRPr="00A86A2C" w:rsidRDefault="00AB65CE" w:rsidP="00AB65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lang w:val="zh-CN"/>
        </w:rPr>
      </w:pPr>
      <w:r w:rsidRPr="00A86A2C">
        <w:rPr>
          <w:rFonts w:ascii="Arial" w:hAnsi="Arial" w:cs="Arial"/>
          <w:b/>
          <w:sz w:val="20"/>
          <w:szCs w:val="20"/>
          <w:lang w:val="zh-CN"/>
        </w:rPr>
        <w:t>Si desea información en español, favor de llamar a Liliana Lopez al (214) 670-4209.</w:t>
      </w:r>
    </w:p>
    <w:p w14:paraId="1E9C6860" w14:textId="6386B3AB" w:rsidR="00501A16" w:rsidRDefault="00501A16" w:rsidP="00AB65CE">
      <w:pPr>
        <w:pStyle w:val="BodyText"/>
        <w:rPr>
          <w:rFonts w:ascii="Arial" w:hAnsi="Arial" w:cs="Arial"/>
          <w:sz w:val="18"/>
          <w:szCs w:val="18"/>
          <w:lang w:val="es-ES"/>
        </w:rPr>
      </w:pPr>
    </w:p>
    <w:sectPr w:rsidR="00501A16">
      <w:pgSz w:w="12240" w:h="15840"/>
      <w:pgMar w:top="540" w:right="540" w:bottom="27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4A131" w14:textId="77777777" w:rsidR="00A02FA6" w:rsidRDefault="00A02FA6">
      <w:r>
        <w:separator/>
      </w:r>
    </w:p>
  </w:endnote>
  <w:endnote w:type="continuationSeparator" w:id="0">
    <w:p w14:paraId="1FF1F12E" w14:textId="77777777" w:rsidR="00A02FA6" w:rsidRDefault="00A02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E2753" w14:textId="77777777" w:rsidR="00A02FA6" w:rsidRDefault="00A02FA6">
      <w:r>
        <w:separator/>
      </w:r>
    </w:p>
  </w:footnote>
  <w:footnote w:type="continuationSeparator" w:id="0">
    <w:p w14:paraId="0D2B7F48" w14:textId="77777777" w:rsidR="00A02FA6" w:rsidRDefault="00A02F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87B"/>
    <w:rsid w:val="0000089C"/>
    <w:rsid w:val="00123041"/>
    <w:rsid w:val="001E3224"/>
    <w:rsid w:val="00214FFB"/>
    <w:rsid w:val="00261E5E"/>
    <w:rsid w:val="00273A34"/>
    <w:rsid w:val="00294D46"/>
    <w:rsid w:val="0029798F"/>
    <w:rsid w:val="00341E22"/>
    <w:rsid w:val="0034727D"/>
    <w:rsid w:val="00347608"/>
    <w:rsid w:val="003C1099"/>
    <w:rsid w:val="003E7436"/>
    <w:rsid w:val="003F02C0"/>
    <w:rsid w:val="00417990"/>
    <w:rsid w:val="00433249"/>
    <w:rsid w:val="004F00BA"/>
    <w:rsid w:val="00501A16"/>
    <w:rsid w:val="00533318"/>
    <w:rsid w:val="00595C48"/>
    <w:rsid w:val="005A43A6"/>
    <w:rsid w:val="00614955"/>
    <w:rsid w:val="00625FC8"/>
    <w:rsid w:val="00654914"/>
    <w:rsid w:val="006E7D79"/>
    <w:rsid w:val="0075606E"/>
    <w:rsid w:val="007C5218"/>
    <w:rsid w:val="007D0B34"/>
    <w:rsid w:val="007F087B"/>
    <w:rsid w:val="00806002"/>
    <w:rsid w:val="00962D2E"/>
    <w:rsid w:val="00997499"/>
    <w:rsid w:val="009A1D9C"/>
    <w:rsid w:val="009A6E39"/>
    <w:rsid w:val="009F3F03"/>
    <w:rsid w:val="00A02FA6"/>
    <w:rsid w:val="00A30719"/>
    <w:rsid w:val="00A86A2C"/>
    <w:rsid w:val="00A9280A"/>
    <w:rsid w:val="00AA1DC7"/>
    <w:rsid w:val="00AB65CE"/>
    <w:rsid w:val="00AD6D87"/>
    <w:rsid w:val="00B45CF8"/>
    <w:rsid w:val="00B726DF"/>
    <w:rsid w:val="00BA4F85"/>
    <w:rsid w:val="00C40960"/>
    <w:rsid w:val="00C8690D"/>
    <w:rsid w:val="00CC176E"/>
    <w:rsid w:val="00CF4CD1"/>
    <w:rsid w:val="00D279F8"/>
    <w:rsid w:val="00D96FC6"/>
    <w:rsid w:val="00DA30B8"/>
    <w:rsid w:val="00E513CF"/>
    <w:rsid w:val="00EA4319"/>
    <w:rsid w:val="00F01217"/>
    <w:rsid w:val="00F0786B"/>
    <w:rsid w:val="00F55F1A"/>
    <w:rsid w:val="0F134E6D"/>
    <w:rsid w:val="21E408A9"/>
    <w:rsid w:val="38A376EC"/>
    <w:rsid w:val="45C66607"/>
    <w:rsid w:val="558C2E35"/>
    <w:rsid w:val="5D5071A3"/>
    <w:rsid w:val="64E06C25"/>
    <w:rsid w:val="6A5C18DD"/>
    <w:rsid w:val="76AD6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B16DA"/>
  <w15:docId w15:val="{BA560757-1BE9-493F-B592-1072D1097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lockText">
    <w:name w:val="Block Text"/>
    <w:basedOn w:val="Normal"/>
    <w:qFormat/>
    <w:pPr>
      <w:ind w:left="360" w:right="720"/>
    </w:pPr>
  </w:style>
  <w:style w:type="paragraph" w:styleId="BodyText">
    <w:name w:val="Body Text"/>
    <w:basedOn w:val="Normal"/>
    <w:link w:val="BodyTextChar"/>
    <w:qFormat/>
    <w:pPr>
      <w:tabs>
        <w:tab w:val="left" w:pos="1800"/>
      </w:tabs>
      <w:jc w:val="both"/>
    </w:pPr>
  </w:style>
  <w:style w:type="paragraph" w:styleId="BodyText2">
    <w:name w:val="Body Text 2"/>
    <w:basedOn w:val="Normal"/>
    <w:link w:val="BodyText2Char"/>
    <w:qFormat/>
    <w:pPr>
      <w:jc w:val="both"/>
    </w:pPr>
    <w:rPr>
      <w:rFonts w:ascii="Arial" w:hAnsi="Arial" w:cs="Arial"/>
      <w:sz w:val="23"/>
    </w:rPr>
  </w:style>
  <w:style w:type="character" w:styleId="FollowedHyperlink">
    <w:name w:val="FollowedHyperlink"/>
    <w:uiPriority w:val="99"/>
    <w:unhideWhenUsed/>
    <w:qFormat/>
    <w:rPr>
      <w:color w:val="954F72"/>
      <w:u w:val="single"/>
    </w:rPr>
  </w:style>
  <w:style w:type="character" w:styleId="Hyperlink">
    <w:name w:val="Hyperlink"/>
    <w:basedOn w:val="DefaultParagraphFont"/>
    <w:uiPriority w:val="99"/>
    <w:unhideWhenUsed/>
    <w:qFormat/>
    <w:rPr>
      <w:color w:val="0000FF" w:themeColor="hyperlink"/>
      <w:u w:val="single"/>
    </w:rPr>
  </w:style>
  <w:style w:type="character" w:customStyle="1" w:styleId="Heading1Char">
    <w:name w:val="Heading 1 Char"/>
    <w:basedOn w:val="DefaultParagraphFont"/>
    <w:link w:val="Heading1"/>
    <w:qFormat/>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rPr>
  </w:style>
  <w:style w:type="character" w:customStyle="1" w:styleId="BodyText2Char">
    <w:name w:val="Body Text 2 Char"/>
    <w:basedOn w:val="DefaultParagraphFont"/>
    <w:link w:val="BodyText2"/>
    <w:qFormat/>
    <w:rPr>
      <w:rFonts w:ascii="Arial" w:eastAsia="Times New Roman" w:hAnsi="Arial" w:cs="Arial"/>
      <w:sz w:val="23"/>
      <w:szCs w:val="24"/>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rmalWeb">
    <w:name w:val="Normal (Web)"/>
    <w:basedOn w:val="Normal"/>
    <w:uiPriority w:val="99"/>
    <w:semiHidden/>
    <w:unhideWhenUsed/>
    <w:rsid w:val="00A02FA6"/>
  </w:style>
  <w:style w:type="character" w:styleId="UnresolvedMention">
    <w:name w:val="Unresolved Mention"/>
    <w:basedOn w:val="DefaultParagraphFont"/>
    <w:uiPriority w:val="99"/>
    <w:semiHidden/>
    <w:unhideWhenUsed/>
    <w:rsid w:val="00A02F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377902">
      <w:bodyDiv w:val="1"/>
      <w:marLeft w:val="0"/>
      <w:marRight w:val="0"/>
      <w:marTop w:val="0"/>
      <w:marBottom w:val="0"/>
      <w:divBdr>
        <w:top w:val="none" w:sz="0" w:space="0" w:color="auto"/>
        <w:left w:val="none" w:sz="0" w:space="0" w:color="auto"/>
        <w:bottom w:val="none" w:sz="0" w:space="0" w:color="auto"/>
        <w:right w:val="none" w:sz="0" w:space="0" w:color="auto"/>
      </w:divBdr>
      <w:divsChild>
        <w:div w:id="702443002">
          <w:marLeft w:val="0"/>
          <w:marRight w:val="0"/>
          <w:marTop w:val="0"/>
          <w:marBottom w:val="0"/>
          <w:divBdr>
            <w:top w:val="none" w:sz="0" w:space="0" w:color="auto"/>
            <w:left w:val="none" w:sz="0" w:space="0" w:color="auto"/>
            <w:bottom w:val="none" w:sz="0" w:space="0" w:color="auto"/>
            <w:right w:val="none" w:sz="0" w:space="0" w:color="auto"/>
          </w:divBdr>
          <w:divsChild>
            <w:div w:id="336687760">
              <w:marLeft w:val="0"/>
              <w:marRight w:val="0"/>
              <w:marTop w:val="0"/>
              <w:marBottom w:val="0"/>
              <w:divBdr>
                <w:top w:val="none" w:sz="0" w:space="0" w:color="auto"/>
                <w:left w:val="none" w:sz="0" w:space="0" w:color="auto"/>
                <w:bottom w:val="none" w:sz="0" w:space="0" w:color="auto"/>
                <w:right w:val="none" w:sz="0" w:space="0" w:color="auto"/>
              </w:divBdr>
              <w:divsChild>
                <w:div w:id="1871264926">
                  <w:marLeft w:val="0"/>
                  <w:marRight w:val="0"/>
                  <w:marTop w:val="0"/>
                  <w:marBottom w:val="0"/>
                  <w:divBdr>
                    <w:top w:val="none" w:sz="0" w:space="0" w:color="auto"/>
                    <w:left w:val="none" w:sz="0" w:space="0" w:color="auto"/>
                    <w:bottom w:val="none" w:sz="0" w:space="0" w:color="auto"/>
                    <w:right w:val="none" w:sz="0" w:space="0" w:color="auto"/>
                  </w:divBdr>
                  <w:divsChild>
                    <w:div w:id="517352994">
                      <w:marLeft w:val="0"/>
                      <w:marRight w:val="0"/>
                      <w:marTop w:val="0"/>
                      <w:marBottom w:val="0"/>
                      <w:divBdr>
                        <w:top w:val="none" w:sz="0" w:space="0" w:color="auto"/>
                        <w:left w:val="none" w:sz="0" w:space="0" w:color="auto"/>
                        <w:bottom w:val="none" w:sz="0" w:space="0" w:color="auto"/>
                        <w:right w:val="none" w:sz="0" w:space="0" w:color="auto"/>
                      </w:divBdr>
                      <w:divsChild>
                        <w:div w:id="548348264">
                          <w:marLeft w:val="0"/>
                          <w:marRight w:val="0"/>
                          <w:marTop w:val="0"/>
                          <w:marBottom w:val="0"/>
                          <w:divBdr>
                            <w:top w:val="none" w:sz="0" w:space="0" w:color="auto"/>
                            <w:left w:val="none" w:sz="0" w:space="0" w:color="auto"/>
                            <w:bottom w:val="none" w:sz="0" w:space="0" w:color="auto"/>
                            <w:right w:val="none" w:sz="0" w:space="0" w:color="auto"/>
                          </w:divBdr>
                          <w:divsChild>
                            <w:div w:id="1322781834">
                              <w:marLeft w:val="0"/>
                              <w:marRight w:val="0"/>
                              <w:marTop w:val="0"/>
                              <w:marBottom w:val="0"/>
                              <w:divBdr>
                                <w:top w:val="none" w:sz="0" w:space="0" w:color="auto"/>
                                <w:left w:val="none" w:sz="0" w:space="0" w:color="auto"/>
                                <w:bottom w:val="none" w:sz="0" w:space="0" w:color="auto"/>
                                <w:right w:val="none" w:sz="0" w:space="0" w:color="auto"/>
                              </w:divBdr>
                              <w:divsChild>
                                <w:div w:id="1797143845">
                                  <w:marLeft w:val="0"/>
                                  <w:marRight w:val="0"/>
                                  <w:marTop w:val="0"/>
                                  <w:marBottom w:val="0"/>
                                  <w:divBdr>
                                    <w:top w:val="none" w:sz="0" w:space="0" w:color="auto"/>
                                    <w:left w:val="none" w:sz="0" w:space="0" w:color="auto"/>
                                    <w:bottom w:val="none" w:sz="0" w:space="0" w:color="auto"/>
                                    <w:right w:val="none" w:sz="0" w:space="0" w:color="auto"/>
                                  </w:divBdr>
                                  <w:divsChild>
                                    <w:div w:id="70734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382359">
                          <w:marLeft w:val="0"/>
                          <w:marRight w:val="0"/>
                          <w:marTop w:val="0"/>
                          <w:marBottom w:val="0"/>
                          <w:divBdr>
                            <w:top w:val="none" w:sz="0" w:space="0" w:color="auto"/>
                            <w:left w:val="none" w:sz="0" w:space="0" w:color="auto"/>
                            <w:bottom w:val="none" w:sz="0" w:space="0" w:color="auto"/>
                            <w:right w:val="none" w:sz="0" w:space="0" w:color="auto"/>
                          </w:divBdr>
                          <w:divsChild>
                            <w:div w:id="715079592">
                              <w:marLeft w:val="0"/>
                              <w:marRight w:val="0"/>
                              <w:marTop w:val="0"/>
                              <w:marBottom w:val="0"/>
                              <w:divBdr>
                                <w:top w:val="none" w:sz="0" w:space="0" w:color="auto"/>
                                <w:left w:val="none" w:sz="0" w:space="0" w:color="auto"/>
                                <w:bottom w:val="none" w:sz="0" w:space="0" w:color="auto"/>
                                <w:right w:val="none" w:sz="0" w:space="0" w:color="auto"/>
                              </w:divBdr>
                              <w:divsChild>
                                <w:div w:id="89420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3916954">
      <w:bodyDiv w:val="1"/>
      <w:marLeft w:val="0"/>
      <w:marRight w:val="0"/>
      <w:marTop w:val="0"/>
      <w:marBottom w:val="0"/>
      <w:divBdr>
        <w:top w:val="none" w:sz="0" w:space="0" w:color="auto"/>
        <w:left w:val="none" w:sz="0" w:space="0" w:color="auto"/>
        <w:bottom w:val="none" w:sz="0" w:space="0" w:color="auto"/>
        <w:right w:val="none" w:sz="0" w:space="0" w:color="auto"/>
      </w:divBdr>
      <w:divsChild>
        <w:div w:id="2078090124">
          <w:marLeft w:val="0"/>
          <w:marRight w:val="0"/>
          <w:marTop w:val="0"/>
          <w:marBottom w:val="0"/>
          <w:divBdr>
            <w:top w:val="none" w:sz="0" w:space="0" w:color="auto"/>
            <w:left w:val="none" w:sz="0" w:space="0" w:color="auto"/>
            <w:bottom w:val="none" w:sz="0" w:space="0" w:color="auto"/>
            <w:right w:val="none" w:sz="0" w:space="0" w:color="auto"/>
          </w:divBdr>
          <w:divsChild>
            <w:div w:id="1776707054">
              <w:marLeft w:val="0"/>
              <w:marRight w:val="0"/>
              <w:marTop w:val="0"/>
              <w:marBottom w:val="0"/>
              <w:divBdr>
                <w:top w:val="none" w:sz="0" w:space="0" w:color="auto"/>
                <w:left w:val="none" w:sz="0" w:space="0" w:color="auto"/>
                <w:bottom w:val="none" w:sz="0" w:space="0" w:color="auto"/>
                <w:right w:val="none" w:sz="0" w:space="0" w:color="auto"/>
              </w:divBdr>
              <w:divsChild>
                <w:div w:id="952906448">
                  <w:marLeft w:val="0"/>
                  <w:marRight w:val="0"/>
                  <w:marTop w:val="0"/>
                  <w:marBottom w:val="0"/>
                  <w:divBdr>
                    <w:top w:val="none" w:sz="0" w:space="0" w:color="auto"/>
                    <w:left w:val="none" w:sz="0" w:space="0" w:color="auto"/>
                    <w:bottom w:val="none" w:sz="0" w:space="0" w:color="auto"/>
                    <w:right w:val="none" w:sz="0" w:space="0" w:color="auto"/>
                  </w:divBdr>
                  <w:divsChild>
                    <w:div w:id="182985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343999">
      <w:bodyDiv w:val="1"/>
      <w:marLeft w:val="0"/>
      <w:marRight w:val="0"/>
      <w:marTop w:val="0"/>
      <w:marBottom w:val="0"/>
      <w:divBdr>
        <w:top w:val="none" w:sz="0" w:space="0" w:color="auto"/>
        <w:left w:val="none" w:sz="0" w:space="0" w:color="auto"/>
        <w:bottom w:val="none" w:sz="0" w:space="0" w:color="auto"/>
        <w:right w:val="none" w:sz="0" w:space="0" w:color="auto"/>
      </w:divBdr>
      <w:divsChild>
        <w:div w:id="179979564">
          <w:marLeft w:val="0"/>
          <w:marRight w:val="0"/>
          <w:marTop w:val="0"/>
          <w:marBottom w:val="0"/>
          <w:divBdr>
            <w:top w:val="none" w:sz="0" w:space="0" w:color="auto"/>
            <w:left w:val="none" w:sz="0" w:space="0" w:color="auto"/>
            <w:bottom w:val="none" w:sz="0" w:space="0" w:color="auto"/>
            <w:right w:val="none" w:sz="0" w:space="0" w:color="auto"/>
          </w:divBdr>
          <w:divsChild>
            <w:div w:id="837690711">
              <w:marLeft w:val="0"/>
              <w:marRight w:val="0"/>
              <w:marTop w:val="0"/>
              <w:marBottom w:val="0"/>
              <w:divBdr>
                <w:top w:val="none" w:sz="0" w:space="0" w:color="auto"/>
                <w:left w:val="none" w:sz="0" w:space="0" w:color="auto"/>
                <w:bottom w:val="none" w:sz="0" w:space="0" w:color="auto"/>
                <w:right w:val="none" w:sz="0" w:space="0" w:color="auto"/>
              </w:divBdr>
              <w:divsChild>
                <w:div w:id="869805287">
                  <w:marLeft w:val="0"/>
                  <w:marRight w:val="0"/>
                  <w:marTop w:val="0"/>
                  <w:marBottom w:val="0"/>
                  <w:divBdr>
                    <w:top w:val="none" w:sz="0" w:space="0" w:color="auto"/>
                    <w:left w:val="none" w:sz="0" w:space="0" w:color="auto"/>
                    <w:bottom w:val="none" w:sz="0" w:space="0" w:color="auto"/>
                    <w:right w:val="none" w:sz="0" w:space="0" w:color="auto"/>
                  </w:divBdr>
                  <w:divsChild>
                    <w:div w:id="168146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621283">
      <w:bodyDiv w:val="1"/>
      <w:marLeft w:val="0"/>
      <w:marRight w:val="0"/>
      <w:marTop w:val="0"/>
      <w:marBottom w:val="0"/>
      <w:divBdr>
        <w:top w:val="none" w:sz="0" w:space="0" w:color="auto"/>
        <w:left w:val="none" w:sz="0" w:space="0" w:color="auto"/>
        <w:bottom w:val="none" w:sz="0" w:space="0" w:color="auto"/>
        <w:right w:val="none" w:sz="0" w:space="0" w:color="auto"/>
      </w:divBdr>
      <w:divsChild>
        <w:div w:id="1583371946">
          <w:marLeft w:val="0"/>
          <w:marRight w:val="0"/>
          <w:marTop w:val="0"/>
          <w:marBottom w:val="0"/>
          <w:divBdr>
            <w:top w:val="none" w:sz="0" w:space="0" w:color="auto"/>
            <w:left w:val="none" w:sz="0" w:space="0" w:color="auto"/>
            <w:bottom w:val="none" w:sz="0" w:space="0" w:color="auto"/>
            <w:right w:val="none" w:sz="0" w:space="0" w:color="auto"/>
          </w:divBdr>
          <w:divsChild>
            <w:div w:id="1094015678">
              <w:marLeft w:val="0"/>
              <w:marRight w:val="0"/>
              <w:marTop w:val="0"/>
              <w:marBottom w:val="0"/>
              <w:divBdr>
                <w:top w:val="none" w:sz="0" w:space="0" w:color="auto"/>
                <w:left w:val="none" w:sz="0" w:space="0" w:color="auto"/>
                <w:bottom w:val="none" w:sz="0" w:space="0" w:color="auto"/>
                <w:right w:val="none" w:sz="0" w:space="0" w:color="auto"/>
              </w:divBdr>
              <w:divsChild>
                <w:div w:id="504708112">
                  <w:marLeft w:val="0"/>
                  <w:marRight w:val="0"/>
                  <w:marTop w:val="0"/>
                  <w:marBottom w:val="0"/>
                  <w:divBdr>
                    <w:top w:val="none" w:sz="0" w:space="0" w:color="auto"/>
                    <w:left w:val="none" w:sz="0" w:space="0" w:color="auto"/>
                    <w:bottom w:val="none" w:sz="0" w:space="0" w:color="auto"/>
                    <w:right w:val="none" w:sz="0" w:space="0" w:color="auto"/>
                  </w:divBdr>
                  <w:divsChild>
                    <w:div w:id="78145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allascityhall.com/government/citysecretary/Pages/CCrules.aspx%20antes%20de%20las%205:00"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s://dallascityhall.com/departments/pnv/Pages/HamptonClarendonAH.aspx"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jalyn.porchay@dallas.gov"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52237FEE3E1B4494FC3A689F2234C9" ma:contentTypeVersion="" ma:contentTypeDescription="Create a new document." ma:contentTypeScope="" ma:versionID="d8664b8de2087a875fd1c4cabb2d074f">
  <xsd:schema xmlns:xsd="http://www.w3.org/2001/XMLSchema" xmlns:xs="http://www.w3.org/2001/XMLSchema" xmlns:p="http://schemas.microsoft.com/office/2006/metadata/properties" xmlns:ns1="http://schemas.microsoft.com/sharepoint/v3" targetNamespace="http://schemas.microsoft.com/office/2006/metadata/properties" ma:root="true" ma:fieldsID="53aad9280c7bc17f35f657eabd183f1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23277B0-BC17-4984-A321-A9DAE952DDAC}"/>
</file>

<file path=customXml/itemProps2.xml><?xml version="1.0" encoding="utf-8"?>
<ds:datastoreItem xmlns:ds="http://schemas.openxmlformats.org/officeDocument/2006/customXml" ds:itemID="{3B48E9DF-3C98-4D38-87A3-18DC1DBBC776}"/>
</file>

<file path=customXml/itemProps3.xml><?xml version="1.0" encoding="utf-8"?>
<ds:datastoreItem xmlns:ds="http://schemas.openxmlformats.org/officeDocument/2006/customXml" ds:itemID="{2AFC5C3A-E49D-4736-B23C-76A49E0CB555}"/>
</file>

<file path=docProps/app.xml><?xml version="1.0" encoding="utf-8"?>
<Properties xmlns="http://schemas.openxmlformats.org/officeDocument/2006/extended-properties" xmlns:vt="http://schemas.openxmlformats.org/officeDocument/2006/docPropsVTypes">
  <Template>Normal</Template>
  <TotalTime>0</TotalTime>
  <Pages>1</Pages>
  <Words>656</Words>
  <Characters>3744</Characters>
  <Application>Microsoft Office Word</Application>
  <DocSecurity>0</DocSecurity>
  <Lines>31</Lines>
  <Paragraphs>8</Paragraphs>
  <ScaleCrop>false</ScaleCrop>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 Porchay</dc:creator>
  <cp:lastModifiedBy>Porchay, Jalyn</cp:lastModifiedBy>
  <cp:revision>2</cp:revision>
  <cp:lastPrinted>2014-07-10T13:52:00Z</cp:lastPrinted>
  <dcterms:created xsi:type="dcterms:W3CDTF">2025-05-19T21:01:00Z</dcterms:created>
  <dcterms:modified xsi:type="dcterms:W3CDTF">2025-05-19T21:01:00Z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1033-12.2.0.18545</vt:lpwstr>
  </property>
  <property fmtid="{D5CDD505-2E9C-101B-9397-08002B2CF9AE}" pid="3" name="ICV">
    <vt:lpwstr>823D484A6ABD4173A20F2E5CF7ACA391_13</vt:lpwstr>
  </property>
  <property fmtid="{D5CDD505-2E9C-101B-9397-08002B2CF9AE}" pid="4" name="ContentTypeId">
    <vt:lpwstr>0x010100A752237FEE3E1B4494FC3A689F2234C9</vt:lpwstr>
  </property>
</Properties>
</file>