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CD66" w14:textId="18DCBE76" w:rsidR="00860CC0" w:rsidRDefault="00397111" w:rsidP="00422071">
      <w:pPr>
        <w:pStyle w:val="Heading1"/>
        <w:spacing w:before="0"/>
      </w:pPr>
      <w:r>
        <w:t>Prime Vendor Information</w:t>
      </w:r>
    </w:p>
    <w:tbl>
      <w:tblPr>
        <w:tblStyle w:val="TableGridLight"/>
        <w:tblW w:w="10800" w:type="dxa"/>
        <w:tblLayout w:type="fixed"/>
        <w:tblLook w:val="04A0" w:firstRow="1" w:lastRow="0" w:firstColumn="1" w:lastColumn="0" w:noHBand="0" w:noVBand="1"/>
      </w:tblPr>
      <w:tblGrid>
        <w:gridCol w:w="3145"/>
        <w:gridCol w:w="7655"/>
      </w:tblGrid>
      <w:tr w:rsidR="00860CC0" w14:paraId="78DC3C9E" w14:textId="77777777" w:rsidTr="0084313E">
        <w:tc>
          <w:tcPr>
            <w:tcW w:w="3145" w:type="dxa"/>
          </w:tcPr>
          <w:p w14:paraId="64370468" w14:textId="594C6DA5" w:rsidR="00860CC0" w:rsidRPr="00860CC0" w:rsidRDefault="00860CC0" w:rsidP="00860CC0">
            <w:pPr>
              <w:pStyle w:val="LabelText"/>
            </w:pPr>
            <w:r w:rsidRPr="00860CC0">
              <w:t>Prime Vendor Name</w:t>
            </w:r>
          </w:p>
        </w:tc>
        <w:tc>
          <w:tcPr>
            <w:tcW w:w="7655" w:type="dxa"/>
          </w:tcPr>
          <w:p w14:paraId="2DB0F60E" w14:textId="6079147F" w:rsidR="00860CC0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51274" w14:paraId="2344F127" w14:textId="77777777" w:rsidTr="0084313E">
        <w:tc>
          <w:tcPr>
            <w:tcW w:w="3145" w:type="dxa"/>
          </w:tcPr>
          <w:p w14:paraId="340E68D1" w14:textId="45BDBC56" w:rsidR="00051274" w:rsidRPr="00860CC0" w:rsidRDefault="00051274" w:rsidP="00051274">
            <w:pPr>
              <w:pStyle w:val="LabelText"/>
            </w:pPr>
            <w:r w:rsidRPr="00860CC0">
              <w:t>Solicitation Number</w:t>
            </w:r>
          </w:p>
        </w:tc>
        <w:tc>
          <w:tcPr>
            <w:tcW w:w="7655" w:type="dxa"/>
          </w:tcPr>
          <w:p w14:paraId="27D7F7AA" w14:textId="3284BB0A" w:rsidR="00051274" w:rsidRDefault="00051274" w:rsidP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1274" w14:paraId="0DB7E8ED" w14:textId="77777777" w:rsidTr="0084313E">
        <w:tc>
          <w:tcPr>
            <w:tcW w:w="3145" w:type="dxa"/>
          </w:tcPr>
          <w:p w14:paraId="62FAB795" w14:textId="7259D4E5" w:rsidR="00051274" w:rsidRPr="00860CC0" w:rsidRDefault="00051274" w:rsidP="00051274">
            <w:pPr>
              <w:pStyle w:val="LabelText"/>
            </w:pPr>
            <w:r w:rsidRPr="00860CC0">
              <w:t>Solicitation Title</w:t>
            </w:r>
          </w:p>
        </w:tc>
        <w:tc>
          <w:tcPr>
            <w:tcW w:w="7655" w:type="dxa"/>
          </w:tcPr>
          <w:p w14:paraId="4761CB0F" w14:textId="6A779C77" w:rsidR="00051274" w:rsidRDefault="00051274" w:rsidP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DE4373" w14:textId="27FDBBCF" w:rsidR="00072451" w:rsidRPr="00072451" w:rsidRDefault="000F638D" w:rsidP="00072451">
      <w:pPr>
        <w:jc w:val="both"/>
      </w:pPr>
      <w:r>
        <w:t xml:space="preserve">Under the DRIVE Policy, </w:t>
      </w:r>
      <w:r w:rsidR="00072451">
        <w:t>S</w:t>
      </w:r>
      <w:r w:rsidR="00AB5DE5">
        <w:t xml:space="preserve">mall </w:t>
      </w:r>
      <w:r w:rsidR="00072451">
        <w:t>B</w:t>
      </w:r>
      <w:r w:rsidR="00AB5DE5">
        <w:t xml:space="preserve">usiness </w:t>
      </w:r>
      <w:r w:rsidR="00072451">
        <w:t>E</w:t>
      </w:r>
      <w:r w:rsidR="00AB5DE5">
        <w:t>nterprise (</w:t>
      </w:r>
      <w:r>
        <w:t>SBE</w:t>
      </w:r>
      <w:r w:rsidR="00AB5DE5">
        <w:t>)</w:t>
      </w:r>
      <w:r w:rsidR="00072451">
        <w:t xml:space="preserve"> primes</w:t>
      </w:r>
      <w:r>
        <w:t xml:space="preserve"> may count self-performed work toward the contract-specific SBE goal only </w:t>
      </w:r>
      <w:r w:rsidR="00072451">
        <w:t xml:space="preserve">when that </w:t>
      </w:r>
      <w:r>
        <w:t xml:space="preserve">work </w:t>
      </w:r>
      <w:r w:rsidR="00072451">
        <w:t>meets</w:t>
      </w:r>
      <w:r>
        <w:t xml:space="preserve"> Commercially Useful Function (CUF) </w:t>
      </w:r>
      <w:r w:rsidR="00072451">
        <w:t xml:space="preserve">requirements </w:t>
      </w:r>
      <w:r>
        <w:t xml:space="preserve">and </w:t>
      </w:r>
      <w:r w:rsidR="00072451">
        <w:t>when the SBE firm is properly</w:t>
      </w:r>
      <w:r>
        <w:t xml:space="preserve"> certified </w:t>
      </w:r>
      <w:r w:rsidR="00072451">
        <w:t xml:space="preserve">in the </w:t>
      </w:r>
      <w:r>
        <w:t>NAICS code(s</w:t>
      </w:r>
      <w:r w:rsidR="00072451">
        <w:t>) associated with the work it will perform.</w:t>
      </w:r>
    </w:p>
    <w:p w14:paraId="69CE425B" w14:textId="4949ABA2" w:rsidR="00072451" w:rsidRPr="00072451" w:rsidRDefault="00072451" w:rsidP="00072451">
      <w:pPr>
        <w:jc w:val="both"/>
      </w:pPr>
      <w:r w:rsidRPr="00072451">
        <w:t xml:space="preserve">This declaration confirms the SBE </w:t>
      </w:r>
      <w:proofErr w:type="gramStart"/>
      <w:r w:rsidRPr="00072451">
        <w:t>prime’s</w:t>
      </w:r>
      <w:proofErr w:type="gramEnd"/>
      <w:r w:rsidRPr="00072451">
        <w:t xml:space="preserve"> self-performance scope and enables </w:t>
      </w:r>
      <w:r>
        <w:t xml:space="preserve">the </w:t>
      </w:r>
      <w:r w:rsidRPr="00072451">
        <w:t>B</w:t>
      </w:r>
      <w:r>
        <w:t>usiness Enterprise HUB (BEH) staff</w:t>
      </w:r>
      <w:r w:rsidRPr="00072451">
        <w:t xml:space="preserve"> to verify CUF compliance and appropriate NAICS certification before contract execution.</w:t>
      </w:r>
    </w:p>
    <w:p w14:paraId="57E1E48A" w14:textId="1D3285F6" w:rsidR="00072451" w:rsidRPr="00072451" w:rsidRDefault="00397111" w:rsidP="002D06F7">
      <w:pPr>
        <w:pStyle w:val="Heading1"/>
      </w:pPr>
      <w:r>
        <w:t>Description of Self – Performed Work</w:t>
      </w:r>
    </w:p>
    <w:p w14:paraId="10095AED" w14:textId="1C35F727" w:rsidR="00072451" w:rsidRPr="00072451" w:rsidRDefault="00072451" w:rsidP="00072451">
      <w:r w:rsidRPr="00072451">
        <w:t xml:space="preserve">Identify the specific portion(s) of work your firm will self-perform as the SBE prime. Include NAICS code(s), </w:t>
      </w:r>
      <w:r w:rsidR="3DD86CC5">
        <w:t>work element/packages</w:t>
      </w:r>
      <w:r w:rsidRPr="00072451">
        <w:t>(s), and a brief description</w:t>
      </w:r>
      <w:r w:rsidR="3796660E">
        <w:t xml:space="preserve"> of work</w:t>
      </w:r>
      <w:r w:rsidRPr="00072451">
        <w:t>.</w:t>
      </w:r>
    </w:p>
    <w:tbl>
      <w:tblPr>
        <w:tblStyle w:val="TableGridLight"/>
        <w:tblW w:w="10800" w:type="dxa"/>
        <w:tblLayout w:type="fixed"/>
        <w:tblLook w:val="04A0" w:firstRow="1" w:lastRow="0" w:firstColumn="1" w:lastColumn="0" w:noHBand="0" w:noVBand="1"/>
      </w:tblPr>
      <w:tblGrid>
        <w:gridCol w:w="1965"/>
        <w:gridCol w:w="3255"/>
        <w:gridCol w:w="5580"/>
      </w:tblGrid>
      <w:tr w:rsidR="00E10A6F" w14:paraId="4528C8E0" w14:textId="381E6934" w:rsidTr="003C6771">
        <w:trPr>
          <w:trHeight w:val="300"/>
        </w:trPr>
        <w:tc>
          <w:tcPr>
            <w:tcW w:w="1965" w:type="dxa"/>
            <w:tcBorders>
              <w:bottom w:val="single" w:sz="4" w:space="0" w:color="auto"/>
            </w:tcBorders>
          </w:tcPr>
          <w:p w14:paraId="39A05528" w14:textId="25D8B202" w:rsidR="00E10A6F" w:rsidRDefault="00E10A6F">
            <w:pPr>
              <w:pStyle w:val="LabelText"/>
            </w:pPr>
            <w:r w:rsidRPr="440A598F">
              <w:rPr>
                <w:b/>
              </w:rPr>
              <w:t>NAICS Code(s):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56EFB613" w14:textId="5F3AC4BB" w:rsidR="00E10A6F" w:rsidRDefault="0FBCB116">
            <w:pPr>
              <w:pStyle w:val="LabelText"/>
              <w:rPr>
                <w:i/>
                <w:sz w:val="20"/>
                <w:szCs w:val="20"/>
              </w:rPr>
            </w:pPr>
            <w:r w:rsidRPr="440A598F">
              <w:rPr>
                <w:b/>
                <w:bCs/>
              </w:rPr>
              <w:t xml:space="preserve">Work Element/Package </w:t>
            </w:r>
            <w:r w:rsidRPr="440A598F">
              <w:rPr>
                <w:i/>
                <w:iCs/>
                <w:sz w:val="20"/>
                <w:szCs w:val="20"/>
              </w:rPr>
              <w:t>Identify</w:t>
            </w:r>
            <w:r w:rsidR="20C9468B" w:rsidRPr="440A598F">
              <w:rPr>
                <w:i/>
                <w:iCs/>
                <w:sz w:val="20"/>
                <w:szCs w:val="20"/>
              </w:rPr>
              <w:t xml:space="preserve"> </w:t>
            </w:r>
            <w:r w:rsidRPr="440A598F">
              <w:rPr>
                <w:i/>
                <w:iCs/>
                <w:sz w:val="20"/>
                <w:szCs w:val="20"/>
              </w:rPr>
              <w:t>the discrete subcontracting opportunity or supplier package (e.g., trade discipline or bid package)</w:t>
            </w:r>
            <w:r w:rsidR="416E5239" w:rsidRPr="440A598F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3FA1F1AE" w14:textId="029F5D7E" w:rsidR="7F33A685" w:rsidRDefault="7F33A685" w:rsidP="440A598F">
            <w:pPr>
              <w:pStyle w:val="LabelText"/>
              <w:rPr>
                <w:b/>
                <w:bCs/>
              </w:rPr>
            </w:pPr>
            <w:r w:rsidRPr="440A598F">
              <w:rPr>
                <w:b/>
                <w:bCs/>
              </w:rPr>
              <w:t>Description of Work</w:t>
            </w:r>
          </w:p>
          <w:p w14:paraId="566A9D26" w14:textId="34C8C9D3" w:rsidR="7F33A685" w:rsidRDefault="7F33A685" w:rsidP="440A598F">
            <w:pPr>
              <w:pStyle w:val="LabelText"/>
              <w:rPr>
                <w:i/>
                <w:iCs/>
                <w:sz w:val="20"/>
                <w:szCs w:val="20"/>
              </w:rPr>
            </w:pPr>
            <w:r w:rsidRPr="440A598F">
              <w:rPr>
                <w:i/>
                <w:iCs/>
                <w:sz w:val="20"/>
                <w:szCs w:val="20"/>
              </w:rPr>
              <w:t xml:space="preserve">Briefly describe portion of work </w:t>
            </w:r>
            <w:r w:rsidR="724BB6A5" w:rsidRPr="440A598F">
              <w:rPr>
                <w:i/>
                <w:iCs/>
                <w:sz w:val="20"/>
                <w:szCs w:val="20"/>
              </w:rPr>
              <w:t>included</w:t>
            </w:r>
            <w:r w:rsidRPr="440A598F">
              <w:rPr>
                <w:i/>
                <w:iCs/>
                <w:sz w:val="20"/>
                <w:szCs w:val="20"/>
              </w:rPr>
              <w:t xml:space="preserve"> in this package for this contract. Focus on what is </w:t>
            </w:r>
            <w:proofErr w:type="gramStart"/>
            <w:r w:rsidRPr="440A598F">
              <w:rPr>
                <w:i/>
                <w:iCs/>
                <w:sz w:val="20"/>
                <w:szCs w:val="20"/>
              </w:rPr>
              <w:t>include</w:t>
            </w:r>
            <w:proofErr w:type="gramEnd"/>
            <w:r w:rsidRPr="440A598F">
              <w:rPr>
                <w:i/>
                <w:iCs/>
                <w:sz w:val="20"/>
                <w:szCs w:val="20"/>
              </w:rPr>
              <w:t xml:space="preserve"> or </w:t>
            </w:r>
            <w:r w:rsidR="186A3551" w:rsidRPr="440A598F">
              <w:rPr>
                <w:i/>
                <w:iCs/>
                <w:sz w:val="20"/>
                <w:szCs w:val="20"/>
              </w:rPr>
              <w:t>excluded</w:t>
            </w:r>
            <w:r w:rsidRPr="440A598F">
              <w:rPr>
                <w:i/>
                <w:iCs/>
                <w:sz w:val="20"/>
                <w:szCs w:val="20"/>
              </w:rPr>
              <w:t>, not the full contract scope.)</w:t>
            </w:r>
          </w:p>
          <w:p w14:paraId="60ACAEA4" w14:textId="53DDB6F7" w:rsidR="7F33A685" w:rsidRPr="440A598F" w:rsidRDefault="7F33A685" w:rsidP="440A598F">
            <w:pPr>
              <w:pStyle w:val="LabelText"/>
              <w:rPr>
                <w:b/>
                <w:bCs/>
              </w:rPr>
            </w:pPr>
          </w:p>
        </w:tc>
      </w:tr>
      <w:tr w:rsidR="00E10A6F" w14:paraId="2D5ADA06" w14:textId="1507FBED" w:rsidTr="003C6771">
        <w:trPr>
          <w:trHeight w:val="3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48CDDF" w14:textId="450BA52D" w:rsidR="00E10A6F" w:rsidRDefault="5BE3B0B5" w:rsidP="440A598F">
            <w:pPr>
              <w:pStyle w:val="LabelText"/>
              <w:rPr>
                <w:b/>
                <w:bCs/>
                <w:i/>
                <w:iCs/>
                <w:sz w:val="20"/>
                <w:szCs w:val="20"/>
              </w:rPr>
            </w:pPr>
            <w:r w:rsidRPr="440A598F">
              <w:rPr>
                <w:b/>
                <w:bCs/>
                <w:i/>
                <w:iCs/>
                <w:sz w:val="20"/>
                <w:szCs w:val="20"/>
              </w:rPr>
              <w:t>EXAMPLE</w:t>
            </w:r>
          </w:p>
          <w:p w14:paraId="48AF0846" w14:textId="17F43DCA" w:rsidR="00E10A6F" w:rsidRDefault="430A2A60">
            <w:pPr>
              <w:pStyle w:val="LabelText"/>
              <w:rPr>
                <w:i/>
                <w:sz w:val="20"/>
                <w:szCs w:val="20"/>
              </w:rPr>
            </w:pPr>
            <w:r w:rsidRPr="440A598F">
              <w:rPr>
                <w:i/>
                <w:iCs/>
                <w:sz w:val="20"/>
                <w:szCs w:val="20"/>
              </w:rPr>
              <w:t>238220 – Plumbing, Heating, and Air-Conditioning Contractors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D4988" w14:textId="5E3E8D6A" w:rsidR="00E10A6F" w:rsidRDefault="430A2A60">
            <w:pPr>
              <w:pStyle w:val="LabelText"/>
              <w:rPr>
                <w:i/>
                <w:sz w:val="18"/>
                <w:szCs w:val="18"/>
              </w:rPr>
            </w:pPr>
            <w:r w:rsidRPr="440A598F">
              <w:rPr>
                <w:i/>
                <w:iCs/>
                <w:sz w:val="20"/>
                <w:szCs w:val="20"/>
              </w:rPr>
              <w:t>Mechanical Equipment Installation – Building A HVAC Package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54718C" w14:textId="660B8BD3" w:rsidR="430A2A60" w:rsidRPr="440A598F" w:rsidRDefault="430A2A60" w:rsidP="440A598F">
            <w:pPr>
              <w:pStyle w:val="LabelText"/>
              <w:rPr>
                <w:i/>
                <w:iCs/>
                <w:sz w:val="20"/>
                <w:szCs w:val="20"/>
              </w:rPr>
            </w:pPr>
            <w:r w:rsidRPr="440A598F">
              <w:rPr>
                <w:i/>
                <w:iCs/>
                <w:sz w:val="20"/>
                <w:szCs w:val="20"/>
              </w:rPr>
              <w:t>Self-perform installation of five (5) owner-furnished rooftop HVAC units and associated ductwork for Building A only. Includes labor, supervision, duct fabrication, and installation. Excludes purchase of HVAC units, electrical connections, BAS programming, and work in other buildings.</w:t>
            </w:r>
          </w:p>
        </w:tc>
      </w:tr>
      <w:tr w:rsidR="00E10A6F" w14:paraId="63E36479" w14:textId="248508AE" w:rsidTr="003C6771">
        <w:trPr>
          <w:trHeight w:val="300"/>
        </w:trPr>
        <w:tc>
          <w:tcPr>
            <w:tcW w:w="1965" w:type="dxa"/>
            <w:tcBorders>
              <w:top w:val="single" w:sz="4" w:space="0" w:color="auto"/>
            </w:tcBorders>
          </w:tcPr>
          <w:p w14:paraId="116AD626" w14:textId="5E438C2C" w:rsidR="00E10A6F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4AA62B99" w14:textId="6065643A" w:rsidR="00E10A6F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4BB7E832" w14:textId="2CC2E2A8" w:rsidR="440A598F" w:rsidRDefault="00051274" w:rsidP="440A598F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0A6F" w14:paraId="16E67671" w14:textId="3A220161" w:rsidTr="440A598F">
        <w:trPr>
          <w:trHeight w:val="300"/>
        </w:trPr>
        <w:tc>
          <w:tcPr>
            <w:tcW w:w="1965" w:type="dxa"/>
          </w:tcPr>
          <w:p w14:paraId="25925245" w14:textId="4B7E1BDA" w:rsidR="00E10A6F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</w:tcPr>
          <w:p w14:paraId="796AF283" w14:textId="6512A4B8" w:rsidR="00E10A6F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0" w:type="dxa"/>
          </w:tcPr>
          <w:p w14:paraId="39385FAE" w14:textId="378A27E4" w:rsidR="440A598F" w:rsidRDefault="00051274" w:rsidP="440A598F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0A6F" w14:paraId="52CD188F" w14:textId="3618A6D5" w:rsidTr="440A598F">
        <w:trPr>
          <w:trHeight w:val="300"/>
        </w:trPr>
        <w:tc>
          <w:tcPr>
            <w:tcW w:w="1965" w:type="dxa"/>
          </w:tcPr>
          <w:p w14:paraId="225A816E" w14:textId="3FFF4559" w:rsidR="00E10A6F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</w:tcPr>
          <w:p w14:paraId="05240B2B" w14:textId="174623AD" w:rsidR="00E10A6F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0" w:type="dxa"/>
          </w:tcPr>
          <w:p w14:paraId="34B98DC5" w14:textId="4A292853" w:rsidR="440A598F" w:rsidRDefault="00051274" w:rsidP="440A598F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0A6F" w14:paraId="291538DD" w14:textId="0C93F038" w:rsidTr="440A598F">
        <w:trPr>
          <w:trHeight w:val="300"/>
        </w:trPr>
        <w:tc>
          <w:tcPr>
            <w:tcW w:w="1965" w:type="dxa"/>
          </w:tcPr>
          <w:p w14:paraId="2133F8AC" w14:textId="3F14484A" w:rsidR="00E10A6F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</w:tcPr>
          <w:p w14:paraId="61D7A657" w14:textId="78D36ED9" w:rsidR="00E10A6F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0" w:type="dxa"/>
          </w:tcPr>
          <w:p w14:paraId="4FEE72BA" w14:textId="27FCD178" w:rsidR="440A598F" w:rsidRDefault="00051274" w:rsidP="440A598F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440A598F" w14:paraId="30029A37" w14:textId="77777777" w:rsidTr="440A598F">
        <w:trPr>
          <w:trHeight w:val="300"/>
        </w:trPr>
        <w:tc>
          <w:tcPr>
            <w:tcW w:w="1965" w:type="dxa"/>
          </w:tcPr>
          <w:p w14:paraId="3D625353" w14:textId="08261A60" w:rsidR="440A598F" w:rsidRDefault="00051274" w:rsidP="440A598F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</w:tcPr>
          <w:p w14:paraId="0418E3FE" w14:textId="62507437" w:rsidR="440A598F" w:rsidRDefault="00051274" w:rsidP="440A598F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0" w:type="dxa"/>
          </w:tcPr>
          <w:p w14:paraId="5FE6FC36" w14:textId="28FCAFDA" w:rsidR="440A598F" w:rsidRDefault="00051274" w:rsidP="440A598F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440A598F" w14:paraId="1621E07A" w14:textId="77777777" w:rsidTr="440A598F">
        <w:trPr>
          <w:trHeight w:val="300"/>
        </w:trPr>
        <w:tc>
          <w:tcPr>
            <w:tcW w:w="1965" w:type="dxa"/>
          </w:tcPr>
          <w:p w14:paraId="6500C475" w14:textId="38CE8009" w:rsidR="440A598F" w:rsidRDefault="00051274" w:rsidP="440A598F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</w:tcPr>
          <w:p w14:paraId="37106A27" w14:textId="438745B6" w:rsidR="440A598F" w:rsidRDefault="00051274" w:rsidP="440A598F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0" w:type="dxa"/>
          </w:tcPr>
          <w:p w14:paraId="2B9E092B" w14:textId="00F30E13" w:rsidR="440A598F" w:rsidRDefault="00051274" w:rsidP="440A598F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7DAC252" w14:textId="4C2F1004" w:rsidR="000E02AC" w:rsidRDefault="000E02AC" w:rsidP="000E02AC">
      <w:r w:rsidRPr="00072451">
        <w:t xml:space="preserve">(Add additional </w:t>
      </w:r>
      <w:r w:rsidR="00E71C82">
        <w:t xml:space="preserve">pages </w:t>
      </w:r>
      <w:r w:rsidR="004357F3">
        <w:t>as needed)</w:t>
      </w:r>
    </w:p>
    <w:tbl>
      <w:tblPr>
        <w:tblStyle w:val="TableGridLight"/>
        <w:tblW w:w="10800" w:type="dxa"/>
        <w:tblLayout w:type="fixed"/>
        <w:tblLook w:val="04A0" w:firstRow="1" w:lastRow="0" w:firstColumn="1" w:lastColumn="0" w:noHBand="0" w:noVBand="1"/>
      </w:tblPr>
      <w:tblGrid>
        <w:gridCol w:w="5215"/>
        <w:gridCol w:w="5585"/>
      </w:tblGrid>
      <w:tr w:rsidR="004A60FC" w14:paraId="364B043B" w14:textId="77777777" w:rsidTr="004A60FC">
        <w:tc>
          <w:tcPr>
            <w:tcW w:w="5215" w:type="dxa"/>
          </w:tcPr>
          <w:p w14:paraId="250B16D1" w14:textId="1355C326" w:rsidR="004A60FC" w:rsidRDefault="004A60FC">
            <w:pPr>
              <w:pStyle w:val="LabelText"/>
            </w:pPr>
            <w:r>
              <w:t xml:space="preserve">Prime’s </w:t>
            </w:r>
            <w:r w:rsidRPr="00072451">
              <w:t xml:space="preserve">Estimated </w:t>
            </w:r>
            <w:r>
              <w:t>Contract</w:t>
            </w:r>
            <w:r w:rsidRPr="00072451">
              <w:t xml:space="preserve"> Value ($):</w:t>
            </w:r>
          </w:p>
        </w:tc>
        <w:tc>
          <w:tcPr>
            <w:tcW w:w="5585" w:type="dxa"/>
          </w:tcPr>
          <w:p w14:paraId="35772173" w14:textId="076F9425" w:rsidR="004A60FC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60FC" w14:paraId="532DE1D4" w14:textId="77777777" w:rsidTr="004A60FC">
        <w:tc>
          <w:tcPr>
            <w:tcW w:w="5215" w:type="dxa"/>
          </w:tcPr>
          <w:p w14:paraId="76EE21E6" w14:textId="5B600B87" w:rsidR="004A60FC" w:rsidRDefault="004A60FC">
            <w:pPr>
              <w:pStyle w:val="LabelText"/>
            </w:pPr>
            <w:r>
              <w:t>Percentage (</w:t>
            </w:r>
            <w:r w:rsidRPr="00072451">
              <w:t>%</w:t>
            </w:r>
            <w:r>
              <w:t>)</w:t>
            </w:r>
            <w:r w:rsidRPr="00072451">
              <w:t xml:space="preserve"> of Total Contract:</w:t>
            </w:r>
          </w:p>
        </w:tc>
        <w:tc>
          <w:tcPr>
            <w:tcW w:w="5585" w:type="dxa"/>
          </w:tcPr>
          <w:p w14:paraId="289765EC" w14:textId="5E930D7B" w:rsidR="004A60FC" w:rsidRDefault="00051274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B1D166" w14:textId="7124C011" w:rsidR="00072451" w:rsidRPr="00072451" w:rsidRDefault="00072451" w:rsidP="002D06F7">
      <w:pPr>
        <w:pStyle w:val="Heading1"/>
      </w:pPr>
      <w:r w:rsidRPr="00072451">
        <w:t xml:space="preserve">CUF &amp; NAICS </w:t>
      </w:r>
      <w:r w:rsidR="00334542">
        <w:t>Certification Attestation</w:t>
      </w:r>
    </w:p>
    <w:p w14:paraId="208C8FB9" w14:textId="77777777" w:rsidR="00497772" w:rsidRPr="00497772" w:rsidRDefault="00497772" w:rsidP="00497772">
      <w:r w:rsidRPr="00497772">
        <w:t>To count toward the SBE goal, self-performed work must be performed under a Commercially Useful Function (CUF), meaning the Prime:</w:t>
      </w:r>
    </w:p>
    <w:p w14:paraId="4B726873" w14:textId="77777777" w:rsidR="00497772" w:rsidRPr="00497772" w:rsidRDefault="00497772" w:rsidP="00497772">
      <w:r w:rsidRPr="00497772">
        <w:lastRenderedPageBreak/>
        <w:t>• Uses its own workforce</w:t>
      </w:r>
      <w:r w:rsidRPr="00497772">
        <w:br/>
        <w:t>• Manages and supervises the work</w:t>
      </w:r>
      <w:r w:rsidRPr="00497772">
        <w:br/>
        <w:t>• Uses its own equipment (or standard commercial lease)</w:t>
      </w:r>
      <w:r w:rsidRPr="00497772">
        <w:br/>
        <w:t>• Is responsible for execution of the work</w:t>
      </w:r>
    </w:p>
    <w:p w14:paraId="7F1DDF1D" w14:textId="611FE7D4" w:rsidR="00497772" w:rsidRPr="00497772" w:rsidRDefault="00000000" w:rsidP="00497772">
      <w:sdt>
        <w:sdtPr>
          <w:id w:val="1723098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772">
            <w:rPr>
              <w:rFonts w:ascii="MS Gothic" w:eastAsia="MS Gothic" w:hAnsi="MS Gothic" w:hint="eastAsia"/>
            </w:rPr>
            <w:t>☐</w:t>
          </w:r>
        </w:sdtContent>
      </w:sdt>
      <w:r w:rsidR="00497772" w:rsidRPr="00497772">
        <w:t xml:space="preserve"> We certify that all self-performed work listed above will be performed under a CUF and within the Prime’s certified NAICS code(s).</w:t>
      </w:r>
    </w:p>
    <w:p w14:paraId="3805457C" w14:textId="121D8E40" w:rsidR="00497772" w:rsidRPr="00497772" w:rsidRDefault="00000000" w:rsidP="00497772">
      <w:sdt>
        <w:sdtPr>
          <w:id w:val="111098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772">
            <w:rPr>
              <w:rFonts w:ascii="MS Gothic" w:eastAsia="MS Gothic" w:hAnsi="MS Gothic" w:hint="eastAsia"/>
            </w:rPr>
            <w:t>☐</w:t>
          </w:r>
        </w:sdtContent>
      </w:sdt>
      <w:r w:rsidR="00497772" w:rsidRPr="00497772">
        <w:t xml:space="preserve"> We further certify that all SBE subcontractors identified in the approved SBE Utilization Plan are certified in the NAICS code(s) associated with their scopes of work.</w:t>
      </w:r>
    </w:p>
    <w:p w14:paraId="69E93C0F" w14:textId="0CF742CD" w:rsidR="003E1710" w:rsidRPr="003E1710" w:rsidRDefault="00EB589A" w:rsidP="002D06F7">
      <w:pPr>
        <w:pStyle w:val="Heading1"/>
      </w:pPr>
      <w:r>
        <w:t>Subcontracting Opportunity Attestation</w:t>
      </w:r>
    </w:p>
    <w:p w14:paraId="33B1F9AB" w14:textId="424ED8AC" w:rsidR="003E1710" w:rsidRPr="003E1710" w:rsidRDefault="00000000" w:rsidP="003E1710">
      <w:pPr>
        <w:jc w:val="both"/>
      </w:pPr>
      <w:sdt>
        <w:sdtPr>
          <w:id w:val="-2006276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39CF">
            <w:rPr>
              <w:rFonts w:ascii="MS Gothic" w:eastAsia="MS Gothic" w:hAnsi="MS Gothic" w:hint="eastAsia"/>
            </w:rPr>
            <w:t>☐</w:t>
          </w:r>
        </w:sdtContent>
      </w:sdt>
      <w:r w:rsidR="00C639CF">
        <w:t xml:space="preserve"> </w:t>
      </w:r>
      <w:r w:rsidR="00042B51">
        <w:t xml:space="preserve">We certify that commercially reasonable subcontracting opportunities were evaluated </w:t>
      </w:r>
      <w:proofErr w:type="gramStart"/>
      <w:r w:rsidR="00042B51">
        <w:t>consistent</w:t>
      </w:r>
      <w:proofErr w:type="gramEnd"/>
      <w:r w:rsidR="00042B51">
        <w:t xml:space="preserve"> with DRIVE </w:t>
      </w:r>
      <w:r w:rsidR="00773084">
        <w:t>policy</w:t>
      </w:r>
      <w:r w:rsidR="00042B51">
        <w:t xml:space="preserve">, and that our firm has not restricted, reduced, or artificially consolidated scopes of work </w:t>
      </w:r>
      <w:proofErr w:type="gramStart"/>
      <w:r w:rsidR="00042B51">
        <w:t>in order to</w:t>
      </w:r>
      <w:proofErr w:type="gramEnd"/>
      <w:r w:rsidR="00042B51">
        <w:t xml:space="preserve"> increase SBE prime self-performance</w:t>
      </w:r>
      <w:r w:rsidR="003E1710">
        <w:t>.</w:t>
      </w:r>
    </w:p>
    <w:p w14:paraId="7F97231F" w14:textId="7B43F888" w:rsidR="00072451" w:rsidRPr="00072451" w:rsidRDefault="00EB589A" w:rsidP="002D06F7">
      <w:pPr>
        <w:pStyle w:val="Heading1"/>
      </w:pPr>
      <w:r>
        <w:t>Subcontracting &amp; No Sub</w:t>
      </w:r>
      <w:r w:rsidR="008610C9">
        <w:t>stitution Statement</w:t>
      </w:r>
    </w:p>
    <w:p w14:paraId="642B6635" w14:textId="2257221E" w:rsidR="00072451" w:rsidRPr="00072451" w:rsidRDefault="00000000" w:rsidP="00072451">
      <w:pPr>
        <w:jc w:val="both"/>
      </w:pPr>
      <w:sdt>
        <w:sdtPr>
          <w:id w:val="1562365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39CF">
            <w:rPr>
              <w:rFonts w:ascii="MS Gothic" w:eastAsia="MS Gothic" w:hAnsi="MS Gothic" w:hint="eastAsia"/>
            </w:rPr>
            <w:t>☐</w:t>
          </w:r>
        </w:sdtContent>
      </w:sdt>
      <w:r w:rsidR="00072451">
        <w:t xml:space="preserve"> </w:t>
      </w:r>
      <w:r w:rsidR="00480FEE" w:rsidRPr="00A963E9">
        <w:t>We understand that any change to approved subcontractor participation or reallocation of work requires prior BEH approval through submission of the applicable revision and change request forms.</w:t>
      </w:r>
    </w:p>
    <w:p w14:paraId="52213F64" w14:textId="70DCBF2F" w:rsidR="00072451" w:rsidRPr="00072451" w:rsidRDefault="00072451" w:rsidP="00616DA6">
      <w:pPr>
        <w:pStyle w:val="Heading1"/>
      </w:pPr>
      <w:r w:rsidRPr="00072451">
        <w:t>C</w:t>
      </w:r>
      <w:r w:rsidR="008610C9">
        <w:t>ertification</w:t>
      </w:r>
    </w:p>
    <w:p w14:paraId="6089B8DE" w14:textId="77777777" w:rsidR="00072451" w:rsidRDefault="00072451" w:rsidP="00072451">
      <w:pPr>
        <w:jc w:val="both"/>
      </w:pPr>
      <w:r>
        <w:t>I certify that the information provided in this Self-Performance Declaration is accurate and that all self-performed SBE work will comply with DRIVE Policy requirements, CUF requirements, and NAICS certification requirements.</w:t>
      </w:r>
    </w:p>
    <w:p w14:paraId="63E816D9" w14:textId="77777777" w:rsidR="00773980" w:rsidRDefault="00000000" w:rsidP="00773980">
      <w:pPr>
        <w:jc w:val="both"/>
      </w:pPr>
      <w:sdt>
        <w:sdtPr>
          <w:id w:val="-955250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785">
            <w:rPr>
              <w:rFonts w:ascii="MS Gothic" w:eastAsia="MS Gothic" w:hAnsi="MS Gothic" w:hint="eastAsia"/>
            </w:rPr>
            <w:t>☐</w:t>
          </w:r>
        </w:sdtContent>
      </w:sdt>
      <w:r w:rsidR="008131EA">
        <w:t xml:space="preserve"> We understand that self-performed work will be subject to monitoring and compliance review throughout the life of the contract in accordance with DRIVE Monitoring &amp; Compliance procedures.</w:t>
      </w:r>
    </w:p>
    <w:tbl>
      <w:tblPr>
        <w:tblStyle w:val="TableGridLight"/>
        <w:tblW w:w="10800" w:type="dxa"/>
        <w:tblLayout w:type="fixed"/>
        <w:tblLook w:val="04A0" w:firstRow="1" w:lastRow="0" w:firstColumn="1" w:lastColumn="0" w:noHBand="0" w:noVBand="1"/>
      </w:tblPr>
      <w:tblGrid>
        <w:gridCol w:w="2245"/>
        <w:gridCol w:w="8555"/>
      </w:tblGrid>
      <w:tr w:rsidR="00773980" w14:paraId="7C677A6C" w14:textId="77777777" w:rsidTr="00E01D71">
        <w:trPr>
          <w:trHeight w:val="720"/>
        </w:trPr>
        <w:tc>
          <w:tcPr>
            <w:tcW w:w="2245" w:type="dxa"/>
          </w:tcPr>
          <w:p w14:paraId="59C168A9" w14:textId="77777777" w:rsidR="00773980" w:rsidRDefault="00773980" w:rsidP="00E01D71">
            <w:pPr>
              <w:pStyle w:val="LabelText"/>
            </w:pPr>
            <w:r>
              <w:t>Officer Signature:</w:t>
            </w:r>
          </w:p>
        </w:tc>
        <w:tc>
          <w:tcPr>
            <w:tcW w:w="8555" w:type="dxa"/>
          </w:tcPr>
          <w:p w14:paraId="6BD8EF76" w14:textId="77777777" w:rsidR="00773980" w:rsidRDefault="00773980" w:rsidP="00E01D71">
            <w:pPr>
              <w:pStyle w:val="LabelText"/>
            </w:pPr>
          </w:p>
        </w:tc>
      </w:tr>
      <w:tr w:rsidR="00773980" w14:paraId="4C882B08" w14:textId="77777777" w:rsidTr="00E01D71">
        <w:tc>
          <w:tcPr>
            <w:tcW w:w="2245" w:type="dxa"/>
          </w:tcPr>
          <w:p w14:paraId="28D08B7B" w14:textId="77777777" w:rsidR="00773980" w:rsidRDefault="00773980" w:rsidP="00E01D71">
            <w:pPr>
              <w:pStyle w:val="LabelText"/>
            </w:pPr>
            <w:r>
              <w:t>Printed Name:</w:t>
            </w:r>
          </w:p>
        </w:tc>
        <w:tc>
          <w:tcPr>
            <w:tcW w:w="8555" w:type="dxa"/>
          </w:tcPr>
          <w:p w14:paraId="6383A61A" w14:textId="2AD8072F" w:rsidR="00773980" w:rsidRDefault="00085AFF" w:rsidP="00E01D71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3980" w14:paraId="1BB9E687" w14:textId="77777777" w:rsidTr="00E01D71">
        <w:tc>
          <w:tcPr>
            <w:tcW w:w="2245" w:type="dxa"/>
          </w:tcPr>
          <w:p w14:paraId="1EE7A7DA" w14:textId="77777777" w:rsidR="00773980" w:rsidRDefault="00773980" w:rsidP="00E01D71">
            <w:pPr>
              <w:pStyle w:val="LabelText"/>
            </w:pPr>
            <w:r>
              <w:t>Title:</w:t>
            </w:r>
          </w:p>
        </w:tc>
        <w:tc>
          <w:tcPr>
            <w:tcW w:w="8555" w:type="dxa"/>
          </w:tcPr>
          <w:p w14:paraId="381F16C9" w14:textId="3C984FFF" w:rsidR="00773980" w:rsidRDefault="00085AFF" w:rsidP="00E01D71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3980" w14:paraId="2202A1B2" w14:textId="77777777" w:rsidTr="00E01D71">
        <w:tc>
          <w:tcPr>
            <w:tcW w:w="2245" w:type="dxa"/>
          </w:tcPr>
          <w:p w14:paraId="45CD83C9" w14:textId="77777777" w:rsidR="00773980" w:rsidRDefault="00773980" w:rsidP="00E01D71">
            <w:pPr>
              <w:pStyle w:val="LabelText"/>
            </w:pPr>
            <w:r>
              <w:t>Date:</w:t>
            </w:r>
          </w:p>
        </w:tc>
        <w:tc>
          <w:tcPr>
            <w:tcW w:w="8555" w:type="dxa"/>
          </w:tcPr>
          <w:p w14:paraId="78459F71" w14:textId="3A41ACC6" w:rsidR="00773980" w:rsidRDefault="00085AFF" w:rsidP="00E01D71">
            <w:pPr>
              <w:pStyle w:val="Labe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C7F7851" w14:textId="6EFC6629" w:rsidR="00072451" w:rsidRDefault="00072451" w:rsidP="00773980">
      <w:pPr>
        <w:jc w:val="both"/>
      </w:pPr>
    </w:p>
    <w:sectPr w:rsidR="00072451" w:rsidSect="000D4D0D">
      <w:headerReference w:type="default" r:id="rId10"/>
      <w:footerReference w:type="default" r:id="rId11"/>
      <w:pgSz w:w="12240" w:h="15840"/>
      <w:pgMar w:top="21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397A" w14:textId="77777777" w:rsidR="007D1C16" w:rsidRDefault="007D1C16" w:rsidP="00072451">
      <w:pPr>
        <w:spacing w:after="0" w:line="240" w:lineRule="auto"/>
      </w:pPr>
      <w:r>
        <w:separator/>
      </w:r>
    </w:p>
  </w:endnote>
  <w:endnote w:type="continuationSeparator" w:id="0">
    <w:p w14:paraId="3F9E66D6" w14:textId="77777777" w:rsidR="007D1C16" w:rsidRDefault="007D1C16" w:rsidP="0007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6C4B" w14:textId="105F571F" w:rsidR="00083D5F" w:rsidRDefault="00000000" w:rsidP="00083D5F">
    <w:pPr>
      <w:pStyle w:val="FormFooterStyle"/>
    </w:pPr>
    <w:sdt>
      <w:sdtPr>
        <w:id w:val="-117605840"/>
        <w:placeholder>
          <w:docPart w:val="10E7E5D365394EBA894A5D43F0F7D5EA"/>
        </w:placeholder>
      </w:sdtPr>
      <w:sdtContent>
        <w:r w:rsidR="00083D5F">
          <w:t>BEH-FRM-609.SAW</w:t>
        </w:r>
      </w:sdtContent>
    </w:sdt>
    <w:r w:rsidR="00083D5F" w:rsidRPr="0076697E">
      <w:tab/>
      <w:t xml:space="preserve">Revision Date: </w:t>
    </w:r>
    <w:r w:rsidR="00083D5F">
      <w:t>2026.03.</w:t>
    </w:r>
    <w:r w:rsidR="002642D4">
      <w:t>19</w:t>
    </w:r>
    <w:r w:rsidR="00083D5F" w:rsidRPr="0076697E">
      <w:tab/>
      <w:t xml:space="preserve">Page </w:t>
    </w:r>
    <w:r w:rsidR="00083D5F" w:rsidRPr="0076697E">
      <w:fldChar w:fldCharType="begin"/>
    </w:r>
    <w:r w:rsidR="00083D5F" w:rsidRPr="0076697E">
      <w:instrText xml:space="preserve"> PAGE   \* MERGEFORMAT </w:instrText>
    </w:r>
    <w:r w:rsidR="00083D5F" w:rsidRPr="0076697E">
      <w:fldChar w:fldCharType="separate"/>
    </w:r>
    <w:r w:rsidR="00083D5F" w:rsidRPr="0076697E">
      <w:t>1</w:t>
    </w:r>
    <w:r w:rsidR="00083D5F" w:rsidRPr="0076697E">
      <w:fldChar w:fldCharType="end"/>
    </w:r>
    <w:r w:rsidR="00083D5F" w:rsidRPr="0076697E">
      <w:t xml:space="preserve"> of </w:t>
    </w:r>
    <w:fldSimple w:instr=" NUMPAGES   \* MERGEFORMAT ">
      <w:r w:rsidR="00083D5F" w:rsidRPr="0076697E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DA3E" w14:textId="77777777" w:rsidR="007D1C16" w:rsidRDefault="007D1C16" w:rsidP="00072451">
      <w:pPr>
        <w:spacing w:after="0" w:line="240" w:lineRule="auto"/>
      </w:pPr>
      <w:r>
        <w:separator/>
      </w:r>
    </w:p>
  </w:footnote>
  <w:footnote w:type="continuationSeparator" w:id="0">
    <w:p w14:paraId="42E425CB" w14:textId="77777777" w:rsidR="007D1C16" w:rsidRDefault="007D1C16" w:rsidP="00072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AE2C" w14:textId="66BB1007" w:rsidR="00D71DFC" w:rsidRPr="006B64C7" w:rsidRDefault="00D71DFC">
    <w:pPr>
      <w:pStyle w:val="Header"/>
      <w:rPr>
        <w:b w:val="0"/>
        <w:bCs w:val="0"/>
      </w:rPr>
    </w:pPr>
    <w:r w:rsidRPr="006B64C7">
      <w:rPr>
        <w:b w:val="0"/>
        <w:bCs w:val="0"/>
      </w:rPr>
      <w:drawing>
        <wp:anchor distT="0" distB="0" distL="114300" distR="114300" simplePos="0" relativeHeight="251658240" behindDoc="0" locked="0" layoutInCell="1" allowOverlap="1" wp14:anchorId="0DA5D2C9" wp14:editId="2D942A22">
          <wp:simplePos x="0" y="0"/>
          <wp:positionH relativeFrom="margin">
            <wp:posOffset>-69215</wp:posOffset>
          </wp:positionH>
          <wp:positionV relativeFrom="page">
            <wp:posOffset>378724</wp:posOffset>
          </wp:positionV>
          <wp:extent cx="2743200" cy="694690"/>
          <wp:effectExtent l="0" t="0" r="0" b="0"/>
          <wp:wrapNone/>
          <wp:docPr id="1187351915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257451" name="Picture 1" descr="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94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64C7">
      <w:t>D</w:t>
    </w:r>
    <w:r w:rsidR="00BA1D2A">
      <w:t xml:space="preserve">eveloping </w:t>
    </w:r>
    <w:r w:rsidRPr="006B64C7">
      <w:t>Regional Inclusive Vendor Enterprise</w:t>
    </w:r>
  </w:p>
  <w:p w14:paraId="429595D7" w14:textId="788C2C4D" w:rsidR="00D71DFC" w:rsidRPr="006B64C7" w:rsidRDefault="00D71DFC">
    <w:pPr>
      <w:pStyle w:val="Header"/>
      <w:rPr>
        <w:b w:val="0"/>
        <w:bCs w:val="0"/>
      </w:rPr>
    </w:pPr>
    <w:r>
      <w:t>Prime Self-Performance Declaration</w:t>
    </w:r>
  </w:p>
  <w:p w14:paraId="3E522076" w14:textId="771789F2" w:rsidR="00072451" w:rsidRDefault="00D71DFC">
    <w:pPr>
      <w:pStyle w:val="Header"/>
    </w:pPr>
    <w:r w:rsidRPr="1666D600">
      <w:t>BEH-FRM-609.SAW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C3011"/>
    <w:multiLevelType w:val="multilevel"/>
    <w:tmpl w:val="8BEA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F1260"/>
    <w:multiLevelType w:val="hybridMultilevel"/>
    <w:tmpl w:val="57F82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895419">
    <w:abstractNumId w:val="0"/>
  </w:num>
  <w:num w:numId="2" w16cid:durableId="1885219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ocumentProtection w:edit="forms" w:enforcement="1" w:cryptProviderType="rsaAES" w:cryptAlgorithmClass="hash" w:cryptAlgorithmType="typeAny" w:cryptAlgorithmSid="14" w:cryptSpinCount="100000" w:hash="1DW7wJbUYhxZyAo0H1orpMPcewV7JIVnFSC4XbmlUFChN/drMcFtLmgjL/7cqCQSBOtDEic59qY1Q9LoVlqAZQ==" w:salt="r8c+DiQhLiCro7Bs1waG6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51"/>
    <w:rsid w:val="00006C6F"/>
    <w:rsid w:val="00042B51"/>
    <w:rsid w:val="00050330"/>
    <w:rsid w:val="00051274"/>
    <w:rsid w:val="00072451"/>
    <w:rsid w:val="00083D5F"/>
    <w:rsid w:val="00085AFF"/>
    <w:rsid w:val="000A72AC"/>
    <w:rsid w:val="000B033F"/>
    <w:rsid w:val="000B2ADB"/>
    <w:rsid w:val="000B7BDC"/>
    <w:rsid w:val="000D4D0D"/>
    <w:rsid w:val="000E02AC"/>
    <w:rsid w:val="000F3799"/>
    <w:rsid w:val="000F638D"/>
    <w:rsid w:val="00116A1F"/>
    <w:rsid w:val="001238BD"/>
    <w:rsid w:val="00137F53"/>
    <w:rsid w:val="0017142B"/>
    <w:rsid w:val="001911A1"/>
    <w:rsid w:val="001B4E97"/>
    <w:rsid w:val="001C31DA"/>
    <w:rsid w:val="00216D1C"/>
    <w:rsid w:val="002501A9"/>
    <w:rsid w:val="002642D4"/>
    <w:rsid w:val="00265231"/>
    <w:rsid w:val="00280F7D"/>
    <w:rsid w:val="002A046B"/>
    <w:rsid w:val="002B17EC"/>
    <w:rsid w:val="002C140D"/>
    <w:rsid w:val="002C4045"/>
    <w:rsid w:val="002C72DE"/>
    <w:rsid w:val="002D06F7"/>
    <w:rsid w:val="002D42E7"/>
    <w:rsid w:val="002E0873"/>
    <w:rsid w:val="002E192B"/>
    <w:rsid w:val="00334542"/>
    <w:rsid w:val="00357551"/>
    <w:rsid w:val="003610AF"/>
    <w:rsid w:val="003724C8"/>
    <w:rsid w:val="00381554"/>
    <w:rsid w:val="00397111"/>
    <w:rsid w:val="0039752C"/>
    <w:rsid w:val="003A4112"/>
    <w:rsid w:val="003A59FF"/>
    <w:rsid w:val="003B70B6"/>
    <w:rsid w:val="003C6771"/>
    <w:rsid w:val="003E1710"/>
    <w:rsid w:val="003E5214"/>
    <w:rsid w:val="003E6DE6"/>
    <w:rsid w:val="003F38AA"/>
    <w:rsid w:val="003F4D9C"/>
    <w:rsid w:val="003F78BB"/>
    <w:rsid w:val="00415BFB"/>
    <w:rsid w:val="0041736A"/>
    <w:rsid w:val="00422071"/>
    <w:rsid w:val="00424E8D"/>
    <w:rsid w:val="00431EFA"/>
    <w:rsid w:val="004357F3"/>
    <w:rsid w:val="00436C0A"/>
    <w:rsid w:val="0047117A"/>
    <w:rsid w:val="0047343C"/>
    <w:rsid w:val="00480CCC"/>
    <w:rsid w:val="00480FEE"/>
    <w:rsid w:val="00497772"/>
    <w:rsid w:val="004A40BC"/>
    <w:rsid w:val="004A60FC"/>
    <w:rsid w:val="004A75D9"/>
    <w:rsid w:val="004E7733"/>
    <w:rsid w:val="004F451E"/>
    <w:rsid w:val="00514055"/>
    <w:rsid w:val="005471CE"/>
    <w:rsid w:val="005644BE"/>
    <w:rsid w:val="005768BE"/>
    <w:rsid w:val="0058571D"/>
    <w:rsid w:val="005E657E"/>
    <w:rsid w:val="005F7C7D"/>
    <w:rsid w:val="006168F3"/>
    <w:rsid w:val="00616DA6"/>
    <w:rsid w:val="00632DA1"/>
    <w:rsid w:val="006462CE"/>
    <w:rsid w:val="0065018F"/>
    <w:rsid w:val="006516F5"/>
    <w:rsid w:val="0065312A"/>
    <w:rsid w:val="00657E97"/>
    <w:rsid w:val="00674BE3"/>
    <w:rsid w:val="00674EB5"/>
    <w:rsid w:val="006807FC"/>
    <w:rsid w:val="00691392"/>
    <w:rsid w:val="00696489"/>
    <w:rsid w:val="00697F94"/>
    <w:rsid w:val="006A0949"/>
    <w:rsid w:val="006C1F5B"/>
    <w:rsid w:val="00705BDC"/>
    <w:rsid w:val="0071612C"/>
    <w:rsid w:val="00722FBE"/>
    <w:rsid w:val="00735364"/>
    <w:rsid w:val="00753161"/>
    <w:rsid w:val="007673CF"/>
    <w:rsid w:val="00773084"/>
    <w:rsid w:val="00773980"/>
    <w:rsid w:val="00781B22"/>
    <w:rsid w:val="007908EB"/>
    <w:rsid w:val="007B6ADF"/>
    <w:rsid w:val="007C24CE"/>
    <w:rsid w:val="007C36B1"/>
    <w:rsid w:val="007C3BF3"/>
    <w:rsid w:val="007D1C16"/>
    <w:rsid w:val="007D472E"/>
    <w:rsid w:val="007D51C9"/>
    <w:rsid w:val="007F7768"/>
    <w:rsid w:val="008116D4"/>
    <w:rsid w:val="008131EA"/>
    <w:rsid w:val="00817CB6"/>
    <w:rsid w:val="00824423"/>
    <w:rsid w:val="0084313E"/>
    <w:rsid w:val="00860CC0"/>
    <w:rsid w:val="008610C9"/>
    <w:rsid w:val="00870D27"/>
    <w:rsid w:val="0087496A"/>
    <w:rsid w:val="008919D4"/>
    <w:rsid w:val="008A5231"/>
    <w:rsid w:val="008B4745"/>
    <w:rsid w:val="008C06C7"/>
    <w:rsid w:val="008C63F0"/>
    <w:rsid w:val="008E2F52"/>
    <w:rsid w:val="008E6877"/>
    <w:rsid w:val="008F0EAC"/>
    <w:rsid w:val="008F32B1"/>
    <w:rsid w:val="00900081"/>
    <w:rsid w:val="00904988"/>
    <w:rsid w:val="00943F3D"/>
    <w:rsid w:val="0095561F"/>
    <w:rsid w:val="0096670C"/>
    <w:rsid w:val="00981E45"/>
    <w:rsid w:val="009B290B"/>
    <w:rsid w:val="009C3B4C"/>
    <w:rsid w:val="009D4B5E"/>
    <w:rsid w:val="009D64BC"/>
    <w:rsid w:val="009E4C86"/>
    <w:rsid w:val="009E58DB"/>
    <w:rsid w:val="009F5683"/>
    <w:rsid w:val="00A0247D"/>
    <w:rsid w:val="00A20612"/>
    <w:rsid w:val="00A27B55"/>
    <w:rsid w:val="00A3098B"/>
    <w:rsid w:val="00A33FD1"/>
    <w:rsid w:val="00A40348"/>
    <w:rsid w:val="00A41650"/>
    <w:rsid w:val="00A55E2E"/>
    <w:rsid w:val="00A61777"/>
    <w:rsid w:val="00A85BFD"/>
    <w:rsid w:val="00A91D58"/>
    <w:rsid w:val="00AA7D46"/>
    <w:rsid w:val="00AB5DE5"/>
    <w:rsid w:val="00AD06A9"/>
    <w:rsid w:val="00AF2F53"/>
    <w:rsid w:val="00B0263A"/>
    <w:rsid w:val="00B05162"/>
    <w:rsid w:val="00B14650"/>
    <w:rsid w:val="00B311AD"/>
    <w:rsid w:val="00B72AB0"/>
    <w:rsid w:val="00B8163D"/>
    <w:rsid w:val="00B818D5"/>
    <w:rsid w:val="00BA1D2A"/>
    <w:rsid w:val="00BB26D8"/>
    <w:rsid w:val="00BB7EE9"/>
    <w:rsid w:val="00BC0AAE"/>
    <w:rsid w:val="00BC41C4"/>
    <w:rsid w:val="00BC7D4C"/>
    <w:rsid w:val="00BF39DC"/>
    <w:rsid w:val="00C07C77"/>
    <w:rsid w:val="00C1756D"/>
    <w:rsid w:val="00C45B81"/>
    <w:rsid w:val="00C45FE3"/>
    <w:rsid w:val="00C47D85"/>
    <w:rsid w:val="00C639CF"/>
    <w:rsid w:val="00C718A7"/>
    <w:rsid w:val="00C761D9"/>
    <w:rsid w:val="00C84104"/>
    <w:rsid w:val="00C900C2"/>
    <w:rsid w:val="00CB1351"/>
    <w:rsid w:val="00CD26A1"/>
    <w:rsid w:val="00CE6594"/>
    <w:rsid w:val="00D217F6"/>
    <w:rsid w:val="00D2414E"/>
    <w:rsid w:val="00D343BA"/>
    <w:rsid w:val="00D52519"/>
    <w:rsid w:val="00D70617"/>
    <w:rsid w:val="00D71DFC"/>
    <w:rsid w:val="00DA1E7F"/>
    <w:rsid w:val="00E10A6F"/>
    <w:rsid w:val="00E20B34"/>
    <w:rsid w:val="00E257FD"/>
    <w:rsid w:val="00E357CF"/>
    <w:rsid w:val="00E41883"/>
    <w:rsid w:val="00E43FA6"/>
    <w:rsid w:val="00E501F1"/>
    <w:rsid w:val="00E51CD0"/>
    <w:rsid w:val="00E71C82"/>
    <w:rsid w:val="00E755ED"/>
    <w:rsid w:val="00E77785"/>
    <w:rsid w:val="00EB589A"/>
    <w:rsid w:val="00EC319B"/>
    <w:rsid w:val="00EC55FB"/>
    <w:rsid w:val="00ED180F"/>
    <w:rsid w:val="00ED3393"/>
    <w:rsid w:val="00ED47CF"/>
    <w:rsid w:val="00F00C4F"/>
    <w:rsid w:val="00F05A2D"/>
    <w:rsid w:val="00F16AF4"/>
    <w:rsid w:val="00F33A8D"/>
    <w:rsid w:val="00F549EF"/>
    <w:rsid w:val="00F70841"/>
    <w:rsid w:val="00F81D07"/>
    <w:rsid w:val="00F944F4"/>
    <w:rsid w:val="00F9759E"/>
    <w:rsid w:val="00FA208A"/>
    <w:rsid w:val="00FB0CF2"/>
    <w:rsid w:val="00FB3FA7"/>
    <w:rsid w:val="00FB5217"/>
    <w:rsid w:val="00FC6F63"/>
    <w:rsid w:val="00FD60C9"/>
    <w:rsid w:val="00FD714B"/>
    <w:rsid w:val="00FE1F4C"/>
    <w:rsid w:val="0880807E"/>
    <w:rsid w:val="09E7D0D5"/>
    <w:rsid w:val="0A7C52F4"/>
    <w:rsid w:val="0F9E653E"/>
    <w:rsid w:val="0FBCB116"/>
    <w:rsid w:val="15E88282"/>
    <w:rsid w:val="16517E26"/>
    <w:rsid w:val="1666D600"/>
    <w:rsid w:val="186A3551"/>
    <w:rsid w:val="20C9468B"/>
    <w:rsid w:val="248637AB"/>
    <w:rsid w:val="292B88F5"/>
    <w:rsid w:val="2A8B6FA8"/>
    <w:rsid w:val="2F43DA6C"/>
    <w:rsid w:val="3277F542"/>
    <w:rsid w:val="3510779E"/>
    <w:rsid w:val="36FF4FA5"/>
    <w:rsid w:val="3796660E"/>
    <w:rsid w:val="3DD86CC5"/>
    <w:rsid w:val="3F84F7F7"/>
    <w:rsid w:val="416E5239"/>
    <w:rsid w:val="430A2A60"/>
    <w:rsid w:val="440A598F"/>
    <w:rsid w:val="46BF2D6C"/>
    <w:rsid w:val="4A92BAB9"/>
    <w:rsid w:val="4B4D85AF"/>
    <w:rsid w:val="4FF3FD67"/>
    <w:rsid w:val="528240BC"/>
    <w:rsid w:val="586B8BDF"/>
    <w:rsid w:val="5A7B005A"/>
    <w:rsid w:val="5BE3B0B5"/>
    <w:rsid w:val="5FF33434"/>
    <w:rsid w:val="6638A2EE"/>
    <w:rsid w:val="677EEF2E"/>
    <w:rsid w:val="70E71A62"/>
    <w:rsid w:val="71177795"/>
    <w:rsid w:val="7187A477"/>
    <w:rsid w:val="724BB6A5"/>
    <w:rsid w:val="7283479D"/>
    <w:rsid w:val="76285D9E"/>
    <w:rsid w:val="7F093028"/>
    <w:rsid w:val="7F33A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51ACE"/>
  <w15:chartTrackingRefBased/>
  <w15:docId w15:val="{08EB5C35-DAC2-4673-97AE-24B32D8F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2D4"/>
    <w:pPr>
      <w:spacing w:before="120" w:after="120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2D4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/>
      <w:b/>
      <w:color w:val="003F88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2D4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03F88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2D4"/>
    <w:pPr>
      <w:keepNext/>
      <w:keepLines/>
      <w:spacing w:before="160" w:after="80"/>
      <w:outlineLvl w:val="2"/>
    </w:pPr>
    <w:rPr>
      <w:rFonts w:eastAsiaTheme="majorEastAsia" w:cstheme="majorBidi"/>
      <w:color w:val="003F8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2D4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2D4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642D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642D4"/>
  </w:style>
  <w:style w:type="character" w:customStyle="1" w:styleId="Heading1Char">
    <w:name w:val="Heading 1 Char"/>
    <w:basedOn w:val="DefaultParagraphFont"/>
    <w:link w:val="Heading1"/>
    <w:uiPriority w:val="9"/>
    <w:rsid w:val="002642D4"/>
    <w:rPr>
      <w:rFonts w:asciiTheme="majorHAnsi" w:eastAsiaTheme="majorEastAsia" w:hAnsiTheme="majorHAnsi" w:cstheme="majorBidi"/>
      <w:b/>
      <w:color w:val="003F88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42D4"/>
    <w:rPr>
      <w:rFonts w:asciiTheme="majorHAnsi" w:eastAsiaTheme="majorEastAsia" w:hAnsiTheme="majorHAnsi" w:cstheme="majorBidi"/>
      <w:color w:val="003F88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42D4"/>
    <w:rPr>
      <w:rFonts w:ascii="Aptos" w:eastAsiaTheme="majorEastAsia" w:hAnsi="Aptos" w:cstheme="majorBidi"/>
      <w:color w:val="003F88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2D4"/>
    <w:rPr>
      <w:rFonts w:ascii="Aptos" w:eastAsiaTheme="majorEastAsia" w:hAnsi="Aptos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2D4"/>
    <w:rPr>
      <w:rFonts w:ascii="Aptos" w:eastAsiaTheme="majorEastAsia" w:hAnsi="Aptos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2D4"/>
    <w:rPr>
      <w:rFonts w:ascii="Aptos" w:eastAsiaTheme="majorEastAsia" w:hAnsi="Aptos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2D4"/>
    <w:rPr>
      <w:rFonts w:ascii="Aptos" w:eastAsiaTheme="majorEastAsia" w:hAnsi="Aptos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2D4"/>
    <w:rPr>
      <w:rFonts w:ascii="Aptos" w:eastAsiaTheme="majorEastAsia" w:hAnsi="Aptos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2D4"/>
    <w:rPr>
      <w:rFonts w:ascii="Aptos" w:eastAsiaTheme="majorEastAsia" w:hAnsi="Aptos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2D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2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2D4"/>
    <w:rPr>
      <w:rFonts w:ascii="Aptos" w:eastAsiaTheme="majorEastAsia" w:hAnsi="Aptos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2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2D4"/>
    <w:rPr>
      <w:rFonts w:ascii="Aptos" w:hAnsi="Apto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2D4"/>
    <w:rPr>
      <w:rFonts w:ascii="Aptos" w:hAnsi="Apto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2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42D4"/>
    <w:pPr>
      <w:spacing w:before="0" w:after="0" w:line="240" w:lineRule="auto"/>
      <w:ind w:left="5400"/>
      <w:contextualSpacing/>
    </w:pPr>
    <w:rPr>
      <w:b/>
      <w:bCs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2642D4"/>
    <w:rPr>
      <w:rFonts w:ascii="Aptos" w:hAnsi="Aptos"/>
      <w:b/>
      <w:bCs/>
      <w:noProof/>
    </w:rPr>
  </w:style>
  <w:style w:type="paragraph" w:styleId="Footer">
    <w:name w:val="footer"/>
    <w:basedOn w:val="Normal"/>
    <w:link w:val="FooterChar"/>
    <w:uiPriority w:val="99"/>
    <w:unhideWhenUsed/>
    <w:qFormat/>
    <w:rsid w:val="002642D4"/>
    <w:pPr>
      <w:tabs>
        <w:tab w:val="center" w:pos="5400"/>
        <w:tab w:val="right" w:pos="10800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642D4"/>
    <w:rPr>
      <w:rFonts w:ascii="Aptos" w:hAnsi="Aptos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2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4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4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4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2F5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642D4"/>
    <w:rPr>
      <w:color w:val="666666"/>
    </w:rPr>
  </w:style>
  <w:style w:type="paragraph" w:customStyle="1" w:styleId="TableText">
    <w:name w:val="Table Text"/>
    <w:basedOn w:val="Normal"/>
    <w:link w:val="TableTextChar"/>
    <w:qFormat/>
    <w:rsid w:val="002642D4"/>
    <w:pPr>
      <w:spacing w:before="0" w:after="0" w:line="240" w:lineRule="auto"/>
      <w:contextualSpacing/>
    </w:pPr>
    <w:rPr>
      <w:rFonts w:eastAsia="Arial"/>
    </w:rPr>
  </w:style>
  <w:style w:type="character" w:customStyle="1" w:styleId="TableTextChar">
    <w:name w:val="Table Text Char"/>
    <w:basedOn w:val="DefaultParagraphFont"/>
    <w:link w:val="TableText"/>
    <w:rsid w:val="002642D4"/>
    <w:rPr>
      <w:rFonts w:ascii="Aptos" w:eastAsia="Arial" w:hAnsi="Aptos"/>
    </w:rPr>
  </w:style>
  <w:style w:type="paragraph" w:customStyle="1" w:styleId="LabelText">
    <w:name w:val="Label Text"/>
    <w:basedOn w:val="Normal"/>
    <w:link w:val="LabelTextChar"/>
    <w:qFormat/>
    <w:rsid w:val="002642D4"/>
    <w:pPr>
      <w:spacing w:before="0" w:after="0" w:line="240" w:lineRule="auto"/>
      <w:contextualSpacing/>
    </w:pPr>
  </w:style>
  <w:style w:type="character" w:customStyle="1" w:styleId="LabelTextChar">
    <w:name w:val="Label Text Char"/>
    <w:basedOn w:val="DefaultParagraphFont"/>
    <w:link w:val="LabelText"/>
    <w:rsid w:val="002642D4"/>
    <w:rPr>
      <w:rFonts w:ascii="Aptos" w:hAnsi="Aptos"/>
    </w:rPr>
  </w:style>
  <w:style w:type="paragraph" w:customStyle="1" w:styleId="SubtleNote">
    <w:name w:val="Subtle Note"/>
    <w:basedOn w:val="Normal"/>
    <w:link w:val="SubtleNoteChar"/>
    <w:qFormat/>
    <w:rsid w:val="002642D4"/>
    <w:pPr>
      <w:spacing w:before="0"/>
    </w:pPr>
    <w:rPr>
      <w:i/>
      <w:iCs/>
      <w:sz w:val="22"/>
      <w:szCs w:val="22"/>
    </w:rPr>
  </w:style>
  <w:style w:type="character" w:customStyle="1" w:styleId="SubtleNoteChar">
    <w:name w:val="Subtle Note Char"/>
    <w:basedOn w:val="DefaultParagraphFont"/>
    <w:link w:val="SubtleNote"/>
    <w:rsid w:val="002642D4"/>
    <w:rPr>
      <w:rFonts w:ascii="Aptos" w:hAnsi="Aptos"/>
      <w:i/>
      <w:iCs/>
      <w:sz w:val="22"/>
      <w:szCs w:val="22"/>
    </w:rPr>
  </w:style>
  <w:style w:type="paragraph" w:customStyle="1" w:styleId="FormHeaderStyle">
    <w:name w:val="Form Header Style"/>
    <w:basedOn w:val="Header"/>
    <w:qFormat/>
    <w:rsid w:val="002642D4"/>
  </w:style>
  <w:style w:type="paragraph" w:customStyle="1" w:styleId="FormFooterStyle">
    <w:name w:val="Form Footer Style"/>
    <w:basedOn w:val="Footer"/>
    <w:link w:val="FormFooterStyleChar"/>
    <w:qFormat/>
    <w:rsid w:val="002642D4"/>
    <w:rPr>
      <w:szCs w:val="14"/>
    </w:rPr>
  </w:style>
  <w:style w:type="character" w:customStyle="1" w:styleId="FormFooterStyleChar">
    <w:name w:val="Form Footer Style Char"/>
    <w:basedOn w:val="FooterChar"/>
    <w:link w:val="FormFooterStyle"/>
    <w:rsid w:val="002642D4"/>
    <w:rPr>
      <w:rFonts w:ascii="Aptos" w:hAnsi="Aptos"/>
      <w:sz w:val="16"/>
      <w:szCs w:val="14"/>
    </w:rPr>
  </w:style>
  <w:style w:type="table" w:customStyle="1" w:styleId="JuanitaTableDesign">
    <w:name w:val="Juanita Table Design"/>
    <w:basedOn w:val="TableNormal"/>
    <w:uiPriority w:val="99"/>
    <w:rsid w:val="002642D4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33F88"/>
      </w:tcPr>
    </w:tblStylePr>
  </w:style>
  <w:style w:type="paragraph" w:styleId="NoSpacing">
    <w:name w:val="No Spacing"/>
    <w:basedOn w:val="Normal"/>
    <w:uiPriority w:val="1"/>
    <w:qFormat/>
    <w:rsid w:val="002642D4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860C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sid w:val="009E58D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n.gonzalez\Documents\01%20-%20Test%20Bench\DRIVE%20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E7E5D365394EBA894A5D43F0F7D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E56E3-3E03-4DF6-A092-DC5843144147}"/>
      </w:docPartPr>
      <w:docPartBody>
        <w:p w:rsidR="00A61777" w:rsidRDefault="00A61777" w:rsidP="00A61777">
          <w:pPr>
            <w:pStyle w:val="10E7E5D365394EBA894A5D43F0F7D5EA"/>
          </w:pPr>
          <w:r w:rsidRPr="00224D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77"/>
    <w:rsid w:val="00137F53"/>
    <w:rsid w:val="002501A9"/>
    <w:rsid w:val="002A046B"/>
    <w:rsid w:val="002B26D5"/>
    <w:rsid w:val="003F38AA"/>
    <w:rsid w:val="0047117A"/>
    <w:rsid w:val="00632DA1"/>
    <w:rsid w:val="0071612C"/>
    <w:rsid w:val="007C36B1"/>
    <w:rsid w:val="00855740"/>
    <w:rsid w:val="00913AE4"/>
    <w:rsid w:val="009F5683"/>
    <w:rsid w:val="00A61777"/>
    <w:rsid w:val="00C47D85"/>
    <w:rsid w:val="00D13018"/>
    <w:rsid w:val="00DE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1777"/>
    <w:rPr>
      <w:color w:val="666666"/>
    </w:rPr>
  </w:style>
  <w:style w:type="paragraph" w:customStyle="1" w:styleId="10E7E5D365394EBA894A5D43F0F7D5EA">
    <w:name w:val="10E7E5D365394EBA894A5D43F0F7D5EA"/>
    <w:rsid w:val="00A617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4255D7B8E2E4082DA6B91DFAF6C5F" ma:contentTypeVersion="1" ma:contentTypeDescription="Create a new document." ma:contentTypeScope="" ma:versionID="e6d1d9fd60a048b83e6d5c45ef78a4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36816-8552-4056-8216-556EBB9DE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9681B7-F688-4A6C-BD00-4F5846A60066}">
  <ds:schemaRefs>
    <ds:schemaRef ds:uri="http://schemas.microsoft.com/office/2006/metadata/properties"/>
    <ds:schemaRef ds:uri="http://schemas.microsoft.com/office/infopath/2007/PartnerControls"/>
    <ds:schemaRef ds:uri="9ac3c7d8-cad7-4022-b49e-d4641ee7e228"/>
  </ds:schemaRefs>
</ds:datastoreItem>
</file>

<file path=customXml/itemProps3.xml><?xml version="1.0" encoding="utf-8"?>
<ds:datastoreItem xmlns:ds="http://schemas.openxmlformats.org/officeDocument/2006/customXml" ds:itemID="{B6C60165-C011-45B0-B204-380692B43A95}"/>
</file>

<file path=docProps/app.xml><?xml version="1.0" encoding="utf-8"?>
<Properties xmlns="http://schemas.openxmlformats.org/officeDocument/2006/extended-properties" xmlns:vt="http://schemas.openxmlformats.org/officeDocument/2006/docPropsVTypes">
  <Template>DRIVE Form Template.dotx</Template>
  <TotalTime>55</TotalTime>
  <Pages>2</Pages>
  <Words>541</Words>
  <Characters>3285</Characters>
  <Application>Microsoft Office Word</Application>
  <DocSecurity>0</DocSecurity>
  <Lines>105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BEH-FRM-609.SAW</vt:lpstr>
    </vt:vector>
  </TitlesOfParts>
  <Company>City of Dallas</Company>
  <LinksUpToDate>false</LinksUpToDate>
  <CharactersWithSpaces>3748</CharactersWithSpaces>
  <SharedDoc>false</SharedDoc>
  <HLinks>
    <vt:vector size="12" baseType="variant">
      <vt:variant>
        <vt:i4>8323100</vt:i4>
      </vt:variant>
      <vt:variant>
        <vt:i4>3</vt:i4>
      </vt:variant>
      <vt:variant>
        <vt:i4>0</vt:i4>
      </vt:variant>
      <vt:variant>
        <vt:i4>5</vt:i4>
      </vt:variant>
      <vt:variant>
        <vt:lpwstr>mailto:juan.gonzalez@dallascityhall.com</vt:lpwstr>
      </vt:variant>
      <vt:variant>
        <vt:lpwstr/>
      </vt:variant>
      <vt:variant>
        <vt:i4>5963832</vt:i4>
      </vt:variant>
      <vt:variant>
        <vt:i4>0</vt:i4>
      </vt:variant>
      <vt:variant>
        <vt:i4>0</vt:i4>
      </vt:variant>
      <vt:variant>
        <vt:i4>5</vt:i4>
      </vt:variant>
      <vt:variant>
        <vt:lpwstr>mailto:marissa.sanchez@dallascityhall.com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BEH-FRM-609.SAW</dc:title>
  <dc:subject/>
  <dc:creator>Sanchez, Marissa</dc:creator>
  <cp:keywords/>
  <dc:description>added doc number
first round of formatting</dc:description>
  <cp:lastModifiedBy>Gonzalez, Juan C</cp:lastModifiedBy>
  <cp:revision>94</cp:revision>
  <cp:lastPrinted>2026-02-06T22:13:00Z</cp:lastPrinted>
  <dcterms:created xsi:type="dcterms:W3CDTF">2026-02-18T23:08:00Z</dcterms:created>
  <dcterms:modified xsi:type="dcterms:W3CDTF">2026-03-19T14:41:00Z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0x01010006D4255D7B8E2E4082DA6B91DFAF6C5F</vt:lpwstr>
  </property>
  <property fmtid="{D5CDD505-2E9C-101B-9397-08002B2CF9AE}" pid="3" name="Final">
    <vt:bool>false</vt:bool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