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2C05" w14:textId="77777777" w:rsidR="000015B3" w:rsidRDefault="000015B3" w:rsidP="000015B3">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CITY OF DALLAS</w:t>
      </w:r>
    </w:p>
    <w:p w14:paraId="2CFCA10C" w14:textId="77777777" w:rsidR="000015B3" w:rsidRDefault="000015B3" w:rsidP="000015B3">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SOUTH DALLAS/FAIR PARK OPPORTUNITY FUND</w:t>
      </w:r>
    </w:p>
    <w:p w14:paraId="4DAF2071" w14:textId="1D3B2927" w:rsidR="000015B3" w:rsidRDefault="000015B3" w:rsidP="00D018F6">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PROGRAM STATEMENT</w:t>
      </w:r>
    </w:p>
    <w:p w14:paraId="01A6919E" w14:textId="6E2D02B5" w:rsidR="00D018F6" w:rsidRDefault="00D018F6" w:rsidP="00D018F6">
      <w:pPr>
        <w:autoSpaceDE w:val="0"/>
        <w:autoSpaceDN w:val="0"/>
        <w:adjustRightInd w:val="0"/>
        <w:spacing w:after="0" w:line="240" w:lineRule="auto"/>
        <w:jc w:val="center"/>
        <w:rPr>
          <w:rFonts w:ascii="Times New Roman" w:hAnsi="Times New Roman" w:cs="Times New Roman"/>
          <w:b/>
          <w:bCs/>
          <w:sz w:val="36"/>
          <w:szCs w:val="36"/>
        </w:rPr>
      </w:pPr>
    </w:p>
    <w:p w14:paraId="4FCDCF51" w14:textId="77777777" w:rsidR="00D018F6" w:rsidRPr="00D018F6" w:rsidRDefault="00D018F6" w:rsidP="00D018F6">
      <w:pPr>
        <w:autoSpaceDE w:val="0"/>
        <w:autoSpaceDN w:val="0"/>
        <w:adjustRightInd w:val="0"/>
        <w:spacing w:after="0" w:line="240" w:lineRule="auto"/>
        <w:jc w:val="center"/>
        <w:rPr>
          <w:rFonts w:ascii="Times New Roman" w:hAnsi="Times New Roman" w:cs="Times New Roman"/>
          <w:b/>
          <w:bCs/>
          <w:sz w:val="36"/>
          <w:szCs w:val="36"/>
        </w:rPr>
      </w:pPr>
    </w:p>
    <w:p w14:paraId="1E8B45F5" w14:textId="4F57FBA4" w:rsidR="008E0683" w:rsidRDefault="008E0683" w:rsidP="00501A7B">
      <w:pPr>
        <w:spacing w:after="0"/>
        <w:jc w:val="both"/>
        <w:rPr>
          <w:rFonts w:ascii="Times New Roman" w:hAnsi="Times New Roman" w:cs="Times New Roman"/>
          <w:b/>
          <w:bCs/>
          <w:sz w:val="24"/>
          <w:szCs w:val="24"/>
        </w:rPr>
      </w:pPr>
      <w:r>
        <w:rPr>
          <w:rFonts w:ascii="Times New Roman" w:hAnsi="Times New Roman" w:cs="Times New Roman"/>
          <w:b/>
          <w:bCs/>
          <w:sz w:val="24"/>
          <w:szCs w:val="24"/>
        </w:rPr>
        <w:t>HISTORY</w:t>
      </w:r>
    </w:p>
    <w:p w14:paraId="343F21B5"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1987 the City Council adopted the South Dallas/Fair Park Neighborhood Preservation and</w:t>
      </w:r>
    </w:p>
    <w:p w14:paraId="74FCF577"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Economic Development Plan (CR 87-0632), a land use plan for the neighborhoods surrounding</w:t>
      </w:r>
    </w:p>
    <w:p w14:paraId="7205D164" w14:textId="70B847AF"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Fair Park. One of the plan recommendations was to “establish a South Dallas/Fair Park Trust Fund that is capitalized with a special assessment on admissions to Fair Park to generate funding for the Trust Fund.” In 1989, the Council established a Fair Park Task Force to develop a strategy to invest funds generated by Fair Park into the surrounding community (CR 89-1159). Among other things, the Task Force recommended creation of an advisory board to oversee administration of the funds, and recommended annual funding from Fair Park activities, amphitheater tickets sales, general fund contributions, and other sources. The Task Force funding recommendations were adopted by CR-89-3605, and the advisory board was codified in Dallas City Code Sections 2-130 through 2-132. The trust fund funding, policies, and purpose have been amended a number of times over the past 20 years. This program statement is intended to provide a clear summation of the current program, and replaces and supersedes all prior Council actions related to the trust fund. Pursuant to Ordinance No. 30905 approved on June 27, 2018, the name of the advisory board was amended to the “South Dallas/Fair Park Opportunity Fund board” and therefore the funds the board directs are referred to herein as the “South Dallas/Fair Park Opportunity Fund.”</w:t>
      </w:r>
    </w:p>
    <w:p w14:paraId="5662280F"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p>
    <w:p w14:paraId="643EDEBD" w14:textId="77777777" w:rsidR="00A712AD" w:rsidRDefault="00A712AD"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PURPOSE</w:t>
      </w:r>
    </w:p>
    <w:p w14:paraId="5AF3EAC6"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bookmarkStart w:id="0" w:name="_Hlk118713977"/>
      <w:r>
        <w:rPr>
          <w:rFonts w:ascii="Times New Roman" w:hAnsi="Times New Roman" w:cs="Times New Roman"/>
          <w:sz w:val="24"/>
          <w:szCs w:val="24"/>
        </w:rPr>
        <w:t>The purpose of the South Dallas/Fair Park Opportunity Fund (the “Opportunity Fund”) is to</w:t>
      </w:r>
    </w:p>
    <w:p w14:paraId="5A82A045"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 loans and grants to promote economic development and support human development</w:t>
      </w:r>
    </w:p>
    <w:p w14:paraId="604B57F2" w14:textId="0EA798E6"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initiatives in the neighborhoods surrounding Fair Park.</w:t>
      </w:r>
    </w:p>
    <w:bookmarkEnd w:id="0"/>
    <w:p w14:paraId="4EA1740A"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p>
    <w:p w14:paraId="4579D9CC" w14:textId="77777777" w:rsidR="00A712AD" w:rsidRDefault="00A712AD"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SERVICE AREA</w:t>
      </w:r>
    </w:p>
    <w:p w14:paraId="6EA53CC0"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Opportunity Fund will only issue loans or grants to businesses or entities located within,</w:t>
      </w:r>
    </w:p>
    <w:p w14:paraId="54188331" w14:textId="77777777" w:rsidR="00A712AD"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relocating to, or serving a population at least 90% of which are residents of the following census</w:t>
      </w:r>
    </w:p>
    <w:p w14:paraId="7D5D92E6" w14:textId="3938C9FA" w:rsidR="008E0683" w:rsidRDefault="00A712AD"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tracts (the “Service Area”): 25, 27.0</w:t>
      </w:r>
      <w:r w:rsidR="007005B0">
        <w:rPr>
          <w:rFonts w:ascii="Times New Roman" w:hAnsi="Times New Roman" w:cs="Times New Roman"/>
          <w:sz w:val="24"/>
          <w:szCs w:val="24"/>
        </w:rPr>
        <w:t>3</w:t>
      </w:r>
      <w:r>
        <w:rPr>
          <w:rFonts w:ascii="Times New Roman" w:hAnsi="Times New Roman" w:cs="Times New Roman"/>
          <w:sz w:val="24"/>
          <w:szCs w:val="24"/>
        </w:rPr>
        <w:t xml:space="preserve">, </w:t>
      </w:r>
      <w:r w:rsidR="007005B0">
        <w:rPr>
          <w:rFonts w:ascii="Times New Roman" w:hAnsi="Times New Roman" w:cs="Times New Roman"/>
          <w:sz w:val="24"/>
          <w:szCs w:val="24"/>
        </w:rPr>
        <w:t>209</w:t>
      </w:r>
      <w:r>
        <w:rPr>
          <w:rFonts w:ascii="Times New Roman" w:hAnsi="Times New Roman" w:cs="Times New Roman"/>
          <w:sz w:val="24"/>
          <w:szCs w:val="24"/>
        </w:rPr>
        <w:t xml:space="preserve">, 37, </w:t>
      </w:r>
      <w:r w:rsidR="007005B0">
        <w:rPr>
          <w:rFonts w:ascii="Times New Roman" w:hAnsi="Times New Roman" w:cs="Times New Roman"/>
          <w:sz w:val="24"/>
          <w:szCs w:val="24"/>
        </w:rPr>
        <w:t>208, 209,</w:t>
      </w:r>
      <w:r>
        <w:rPr>
          <w:rFonts w:ascii="Times New Roman" w:hAnsi="Times New Roman" w:cs="Times New Roman"/>
          <w:sz w:val="24"/>
          <w:szCs w:val="24"/>
        </w:rPr>
        <w:t xml:space="preserve"> </w:t>
      </w:r>
      <w:r w:rsidR="007005B0">
        <w:rPr>
          <w:rFonts w:ascii="Times New Roman" w:hAnsi="Times New Roman" w:cs="Times New Roman"/>
          <w:sz w:val="24"/>
          <w:szCs w:val="24"/>
        </w:rPr>
        <w:t>115</w:t>
      </w:r>
      <w:r>
        <w:rPr>
          <w:rFonts w:ascii="Times New Roman" w:hAnsi="Times New Roman" w:cs="Times New Roman"/>
          <w:sz w:val="24"/>
          <w:szCs w:val="24"/>
        </w:rPr>
        <w:t xml:space="preserve">, and </w:t>
      </w:r>
      <w:r w:rsidR="007005B0">
        <w:rPr>
          <w:rFonts w:ascii="Times New Roman" w:hAnsi="Times New Roman" w:cs="Times New Roman"/>
          <w:sz w:val="24"/>
          <w:szCs w:val="24"/>
        </w:rPr>
        <w:t>203</w:t>
      </w:r>
      <w:r>
        <w:rPr>
          <w:rFonts w:ascii="Times New Roman" w:hAnsi="Times New Roman" w:cs="Times New Roman"/>
          <w:sz w:val="24"/>
          <w:szCs w:val="24"/>
        </w:rPr>
        <w:t xml:space="preserve">. A map of the Service Area is attached as </w:t>
      </w:r>
      <w:r>
        <w:rPr>
          <w:rFonts w:ascii="Times New Roman" w:hAnsi="Times New Roman" w:cs="Times New Roman"/>
          <w:b/>
          <w:bCs/>
          <w:sz w:val="24"/>
          <w:szCs w:val="24"/>
        </w:rPr>
        <w:t>Exhibit A</w:t>
      </w:r>
      <w:r>
        <w:rPr>
          <w:rFonts w:ascii="Times New Roman" w:hAnsi="Times New Roman" w:cs="Times New Roman"/>
          <w:sz w:val="24"/>
          <w:szCs w:val="24"/>
        </w:rPr>
        <w:t>.</w:t>
      </w:r>
    </w:p>
    <w:p w14:paraId="0366B747" w14:textId="1691D0A0" w:rsidR="00A20D40" w:rsidRDefault="00A20D40" w:rsidP="00501A7B">
      <w:pPr>
        <w:autoSpaceDE w:val="0"/>
        <w:autoSpaceDN w:val="0"/>
        <w:adjustRightInd w:val="0"/>
        <w:spacing w:after="0" w:line="240" w:lineRule="auto"/>
        <w:jc w:val="both"/>
        <w:rPr>
          <w:rFonts w:ascii="Times New Roman" w:hAnsi="Times New Roman" w:cs="Times New Roman"/>
          <w:sz w:val="24"/>
          <w:szCs w:val="24"/>
        </w:rPr>
      </w:pPr>
    </w:p>
    <w:p w14:paraId="2B19A343" w14:textId="77777777" w:rsidR="0003292F" w:rsidRDefault="0003292F"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ADMINISTRATION</w:t>
      </w:r>
    </w:p>
    <w:p w14:paraId="1198FD96" w14:textId="0147D244" w:rsidR="0003292F" w:rsidRDefault="0003292F"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Opportunity Fund is administered by the </w:t>
      </w:r>
      <w:r w:rsidR="00501A7B">
        <w:rPr>
          <w:rFonts w:ascii="Times New Roman" w:hAnsi="Times New Roman" w:cs="Times New Roman"/>
          <w:sz w:val="24"/>
          <w:szCs w:val="24"/>
        </w:rPr>
        <w:t>Small Business Center</w:t>
      </w:r>
      <w:r>
        <w:rPr>
          <w:rFonts w:ascii="Times New Roman" w:hAnsi="Times New Roman" w:cs="Times New Roman"/>
          <w:sz w:val="24"/>
          <w:szCs w:val="24"/>
        </w:rPr>
        <w:t>, in coordination</w:t>
      </w:r>
    </w:p>
    <w:p w14:paraId="35451878" w14:textId="77777777" w:rsidR="0003292F" w:rsidRDefault="0003292F"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the South Dallas/Fair Park Opportunity Fund advisory board. The board is appointed by the</w:t>
      </w:r>
    </w:p>
    <w:p w14:paraId="36C8772E" w14:textId="77777777" w:rsidR="0003292F" w:rsidRDefault="0003292F"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 in conformance with Dallas City Code 2-130 through 2-132. The Opportunity Fund shall</w:t>
      </w:r>
    </w:p>
    <w:p w14:paraId="72FD4114" w14:textId="54A60F84" w:rsidR="00A20D40" w:rsidRDefault="0003292F"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reimburse the </w:t>
      </w:r>
      <w:r w:rsidR="00501A7B">
        <w:rPr>
          <w:rFonts w:ascii="Times New Roman" w:hAnsi="Times New Roman" w:cs="Times New Roman"/>
          <w:sz w:val="24"/>
          <w:szCs w:val="24"/>
        </w:rPr>
        <w:t>Small Business Center</w:t>
      </w:r>
      <w:r>
        <w:rPr>
          <w:rFonts w:ascii="Times New Roman" w:hAnsi="Times New Roman" w:cs="Times New Roman"/>
          <w:sz w:val="24"/>
          <w:szCs w:val="24"/>
        </w:rPr>
        <w:t xml:space="preserve"> for staff time and expenses allocable to oversight and administration of the Opportunity Fund.</w:t>
      </w:r>
    </w:p>
    <w:p w14:paraId="01AE1ED6" w14:textId="77777777" w:rsidR="007F07D3" w:rsidRDefault="007F07D3" w:rsidP="00501A7B">
      <w:pPr>
        <w:autoSpaceDE w:val="0"/>
        <w:autoSpaceDN w:val="0"/>
        <w:adjustRightInd w:val="0"/>
        <w:spacing w:after="0" w:line="240" w:lineRule="auto"/>
        <w:jc w:val="both"/>
        <w:rPr>
          <w:rFonts w:ascii="Times New Roman" w:hAnsi="Times New Roman" w:cs="Times New Roman"/>
          <w:sz w:val="24"/>
          <w:szCs w:val="24"/>
        </w:rPr>
      </w:pPr>
    </w:p>
    <w:p w14:paraId="57B3699A" w14:textId="19B0CE51" w:rsidR="00090B7B" w:rsidRDefault="00090B7B" w:rsidP="00501A7B">
      <w:pPr>
        <w:autoSpaceDE w:val="0"/>
        <w:autoSpaceDN w:val="0"/>
        <w:adjustRightInd w:val="0"/>
        <w:spacing w:after="0" w:line="240" w:lineRule="auto"/>
        <w:jc w:val="both"/>
        <w:rPr>
          <w:rFonts w:ascii="Times New Roman" w:hAnsi="Times New Roman" w:cs="Times New Roman"/>
          <w:sz w:val="24"/>
          <w:szCs w:val="24"/>
        </w:rPr>
      </w:pPr>
    </w:p>
    <w:p w14:paraId="2559D2F9" w14:textId="115929D4" w:rsidR="00A246AA" w:rsidRDefault="00A246AA"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FUNDING SOURCES</w:t>
      </w:r>
    </w:p>
    <w:p w14:paraId="24A65B65" w14:textId="77777777" w:rsidR="00A246AA" w:rsidRDefault="00A246AA" w:rsidP="00501A7B">
      <w:pPr>
        <w:autoSpaceDE w:val="0"/>
        <w:autoSpaceDN w:val="0"/>
        <w:adjustRightInd w:val="0"/>
        <w:spacing w:after="0" w:line="240" w:lineRule="auto"/>
        <w:jc w:val="both"/>
        <w:rPr>
          <w:rFonts w:ascii="Times New Roman" w:hAnsi="Times New Roman" w:cs="Times New Roman"/>
          <w:b/>
          <w:bCs/>
          <w:sz w:val="24"/>
          <w:szCs w:val="24"/>
        </w:rPr>
      </w:pPr>
    </w:p>
    <w:p w14:paraId="01FF59DA" w14:textId="77777777"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funding sources of the Opportunity Fund are:</w:t>
      </w:r>
    </w:p>
    <w:p w14:paraId="66CF19B7" w14:textId="77777777"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p>
    <w:p w14:paraId="2EE7B140" w14:textId="58763956"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GENERAL FUNDS</w:t>
      </w:r>
      <w:r>
        <w:rPr>
          <w:rFonts w:ascii="Times New Roman" w:hAnsi="Times New Roman" w:cs="Times New Roman"/>
          <w:sz w:val="24"/>
          <w:szCs w:val="24"/>
        </w:rPr>
        <w:t>: $3.2 Million in general funds, to be paid out in four installments</w:t>
      </w:r>
      <w:r w:rsidR="00E751EF">
        <w:rPr>
          <w:rFonts w:ascii="Times New Roman" w:hAnsi="Times New Roman" w:cs="Times New Roman"/>
          <w:sz w:val="24"/>
          <w:szCs w:val="24"/>
        </w:rPr>
        <w:t xml:space="preserve"> </w:t>
      </w:r>
      <w:r>
        <w:rPr>
          <w:rFonts w:ascii="Times New Roman" w:hAnsi="Times New Roman" w:cs="Times New Roman"/>
          <w:sz w:val="24"/>
          <w:szCs w:val="24"/>
        </w:rPr>
        <w:t>beginning in FY16/17. The first such payment was made in July of 2017 and the second</w:t>
      </w:r>
      <w:r w:rsidR="00E751EF">
        <w:rPr>
          <w:rFonts w:ascii="Times New Roman" w:hAnsi="Times New Roman" w:cs="Times New Roman"/>
          <w:sz w:val="24"/>
          <w:szCs w:val="24"/>
        </w:rPr>
        <w:t xml:space="preserve"> </w:t>
      </w:r>
      <w:r>
        <w:rPr>
          <w:rFonts w:ascii="Times New Roman" w:hAnsi="Times New Roman" w:cs="Times New Roman"/>
          <w:sz w:val="24"/>
          <w:szCs w:val="24"/>
        </w:rPr>
        <w:t>payment was made in May of 2018, and two additional payments will be made in 2019 and</w:t>
      </w:r>
      <w:r w:rsidR="00E751EF">
        <w:rPr>
          <w:rFonts w:ascii="Times New Roman" w:hAnsi="Times New Roman" w:cs="Times New Roman"/>
          <w:sz w:val="24"/>
          <w:szCs w:val="24"/>
        </w:rPr>
        <w:t xml:space="preserve"> </w:t>
      </w:r>
      <w:r>
        <w:rPr>
          <w:rFonts w:ascii="Times New Roman" w:hAnsi="Times New Roman" w:cs="Times New Roman"/>
          <w:sz w:val="24"/>
          <w:szCs w:val="24"/>
        </w:rPr>
        <w:t>2020 subject to availability of appropriations.</w:t>
      </w:r>
    </w:p>
    <w:p w14:paraId="16C865DE" w14:textId="20F8B963"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p>
    <w:p w14:paraId="162C171B" w14:textId="20D7C36D"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FAIR PARK ACTIVITIES</w:t>
      </w:r>
      <w:r>
        <w:rPr>
          <w:rFonts w:ascii="Times New Roman" w:hAnsi="Times New Roman" w:cs="Times New Roman"/>
          <w:sz w:val="24"/>
          <w:szCs w:val="24"/>
        </w:rPr>
        <w:t>: For each ticket sold for an event at the amphitheater located</w:t>
      </w:r>
      <w:r w:rsidR="00E751EF">
        <w:rPr>
          <w:rFonts w:ascii="Times New Roman" w:hAnsi="Times New Roman" w:cs="Times New Roman"/>
          <w:sz w:val="24"/>
          <w:szCs w:val="24"/>
        </w:rPr>
        <w:t xml:space="preserve"> </w:t>
      </w:r>
      <w:r>
        <w:rPr>
          <w:rFonts w:ascii="Times New Roman" w:hAnsi="Times New Roman" w:cs="Times New Roman"/>
          <w:sz w:val="24"/>
          <w:szCs w:val="24"/>
        </w:rPr>
        <w:t>in Fair Park, 20 cents will be contributed to the Opportunity Fund. Additionally, half of all</w:t>
      </w:r>
      <w:r w:rsidR="00E751EF">
        <w:rPr>
          <w:rFonts w:ascii="Times New Roman" w:hAnsi="Times New Roman" w:cs="Times New Roman"/>
          <w:sz w:val="24"/>
          <w:szCs w:val="24"/>
        </w:rPr>
        <w:t xml:space="preserve"> </w:t>
      </w:r>
      <w:r>
        <w:rPr>
          <w:rFonts w:ascii="Times New Roman" w:hAnsi="Times New Roman" w:cs="Times New Roman"/>
          <w:sz w:val="24"/>
          <w:szCs w:val="24"/>
        </w:rPr>
        <w:t>profits from flea markets and antique shows at Fair Park will be contributed to the</w:t>
      </w:r>
      <w:r w:rsidR="00E751EF">
        <w:rPr>
          <w:rFonts w:ascii="Times New Roman" w:hAnsi="Times New Roman" w:cs="Times New Roman"/>
          <w:sz w:val="24"/>
          <w:szCs w:val="24"/>
        </w:rPr>
        <w:t xml:space="preserve"> </w:t>
      </w:r>
      <w:r>
        <w:rPr>
          <w:rFonts w:ascii="Times New Roman" w:hAnsi="Times New Roman" w:cs="Times New Roman"/>
          <w:sz w:val="24"/>
          <w:szCs w:val="24"/>
        </w:rPr>
        <w:t>Opportunity Fund</w:t>
      </w:r>
      <w:r w:rsidR="00E751EF">
        <w:rPr>
          <w:rFonts w:ascii="Times New Roman" w:hAnsi="Times New Roman" w:cs="Times New Roman"/>
          <w:sz w:val="24"/>
          <w:szCs w:val="24"/>
        </w:rPr>
        <w:t xml:space="preserve"> </w:t>
      </w:r>
      <w:r>
        <w:rPr>
          <w:rFonts w:ascii="Times New Roman" w:hAnsi="Times New Roman" w:cs="Times New Roman"/>
          <w:sz w:val="24"/>
          <w:szCs w:val="24"/>
        </w:rPr>
        <w:t>annually. The Park and Recreation Department is responsible for</w:t>
      </w:r>
      <w:r w:rsidR="00E751EF">
        <w:rPr>
          <w:rFonts w:ascii="Times New Roman" w:hAnsi="Times New Roman" w:cs="Times New Roman"/>
          <w:sz w:val="24"/>
          <w:szCs w:val="24"/>
        </w:rPr>
        <w:t xml:space="preserve"> </w:t>
      </w:r>
      <w:r>
        <w:rPr>
          <w:rFonts w:ascii="Times New Roman" w:hAnsi="Times New Roman" w:cs="Times New Roman"/>
          <w:sz w:val="24"/>
          <w:szCs w:val="24"/>
        </w:rPr>
        <w:t>calculation of the Fair Park Activities payments, and for the annual transfer of the payment</w:t>
      </w:r>
      <w:r w:rsidR="00E751EF">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007F07D3">
        <w:rPr>
          <w:rFonts w:ascii="Times New Roman" w:hAnsi="Times New Roman" w:cs="Times New Roman"/>
          <w:sz w:val="24"/>
          <w:szCs w:val="24"/>
        </w:rPr>
        <w:t>Small Business Center.</w:t>
      </w:r>
    </w:p>
    <w:p w14:paraId="3850A8E9" w14:textId="77777777"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p>
    <w:p w14:paraId="445E864A" w14:textId="0CF23033"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PILOT</w:t>
      </w:r>
      <w:r>
        <w:rPr>
          <w:rFonts w:ascii="Times New Roman" w:hAnsi="Times New Roman" w:cs="Times New Roman"/>
          <w:sz w:val="24"/>
          <w:szCs w:val="24"/>
        </w:rPr>
        <w:t xml:space="preserve">: If the Fair Park Activities generate less than $500,000 in any year, the </w:t>
      </w:r>
      <w:r w:rsidR="0040138B">
        <w:rPr>
          <w:rFonts w:ascii="Times New Roman" w:hAnsi="Times New Roman" w:cs="Times New Roman"/>
          <w:sz w:val="24"/>
          <w:szCs w:val="24"/>
        </w:rPr>
        <w:t>Small Business Center</w:t>
      </w:r>
      <w:r>
        <w:rPr>
          <w:rFonts w:ascii="Times New Roman" w:hAnsi="Times New Roman" w:cs="Times New Roman"/>
          <w:sz w:val="24"/>
          <w:szCs w:val="24"/>
        </w:rPr>
        <w:t xml:space="preserve"> will allocate a portion of its PILOT funding to make up the</w:t>
      </w:r>
      <w:r w:rsidR="00E751EF">
        <w:rPr>
          <w:rFonts w:ascii="Times New Roman" w:hAnsi="Times New Roman" w:cs="Times New Roman"/>
          <w:sz w:val="24"/>
          <w:szCs w:val="24"/>
        </w:rPr>
        <w:t xml:space="preserve"> </w:t>
      </w:r>
      <w:r>
        <w:rPr>
          <w:rFonts w:ascii="Times New Roman" w:hAnsi="Times New Roman" w:cs="Times New Roman"/>
          <w:sz w:val="24"/>
          <w:szCs w:val="24"/>
        </w:rPr>
        <w:t>balance, so that the minimum amount of Fair Park Activities plus PILOT funds paid to the</w:t>
      </w:r>
      <w:r w:rsidR="00E751EF">
        <w:rPr>
          <w:rFonts w:ascii="Times New Roman" w:hAnsi="Times New Roman" w:cs="Times New Roman"/>
          <w:sz w:val="24"/>
          <w:szCs w:val="24"/>
        </w:rPr>
        <w:t xml:space="preserve"> </w:t>
      </w:r>
      <w:r>
        <w:rPr>
          <w:rFonts w:ascii="Times New Roman" w:hAnsi="Times New Roman" w:cs="Times New Roman"/>
          <w:sz w:val="24"/>
          <w:szCs w:val="24"/>
        </w:rPr>
        <w:t>Opportunity Fund in any year is $500,000.</w:t>
      </w:r>
    </w:p>
    <w:p w14:paraId="2C32D6A3" w14:textId="77777777"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p>
    <w:p w14:paraId="00ECC63D" w14:textId="7F882891" w:rsidR="00A246AA" w:rsidRDefault="00A246AA"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REVENUE</w:t>
      </w:r>
      <w:r>
        <w:rPr>
          <w:rFonts w:ascii="Times New Roman" w:hAnsi="Times New Roman" w:cs="Times New Roman"/>
          <w:sz w:val="24"/>
          <w:szCs w:val="24"/>
        </w:rPr>
        <w:t>: This includes operating revenue such as loan repayments and earned interest.</w:t>
      </w:r>
    </w:p>
    <w:p w14:paraId="2589316C" w14:textId="1B39C1B2" w:rsidR="002B6803" w:rsidRDefault="002B6803" w:rsidP="00501A7B">
      <w:pPr>
        <w:autoSpaceDE w:val="0"/>
        <w:autoSpaceDN w:val="0"/>
        <w:adjustRightInd w:val="0"/>
        <w:spacing w:after="0" w:line="240" w:lineRule="auto"/>
        <w:jc w:val="both"/>
        <w:rPr>
          <w:rFonts w:ascii="Times New Roman" w:hAnsi="Times New Roman" w:cs="Times New Roman"/>
          <w:sz w:val="24"/>
          <w:szCs w:val="24"/>
        </w:rPr>
      </w:pPr>
    </w:p>
    <w:p w14:paraId="21454C89" w14:textId="2859674D" w:rsidR="002B6803" w:rsidRDefault="002B6803"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FINANCIAL AWARDS</w:t>
      </w:r>
    </w:p>
    <w:p w14:paraId="08DCAB13" w14:textId="77777777" w:rsidR="002B6803" w:rsidRDefault="002B6803" w:rsidP="00501A7B">
      <w:pPr>
        <w:autoSpaceDE w:val="0"/>
        <w:autoSpaceDN w:val="0"/>
        <w:adjustRightInd w:val="0"/>
        <w:spacing w:after="0" w:line="240" w:lineRule="auto"/>
        <w:jc w:val="both"/>
        <w:rPr>
          <w:rFonts w:ascii="Times New Roman" w:hAnsi="Times New Roman" w:cs="Times New Roman"/>
          <w:b/>
          <w:bCs/>
          <w:sz w:val="24"/>
          <w:szCs w:val="24"/>
        </w:rPr>
      </w:pPr>
    </w:p>
    <w:p w14:paraId="7A95E029" w14:textId="149BB0ED" w:rsidR="002B6803" w:rsidRDefault="002B6803"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general provisions apply to financial awards by the Opportunity Fund:</w:t>
      </w:r>
    </w:p>
    <w:p w14:paraId="33DF3057" w14:textId="77777777" w:rsidR="002B6803" w:rsidRDefault="002B6803" w:rsidP="00501A7B">
      <w:pPr>
        <w:autoSpaceDE w:val="0"/>
        <w:autoSpaceDN w:val="0"/>
        <w:adjustRightInd w:val="0"/>
        <w:spacing w:after="0" w:line="240" w:lineRule="auto"/>
        <w:jc w:val="both"/>
        <w:rPr>
          <w:rFonts w:ascii="Times New Roman" w:hAnsi="Times New Roman" w:cs="Times New Roman"/>
          <w:sz w:val="24"/>
          <w:szCs w:val="24"/>
        </w:rPr>
      </w:pPr>
    </w:p>
    <w:p w14:paraId="62C56E2B" w14:textId="77777777" w:rsidR="002B6803" w:rsidRDefault="002B6803"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Funds may be used for human development contracts or economic development projects,</w:t>
      </w:r>
    </w:p>
    <w:p w14:paraId="4B204967" w14:textId="79CDFDB7" w:rsidR="002B6803" w:rsidRDefault="002B6803"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defined below.</w:t>
      </w:r>
    </w:p>
    <w:p w14:paraId="6E8B3FCD" w14:textId="77777777" w:rsidR="009C04F7" w:rsidRDefault="009C04F7" w:rsidP="00501A7B">
      <w:pPr>
        <w:autoSpaceDE w:val="0"/>
        <w:autoSpaceDN w:val="0"/>
        <w:adjustRightInd w:val="0"/>
        <w:spacing w:after="0" w:line="240" w:lineRule="auto"/>
        <w:jc w:val="both"/>
        <w:rPr>
          <w:rFonts w:ascii="Times New Roman" w:hAnsi="Times New Roman" w:cs="Times New Roman"/>
          <w:sz w:val="24"/>
          <w:szCs w:val="24"/>
        </w:rPr>
      </w:pPr>
    </w:p>
    <w:p w14:paraId="30ACCFD5" w14:textId="77777777" w:rsidR="002B6803" w:rsidRDefault="002B6803"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In each fiscal year:</w:t>
      </w:r>
    </w:p>
    <w:p w14:paraId="70ADE8EE" w14:textId="77777777" w:rsidR="002B6803" w:rsidRDefault="002B6803"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 a maximum of 25% of budgeted funds may be awarded as grants;</w:t>
      </w:r>
    </w:p>
    <w:p w14:paraId="11C88BC1" w14:textId="144E54F2" w:rsidR="002B6803" w:rsidRDefault="002B6803"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 a minimum of 75% of budgeted funds must be awarded as repayable loans;</w:t>
      </w:r>
    </w:p>
    <w:p w14:paraId="2270B607" w14:textId="3FB3BBEB" w:rsidR="009C04F7" w:rsidRDefault="009C04F7"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 a maximum of $</w:t>
      </w:r>
      <w:r w:rsidR="0040138B">
        <w:rPr>
          <w:rFonts w:ascii="Times New Roman" w:hAnsi="Times New Roman" w:cs="Times New Roman"/>
          <w:sz w:val="24"/>
          <w:szCs w:val="24"/>
        </w:rPr>
        <w:t>2</w:t>
      </w:r>
      <w:r>
        <w:rPr>
          <w:rFonts w:ascii="Times New Roman" w:hAnsi="Times New Roman" w:cs="Times New Roman"/>
          <w:sz w:val="24"/>
          <w:szCs w:val="24"/>
        </w:rPr>
        <w:t>00,000 may be awarded for human development contracts with</w:t>
      </w:r>
      <w:r w:rsidR="00E751EF">
        <w:rPr>
          <w:rFonts w:ascii="Times New Roman" w:hAnsi="Times New Roman" w:cs="Times New Roman"/>
          <w:sz w:val="24"/>
          <w:szCs w:val="24"/>
        </w:rPr>
        <w:t xml:space="preserve"> </w:t>
      </w:r>
      <w:r>
        <w:rPr>
          <w:rFonts w:ascii="Times New Roman" w:hAnsi="Times New Roman" w:cs="Times New Roman"/>
          <w:sz w:val="24"/>
          <w:szCs w:val="24"/>
        </w:rPr>
        <w:t>all other funds awarded for economic development projects, as both terms are</w:t>
      </w:r>
      <w:r w:rsidR="00E751EF">
        <w:rPr>
          <w:rFonts w:ascii="Times New Roman" w:hAnsi="Times New Roman" w:cs="Times New Roman"/>
          <w:sz w:val="24"/>
          <w:szCs w:val="24"/>
        </w:rPr>
        <w:t xml:space="preserve"> </w:t>
      </w:r>
      <w:r>
        <w:rPr>
          <w:rFonts w:ascii="Times New Roman" w:hAnsi="Times New Roman" w:cs="Times New Roman"/>
          <w:sz w:val="24"/>
          <w:szCs w:val="24"/>
        </w:rPr>
        <w:t>defined below;</w:t>
      </w:r>
    </w:p>
    <w:p w14:paraId="5903E37D" w14:textId="77777777" w:rsidR="009C04F7" w:rsidRDefault="009C04F7"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 other than as described above there is no minimum or maximum loan or grant size;</w:t>
      </w:r>
    </w:p>
    <w:p w14:paraId="053B0E0D" w14:textId="77777777" w:rsidR="009C04F7" w:rsidRDefault="009C04F7"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and</w:t>
      </w:r>
    </w:p>
    <w:p w14:paraId="4596C1D1" w14:textId="77777777" w:rsidR="009C04F7" w:rsidRDefault="009C04F7"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 unawarded or reprogrammable funds from any fiscal year roll into the next fiscal</w:t>
      </w:r>
    </w:p>
    <w:p w14:paraId="470E9DC9" w14:textId="55C4A350" w:rsidR="009C04F7" w:rsidRDefault="009C04F7"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year’s budget.</w:t>
      </w:r>
    </w:p>
    <w:p w14:paraId="73BA105F" w14:textId="77777777" w:rsidR="00501A7B" w:rsidRDefault="00501A7B" w:rsidP="00501A7B">
      <w:pPr>
        <w:autoSpaceDE w:val="0"/>
        <w:autoSpaceDN w:val="0"/>
        <w:adjustRightInd w:val="0"/>
        <w:spacing w:after="0" w:line="240" w:lineRule="auto"/>
        <w:ind w:left="720"/>
        <w:jc w:val="both"/>
        <w:rPr>
          <w:rFonts w:ascii="Times New Roman" w:hAnsi="Times New Roman" w:cs="Times New Roman"/>
          <w:sz w:val="24"/>
          <w:szCs w:val="24"/>
        </w:rPr>
      </w:pPr>
    </w:p>
    <w:p w14:paraId="7AE55798" w14:textId="1FCBE2C7" w:rsidR="003F7DE9" w:rsidRDefault="009C04F7"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7DE9">
        <w:rPr>
          <w:rFonts w:ascii="Times New Roman" w:hAnsi="Times New Roman" w:cs="Times New Roman"/>
          <w:sz w:val="24"/>
          <w:szCs w:val="24"/>
        </w:rPr>
        <w:t>3. “</w:t>
      </w:r>
      <w:r w:rsidR="003F7DE9">
        <w:rPr>
          <w:rFonts w:ascii="Times New Roman" w:hAnsi="Times New Roman" w:cs="Times New Roman"/>
          <w:b/>
          <w:bCs/>
          <w:sz w:val="24"/>
          <w:szCs w:val="24"/>
        </w:rPr>
        <w:t>Human development contracts</w:t>
      </w:r>
      <w:r w:rsidR="003F7DE9">
        <w:rPr>
          <w:rFonts w:ascii="Times New Roman" w:hAnsi="Times New Roman" w:cs="Times New Roman"/>
          <w:sz w:val="24"/>
          <w:szCs w:val="24"/>
        </w:rPr>
        <w:t>” are defined as contracts for services directly</w:t>
      </w:r>
      <w:r w:rsidR="00E751EF">
        <w:rPr>
          <w:rFonts w:ascii="Times New Roman" w:hAnsi="Times New Roman" w:cs="Times New Roman"/>
          <w:sz w:val="24"/>
          <w:szCs w:val="24"/>
        </w:rPr>
        <w:t xml:space="preserve"> </w:t>
      </w:r>
      <w:r w:rsidR="003F7DE9">
        <w:rPr>
          <w:rFonts w:ascii="Times New Roman" w:hAnsi="Times New Roman" w:cs="Times New Roman"/>
          <w:sz w:val="24"/>
          <w:szCs w:val="24"/>
        </w:rPr>
        <w:t>benefitting residents of the Service Area which accomplish one of the five goals identified</w:t>
      </w:r>
      <w:r w:rsidR="0092138F">
        <w:rPr>
          <w:rFonts w:ascii="Times New Roman" w:hAnsi="Times New Roman" w:cs="Times New Roman"/>
          <w:sz w:val="24"/>
          <w:szCs w:val="24"/>
        </w:rPr>
        <w:t xml:space="preserve"> </w:t>
      </w:r>
      <w:r w:rsidR="003F7DE9">
        <w:rPr>
          <w:rFonts w:ascii="Times New Roman" w:hAnsi="Times New Roman" w:cs="Times New Roman"/>
          <w:sz w:val="24"/>
          <w:szCs w:val="24"/>
        </w:rPr>
        <w:t>in Section 3(e) below.</w:t>
      </w:r>
    </w:p>
    <w:p w14:paraId="5F71A1B6" w14:textId="777818A2" w:rsidR="003F7DE9" w:rsidRPr="00E751EF" w:rsidRDefault="003F7DE9" w:rsidP="00501A7B">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E751EF">
        <w:rPr>
          <w:rFonts w:ascii="Times New Roman" w:hAnsi="Times New Roman" w:cs="Times New Roman"/>
          <w:b/>
          <w:bCs/>
          <w:sz w:val="24"/>
          <w:szCs w:val="24"/>
        </w:rPr>
        <w:t>Eligibility</w:t>
      </w:r>
      <w:r w:rsidRPr="00E751EF">
        <w:rPr>
          <w:rFonts w:ascii="Times New Roman" w:hAnsi="Times New Roman" w:cs="Times New Roman"/>
          <w:sz w:val="24"/>
          <w:szCs w:val="24"/>
        </w:rPr>
        <w:t>. Human development applicants, including their affiliates and</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subsidiaries, shall only be eligible for Opportunity Funds awards twice in any 5-year period. Human development contracts shall only be awarded for new or</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 xml:space="preserve">expanded services to residents of </w:t>
      </w:r>
      <w:r w:rsidRPr="00E751EF">
        <w:rPr>
          <w:rFonts w:ascii="Times New Roman" w:hAnsi="Times New Roman" w:cs="Times New Roman"/>
          <w:sz w:val="24"/>
          <w:szCs w:val="24"/>
        </w:rPr>
        <w:lastRenderedPageBreak/>
        <w:t>the Service Area, and shall only be used to pay</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for costs attributable to that new or expanded service. Loans or grants shall not be</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awarded to persons or entities who have outstanding city liens or tax liens, who</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are party to a lawsuit against the City, who have filed for bankruptcy in the</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previous 5 years, who are currently in default under any other agreement with the</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City, or who have in the previous 5 years been party to a contract with the City</w:t>
      </w:r>
      <w:r w:rsidR="00E751EF" w:rsidRPr="00E751EF">
        <w:rPr>
          <w:rFonts w:ascii="Times New Roman" w:hAnsi="Times New Roman" w:cs="Times New Roman"/>
          <w:sz w:val="24"/>
          <w:szCs w:val="24"/>
        </w:rPr>
        <w:t xml:space="preserve"> </w:t>
      </w:r>
      <w:r w:rsidRPr="00E751EF">
        <w:rPr>
          <w:rFonts w:ascii="Times New Roman" w:hAnsi="Times New Roman" w:cs="Times New Roman"/>
          <w:sz w:val="24"/>
          <w:szCs w:val="24"/>
        </w:rPr>
        <w:t>that was terminated due to default.</w:t>
      </w:r>
    </w:p>
    <w:p w14:paraId="3DB82B98" w14:textId="58D6426F" w:rsidR="003F7DE9" w:rsidRDefault="003F7DE9"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Payment</w:t>
      </w:r>
      <w:r>
        <w:rPr>
          <w:rFonts w:ascii="Times New Roman" w:hAnsi="Times New Roman" w:cs="Times New Roman"/>
          <w:sz w:val="24"/>
          <w:szCs w:val="24"/>
        </w:rPr>
        <w:t>. Human development contract awards will be paid on a reimbursement</w:t>
      </w:r>
      <w:r w:rsidR="00E751EF">
        <w:rPr>
          <w:rFonts w:ascii="Times New Roman" w:hAnsi="Times New Roman" w:cs="Times New Roman"/>
          <w:sz w:val="24"/>
          <w:szCs w:val="24"/>
        </w:rPr>
        <w:t xml:space="preserve"> </w:t>
      </w:r>
      <w:r>
        <w:rPr>
          <w:rFonts w:ascii="Times New Roman" w:hAnsi="Times New Roman" w:cs="Times New Roman"/>
          <w:sz w:val="24"/>
          <w:szCs w:val="24"/>
        </w:rPr>
        <w:t>of</w:t>
      </w:r>
      <w:r w:rsidR="0092138F">
        <w:rPr>
          <w:rFonts w:ascii="Times New Roman" w:hAnsi="Times New Roman" w:cs="Times New Roman"/>
          <w:sz w:val="24"/>
          <w:szCs w:val="24"/>
        </w:rPr>
        <w:t xml:space="preserve"> </w:t>
      </w:r>
      <w:r>
        <w:rPr>
          <w:rFonts w:ascii="Times New Roman" w:hAnsi="Times New Roman" w:cs="Times New Roman"/>
          <w:sz w:val="24"/>
          <w:szCs w:val="24"/>
        </w:rPr>
        <w:t>expense basis. Each request for reimbursement shall include evidence of</w:t>
      </w:r>
      <w:r w:rsidR="0092138F">
        <w:rPr>
          <w:rFonts w:ascii="Times New Roman" w:hAnsi="Times New Roman" w:cs="Times New Roman"/>
          <w:sz w:val="24"/>
          <w:szCs w:val="24"/>
        </w:rPr>
        <w:t xml:space="preserve"> </w:t>
      </w:r>
      <w:r>
        <w:rPr>
          <w:rFonts w:ascii="Times New Roman" w:hAnsi="Times New Roman" w:cs="Times New Roman"/>
          <w:sz w:val="24"/>
          <w:szCs w:val="24"/>
        </w:rPr>
        <w:t xml:space="preserve">expense satisfactory to the </w:t>
      </w:r>
      <w:r w:rsidR="0040138B">
        <w:rPr>
          <w:rFonts w:ascii="Times New Roman" w:hAnsi="Times New Roman" w:cs="Times New Roman"/>
          <w:sz w:val="24"/>
          <w:szCs w:val="24"/>
        </w:rPr>
        <w:t>D</w:t>
      </w:r>
      <w:r>
        <w:rPr>
          <w:rFonts w:ascii="Times New Roman" w:hAnsi="Times New Roman" w:cs="Times New Roman"/>
          <w:sz w:val="24"/>
          <w:szCs w:val="24"/>
        </w:rPr>
        <w:t xml:space="preserve">irector of the </w:t>
      </w:r>
      <w:r w:rsidR="00B64E8F">
        <w:rPr>
          <w:rFonts w:ascii="Times New Roman" w:hAnsi="Times New Roman" w:cs="Times New Roman"/>
          <w:sz w:val="24"/>
          <w:szCs w:val="24"/>
        </w:rPr>
        <w:t>Small Business Center</w:t>
      </w:r>
      <w:r>
        <w:rPr>
          <w:rFonts w:ascii="Times New Roman" w:hAnsi="Times New Roman" w:cs="Times New Roman"/>
          <w:sz w:val="24"/>
          <w:szCs w:val="24"/>
        </w:rPr>
        <w:t xml:space="preserve"> in his</w:t>
      </w:r>
      <w:r w:rsidR="0092138F">
        <w:rPr>
          <w:rFonts w:ascii="Times New Roman" w:hAnsi="Times New Roman" w:cs="Times New Roman"/>
          <w:sz w:val="24"/>
          <w:szCs w:val="24"/>
        </w:rPr>
        <w:t xml:space="preserve"> </w:t>
      </w:r>
      <w:r>
        <w:rPr>
          <w:rFonts w:ascii="Times New Roman" w:hAnsi="Times New Roman" w:cs="Times New Roman"/>
          <w:sz w:val="24"/>
          <w:szCs w:val="24"/>
        </w:rPr>
        <w:t>or her sole discretion, as well as an explanation of how the expense was related to</w:t>
      </w:r>
      <w:r w:rsidR="0092138F">
        <w:rPr>
          <w:rFonts w:ascii="Times New Roman" w:hAnsi="Times New Roman" w:cs="Times New Roman"/>
          <w:sz w:val="24"/>
          <w:szCs w:val="24"/>
        </w:rPr>
        <w:t xml:space="preserve"> </w:t>
      </w:r>
      <w:r>
        <w:rPr>
          <w:rFonts w:ascii="Times New Roman" w:hAnsi="Times New Roman" w:cs="Times New Roman"/>
          <w:sz w:val="24"/>
          <w:szCs w:val="24"/>
        </w:rPr>
        <w:t>the human development program.</w:t>
      </w:r>
    </w:p>
    <w:p w14:paraId="7DB1DD4C" w14:textId="334AEF1B" w:rsidR="003F7DE9" w:rsidRDefault="003F7DE9"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Match</w:t>
      </w:r>
      <w:r>
        <w:rPr>
          <w:rFonts w:ascii="Times New Roman" w:hAnsi="Times New Roman" w:cs="Times New Roman"/>
          <w:sz w:val="24"/>
          <w:szCs w:val="24"/>
        </w:rPr>
        <w:t>. Each human development contract application must include evidence of a</w:t>
      </w:r>
      <w:r w:rsidR="0092138F">
        <w:rPr>
          <w:rFonts w:ascii="Times New Roman" w:hAnsi="Times New Roman" w:cs="Times New Roman"/>
          <w:sz w:val="24"/>
          <w:szCs w:val="24"/>
        </w:rPr>
        <w:t xml:space="preserve"> </w:t>
      </w:r>
      <w:r>
        <w:rPr>
          <w:rFonts w:ascii="Times New Roman" w:hAnsi="Times New Roman" w:cs="Times New Roman"/>
          <w:sz w:val="24"/>
          <w:szCs w:val="24"/>
        </w:rPr>
        <w:t>dollar-for-dollar match from a third-party funding source. The match must be</w:t>
      </w:r>
      <w:r w:rsidR="0092138F">
        <w:rPr>
          <w:rFonts w:ascii="Times New Roman" w:hAnsi="Times New Roman" w:cs="Times New Roman"/>
          <w:sz w:val="24"/>
          <w:szCs w:val="24"/>
        </w:rPr>
        <w:t xml:space="preserve"> </w:t>
      </w:r>
      <w:r>
        <w:rPr>
          <w:rFonts w:ascii="Times New Roman" w:hAnsi="Times New Roman" w:cs="Times New Roman"/>
          <w:sz w:val="24"/>
          <w:szCs w:val="24"/>
        </w:rPr>
        <w:t>specific to the human development and must be received within the contract term.</w:t>
      </w:r>
      <w:r w:rsidR="0092138F">
        <w:rPr>
          <w:rFonts w:ascii="Times New Roman" w:hAnsi="Times New Roman" w:cs="Times New Roman"/>
          <w:sz w:val="24"/>
          <w:szCs w:val="24"/>
        </w:rPr>
        <w:t xml:space="preserve"> </w:t>
      </w:r>
      <w:r>
        <w:rPr>
          <w:rFonts w:ascii="Times New Roman" w:hAnsi="Times New Roman" w:cs="Times New Roman"/>
          <w:sz w:val="24"/>
          <w:szCs w:val="24"/>
        </w:rPr>
        <w:t>At least 80% of match must be in the form of cash. Up to 20% of match may be in</w:t>
      </w:r>
      <w:r w:rsidR="0092138F">
        <w:rPr>
          <w:rFonts w:ascii="Times New Roman" w:hAnsi="Times New Roman" w:cs="Times New Roman"/>
          <w:sz w:val="24"/>
          <w:szCs w:val="24"/>
        </w:rPr>
        <w:t xml:space="preserve"> </w:t>
      </w:r>
      <w:r>
        <w:rPr>
          <w:rFonts w:ascii="Times New Roman" w:hAnsi="Times New Roman" w:cs="Times New Roman"/>
          <w:sz w:val="24"/>
          <w:szCs w:val="24"/>
        </w:rPr>
        <w:t>the form of volunteer labor or other in-kind source acceptable to and valued by the</w:t>
      </w:r>
      <w:r w:rsidR="0092138F">
        <w:rPr>
          <w:rFonts w:ascii="Times New Roman" w:hAnsi="Times New Roman" w:cs="Times New Roman"/>
          <w:sz w:val="24"/>
          <w:szCs w:val="24"/>
        </w:rPr>
        <w:t xml:space="preserve"> </w:t>
      </w:r>
      <w:r>
        <w:rPr>
          <w:rFonts w:ascii="Times New Roman" w:hAnsi="Times New Roman" w:cs="Times New Roman"/>
          <w:sz w:val="24"/>
          <w:szCs w:val="24"/>
        </w:rPr>
        <w:t xml:space="preserve">director of the </w:t>
      </w:r>
      <w:r w:rsidR="007D28EF">
        <w:rPr>
          <w:rFonts w:ascii="Times New Roman" w:hAnsi="Times New Roman" w:cs="Times New Roman"/>
          <w:sz w:val="24"/>
          <w:szCs w:val="24"/>
        </w:rPr>
        <w:t>Small Business Center</w:t>
      </w:r>
      <w:r>
        <w:rPr>
          <w:rFonts w:ascii="Times New Roman" w:hAnsi="Times New Roman" w:cs="Times New Roman"/>
          <w:sz w:val="24"/>
          <w:szCs w:val="24"/>
        </w:rPr>
        <w:t xml:space="preserve"> in his or her sole discretion.</w:t>
      </w:r>
      <w:r w:rsidR="0092138F">
        <w:rPr>
          <w:rFonts w:ascii="Times New Roman" w:hAnsi="Times New Roman" w:cs="Times New Roman"/>
          <w:sz w:val="24"/>
          <w:szCs w:val="24"/>
        </w:rPr>
        <w:t xml:space="preserve"> </w:t>
      </w:r>
      <w:r>
        <w:rPr>
          <w:rFonts w:ascii="Times New Roman" w:hAnsi="Times New Roman" w:cs="Times New Roman"/>
          <w:sz w:val="24"/>
          <w:szCs w:val="24"/>
        </w:rPr>
        <w:t>Volunteer labor will be valued at the then-current federal minimum wage.</w:t>
      </w:r>
      <w:r w:rsidR="0092138F">
        <w:rPr>
          <w:rFonts w:ascii="Times New Roman" w:hAnsi="Times New Roman" w:cs="Times New Roman"/>
          <w:sz w:val="24"/>
          <w:szCs w:val="24"/>
        </w:rPr>
        <w:t xml:space="preserve"> </w:t>
      </w:r>
      <w:r>
        <w:rPr>
          <w:rFonts w:ascii="Times New Roman" w:hAnsi="Times New Roman" w:cs="Times New Roman"/>
          <w:sz w:val="24"/>
          <w:szCs w:val="24"/>
        </w:rPr>
        <w:t>Evidence of the volunteer labor match must be submitted with each reimbursement</w:t>
      </w:r>
      <w:r w:rsidR="0092138F">
        <w:rPr>
          <w:rFonts w:ascii="Times New Roman" w:hAnsi="Times New Roman" w:cs="Times New Roman"/>
          <w:sz w:val="24"/>
          <w:szCs w:val="24"/>
        </w:rPr>
        <w:t xml:space="preserve"> </w:t>
      </w:r>
      <w:r>
        <w:rPr>
          <w:rFonts w:ascii="Times New Roman" w:hAnsi="Times New Roman" w:cs="Times New Roman"/>
          <w:sz w:val="24"/>
          <w:szCs w:val="24"/>
        </w:rPr>
        <w:t>request in the form of a volunteer hours log on grantee letterhead. Each entry must</w:t>
      </w:r>
      <w:r w:rsidR="0092138F">
        <w:rPr>
          <w:rFonts w:ascii="Times New Roman" w:hAnsi="Times New Roman" w:cs="Times New Roman"/>
          <w:sz w:val="24"/>
          <w:szCs w:val="24"/>
        </w:rPr>
        <w:t xml:space="preserve"> </w:t>
      </w:r>
      <w:r>
        <w:rPr>
          <w:rFonts w:ascii="Times New Roman" w:hAnsi="Times New Roman" w:cs="Times New Roman"/>
          <w:sz w:val="24"/>
          <w:szCs w:val="24"/>
        </w:rPr>
        <w:t>include the date and hours of service, as well as the legible printed name, address,</w:t>
      </w:r>
      <w:r w:rsidR="0092138F">
        <w:rPr>
          <w:rFonts w:ascii="Times New Roman" w:hAnsi="Times New Roman" w:cs="Times New Roman"/>
          <w:sz w:val="24"/>
          <w:szCs w:val="24"/>
        </w:rPr>
        <w:t xml:space="preserve"> </w:t>
      </w:r>
      <w:r>
        <w:rPr>
          <w:rFonts w:ascii="Times New Roman" w:hAnsi="Times New Roman" w:cs="Times New Roman"/>
          <w:sz w:val="24"/>
          <w:szCs w:val="24"/>
        </w:rPr>
        <w:t>phone number, and signature of each volunteer.</w:t>
      </w:r>
    </w:p>
    <w:p w14:paraId="2EAE19A3" w14:textId="338BE510" w:rsidR="003F7DE9" w:rsidRDefault="003F7DE9"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bCs/>
          <w:sz w:val="24"/>
          <w:szCs w:val="24"/>
        </w:rPr>
        <w:t>Persons Served</w:t>
      </w:r>
      <w:r>
        <w:rPr>
          <w:rFonts w:ascii="Times New Roman" w:hAnsi="Times New Roman" w:cs="Times New Roman"/>
          <w:sz w:val="24"/>
          <w:szCs w:val="24"/>
        </w:rPr>
        <w:t>. Human development services must be targeted to residents of the</w:t>
      </w:r>
      <w:r w:rsidR="0092138F">
        <w:rPr>
          <w:rFonts w:ascii="Times New Roman" w:hAnsi="Times New Roman" w:cs="Times New Roman"/>
          <w:sz w:val="24"/>
          <w:szCs w:val="24"/>
        </w:rPr>
        <w:t xml:space="preserve"> </w:t>
      </w:r>
      <w:r>
        <w:rPr>
          <w:rFonts w:ascii="Times New Roman" w:hAnsi="Times New Roman" w:cs="Times New Roman"/>
          <w:sz w:val="24"/>
          <w:szCs w:val="24"/>
        </w:rPr>
        <w:t>Service Area. Each awardee must keep records documenting that at least 90% of</w:t>
      </w:r>
      <w:r w:rsidR="0092138F">
        <w:rPr>
          <w:rFonts w:ascii="Times New Roman" w:hAnsi="Times New Roman" w:cs="Times New Roman"/>
          <w:sz w:val="24"/>
          <w:szCs w:val="24"/>
        </w:rPr>
        <w:t xml:space="preserve"> </w:t>
      </w:r>
      <w:r>
        <w:rPr>
          <w:rFonts w:ascii="Times New Roman" w:hAnsi="Times New Roman" w:cs="Times New Roman"/>
          <w:sz w:val="24"/>
          <w:szCs w:val="24"/>
        </w:rPr>
        <w:t>the persons served under the contract are residents of the Service Area. This</w:t>
      </w:r>
      <w:r w:rsidR="0092138F">
        <w:rPr>
          <w:rFonts w:ascii="Times New Roman" w:hAnsi="Times New Roman" w:cs="Times New Roman"/>
          <w:sz w:val="24"/>
          <w:szCs w:val="24"/>
        </w:rPr>
        <w:t xml:space="preserve"> </w:t>
      </w:r>
      <w:r>
        <w:rPr>
          <w:rFonts w:ascii="Times New Roman" w:hAnsi="Times New Roman" w:cs="Times New Roman"/>
          <w:sz w:val="24"/>
          <w:szCs w:val="24"/>
        </w:rPr>
        <w:t>documentation must be submitted to the City with each reimbursement request.</w:t>
      </w:r>
    </w:p>
    <w:p w14:paraId="48AD4BEF" w14:textId="59F4B071" w:rsidR="00E751EF" w:rsidRDefault="003F7DE9" w:rsidP="00501A7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bCs/>
          <w:sz w:val="24"/>
          <w:szCs w:val="24"/>
        </w:rPr>
        <w:t>Contracts</w:t>
      </w:r>
      <w:r>
        <w:rPr>
          <w:rFonts w:ascii="Times New Roman" w:hAnsi="Times New Roman" w:cs="Times New Roman"/>
          <w:sz w:val="24"/>
          <w:szCs w:val="24"/>
        </w:rPr>
        <w:t>. Human development contracts must include a provision requiring the</w:t>
      </w:r>
      <w:r w:rsidR="00E751EF">
        <w:rPr>
          <w:rFonts w:ascii="Times New Roman" w:hAnsi="Times New Roman" w:cs="Times New Roman"/>
          <w:sz w:val="24"/>
          <w:szCs w:val="24"/>
        </w:rPr>
        <w:t xml:space="preserve"> </w:t>
      </w:r>
      <w:r>
        <w:rPr>
          <w:rFonts w:ascii="Times New Roman" w:hAnsi="Times New Roman" w:cs="Times New Roman"/>
          <w:sz w:val="24"/>
          <w:szCs w:val="24"/>
        </w:rPr>
        <w:t>grantee or borrower to track and report measurable outcomes to demonstrate</w:t>
      </w:r>
      <w:r w:rsidR="00E751EF">
        <w:rPr>
          <w:rFonts w:ascii="Times New Roman" w:hAnsi="Times New Roman" w:cs="Times New Roman"/>
          <w:sz w:val="24"/>
          <w:szCs w:val="24"/>
        </w:rPr>
        <w:t xml:space="preserve"> </w:t>
      </w:r>
      <w:r>
        <w:rPr>
          <w:rFonts w:ascii="Times New Roman" w:hAnsi="Times New Roman" w:cs="Times New Roman"/>
          <w:sz w:val="24"/>
          <w:szCs w:val="24"/>
        </w:rPr>
        <w:t>progress toward one of the following goals in the Service Area:</w:t>
      </w:r>
    </w:p>
    <w:p w14:paraId="2320C725" w14:textId="77777777" w:rsidR="003F7DE9" w:rsidRDefault="003F7DE9" w:rsidP="00501A7B">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 Increase workforce participation and readiness</w:t>
      </w:r>
    </w:p>
    <w:p w14:paraId="3B848D37" w14:textId="77777777" w:rsidR="003F7DE9" w:rsidRDefault="003F7DE9" w:rsidP="00501A7B">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ii. Stimulate small business activity and growth</w:t>
      </w:r>
    </w:p>
    <w:p w14:paraId="672A485A" w14:textId="77777777" w:rsidR="003F7DE9" w:rsidRDefault="003F7DE9" w:rsidP="00501A7B">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iii. Improve health outcomes</w:t>
      </w:r>
    </w:p>
    <w:p w14:paraId="5C268893" w14:textId="77777777" w:rsidR="003F7DE9" w:rsidRDefault="003F7DE9" w:rsidP="00501A7B">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iv. Improve public safety</w:t>
      </w:r>
    </w:p>
    <w:p w14:paraId="4D524E1C" w14:textId="44130452" w:rsidR="003F7DE9" w:rsidRDefault="003F7DE9" w:rsidP="00501A7B">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v. Improve educational outcomes</w:t>
      </w:r>
    </w:p>
    <w:p w14:paraId="2899A8B7" w14:textId="77777777" w:rsidR="00501A7B" w:rsidRDefault="00501A7B" w:rsidP="00501A7B">
      <w:pPr>
        <w:autoSpaceDE w:val="0"/>
        <w:autoSpaceDN w:val="0"/>
        <w:adjustRightInd w:val="0"/>
        <w:spacing w:after="0" w:line="240" w:lineRule="auto"/>
        <w:ind w:left="1080"/>
        <w:jc w:val="both"/>
        <w:rPr>
          <w:rFonts w:ascii="Times New Roman" w:hAnsi="Times New Roman" w:cs="Times New Roman"/>
          <w:sz w:val="24"/>
          <w:szCs w:val="24"/>
        </w:rPr>
      </w:pPr>
    </w:p>
    <w:p w14:paraId="698B78C9" w14:textId="77777777"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b/>
          <w:bCs/>
          <w:sz w:val="24"/>
          <w:szCs w:val="24"/>
        </w:rPr>
        <w:t>Economic development projects</w:t>
      </w:r>
      <w:r>
        <w:rPr>
          <w:rFonts w:ascii="Times New Roman" w:hAnsi="Times New Roman" w:cs="Times New Roman"/>
          <w:sz w:val="24"/>
          <w:szCs w:val="24"/>
        </w:rPr>
        <w:t>” are defined as projects or programs that result in the</w:t>
      </w:r>
    </w:p>
    <w:p w14:paraId="26A5B773" w14:textId="77777777"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creation of new jobs, the retention of existing jobs, or an increase in the Service Area tax</w:t>
      </w:r>
    </w:p>
    <w:p w14:paraId="3E7B76FE" w14:textId="77777777"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base.</w:t>
      </w:r>
    </w:p>
    <w:p w14:paraId="24BB7D47" w14:textId="7EBC0BA0"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Eligibility</w:t>
      </w:r>
      <w:r>
        <w:rPr>
          <w:rFonts w:ascii="Times New Roman" w:hAnsi="Times New Roman" w:cs="Times New Roman"/>
          <w:sz w:val="24"/>
          <w:szCs w:val="24"/>
        </w:rPr>
        <w:t>. Loans or grants shall not be awarded to persons or entities who have</w:t>
      </w:r>
      <w:r w:rsidR="002C19E4">
        <w:rPr>
          <w:rFonts w:ascii="Times New Roman" w:hAnsi="Times New Roman" w:cs="Times New Roman"/>
          <w:sz w:val="24"/>
          <w:szCs w:val="24"/>
        </w:rPr>
        <w:t xml:space="preserve"> </w:t>
      </w:r>
      <w:r>
        <w:rPr>
          <w:rFonts w:ascii="Times New Roman" w:hAnsi="Times New Roman" w:cs="Times New Roman"/>
          <w:sz w:val="24"/>
          <w:szCs w:val="24"/>
        </w:rPr>
        <w:t>outstanding city liens or tax liens, who are party to a lawsuit against the City, who</w:t>
      </w:r>
      <w:r w:rsidR="002C19E4">
        <w:rPr>
          <w:rFonts w:ascii="Times New Roman" w:hAnsi="Times New Roman" w:cs="Times New Roman"/>
          <w:sz w:val="24"/>
          <w:szCs w:val="24"/>
        </w:rPr>
        <w:t xml:space="preserve"> </w:t>
      </w:r>
      <w:r>
        <w:rPr>
          <w:rFonts w:ascii="Times New Roman" w:hAnsi="Times New Roman" w:cs="Times New Roman"/>
          <w:sz w:val="24"/>
          <w:szCs w:val="24"/>
        </w:rPr>
        <w:t>have filed for bankruptcy in the previous 5 years, who are currently in default</w:t>
      </w:r>
      <w:r w:rsidR="002C19E4">
        <w:rPr>
          <w:rFonts w:ascii="Times New Roman" w:hAnsi="Times New Roman" w:cs="Times New Roman"/>
          <w:sz w:val="24"/>
          <w:szCs w:val="24"/>
        </w:rPr>
        <w:t xml:space="preserve"> </w:t>
      </w:r>
      <w:r>
        <w:rPr>
          <w:rFonts w:ascii="Times New Roman" w:hAnsi="Times New Roman" w:cs="Times New Roman"/>
          <w:sz w:val="24"/>
          <w:szCs w:val="24"/>
        </w:rPr>
        <w:t>under any other agreement with the City, or who have in the previous 5 years been</w:t>
      </w:r>
      <w:r w:rsidR="002C19E4">
        <w:rPr>
          <w:rFonts w:ascii="Times New Roman" w:hAnsi="Times New Roman" w:cs="Times New Roman"/>
          <w:sz w:val="24"/>
          <w:szCs w:val="24"/>
        </w:rPr>
        <w:t xml:space="preserve"> </w:t>
      </w:r>
      <w:r>
        <w:rPr>
          <w:rFonts w:ascii="Times New Roman" w:hAnsi="Times New Roman" w:cs="Times New Roman"/>
          <w:sz w:val="24"/>
          <w:szCs w:val="24"/>
        </w:rPr>
        <w:t>party to a contract with the City that was terminated due to default.</w:t>
      </w:r>
    </w:p>
    <w:p w14:paraId="589908EF" w14:textId="5FDFF6CC"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Contracts</w:t>
      </w:r>
      <w:r>
        <w:rPr>
          <w:rFonts w:ascii="Times New Roman" w:hAnsi="Times New Roman" w:cs="Times New Roman"/>
          <w:sz w:val="24"/>
          <w:szCs w:val="24"/>
        </w:rPr>
        <w:t>. Economic development project contracts must include a provision</w:t>
      </w:r>
      <w:r w:rsidR="002C19E4">
        <w:rPr>
          <w:rFonts w:ascii="Times New Roman" w:hAnsi="Times New Roman" w:cs="Times New Roman"/>
          <w:sz w:val="24"/>
          <w:szCs w:val="24"/>
        </w:rPr>
        <w:t xml:space="preserve"> </w:t>
      </w:r>
      <w:r>
        <w:rPr>
          <w:rFonts w:ascii="Times New Roman" w:hAnsi="Times New Roman" w:cs="Times New Roman"/>
          <w:sz w:val="24"/>
          <w:szCs w:val="24"/>
        </w:rPr>
        <w:t>requiring the grantee or borrower to track and report measurable outcomes to</w:t>
      </w:r>
      <w:r w:rsidR="002C19E4">
        <w:rPr>
          <w:rFonts w:ascii="Times New Roman" w:hAnsi="Times New Roman" w:cs="Times New Roman"/>
          <w:sz w:val="24"/>
          <w:szCs w:val="24"/>
        </w:rPr>
        <w:t xml:space="preserve"> </w:t>
      </w:r>
      <w:r>
        <w:rPr>
          <w:rFonts w:ascii="Times New Roman" w:hAnsi="Times New Roman" w:cs="Times New Roman"/>
          <w:sz w:val="24"/>
          <w:szCs w:val="24"/>
        </w:rPr>
        <w:t>demonstrate progress toward one of the following goals in the Service Area:</w:t>
      </w:r>
    </w:p>
    <w:p w14:paraId="01F89750" w14:textId="77777777"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Creation of jobs</w:t>
      </w:r>
    </w:p>
    <w:p w14:paraId="38D18D6A" w14:textId="77777777"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ii. Retention of jobs</w:t>
      </w:r>
    </w:p>
    <w:p w14:paraId="5A2ADB93" w14:textId="77777777"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iii. Increase in Service Area tax base</w:t>
      </w:r>
    </w:p>
    <w:p w14:paraId="39366C7F" w14:textId="7A7E8DA6"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sidRPr="00C204A4">
        <w:rPr>
          <w:rFonts w:ascii="Times New Roman" w:hAnsi="Times New Roman" w:cs="Times New Roman"/>
          <w:sz w:val="24"/>
          <w:szCs w:val="24"/>
        </w:rPr>
        <w:t>iv.</w:t>
      </w:r>
      <w:r>
        <w:rPr>
          <w:rFonts w:ascii="Times New Roman" w:hAnsi="Times New Roman" w:cs="Times New Roman"/>
          <w:b/>
          <w:bCs/>
          <w:sz w:val="24"/>
          <w:szCs w:val="24"/>
        </w:rPr>
        <w:t xml:space="preserve"> </w:t>
      </w:r>
      <w:r>
        <w:rPr>
          <w:rFonts w:ascii="Times New Roman" w:hAnsi="Times New Roman" w:cs="Times New Roman"/>
          <w:sz w:val="24"/>
          <w:szCs w:val="24"/>
        </w:rPr>
        <w:t>Stimulate small business activity and growth</w:t>
      </w:r>
    </w:p>
    <w:p w14:paraId="640D1D7A"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p>
    <w:p w14:paraId="77ED12A9" w14:textId="77777777" w:rsidR="003F7DE9" w:rsidRDefault="003F7DE9"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PUBLIC PURPOSE</w:t>
      </w:r>
    </w:p>
    <w:p w14:paraId="6847B2BC" w14:textId="4C15D109"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loans and grants must accomplish a public purpose, as required by the </w:t>
      </w:r>
      <w:r w:rsidR="0075688E">
        <w:rPr>
          <w:rFonts w:ascii="Times New Roman" w:hAnsi="Times New Roman" w:cs="Times New Roman"/>
          <w:sz w:val="24"/>
          <w:szCs w:val="24"/>
        </w:rPr>
        <w:t>Small Business Center’s</w:t>
      </w:r>
      <w:r>
        <w:rPr>
          <w:rFonts w:ascii="Times New Roman" w:hAnsi="Times New Roman" w:cs="Times New Roman"/>
          <w:sz w:val="24"/>
          <w:szCs w:val="24"/>
        </w:rPr>
        <w:t xml:space="preserve"> underwriting criteria. The City Council finds that the human development</w:t>
      </w:r>
      <w:r w:rsidR="002C19E4">
        <w:rPr>
          <w:rFonts w:ascii="Times New Roman" w:hAnsi="Times New Roman" w:cs="Times New Roman"/>
          <w:sz w:val="24"/>
          <w:szCs w:val="24"/>
        </w:rPr>
        <w:t xml:space="preserve"> </w:t>
      </w:r>
      <w:r>
        <w:rPr>
          <w:rFonts w:ascii="Times New Roman" w:hAnsi="Times New Roman" w:cs="Times New Roman"/>
          <w:sz w:val="24"/>
          <w:szCs w:val="24"/>
        </w:rPr>
        <w:t>contracts and economic development projects described herein serve a valid public purpose.</w:t>
      </w:r>
    </w:p>
    <w:p w14:paraId="65CB0C6E" w14:textId="40B35EDB"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Each proposal will be analyzed to ensure that the incentive serves a public purpose and provides a public benefit in conformance with this program statement and in conformance with state law and controlling caselaw. Financial awards will be documented in written agreements to ensure that the City retains control over the public funds to guarantee that the public purpose is actually</w:t>
      </w:r>
    </w:p>
    <w:p w14:paraId="5419CFFA" w14:textId="1A5A78E3"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accomplished as a return benefit to the City.</w:t>
      </w:r>
    </w:p>
    <w:p w14:paraId="1BDC4A40" w14:textId="3A51DE8D" w:rsidR="003F7DE9" w:rsidRDefault="003F7DE9" w:rsidP="00501A7B">
      <w:pPr>
        <w:autoSpaceDE w:val="0"/>
        <w:autoSpaceDN w:val="0"/>
        <w:adjustRightInd w:val="0"/>
        <w:spacing w:after="0" w:line="240" w:lineRule="auto"/>
        <w:jc w:val="both"/>
        <w:rPr>
          <w:rFonts w:ascii="Times New Roman" w:hAnsi="Times New Roman" w:cs="Times New Roman"/>
          <w:sz w:val="24"/>
          <w:szCs w:val="24"/>
        </w:rPr>
      </w:pPr>
    </w:p>
    <w:p w14:paraId="24EA8C1B" w14:textId="232AC220" w:rsidR="00C204A4" w:rsidRDefault="00C204A4" w:rsidP="00501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APPLICATION</w:t>
      </w:r>
    </w:p>
    <w:p w14:paraId="3A661D4B" w14:textId="77777777" w:rsidR="00C204A4" w:rsidRDefault="00C204A4" w:rsidP="00501A7B">
      <w:pPr>
        <w:autoSpaceDE w:val="0"/>
        <w:autoSpaceDN w:val="0"/>
        <w:adjustRightInd w:val="0"/>
        <w:spacing w:after="0" w:line="240" w:lineRule="auto"/>
        <w:jc w:val="both"/>
        <w:rPr>
          <w:rFonts w:ascii="Times New Roman" w:hAnsi="Times New Roman" w:cs="Times New Roman"/>
          <w:b/>
          <w:bCs/>
          <w:sz w:val="24"/>
          <w:szCs w:val="24"/>
        </w:rPr>
      </w:pPr>
    </w:p>
    <w:p w14:paraId="76847A25" w14:textId="2713C5A1"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Economic Development Projects</w:t>
      </w:r>
      <w:r>
        <w:rPr>
          <w:rFonts w:ascii="Times New Roman" w:hAnsi="Times New Roman" w:cs="Times New Roman"/>
          <w:sz w:val="24"/>
          <w:szCs w:val="24"/>
        </w:rPr>
        <w:t>:</w:t>
      </w:r>
    </w:p>
    <w:p w14:paraId="5577E238" w14:textId="520C7503"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Applications for economic development loans and grants will be accepted on a rolling</w:t>
      </w:r>
      <w:r w:rsidR="002C19E4">
        <w:rPr>
          <w:rFonts w:ascii="Times New Roman" w:hAnsi="Times New Roman" w:cs="Times New Roman"/>
          <w:sz w:val="24"/>
          <w:szCs w:val="24"/>
        </w:rPr>
        <w:t xml:space="preserve"> </w:t>
      </w:r>
      <w:r>
        <w:rPr>
          <w:rFonts w:ascii="Times New Roman" w:hAnsi="Times New Roman" w:cs="Times New Roman"/>
          <w:sz w:val="24"/>
          <w:szCs w:val="24"/>
        </w:rPr>
        <w:t>basis. The application form and underwriting criteria will be the current forms and criteria</w:t>
      </w:r>
      <w:r w:rsidR="002C19E4">
        <w:rPr>
          <w:rFonts w:ascii="Times New Roman" w:hAnsi="Times New Roman" w:cs="Times New Roman"/>
          <w:sz w:val="24"/>
          <w:szCs w:val="24"/>
        </w:rPr>
        <w:t xml:space="preserve"> </w:t>
      </w:r>
      <w:r>
        <w:rPr>
          <w:rFonts w:ascii="Times New Roman" w:hAnsi="Times New Roman" w:cs="Times New Roman"/>
          <w:sz w:val="24"/>
          <w:szCs w:val="24"/>
        </w:rPr>
        <w:t xml:space="preserve">in use by the </w:t>
      </w:r>
      <w:r w:rsidR="007D28EF">
        <w:rPr>
          <w:rFonts w:ascii="Times New Roman" w:hAnsi="Times New Roman" w:cs="Times New Roman"/>
          <w:sz w:val="24"/>
          <w:szCs w:val="24"/>
        </w:rPr>
        <w:t>Small Business Center</w:t>
      </w:r>
      <w:r>
        <w:rPr>
          <w:rFonts w:ascii="Times New Roman" w:hAnsi="Times New Roman" w:cs="Times New Roman"/>
          <w:sz w:val="24"/>
          <w:szCs w:val="24"/>
        </w:rPr>
        <w:t>, and the size of any loan or grant will be</w:t>
      </w:r>
      <w:r w:rsidR="002C19E4">
        <w:rPr>
          <w:rFonts w:ascii="Times New Roman" w:hAnsi="Times New Roman" w:cs="Times New Roman"/>
          <w:sz w:val="24"/>
          <w:szCs w:val="24"/>
        </w:rPr>
        <w:t xml:space="preserve"> </w:t>
      </w:r>
      <w:r>
        <w:rPr>
          <w:rFonts w:ascii="Times New Roman" w:hAnsi="Times New Roman" w:cs="Times New Roman"/>
          <w:sz w:val="24"/>
          <w:szCs w:val="24"/>
        </w:rPr>
        <w:t>determined based on that underwriting criteria.</w:t>
      </w:r>
    </w:p>
    <w:p w14:paraId="31C7EB51" w14:textId="2E46493B"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Staff will review each application for completeness, to ensure that the proposed project</w:t>
      </w:r>
      <w:r w:rsidR="002C19E4">
        <w:rPr>
          <w:rFonts w:ascii="Times New Roman" w:hAnsi="Times New Roman" w:cs="Times New Roman"/>
          <w:sz w:val="24"/>
          <w:szCs w:val="24"/>
        </w:rPr>
        <w:t xml:space="preserve"> </w:t>
      </w:r>
      <w:r>
        <w:rPr>
          <w:rFonts w:ascii="Times New Roman" w:hAnsi="Times New Roman" w:cs="Times New Roman"/>
          <w:sz w:val="24"/>
          <w:szCs w:val="24"/>
        </w:rPr>
        <w:t>meets the criteria of this program statement, and to ensure that the proposal complies with</w:t>
      </w:r>
      <w:r w:rsidR="002C19E4">
        <w:rPr>
          <w:rFonts w:ascii="Times New Roman" w:hAnsi="Times New Roman" w:cs="Times New Roman"/>
          <w:sz w:val="24"/>
          <w:szCs w:val="24"/>
        </w:rPr>
        <w:t xml:space="preserve"> </w:t>
      </w:r>
      <w:r>
        <w:rPr>
          <w:rFonts w:ascii="Times New Roman" w:hAnsi="Times New Roman" w:cs="Times New Roman"/>
          <w:sz w:val="24"/>
          <w:szCs w:val="24"/>
        </w:rPr>
        <w:t xml:space="preserve">all underwriting criteria of the </w:t>
      </w:r>
      <w:r w:rsidR="0075688E">
        <w:rPr>
          <w:rFonts w:ascii="Times New Roman" w:hAnsi="Times New Roman" w:cs="Times New Roman"/>
          <w:sz w:val="24"/>
          <w:szCs w:val="24"/>
        </w:rPr>
        <w:t>Small Business Center.</w:t>
      </w:r>
    </w:p>
    <w:p w14:paraId="2C7D0AE2" w14:textId="7E576D61"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Based on the review and underwriting findings, staff will either decline the application, or</w:t>
      </w:r>
      <w:r w:rsidR="002C19E4">
        <w:rPr>
          <w:rFonts w:ascii="Times New Roman" w:hAnsi="Times New Roman" w:cs="Times New Roman"/>
          <w:sz w:val="24"/>
          <w:szCs w:val="24"/>
        </w:rPr>
        <w:t xml:space="preserve"> </w:t>
      </w:r>
      <w:r>
        <w:rPr>
          <w:rFonts w:ascii="Times New Roman" w:hAnsi="Times New Roman" w:cs="Times New Roman"/>
          <w:sz w:val="24"/>
          <w:szCs w:val="24"/>
        </w:rPr>
        <w:t>recommend funding.</w:t>
      </w:r>
    </w:p>
    <w:p w14:paraId="257A8F0F" w14:textId="7589DC69" w:rsidR="00C204A4" w:rsidRDefault="00C204A4" w:rsidP="00D50EBC">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Projects recommended for funding will be briefed to the Opportunity Fund advisory board.</w:t>
      </w:r>
      <w:r w:rsidR="002C19E4">
        <w:rPr>
          <w:rFonts w:ascii="Times New Roman" w:hAnsi="Times New Roman" w:cs="Times New Roman"/>
          <w:sz w:val="24"/>
          <w:szCs w:val="24"/>
        </w:rPr>
        <w:t xml:space="preserve"> </w:t>
      </w:r>
    </w:p>
    <w:p w14:paraId="666A9D8B"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p>
    <w:p w14:paraId="14D60677" w14:textId="3C916BB5"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Human Development Contracts</w:t>
      </w:r>
      <w:r>
        <w:rPr>
          <w:rFonts w:ascii="Times New Roman" w:hAnsi="Times New Roman" w:cs="Times New Roman"/>
          <w:sz w:val="24"/>
          <w:szCs w:val="24"/>
        </w:rPr>
        <w:t>:</w:t>
      </w:r>
    </w:p>
    <w:p w14:paraId="440967BB"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Applications for human development awards will be accepted no more than once per year,</w:t>
      </w:r>
    </w:p>
    <w:p w14:paraId="40BB11E5" w14:textId="00FF1AE3"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response to a Notice of Funding Availability (NOFA) issued by the </w:t>
      </w:r>
      <w:r w:rsidR="0075688E">
        <w:rPr>
          <w:rFonts w:ascii="Times New Roman" w:hAnsi="Times New Roman" w:cs="Times New Roman"/>
          <w:sz w:val="24"/>
          <w:szCs w:val="24"/>
        </w:rPr>
        <w:t>Small Business Center</w:t>
      </w:r>
      <w:r>
        <w:rPr>
          <w:rFonts w:ascii="Times New Roman" w:hAnsi="Times New Roman" w:cs="Times New Roman"/>
          <w:sz w:val="24"/>
          <w:szCs w:val="24"/>
        </w:rPr>
        <w:t>.</w:t>
      </w:r>
    </w:p>
    <w:p w14:paraId="63AA48BE"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The application form, procedures, and underwriting criteria will be released as exhibits to</w:t>
      </w:r>
    </w:p>
    <w:p w14:paraId="4F6D3176" w14:textId="214BCA1E"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each NOFA. The size of any loan or grant will be determined in conformance with that</w:t>
      </w:r>
      <w:r w:rsidR="002C19E4">
        <w:rPr>
          <w:rFonts w:ascii="Times New Roman" w:hAnsi="Times New Roman" w:cs="Times New Roman"/>
          <w:sz w:val="24"/>
          <w:szCs w:val="24"/>
        </w:rPr>
        <w:t xml:space="preserve"> </w:t>
      </w:r>
      <w:r>
        <w:rPr>
          <w:rFonts w:ascii="Times New Roman" w:hAnsi="Times New Roman" w:cs="Times New Roman"/>
          <w:sz w:val="24"/>
          <w:szCs w:val="24"/>
        </w:rPr>
        <w:t>underwriting criteria.</w:t>
      </w:r>
    </w:p>
    <w:p w14:paraId="2B0F4A65"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Staff will review all applications for completeness and for compliance with the NOFA and</w:t>
      </w:r>
    </w:p>
    <w:p w14:paraId="04A5C5F5"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program statement. Based on the review, staff will either decline the application or</w:t>
      </w:r>
    </w:p>
    <w:p w14:paraId="66A8037F"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recommend funding.</w:t>
      </w:r>
    </w:p>
    <w:p w14:paraId="569B0184" w14:textId="4B27979A"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Projects recommended for funding will be briefed to the Opportunity Fund advisory board.</w:t>
      </w:r>
    </w:p>
    <w:p w14:paraId="48EFBDEB" w14:textId="77777777" w:rsidR="00C204A4" w:rsidRDefault="00C204A4" w:rsidP="00501A7B">
      <w:pPr>
        <w:autoSpaceDE w:val="0"/>
        <w:autoSpaceDN w:val="0"/>
        <w:adjustRightInd w:val="0"/>
        <w:spacing w:after="0" w:line="240" w:lineRule="auto"/>
        <w:jc w:val="both"/>
        <w:rPr>
          <w:rFonts w:ascii="Times New Roman" w:hAnsi="Times New Roman" w:cs="Times New Roman"/>
          <w:sz w:val="24"/>
          <w:szCs w:val="24"/>
        </w:rPr>
      </w:pPr>
    </w:p>
    <w:p w14:paraId="6610CD6E" w14:textId="6A09B4DA" w:rsidR="006D15DE" w:rsidRDefault="006D15DE" w:rsidP="00C204A4">
      <w:pPr>
        <w:autoSpaceDE w:val="0"/>
        <w:autoSpaceDN w:val="0"/>
        <w:adjustRightInd w:val="0"/>
        <w:spacing w:after="0" w:line="240" w:lineRule="auto"/>
        <w:rPr>
          <w:rFonts w:ascii="Times New Roman" w:hAnsi="Times New Roman" w:cs="Times New Roman"/>
          <w:sz w:val="24"/>
          <w:szCs w:val="24"/>
        </w:rPr>
      </w:pPr>
    </w:p>
    <w:p w14:paraId="116BF45A" w14:textId="0504EBD5" w:rsidR="00D50EBC" w:rsidRDefault="00D50EBC" w:rsidP="00C204A4">
      <w:pPr>
        <w:autoSpaceDE w:val="0"/>
        <w:autoSpaceDN w:val="0"/>
        <w:adjustRightInd w:val="0"/>
        <w:spacing w:after="0" w:line="240" w:lineRule="auto"/>
        <w:rPr>
          <w:rFonts w:ascii="Times New Roman" w:hAnsi="Times New Roman" w:cs="Times New Roman"/>
          <w:sz w:val="24"/>
          <w:szCs w:val="24"/>
        </w:rPr>
      </w:pPr>
    </w:p>
    <w:p w14:paraId="28D80FD7" w14:textId="03E46D32" w:rsidR="00C8587A" w:rsidRDefault="00C8587A" w:rsidP="00C204A4">
      <w:pPr>
        <w:autoSpaceDE w:val="0"/>
        <w:autoSpaceDN w:val="0"/>
        <w:adjustRightInd w:val="0"/>
        <w:spacing w:after="0" w:line="240" w:lineRule="auto"/>
        <w:rPr>
          <w:rFonts w:ascii="Times New Roman" w:hAnsi="Times New Roman" w:cs="Times New Roman"/>
          <w:sz w:val="24"/>
          <w:szCs w:val="24"/>
        </w:rPr>
      </w:pPr>
    </w:p>
    <w:p w14:paraId="6D3DD294" w14:textId="77C4798A" w:rsidR="00C8587A" w:rsidRDefault="00C8587A" w:rsidP="00C204A4">
      <w:pPr>
        <w:autoSpaceDE w:val="0"/>
        <w:autoSpaceDN w:val="0"/>
        <w:adjustRightInd w:val="0"/>
        <w:spacing w:after="0" w:line="240" w:lineRule="auto"/>
        <w:rPr>
          <w:rFonts w:ascii="Times New Roman" w:hAnsi="Times New Roman" w:cs="Times New Roman"/>
          <w:sz w:val="24"/>
          <w:szCs w:val="24"/>
        </w:rPr>
      </w:pPr>
    </w:p>
    <w:p w14:paraId="4777940D" w14:textId="5177865F" w:rsidR="00C8587A" w:rsidRDefault="00C8587A" w:rsidP="00C204A4">
      <w:pPr>
        <w:autoSpaceDE w:val="0"/>
        <w:autoSpaceDN w:val="0"/>
        <w:adjustRightInd w:val="0"/>
        <w:spacing w:after="0" w:line="240" w:lineRule="auto"/>
        <w:rPr>
          <w:rFonts w:ascii="Times New Roman" w:hAnsi="Times New Roman" w:cs="Times New Roman"/>
          <w:sz w:val="24"/>
          <w:szCs w:val="24"/>
        </w:rPr>
      </w:pPr>
    </w:p>
    <w:p w14:paraId="716AC792" w14:textId="77777777" w:rsidR="00C8587A" w:rsidRDefault="00C8587A" w:rsidP="00C204A4">
      <w:pPr>
        <w:autoSpaceDE w:val="0"/>
        <w:autoSpaceDN w:val="0"/>
        <w:adjustRightInd w:val="0"/>
        <w:spacing w:after="0" w:line="240" w:lineRule="auto"/>
        <w:rPr>
          <w:rFonts w:ascii="Times New Roman" w:hAnsi="Times New Roman" w:cs="Times New Roman"/>
          <w:sz w:val="24"/>
          <w:szCs w:val="24"/>
        </w:rPr>
      </w:pPr>
    </w:p>
    <w:p w14:paraId="7C98F2E8" w14:textId="77777777" w:rsidR="00C8587A" w:rsidRDefault="00C8587A" w:rsidP="005C5BF9">
      <w:pPr>
        <w:autoSpaceDE w:val="0"/>
        <w:autoSpaceDN w:val="0"/>
        <w:adjustRightInd w:val="0"/>
        <w:spacing w:after="0" w:line="240" w:lineRule="auto"/>
        <w:jc w:val="center"/>
        <w:rPr>
          <w:rFonts w:ascii="Times New Roman" w:hAnsi="Times New Roman" w:cs="Times New Roman"/>
          <w:b/>
          <w:bCs/>
          <w:sz w:val="24"/>
          <w:szCs w:val="24"/>
        </w:rPr>
      </w:pPr>
    </w:p>
    <w:p w14:paraId="610968EE" w14:textId="77777777" w:rsidR="00C8587A" w:rsidRDefault="00C8587A" w:rsidP="005C5BF9">
      <w:pPr>
        <w:autoSpaceDE w:val="0"/>
        <w:autoSpaceDN w:val="0"/>
        <w:adjustRightInd w:val="0"/>
        <w:spacing w:after="0" w:line="240" w:lineRule="auto"/>
        <w:jc w:val="center"/>
        <w:rPr>
          <w:rFonts w:ascii="Times New Roman" w:hAnsi="Times New Roman" w:cs="Times New Roman"/>
          <w:b/>
          <w:bCs/>
          <w:sz w:val="24"/>
          <w:szCs w:val="24"/>
        </w:rPr>
      </w:pPr>
    </w:p>
    <w:p w14:paraId="7644F0D7" w14:textId="12ABB9F3" w:rsidR="005C5BF9" w:rsidRDefault="005C5BF9" w:rsidP="005C5B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Exhibit A</w:t>
      </w:r>
    </w:p>
    <w:p w14:paraId="77468B3D" w14:textId="58320B15" w:rsidR="006D15DE" w:rsidRDefault="005C5BF9" w:rsidP="000107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Service Area Map</w:t>
      </w:r>
    </w:p>
    <w:p w14:paraId="7919D841" w14:textId="6F8A3F07" w:rsidR="007005B0" w:rsidRDefault="007005B0" w:rsidP="00C204A4">
      <w:pPr>
        <w:autoSpaceDE w:val="0"/>
        <w:autoSpaceDN w:val="0"/>
        <w:adjustRightInd w:val="0"/>
        <w:spacing w:after="0" w:line="240" w:lineRule="auto"/>
        <w:rPr>
          <w:rFonts w:ascii="Times New Roman" w:hAnsi="Times New Roman" w:cs="Times New Roman"/>
          <w:sz w:val="24"/>
          <w:szCs w:val="24"/>
        </w:rPr>
      </w:pPr>
    </w:p>
    <w:p w14:paraId="25A0F4D8" w14:textId="1ACB05AD" w:rsidR="007005B0" w:rsidRDefault="007005B0" w:rsidP="00C204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8809C4" wp14:editId="1D195AAC">
            <wp:extent cx="6347185" cy="5333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2876" cy="5338147"/>
                    </a:xfrm>
                    <a:prstGeom prst="rect">
                      <a:avLst/>
                    </a:prstGeom>
                    <a:noFill/>
                  </pic:spPr>
                </pic:pic>
              </a:graphicData>
            </a:graphic>
          </wp:inline>
        </w:drawing>
      </w:r>
    </w:p>
    <w:p w14:paraId="79A5713F" w14:textId="77777777" w:rsidR="003A70D4" w:rsidRDefault="003A70D4" w:rsidP="00C204A4">
      <w:pPr>
        <w:autoSpaceDE w:val="0"/>
        <w:autoSpaceDN w:val="0"/>
        <w:adjustRightInd w:val="0"/>
        <w:spacing w:after="0" w:line="240" w:lineRule="auto"/>
        <w:rPr>
          <w:rFonts w:ascii="Times New Roman" w:hAnsi="Times New Roman" w:cs="Times New Roman"/>
          <w:sz w:val="24"/>
          <w:szCs w:val="24"/>
        </w:rPr>
      </w:pPr>
    </w:p>
    <w:sectPr w:rsidR="003A70D4" w:rsidSect="00501A7B">
      <w:headerReference w:type="default" r:id="rId8"/>
      <w:foot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298D" w14:textId="77777777" w:rsidR="00742E8A" w:rsidRDefault="00742E8A" w:rsidP="00F86D24">
      <w:pPr>
        <w:spacing w:after="0" w:line="240" w:lineRule="auto"/>
      </w:pPr>
      <w:r>
        <w:separator/>
      </w:r>
    </w:p>
  </w:endnote>
  <w:endnote w:type="continuationSeparator" w:id="0">
    <w:p w14:paraId="0B63C2F1" w14:textId="77777777" w:rsidR="00742E8A" w:rsidRDefault="00742E8A" w:rsidP="00F8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15191"/>
      <w:docPartObj>
        <w:docPartGallery w:val="Page Numbers (Bottom of Page)"/>
        <w:docPartUnique/>
      </w:docPartObj>
    </w:sdtPr>
    <w:sdtEndPr>
      <w:rPr>
        <w:noProof/>
      </w:rPr>
    </w:sdtEndPr>
    <w:sdtContent>
      <w:p w14:paraId="449DE8B5" w14:textId="28F860BA" w:rsidR="00F86D24" w:rsidRDefault="00F86D24">
        <w:pPr>
          <w:pStyle w:val="Footer"/>
        </w:pPr>
        <w:r>
          <w:fldChar w:fldCharType="begin"/>
        </w:r>
        <w:r>
          <w:instrText xml:space="preserve"> PAGE   \* MERGEFORMAT </w:instrText>
        </w:r>
        <w:r>
          <w:fldChar w:fldCharType="separate"/>
        </w:r>
        <w:r>
          <w:rPr>
            <w:noProof/>
          </w:rPr>
          <w:t>2</w:t>
        </w:r>
        <w:r>
          <w:rPr>
            <w:noProof/>
          </w:rPr>
          <w:fldChar w:fldCharType="end"/>
        </w:r>
        <w:r w:rsidR="00E751EF">
          <w:rPr>
            <w:noProof/>
          </w:rPr>
          <w:t xml:space="preserve"> | Page</w:t>
        </w:r>
      </w:p>
    </w:sdtContent>
  </w:sdt>
  <w:p w14:paraId="4940C491" w14:textId="77777777" w:rsidR="00F86D24" w:rsidRDefault="00F8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F076" w14:textId="77777777" w:rsidR="00742E8A" w:rsidRDefault="00742E8A" w:rsidP="00F86D24">
      <w:pPr>
        <w:spacing w:after="0" w:line="240" w:lineRule="auto"/>
      </w:pPr>
      <w:r>
        <w:separator/>
      </w:r>
    </w:p>
  </w:footnote>
  <w:footnote w:type="continuationSeparator" w:id="0">
    <w:p w14:paraId="55537BA9" w14:textId="77777777" w:rsidR="00742E8A" w:rsidRDefault="00742E8A" w:rsidP="00F8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4DA8" w14:textId="30305B5C" w:rsidR="00C3391C" w:rsidRDefault="00570858" w:rsidP="00C3391C">
    <w:pPr>
      <w:tabs>
        <w:tab w:val="left" w:pos="9360"/>
      </w:tabs>
      <w:autoSpaceDE w:val="0"/>
      <w:autoSpaceDN w:val="0"/>
      <w:adjustRightInd w:val="0"/>
      <w:spacing w:after="0" w:line="240" w:lineRule="auto"/>
      <w:rPr>
        <w:rFonts w:ascii="Calibri" w:hAnsi="Calibri" w:cs="Calibri"/>
      </w:rPr>
    </w:pPr>
    <w:r>
      <w:rPr>
        <w:rFonts w:ascii="Calibri" w:hAnsi="Calibri" w:cs="Calibri"/>
      </w:rPr>
      <w:t xml:space="preserve">                                                                                                                   </w:t>
    </w:r>
    <w:r w:rsidR="00C3391C">
      <w:rPr>
        <w:rFonts w:ascii="Calibri" w:hAnsi="Calibri" w:cs="Calibri"/>
      </w:rPr>
      <w:t>South Dallas/Fair Park Opportunity Fund</w:t>
    </w:r>
  </w:p>
  <w:p w14:paraId="15CE0678" w14:textId="4A2DA06D" w:rsidR="00C3391C" w:rsidRDefault="00570858" w:rsidP="00C3391C">
    <w:pPr>
      <w:tabs>
        <w:tab w:val="left" w:pos="9360"/>
      </w:tabs>
      <w:autoSpaceDE w:val="0"/>
      <w:autoSpaceDN w:val="0"/>
      <w:adjustRightInd w:val="0"/>
      <w:spacing w:after="0" w:line="240" w:lineRule="auto"/>
      <w:ind w:left="4320" w:firstLine="720"/>
      <w:rPr>
        <w:rFonts w:ascii="Calibri" w:hAnsi="Calibri" w:cs="Calibri"/>
      </w:rPr>
    </w:pPr>
    <w:r>
      <w:rPr>
        <w:rFonts w:ascii="Calibri" w:hAnsi="Calibri" w:cs="Calibri"/>
      </w:rPr>
      <w:t xml:space="preserve">              </w:t>
    </w:r>
    <w:r w:rsidR="00C3391C">
      <w:rPr>
        <w:rFonts w:ascii="Calibri" w:hAnsi="Calibri" w:cs="Calibri"/>
      </w:rPr>
      <w:t>Program Statement</w:t>
    </w:r>
  </w:p>
  <w:p w14:paraId="684123D3" w14:textId="7039632F" w:rsidR="00C3391C" w:rsidRDefault="00C3391C" w:rsidP="00C3391C">
    <w:pPr>
      <w:tabs>
        <w:tab w:val="left" w:pos="9360"/>
      </w:tabs>
      <w:autoSpaceDE w:val="0"/>
      <w:autoSpaceDN w:val="0"/>
      <w:adjustRightInd w:val="0"/>
      <w:spacing w:after="0" w:line="240" w:lineRule="auto"/>
      <w:rPr>
        <w:rFonts w:ascii="Calibri" w:hAnsi="Calibri" w:cs="Calibri"/>
      </w:rPr>
    </w:pPr>
    <w:r>
      <w:rPr>
        <w:rFonts w:ascii="Calibri-Bold" w:hAnsi="Calibri-Bold" w:cs="Calibri-Bold"/>
        <w:b/>
        <w:bCs/>
      </w:rPr>
      <w:t xml:space="preserve"> </w:t>
    </w:r>
  </w:p>
  <w:p w14:paraId="67B1F7FA" w14:textId="14E16B51" w:rsidR="00C3391C" w:rsidRDefault="00C3391C" w:rsidP="00C3391C">
    <w:pPr>
      <w:pStyle w:val="Header"/>
    </w:pPr>
    <w:r>
      <w:rPr>
        <w:rFonts w:ascii="Calibri-Bold" w:hAnsi="Calibri-Bold" w:cs="Calibri-Bold"/>
        <w:b/>
        <w:bCs/>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D14"/>
    <w:multiLevelType w:val="hybridMultilevel"/>
    <w:tmpl w:val="9D02EB28"/>
    <w:lvl w:ilvl="0" w:tplc="B86A6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27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3A2"/>
    <w:rsid w:val="000015B3"/>
    <w:rsid w:val="00010746"/>
    <w:rsid w:val="0003292F"/>
    <w:rsid w:val="00090B7B"/>
    <w:rsid w:val="001D1201"/>
    <w:rsid w:val="002164AC"/>
    <w:rsid w:val="002B6803"/>
    <w:rsid w:val="002C19E4"/>
    <w:rsid w:val="002F0B7E"/>
    <w:rsid w:val="00324DD6"/>
    <w:rsid w:val="003A70D4"/>
    <w:rsid w:val="003F7DE9"/>
    <w:rsid w:val="0040138B"/>
    <w:rsid w:val="0048312B"/>
    <w:rsid w:val="00501A7B"/>
    <w:rsid w:val="00570858"/>
    <w:rsid w:val="005C5BF9"/>
    <w:rsid w:val="006967E4"/>
    <w:rsid w:val="006C33A2"/>
    <w:rsid w:val="006D15DE"/>
    <w:rsid w:val="007005B0"/>
    <w:rsid w:val="00742E8A"/>
    <w:rsid w:val="0075688E"/>
    <w:rsid w:val="00767518"/>
    <w:rsid w:val="007D28EF"/>
    <w:rsid w:val="007F07D3"/>
    <w:rsid w:val="008E0683"/>
    <w:rsid w:val="008F0B9B"/>
    <w:rsid w:val="008F7031"/>
    <w:rsid w:val="0092138F"/>
    <w:rsid w:val="009C04F7"/>
    <w:rsid w:val="00A20D40"/>
    <w:rsid w:val="00A246AA"/>
    <w:rsid w:val="00A712AD"/>
    <w:rsid w:val="00AB256A"/>
    <w:rsid w:val="00B15F5C"/>
    <w:rsid w:val="00B64E8F"/>
    <w:rsid w:val="00C204A4"/>
    <w:rsid w:val="00C3391C"/>
    <w:rsid w:val="00C8587A"/>
    <w:rsid w:val="00D018F6"/>
    <w:rsid w:val="00D50EBC"/>
    <w:rsid w:val="00E751EF"/>
    <w:rsid w:val="00F739CD"/>
    <w:rsid w:val="00F86D24"/>
    <w:rsid w:val="00FE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47596"/>
  <w15:docId w15:val="{B0C45EE4-74FB-4D55-9B8E-EE126784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24"/>
  </w:style>
  <w:style w:type="paragraph" w:styleId="Footer">
    <w:name w:val="footer"/>
    <w:basedOn w:val="Normal"/>
    <w:link w:val="FooterChar"/>
    <w:uiPriority w:val="99"/>
    <w:unhideWhenUsed/>
    <w:rsid w:val="00F8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24"/>
  </w:style>
  <w:style w:type="paragraph" w:styleId="ListParagraph">
    <w:name w:val="List Paragraph"/>
    <w:basedOn w:val="Normal"/>
    <w:uiPriority w:val="34"/>
    <w:qFormat/>
    <w:rsid w:val="00E75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7D1C8C8A3F545BFA002E2810C5027" ma:contentTypeVersion="" ma:contentTypeDescription="Create a new document." ma:contentTypeScope="" ma:versionID="e96516bd0bb0be4c6b43628b43d85be0">
  <xsd:schema xmlns:xsd="http://www.w3.org/2001/XMLSchema" xmlns:xs="http://www.w3.org/2001/XMLSchema" xmlns:p="http://schemas.microsoft.com/office/2006/metadata/properties" xmlns:ns1="http://schemas.microsoft.com/sharepoint/v3" targetNamespace="http://schemas.microsoft.com/office/2006/metadata/properties" ma:root="true" ma:fieldsID="71c3cda2c8b39f88eabd54cbf92a84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240FC6-B163-4F4E-AC15-BFE14B096337}"/>
</file>

<file path=customXml/itemProps2.xml><?xml version="1.0" encoding="utf-8"?>
<ds:datastoreItem xmlns:ds="http://schemas.openxmlformats.org/officeDocument/2006/customXml" ds:itemID="{E565371A-39BF-4552-A58E-AFAA08D5D34D}"/>
</file>

<file path=customXml/itemProps3.xml><?xml version="1.0" encoding="utf-8"?>
<ds:datastoreItem xmlns:ds="http://schemas.openxmlformats.org/officeDocument/2006/customXml" ds:itemID="{E669FB85-6A82-49FE-BCE6-640256C69F7E}"/>
</file>

<file path=docProps/app.xml><?xml version="1.0" encoding="utf-8"?>
<Properties xmlns="http://schemas.openxmlformats.org/officeDocument/2006/extended-properties" xmlns:vt="http://schemas.openxmlformats.org/officeDocument/2006/docPropsVTypes">
  <Template>Normal</Template>
  <TotalTime>4430</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Saldana</dc:creator>
  <cp:keywords/>
  <dc:description/>
  <cp:lastModifiedBy>Onyeibe, Regina</cp:lastModifiedBy>
  <cp:revision>1</cp:revision>
  <cp:lastPrinted>2022-11-04T18:44:00Z</cp:lastPrinted>
  <dcterms:created xsi:type="dcterms:W3CDTF">2022-10-12T18:25:00Z</dcterms:created>
  <dcterms:modified xsi:type="dcterms:W3CDTF">2022-11-09T20:30:00Z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662def99f809d6e65c913b59fd227f641cfd49e5df36fb81c1ccdf3cd9ce13d3</vt:lpwstr>
  </property>
  <property fmtid="{D5CDD505-2E9C-101B-9397-08002B2CF9AE}" pid="3" name="ContentTypeId">
    <vt:lpwstr>0x0101005F37D1C8C8A3F545BFA002E2810C5027</vt:lpwstr>
  </property>
</Properties>
</file>